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BE" w:rsidRDefault="00C56309">
      <w:pPr>
        <w:pStyle w:val="a8"/>
        <w:rPr>
          <w:rFonts w:hint="default"/>
        </w:rPr>
      </w:pPr>
      <w:r>
        <w:t>浮梁县臧湾乡人民政府</w:t>
      </w:r>
      <w:r>
        <w:t>2026</w:t>
      </w:r>
      <w:r>
        <w:t>年部门预算</w:t>
      </w:r>
    </w:p>
    <w:p w:rsidR="004527BE" w:rsidRDefault="004527BE">
      <w:pPr>
        <w:pStyle w:val="p0"/>
        <w:spacing w:line="600" w:lineRule="atLeast"/>
        <w:jc w:val="center"/>
        <w:rPr>
          <w:rFonts w:ascii="黑体" w:eastAsia="黑体" w:hAnsi="黑体"/>
          <w:color w:val="000000"/>
          <w:sz w:val="32"/>
          <w:szCs w:val="32"/>
        </w:rPr>
      </w:pPr>
    </w:p>
    <w:p w:rsidR="004527BE" w:rsidRDefault="00C56309">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4527BE" w:rsidRDefault="004527BE">
      <w:pPr>
        <w:pStyle w:val="p0"/>
        <w:rPr>
          <w:rFonts w:ascii="宋体" w:hAnsi="宋体"/>
          <w:color w:val="000000"/>
        </w:rPr>
      </w:pPr>
    </w:p>
    <w:p w:rsidR="004527BE" w:rsidRDefault="00C56309">
      <w:pPr>
        <w:pStyle w:val="a"/>
        <w:numPr>
          <w:ilvl w:val="0"/>
          <w:numId w:val="0"/>
        </w:numPr>
        <w:ind w:leftChars="200" w:left="420"/>
        <w:jc w:val="left"/>
      </w:pPr>
      <w:r>
        <w:rPr>
          <w:rFonts w:hint="eastAsia"/>
        </w:rPr>
        <w:t>第一部分</w:t>
      </w:r>
      <w:r>
        <w:rPr>
          <w:rFonts w:hint="eastAsia"/>
        </w:rPr>
        <w:t xml:space="preserve">  </w:t>
      </w:r>
      <w:r>
        <w:rPr>
          <w:rFonts w:hint="eastAsia"/>
        </w:rPr>
        <w:t>浮梁县臧湾乡人民政府概况</w:t>
      </w:r>
    </w:p>
    <w:p w:rsidR="004527BE" w:rsidRDefault="00C56309">
      <w:pPr>
        <w:pStyle w:val="a9"/>
        <w:ind w:firstLine="640"/>
        <w:rPr>
          <w:rFonts w:cs="仿宋_GB2312"/>
        </w:rPr>
      </w:pPr>
      <w:r>
        <w:rPr>
          <w:rFonts w:cs="仿宋_GB2312" w:hint="eastAsia"/>
        </w:rPr>
        <w:t>一、部门主要职责</w:t>
      </w:r>
    </w:p>
    <w:p w:rsidR="004527BE" w:rsidRDefault="00C56309">
      <w:pPr>
        <w:pStyle w:val="a9"/>
        <w:ind w:firstLine="640"/>
        <w:rPr>
          <w:rFonts w:cs="仿宋_GB2312"/>
        </w:rPr>
      </w:pPr>
      <w:r>
        <w:rPr>
          <w:rFonts w:cs="仿宋_GB2312" w:hint="eastAsia"/>
        </w:rPr>
        <w:t>二、机构设置及人员情况</w:t>
      </w:r>
    </w:p>
    <w:p w:rsidR="004527BE" w:rsidRDefault="00C56309">
      <w:pPr>
        <w:pStyle w:val="a"/>
        <w:numPr>
          <w:ilvl w:val="0"/>
          <w:numId w:val="0"/>
        </w:numPr>
        <w:ind w:leftChars="200" w:left="420"/>
        <w:jc w:val="left"/>
      </w:pPr>
      <w:r>
        <w:rPr>
          <w:rFonts w:hint="eastAsia"/>
        </w:rPr>
        <w:t>第二部分</w:t>
      </w:r>
      <w:r>
        <w:rPr>
          <w:rFonts w:hint="eastAsia"/>
        </w:rPr>
        <w:t xml:space="preserve">  </w:t>
      </w:r>
      <w:r>
        <w:rPr>
          <w:rFonts w:hint="eastAsia"/>
        </w:rPr>
        <w:t>浮梁县臧湾乡人民政府</w:t>
      </w:r>
      <w:r>
        <w:rPr>
          <w:rFonts w:hint="eastAsia"/>
        </w:rPr>
        <w:t>2026</w:t>
      </w:r>
      <w:r>
        <w:rPr>
          <w:rFonts w:hint="eastAsia"/>
        </w:rPr>
        <w:t>年部门预算表</w:t>
      </w:r>
    </w:p>
    <w:p w:rsidR="004527BE" w:rsidRDefault="00C56309">
      <w:pPr>
        <w:pStyle w:val="a9"/>
        <w:ind w:firstLine="640"/>
        <w:rPr>
          <w:rFonts w:cs="仿宋_GB2312"/>
        </w:rPr>
      </w:pPr>
      <w:r>
        <w:rPr>
          <w:rFonts w:cs="仿宋_GB2312" w:hint="eastAsia"/>
        </w:rPr>
        <w:t>一、《收支预算总表》</w:t>
      </w:r>
    </w:p>
    <w:p w:rsidR="004527BE" w:rsidRDefault="00C56309">
      <w:pPr>
        <w:pStyle w:val="a9"/>
        <w:ind w:firstLine="640"/>
        <w:rPr>
          <w:rFonts w:cs="仿宋_GB2312"/>
        </w:rPr>
      </w:pPr>
      <w:r>
        <w:rPr>
          <w:rFonts w:cs="仿宋_GB2312" w:hint="eastAsia"/>
        </w:rPr>
        <w:t>二、《部门收入总表》</w:t>
      </w:r>
    </w:p>
    <w:p w:rsidR="004527BE" w:rsidRDefault="00C56309">
      <w:pPr>
        <w:pStyle w:val="a9"/>
        <w:ind w:firstLine="640"/>
        <w:rPr>
          <w:rFonts w:cs="仿宋_GB2312"/>
        </w:rPr>
      </w:pPr>
      <w:r>
        <w:rPr>
          <w:rFonts w:cs="仿宋_GB2312" w:hint="eastAsia"/>
        </w:rPr>
        <w:t>三、《部门支出总表》</w:t>
      </w:r>
    </w:p>
    <w:p w:rsidR="004527BE" w:rsidRDefault="00C56309">
      <w:pPr>
        <w:pStyle w:val="a9"/>
        <w:ind w:firstLine="640"/>
        <w:rPr>
          <w:rFonts w:cs="仿宋_GB2312"/>
        </w:rPr>
      </w:pPr>
      <w:r>
        <w:rPr>
          <w:rFonts w:cs="仿宋_GB2312" w:hint="eastAsia"/>
        </w:rPr>
        <w:t>四、《财政拨款收支总表》</w:t>
      </w:r>
    </w:p>
    <w:p w:rsidR="004527BE" w:rsidRDefault="00C56309">
      <w:pPr>
        <w:pStyle w:val="a9"/>
        <w:ind w:firstLine="640"/>
        <w:rPr>
          <w:rFonts w:cs="仿宋_GB2312"/>
        </w:rPr>
      </w:pPr>
      <w:r>
        <w:rPr>
          <w:rFonts w:cs="仿宋_GB2312" w:hint="eastAsia"/>
        </w:rPr>
        <w:t>五、《一般公共预算支出表》</w:t>
      </w:r>
    </w:p>
    <w:p w:rsidR="004527BE" w:rsidRDefault="00C56309">
      <w:pPr>
        <w:pStyle w:val="a9"/>
        <w:ind w:firstLine="640"/>
        <w:rPr>
          <w:rFonts w:cs="仿宋_GB2312"/>
        </w:rPr>
      </w:pPr>
      <w:r>
        <w:rPr>
          <w:rFonts w:cs="仿宋_GB2312" w:hint="eastAsia"/>
        </w:rPr>
        <w:t>六、《一般公共预算基本支出表》</w:t>
      </w:r>
    </w:p>
    <w:p w:rsidR="004527BE" w:rsidRDefault="00C56309">
      <w:pPr>
        <w:pStyle w:val="a9"/>
        <w:ind w:firstLine="640"/>
        <w:rPr>
          <w:rFonts w:cs="仿宋_GB2312"/>
        </w:rPr>
      </w:pPr>
      <w:r>
        <w:rPr>
          <w:rFonts w:cs="仿宋_GB2312" w:hint="eastAsia"/>
        </w:rPr>
        <w:t>七、《财政拨款“三公”经费支出表》</w:t>
      </w:r>
    </w:p>
    <w:p w:rsidR="004527BE" w:rsidRDefault="00C56309">
      <w:pPr>
        <w:pStyle w:val="a9"/>
        <w:ind w:firstLine="640"/>
        <w:rPr>
          <w:rFonts w:cs="仿宋_GB2312"/>
        </w:rPr>
      </w:pPr>
      <w:r>
        <w:rPr>
          <w:rFonts w:cs="仿宋_GB2312" w:hint="eastAsia"/>
        </w:rPr>
        <w:t>八、《政府性基金预算支出表》</w:t>
      </w:r>
    </w:p>
    <w:p w:rsidR="004527BE" w:rsidRDefault="00C56309">
      <w:pPr>
        <w:pStyle w:val="a9"/>
        <w:ind w:firstLine="640"/>
        <w:rPr>
          <w:rFonts w:cs="仿宋_GB2312"/>
        </w:rPr>
      </w:pPr>
      <w:r>
        <w:rPr>
          <w:rFonts w:cs="仿宋_GB2312" w:hint="eastAsia"/>
        </w:rPr>
        <w:t>九、《国有资本经营预算支出表》</w:t>
      </w:r>
      <w:r>
        <w:rPr>
          <w:rFonts w:cs="仿宋_GB2312" w:hint="eastAsia"/>
        </w:rPr>
        <w:tab/>
      </w:r>
    </w:p>
    <w:p w:rsidR="004527BE" w:rsidRDefault="00C56309">
      <w:pPr>
        <w:pStyle w:val="a9"/>
        <w:ind w:firstLine="640"/>
        <w:rPr>
          <w:rFonts w:cs="仿宋_GB2312"/>
        </w:rPr>
      </w:pPr>
      <w:r>
        <w:rPr>
          <w:rFonts w:cs="仿宋_GB2312" w:hint="eastAsia"/>
        </w:rPr>
        <w:t>十、《部门整体绩效目标》</w:t>
      </w:r>
    </w:p>
    <w:p w:rsidR="004527BE" w:rsidRDefault="00C56309">
      <w:pPr>
        <w:pStyle w:val="a9"/>
        <w:ind w:firstLine="640"/>
        <w:rPr>
          <w:rFonts w:cs="仿宋_GB2312"/>
        </w:rPr>
      </w:pPr>
      <w:r>
        <w:rPr>
          <w:rFonts w:cs="仿宋_GB2312" w:hint="eastAsia"/>
        </w:rPr>
        <w:t>十一、《项目绩效目标表》</w:t>
      </w:r>
    </w:p>
    <w:p w:rsidR="004527BE" w:rsidRDefault="00C56309">
      <w:pPr>
        <w:pStyle w:val="a"/>
        <w:numPr>
          <w:ilvl w:val="0"/>
          <w:numId w:val="0"/>
        </w:numPr>
        <w:ind w:leftChars="200" w:left="420"/>
        <w:jc w:val="left"/>
      </w:pPr>
      <w:r>
        <w:rPr>
          <w:rFonts w:hint="eastAsia"/>
        </w:rPr>
        <w:lastRenderedPageBreak/>
        <w:t>第三部分</w:t>
      </w:r>
      <w:r>
        <w:rPr>
          <w:rFonts w:hint="eastAsia"/>
        </w:rPr>
        <w:t xml:space="preserve"> </w:t>
      </w:r>
      <w:r>
        <w:rPr>
          <w:rFonts w:hint="eastAsia"/>
        </w:rPr>
        <w:t>浮梁县臧湾乡人民政府</w:t>
      </w:r>
      <w:r>
        <w:rPr>
          <w:rFonts w:hint="eastAsia"/>
        </w:rPr>
        <w:t xml:space="preserve"> 2026</w:t>
      </w:r>
      <w:r>
        <w:rPr>
          <w:rFonts w:hint="eastAsia"/>
        </w:rPr>
        <w:t>年部门预算情况说明</w:t>
      </w:r>
    </w:p>
    <w:p w:rsidR="004527BE" w:rsidRDefault="00C56309">
      <w:pPr>
        <w:pStyle w:val="a9"/>
        <w:ind w:firstLine="640"/>
        <w:rPr>
          <w:rFonts w:cs="仿宋_GB2312"/>
        </w:rPr>
      </w:pPr>
      <w:r>
        <w:rPr>
          <w:rFonts w:cs="仿宋_GB2312" w:hint="eastAsia"/>
        </w:rPr>
        <w:t>一、</w:t>
      </w:r>
      <w:r>
        <w:rPr>
          <w:rFonts w:cs="仿宋_GB2312" w:hint="eastAsia"/>
        </w:rPr>
        <w:t>2026</w:t>
      </w:r>
      <w:r>
        <w:rPr>
          <w:rFonts w:cs="仿宋_GB2312" w:hint="eastAsia"/>
        </w:rPr>
        <w:t>年部门预算收支情况说明</w:t>
      </w:r>
    </w:p>
    <w:p w:rsidR="004527BE" w:rsidRDefault="00C56309">
      <w:pPr>
        <w:pStyle w:val="a9"/>
        <w:ind w:firstLine="640"/>
        <w:rPr>
          <w:rFonts w:cs="仿宋_GB2312"/>
        </w:rPr>
      </w:pPr>
      <w:r>
        <w:rPr>
          <w:rFonts w:cs="仿宋_GB2312" w:hint="eastAsia"/>
        </w:rPr>
        <w:t>二、</w:t>
      </w:r>
      <w:r>
        <w:rPr>
          <w:rFonts w:cs="仿宋_GB2312" w:hint="eastAsia"/>
        </w:rPr>
        <w:t>2026</w:t>
      </w:r>
      <w:r>
        <w:rPr>
          <w:rFonts w:cs="仿宋_GB2312" w:hint="eastAsia"/>
        </w:rPr>
        <w:t>年财政拨款“三公”经费预算情况说明</w:t>
      </w:r>
    </w:p>
    <w:p w:rsidR="004527BE" w:rsidRDefault="004527BE">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4527BE" w:rsidRDefault="00C56309">
      <w:pPr>
        <w:pStyle w:val="a"/>
        <w:numPr>
          <w:ilvl w:val="0"/>
          <w:numId w:val="0"/>
        </w:numPr>
        <w:ind w:leftChars="200" w:left="420"/>
        <w:jc w:val="left"/>
      </w:pPr>
      <w:r>
        <w:rPr>
          <w:rFonts w:hint="eastAsia"/>
        </w:rPr>
        <w:t>第四部分</w:t>
      </w:r>
      <w:r>
        <w:rPr>
          <w:rFonts w:hint="eastAsia"/>
        </w:rPr>
        <w:t xml:space="preserve">  </w:t>
      </w:r>
      <w:r>
        <w:rPr>
          <w:rFonts w:hint="eastAsia"/>
        </w:rPr>
        <w:t>名词解释</w:t>
      </w:r>
    </w:p>
    <w:p w:rsidR="004527BE" w:rsidRDefault="004527BE">
      <w:pPr>
        <w:widowControl/>
        <w:spacing w:line="580" w:lineRule="exact"/>
        <w:jc w:val="center"/>
        <w:rPr>
          <w:rFonts w:ascii="仿宋_GB2312" w:eastAsia="仿宋_GB2312"/>
          <w:b/>
          <w:sz w:val="32"/>
          <w:szCs w:val="30"/>
        </w:rPr>
      </w:pPr>
    </w:p>
    <w:p w:rsidR="004527BE" w:rsidRDefault="004527BE">
      <w:pPr>
        <w:widowControl/>
        <w:spacing w:line="580" w:lineRule="exact"/>
        <w:jc w:val="center"/>
        <w:rPr>
          <w:rFonts w:ascii="仿宋_GB2312" w:eastAsia="仿宋_GB2312"/>
          <w:b/>
          <w:sz w:val="32"/>
          <w:szCs w:val="30"/>
        </w:rPr>
      </w:pPr>
    </w:p>
    <w:p w:rsidR="004527BE" w:rsidRDefault="00C56309">
      <w:pPr>
        <w:pStyle w:val="a"/>
        <w:numPr>
          <w:ilvl w:val="0"/>
          <w:numId w:val="0"/>
        </w:numPr>
        <w:ind w:leftChars="200" w:left="420"/>
        <w:jc w:val="center"/>
      </w:pPr>
      <w:r>
        <w:rPr>
          <w:rFonts w:hint="eastAsia"/>
        </w:rPr>
        <w:t>第一部分</w:t>
      </w:r>
      <w:r>
        <w:rPr>
          <w:rFonts w:hint="eastAsia"/>
        </w:rPr>
        <w:t xml:space="preserve">  </w:t>
      </w:r>
      <w:r>
        <w:rPr>
          <w:rFonts w:hint="eastAsia"/>
        </w:rPr>
        <w:t>浮梁县臧湾乡人民政府概况</w:t>
      </w:r>
    </w:p>
    <w:p w:rsidR="004527BE" w:rsidRPr="00C56309" w:rsidRDefault="004527BE">
      <w:pPr>
        <w:widowControl/>
        <w:spacing w:line="580" w:lineRule="exact"/>
        <w:jc w:val="left"/>
        <w:rPr>
          <w:rFonts w:asciiTheme="minorEastAsia" w:hAnsiTheme="minorEastAsia"/>
          <w:b/>
          <w:sz w:val="36"/>
          <w:szCs w:val="36"/>
        </w:rPr>
      </w:pPr>
    </w:p>
    <w:p w:rsidR="004527BE" w:rsidRPr="00C56309" w:rsidRDefault="00C56309">
      <w:pPr>
        <w:pStyle w:val="a"/>
        <w:numPr>
          <w:ilvl w:val="0"/>
          <w:numId w:val="3"/>
        </w:numPr>
        <w:ind w:leftChars="200" w:left="420" w:firstLineChars="100" w:firstLine="320"/>
      </w:pPr>
      <w:r w:rsidRPr="00C56309">
        <w:rPr>
          <w:rFonts w:hint="eastAsia"/>
        </w:rPr>
        <w:t>部门主要职责</w:t>
      </w:r>
    </w:p>
    <w:p w:rsidR="004527BE" w:rsidRPr="00C56309" w:rsidRDefault="00C56309">
      <w:pPr>
        <w:snapToGrid w:val="0"/>
        <w:spacing w:line="520" w:lineRule="exact"/>
        <w:ind w:firstLineChars="200" w:firstLine="420"/>
        <w:rPr>
          <w:rFonts w:ascii="仿宋" w:eastAsia="仿宋" w:hAnsi="仿宋" w:cs="仿宋"/>
          <w:sz w:val="32"/>
          <w:szCs w:val="32"/>
        </w:rPr>
      </w:pPr>
      <w:r w:rsidRPr="00C56309">
        <w:rPr>
          <w:rFonts w:hint="eastAsia"/>
        </w:rPr>
        <w:t xml:space="preserve">    </w:t>
      </w:r>
      <w:r w:rsidRPr="00C56309">
        <w:rPr>
          <w:rFonts w:ascii="仿宋" w:eastAsia="仿宋" w:hAnsi="仿宋" w:cs="仿宋" w:hint="eastAsia"/>
          <w:sz w:val="32"/>
          <w:szCs w:val="32"/>
        </w:rPr>
        <w:t>本单位在县委县政府的领导下，严格按照上级有关部门要求扎实推进各项工作，严格落实相关政策，保障机构人员工资正常发放，经费科学合理使用，促进机构正常</w:t>
      </w:r>
      <w:bookmarkStart w:id="0" w:name="_GoBack"/>
      <w:bookmarkEnd w:id="0"/>
      <w:r w:rsidRPr="00C56309">
        <w:rPr>
          <w:rFonts w:ascii="仿宋" w:eastAsia="仿宋" w:hAnsi="仿宋" w:cs="仿宋" w:hint="eastAsia"/>
          <w:sz w:val="32"/>
          <w:szCs w:val="32"/>
        </w:rPr>
        <w:t>运转的绩效目标得到有效落实。</w:t>
      </w:r>
    </w:p>
    <w:p w:rsidR="004527BE" w:rsidRPr="00C56309" w:rsidRDefault="004527BE"/>
    <w:p w:rsidR="004527BE" w:rsidRPr="00C56309" w:rsidRDefault="004527BE">
      <w:pPr>
        <w:pStyle w:val="a9"/>
        <w:ind w:firstLine="640"/>
        <w:rPr>
          <w:rFonts w:cs="仿宋_GB2312"/>
        </w:rPr>
      </w:pPr>
    </w:p>
    <w:p w:rsidR="004527BE" w:rsidRPr="00C56309" w:rsidRDefault="00C56309">
      <w:pPr>
        <w:pStyle w:val="a"/>
        <w:numPr>
          <w:ilvl w:val="0"/>
          <w:numId w:val="0"/>
        </w:numPr>
        <w:ind w:leftChars="200" w:left="420" w:firstLineChars="100" w:firstLine="320"/>
      </w:pPr>
      <w:r w:rsidRPr="00C56309">
        <w:rPr>
          <w:rFonts w:hint="eastAsia"/>
        </w:rPr>
        <w:t>二、机构设置及人员情况</w:t>
      </w:r>
    </w:p>
    <w:p w:rsidR="004527BE" w:rsidRDefault="00C56309">
      <w:pPr>
        <w:pStyle w:val="a9"/>
        <w:ind w:firstLine="640"/>
        <w:rPr>
          <w:rFonts w:cs="仿宋_GB2312"/>
        </w:rPr>
      </w:pPr>
      <w:r>
        <w:rPr>
          <w:rFonts w:ascii="仿宋" w:eastAsia="仿宋" w:hAnsi="仿宋" w:cs="仿宋" w:hint="eastAsia"/>
          <w:lang/>
        </w:rPr>
        <w:t>浮梁县臧湾乡人民政府机关现有行政编制人员</w:t>
      </w:r>
      <w:r>
        <w:rPr>
          <w:rFonts w:ascii="仿宋" w:eastAsia="仿宋" w:hAnsi="仿宋" w:cs="仿宋" w:hint="eastAsia"/>
          <w:lang/>
        </w:rPr>
        <w:t>21</w:t>
      </w:r>
      <w:r>
        <w:rPr>
          <w:rFonts w:ascii="仿宋" w:eastAsia="仿宋" w:hAnsi="仿宋" w:cs="仿宋" w:hint="eastAsia"/>
          <w:lang/>
        </w:rPr>
        <w:t>人，事业编制人员</w:t>
      </w:r>
      <w:r>
        <w:rPr>
          <w:rFonts w:ascii="仿宋" w:eastAsia="仿宋" w:hAnsi="仿宋" w:cs="仿宋" w:hint="eastAsia"/>
          <w:lang/>
        </w:rPr>
        <w:t>27</w:t>
      </w:r>
      <w:r>
        <w:rPr>
          <w:rFonts w:ascii="仿宋" w:eastAsia="仿宋" w:hAnsi="仿宋" w:cs="仿宋" w:hint="eastAsia"/>
          <w:lang/>
        </w:rPr>
        <w:t>人。浮梁县臧湾乡人民政府下属有七大办公室：党政办公室；经济发展办公室；党建办公室；民生服务办公室；平安法治办公室；便民服务中心；综合行政执法队：</w:t>
      </w:r>
    </w:p>
    <w:p w:rsidR="004527BE" w:rsidRDefault="004527BE">
      <w:pPr>
        <w:widowControl/>
        <w:spacing w:line="580" w:lineRule="exact"/>
        <w:jc w:val="center"/>
        <w:rPr>
          <w:rFonts w:ascii="仿宋_GB2312" w:eastAsia="仿宋_GB2312"/>
          <w:b/>
          <w:szCs w:val="30"/>
        </w:rPr>
      </w:pPr>
    </w:p>
    <w:p w:rsidR="004527BE" w:rsidRDefault="00C56309">
      <w:pPr>
        <w:pStyle w:val="a"/>
        <w:numPr>
          <w:ilvl w:val="0"/>
          <w:numId w:val="0"/>
        </w:numPr>
        <w:ind w:leftChars="200" w:left="420"/>
        <w:jc w:val="center"/>
      </w:pPr>
      <w:r>
        <w:rPr>
          <w:rFonts w:hint="eastAsia"/>
        </w:rPr>
        <w:t>第二部分</w:t>
      </w:r>
      <w:r>
        <w:rPr>
          <w:rFonts w:hint="eastAsia"/>
        </w:rPr>
        <w:t xml:space="preserve">  </w:t>
      </w:r>
      <w:r>
        <w:rPr>
          <w:rFonts w:hint="eastAsia"/>
        </w:rPr>
        <w:t>浮梁县臧湾乡人民政府</w:t>
      </w:r>
      <w:r>
        <w:rPr>
          <w:rFonts w:hint="eastAsia"/>
        </w:rPr>
        <w:t>2026</w:t>
      </w:r>
      <w:r>
        <w:rPr>
          <w:rFonts w:hint="eastAsia"/>
        </w:rPr>
        <w:t>年部门预算表</w:t>
      </w:r>
    </w:p>
    <w:p w:rsidR="004527BE" w:rsidRDefault="004527BE">
      <w:pPr>
        <w:pStyle w:val="a"/>
        <w:numPr>
          <w:ilvl w:val="0"/>
          <w:numId w:val="0"/>
        </w:numPr>
        <w:ind w:leftChars="200" w:left="420"/>
        <w:sectPr w:rsidR="004527BE">
          <w:headerReference w:type="default" r:id="rId7"/>
          <w:pgSz w:w="11906" w:h="16838"/>
          <w:pgMar w:top="2098" w:right="1587" w:bottom="2098" w:left="1587" w:header="851" w:footer="992" w:gutter="0"/>
          <w:cols w:space="425"/>
          <w:docGrid w:type="lines" w:linePitch="312"/>
        </w:sectPr>
      </w:pPr>
    </w:p>
    <w:tbl>
      <w:tblPr>
        <w:tblW w:w="5000" w:type="pct"/>
        <w:jc w:val="center"/>
        <w:tblLayout w:type="fixed"/>
        <w:tblLook w:val="04A0"/>
      </w:tblPr>
      <w:tblGrid>
        <w:gridCol w:w="3121"/>
        <w:gridCol w:w="2250"/>
        <w:gridCol w:w="3536"/>
        <w:gridCol w:w="1775"/>
      </w:tblGrid>
      <w:tr w:rsidR="004527BE">
        <w:trPr>
          <w:trHeight w:val="585"/>
          <w:tblHeader/>
          <w:jc w:val="center"/>
        </w:trPr>
        <w:tc>
          <w:tcPr>
            <w:tcW w:w="5000" w:type="pct"/>
            <w:gridSpan w:val="4"/>
            <w:noWrap/>
            <w:vAlign w:val="center"/>
          </w:tcPr>
          <w:p w:rsidR="004527BE" w:rsidRDefault="00C5630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rPr>
              <w:lastRenderedPageBreak/>
              <w:t>收支预算总表</w:t>
            </w:r>
          </w:p>
        </w:tc>
      </w:tr>
      <w:tr w:rsidR="004527BE">
        <w:trPr>
          <w:trHeight w:val="345"/>
          <w:tblHeader/>
          <w:jc w:val="center"/>
        </w:trPr>
        <w:tc>
          <w:tcPr>
            <w:tcW w:w="2514" w:type="pct"/>
            <w:gridSpan w:val="2"/>
            <w:noWrap/>
            <w:vAlign w:val="center"/>
          </w:tcPr>
          <w:p w:rsidR="004527BE" w:rsidRDefault="00C56309">
            <w:pPr>
              <w:widowControl/>
              <w:snapToGrid w:val="0"/>
              <w:jc w:val="lef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填报单位</w:t>
            </w:r>
            <w:r>
              <w:rPr>
                <w:rFonts w:asciiTheme="minorEastAsia" w:hAnsiTheme="minorEastAsia" w:cstheme="minorEastAsia" w:hint="eastAsia"/>
                <w:color w:val="000000"/>
                <w:kern w:val="0"/>
                <w:szCs w:val="21"/>
              </w:rPr>
              <w:t>:964</w:t>
            </w:r>
            <w:r>
              <w:rPr>
                <w:rFonts w:asciiTheme="minorEastAsia" w:hAnsiTheme="minorEastAsia" w:cstheme="minorEastAsia" w:hint="eastAsia"/>
                <w:color w:val="000000"/>
                <w:kern w:val="0"/>
                <w:szCs w:val="21"/>
              </w:rPr>
              <w:t>浮梁县臧湾乡人民政府</w:t>
            </w:r>
          </w:p>
        </w:tc>
        <w:tc>
          <w:tcPr>
            <w:tcW w:w="1655" w:type="pct"/>
            <w:noWrap/>
            <w:vAlign w:val="bottom"/>
          </w:tcPr>
          <w:p w:rsidR="004527BE" w:rsidRDefault="004527BE">
            <w:pPr>
              <w:widowControl/>
              <w:snapToGrid w:val="0"/>
              <w:jc w:val="left"/>
              <w:textAlignment w:val="center"/>
              <w:rPr>
                <w:rFonts w:asciiTheme="minorEastAsia" w:hAnsiTheme="minorEastAsia" w:cstheme="minorEastAsia"/>
                <w:color w:val="000000"/>
                <w:kern w:val="0"/>
                <w:sz w:val="18"/>
                <w:szCs w:val="18"/>
              </w:rPr>
            </w:pPr>
          </w:p>
        </w:tc>
        <w:tc>
          <w:tcPr>
            <w:tcW w:w="829" w:type="pct"/>
            <w:noWrap/>
            <w:vAlign w:val="center"/>
          </w:tcPr>
          <w:p w:rsidR="004527BE" w:rsidRDefault="00C56309">
            <w:pPr>
              <w:widowControl/>
              <w:snapToGrid w:val="0"/>
              <w:jc w:val="righ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Cs w:val="21"/>
              </w:rPr>
              <w:t>单位：万元</w:t>
            </w:r>
          </w:p>
        </w:tc>
      </w:tr>
      <w:tr w:rsidR="004527BE">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w:t>
            </w: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入</w:t>
            </w:r>
          </w:p>
        </w:tc>
        <w:tc>
          <w:tcPr>
            <w:tcW w:w="2485" w:type="pct"/>
            <w:gridSpan w:val="2"/>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w:t>
            </w: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出</w:t>
            </w:r>
          </w:p>
        </w:tc>
      </w:tr>
      <w:tr w:rsidR="004527BE">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p>
        </w:tc>
        <w:tc>
          <w:tcPr>
            <w:tcW w:w="1053"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按功能科目</w:t>
            </w:r>
            <w:r>
              <w:rPr>
                <w:rFonts w:asciiTheme="minorEastAsia" w:hAnsiTheme="minorEastAsia" w:cstheme="minorEastAsia" w:hint="eastAsia"/>
                <w:color w:val="000000"/>
                <w:kern w:val="0"/>
                <w:szCs w:val="21"/>
              </w:rPr>
              <w:t>)</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一、财政拨款</w:t>
            </w:r>
          </w:p>
        </w:tc>
        <w:tc>
          <w:tcPr>
            <w:tcW w:w="1053"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1,850.35</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一般公共服务支出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1,146.92</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w:t>
            </w:r>
            <w:r>
              <w:rPr>
                <w:rFonts w:asciiTheme="minorEastAsia" w:hAnsiTheme="minorEastAsia" w:cstheme="minorEastAsia" w:hint="eastAsia"/>
                <w:color w:val="000000"/>
                <w:kern w:val="0"/>
                <w:szCs w:val="21"/>
              </w:rPr>
              <w:t>（一）一般公共预算收入</w:t>
            </w:r>
          </w:p>
        </w:tc>
        <w:tc>
          <w:tcPr>
            <w:tcW w:w="105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1,612.90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文化旅游体育与传媒支出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18.98</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w:t>
            </w:r>
            <w:r>
              <w:rPr>
                <w:rFonts w:asciiTheme="minorEastAsia" w:hAnsiTheme="minorEastAsia" w:cstheme="minorEastAsia" w:hint="eastAsia"/>
                <w:color w:val="000000"/>
                <w:kern w:val="0"/>
                <w:szCs w:val="21"/>
              </w:rPr>
              <w:t>（二）政府性基金预算收入</w:t>
            </w:r>
          </w:p>
        </w:tc>
        <w:tc>
          <w:tcPr>
            <w:tcW w:w="1053"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237.45</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社会保障和就业支出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118.99</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w:t>
            </w:r>
            <w:r>
              <w:rPr>
                <w:rFonts w:asciiTheme="minorEastAsia" w:hAnsiTheme="minorEastAsia" w:cstheme="minorEastAsia" w:hint="eastAsia"/>
                <w:color w:val="000000"/>
                <w:kern w:val="0"/>
                <w:szCs w:val="21"/>
              </w:rPr>
              <w:t>（三）国有资本经营预算收入</w:t>
            </w:r>
          </w:p>
        </w:tc>
        <w:tc>
          <w:tcPr>
            <w:tcW w:w="105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卫生健康支出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34.39</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二、教育收费资金收入</w:t>
            </w:r>
          </w:p>
        </w:tc>
        <w:tc>
          <w:tcPr>
            <w:tcW w:w="105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节能环保支出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149.91</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三、事业收入</w:t>
            </w:r>
          </w:p>
        </w:tc>
        <w:tc>
          <w:tcPr>
            <w:tcW w:w="105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城乡社区支出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316.44</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四、事业单位经营收入</w:t>
            </w:r>
          </w:p>
        </w:tc>
        <w:tc>
          <w:tcPr>
            <w:tcW w:w="105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农林水支出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313.19</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五、附属单位上缴收入</w:t>
            </w:r>
          </w:p>
        </w:tc>
        <w:tc>
          <w:tcPr>
            <w:tcW w:w="1053"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住房保障支出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58.05</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六、上级补助收入</w:t>
            </w:r>
          </w:p>
        </w:tc>
        <w:tc>
          <w:tcPr>
            <w:tcW w:w="1053"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灾害防治及应急管理支出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8.00</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七、其他收入</w:t>
            </w:r>
          </w:p>
        </w:tc>
        <w:tc>
          <w:tcPr>
            <w:tcW w:w="1053"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900.00</w:t>
            </w:r>
          </w:p>
        </w:tc>
        <w:tc>
          <w:tcPr>
            <w:tcW w:w="165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其他支出</w:t>
            </w:r>
          </w:p>
        </w:tc>
        <w:tc>
          <w:tcPr>
            <w:tcW w:w="82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1,629.97</w:t>
            </w: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4527BE" w:rsidRDefault="004527BE">
            <w:pPr>
              <w:widowControl/>
              <w:snapToGrid w:val="0"/>
              <w:jc w:val="left"/>
              <w:textAlignment w:val="center"/>
              <w:rPr>
                <w:rFonts w:asciiTheme="minorEastAsia" w:hAnsiTheme="minorEastAsia" w:cstheme="minorEastAsia"/>
                <w:color w:val="000000"/>
                <w:kern w:val="0"/>
                <w:szCs w:val="21"/>
              </w:rPr>
            </w:pPr>
          </w:p>
        </w:tc>
        <w:tc>
          <w:tcPr>
            <w:tcW w:w="1053"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1655"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829"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本年收入合计</w:t>
            </w:r>
          </w:p>
        </w:tc>
        <w:tc>
          <w:tcPr>
            <w:tcW w:w="1053" w:type="pct"/>
            <w:tcBorders>
              <w:top w:val="nil"/>
              <w:left w:val="nil"/>
              <w:bottom w:val="single" w:sz="4" w:space="0" w:color="auto"/>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2,750.35</w:t>
            </w:r>
          </w:p>
        </w:tc>
        <w:tc>
          <w:tcPr>
            <w:tcW w:w="1655" w:type="pct"/>
            <w:tcBorders>
              <w:top w:val="nil"/>
              <w:left w:val="nil"/>
              <w:bottom w:val="single" w:sz="4" w:space="0" w:color="auto"/>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本年支出合计</w:t>
            </w:r>
          </w:p>
        </w:tc>
        <w:tc>
          <w:tcPr>
            <w:tcW w:w="829" w:type="pct"/>
            <w:tcBorders>
              <w:top w:val="nil"/>
              <w:left w:val="nil"/>
              <w:bottom w:val="single" w:sz="4" w:space="0" w:color="auto"/>
              <w:right w:val="single" w:sz="4" w:space="0" w:color="000000"/>
            </w:tcBorders>
            <w:noWrap/>
            <w:vAlign w:val="bottom"/>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3,794.85</w:t>
            </w:r>
          </w:p>
        </w:tc>
      </w:tr>
      <w:tr w:rsidR="004527BE">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r w:rsidR="004527BE">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1,044.49</w:t>
            </w:r>
          </w:p>
        </w:tc>
        <w:tc>
          <w:tcPr>
            <w:tcW w:w="1655" w:type="pct"/>
            <w:tcBorders>
              <w:top w:val="single" w:sz="4" w:space="0" w:color="auto"/>
              <w:left w:val="nil"/>
              <w:bottom w:val="single" w:sz="4" w:space="0" w:color="auto"/>
              <w:right w:val="single" w:sz="4" w:space="0" w:color="000000"/>
            </w:tcBorders>
            <w:noWrap/>
            <w:vAlign w:val="bottom"/>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829" w:type="pct"/>
            <w:tcBorders>
              <w:top w:val="single" w:sz="4" w:space="0" w:color="auto"/>
              <w:left w:val="nil"/>
              <w:bottom w:val="single" w:sz="4" w:space="0" w:color="auto"/>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3,794.85</w:t>
            </w:r>
          </w:p>
        </w:tc>
        <w:tc>
          <w:tcPr>
            <w:tcW w:w="1655"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3,794.85</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5336" w:type="pct"/>
        <w:tblInd w:w="-329" w:type="dxa"/>
        <w:tblLayout w:type="fixed"/>
        <w:tblLook w:val="04A0"/>
      </w:tblPr>
      <w:tblGrid>
        <w:gridCol w:w="1986"/>
        <w:gridCol w:w="898"/>
        <w:gridCol w:w="787"/>
        <w:gridCol w:w="864"/>
        <w:gridCol w:w="962"/>
        <w:gridCol w:w="625"/>
        <w:gridCol w:w="586"/>
        <w:gridCol w:w="661"/>
        <w:gridCol w:w="837"/>
        <w:gridCol w:w="762"/>
        <w:gridCol w:w="549"/>
        <w:gridCol w:w="499"/>
        <w:gridCol w:w="762"/>
        <w:gridCol w:w="622"/>
      </w:tblGrid>
      <w:tr w:rsidR="004527BE">
        <w:trPr>
          <w:trHeight w:val="372"/>
        </w:trPr>
        <w:tc>
          <w:tcPr>
            <w:tcW w:w="5000" w:type="pct"/>
            <w:gridSpan w:val="14"/>
            <w:tcBorders>
              <w:top w:val="nil"/>
              <w:left w:val="nil"/>
              <w:bottom w:val="nil"/>
              <w:right w:val="nil"/>
            </w:tcBorders>
            <w:shd w:val="clear" w:color="auto" w:fill="auto"/>
            <w:noWrap/>
            <w:vAlign w:val="center"/>
          </w:tcPr>
          <w:p w:rsidR="004527BE" w:rsidRDefault="00C56309">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部门收入总表</w:t>
            </w:r>
          </w:p>
        </w:tc>
      </w:tr>
      <w:tr w:rsidR="004527BE">
        <w:trPr>
          <w:trHeight w:val="327"/>
        </w:trPr>
        <w:tc>
          <w:tcPr>
            <w:tcW w:w="1989" w:type="pct"/>
            <w:gridSpan w:val="4"/>
            <w:tcBorders>
              <w:top w:val="nil"/>
              <w:left w:val="nil"/>
              <w:bottom w:val="single" w:sz="4" w:space="0" w:color="auto"/>
              <w:right w:val="nil"/>
            </w:tcBorders>
            <w:shd w:val="clear" w:color="auto" w:fill="auto"/>
            <w:noWrap/>
            <w:vAlign w:val="center"/>
          </w:tcPr>
          <w:p w:rsidR="004527BE" w:rsidRDefault="00C56309">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422"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274"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257"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367"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334"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241"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4527BE" w:rsidRDefault="004527BE">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4527BE" w:rsidRDefault="00C56309">
            <w:pPr>
              <w:widowControl/>
              <w:jc w:val="right"/>
              <w:rPr>
                <w:rFonts w:ascii="宋体" w:eastAsia="宋体" w:hAnsi="宋体" w:cs="宋体"/>
                <w:color w:val="000000"/>
                <w:kern w:val="0"/>
                <w:sz w:val="18"/>
                <w:szCs w:val="18"/>
              </w:rPr>
            </w:pPr>
            <w:r>
              <w:rPr>
                <w:rFonts w:asciiTheme="minorEastAsia" w:hAnsiTheme="minorEastAsia" w:cstheme="minorEastAsia" w:hint="eastAsia"/>
                <w:color w:val="000000"/>
                <w:kern w:val="0"/>
                <w:sz w:val="18"/>
                <w:szCs w:val="18"/>
              </w:rPr>
              <w:t>单位：万元</w:t>
            </w:r>
          </w:p>
        </w:tc>
      </w:tr>
      <w:tr w:rsidR="004527BE">
        <w:trPr>
          <w:cantSplit/>
          <w:trHeight w:val="283"/>
        </w:trPr>
        <w:tc>
          <w:tcPr>
            <w:tcW w:w="871" w:type="pct"/>
            <w:vMerge w:val="restart"/>
            <w:tcBorders>
              <w:top w:val="single" w:sz="4" w:space="0" w:color="auto"/>
              <w:left w:val="single" w:sz="4" w:space="0" w:color="auto"/>
              <w:right w:val="single" w:sz="4" w:space="0" w:color="auto"/>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单位名称</w:t>
            </w:r>
          </w:p>
        </w:tc>
        <w:tc>
          <w:tcPr>
            <w:tcW w:w="39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合计</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上年结转</w:t>
            </w:r>
          </w:p>
        </w:tc>
        <w:tc>
          <w:tcPr>
            <w:tcW w:w="133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教育收费资金收入</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事业收入</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事业单位经营收入</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上级补助收入</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其他收入</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使用非财政拨款结余</w:t>
            </w:r>
          </w:p>
        </w:tc>
      </w:tr>
      <w:tr w:rsidR="004527BE">
        <w:trPr>
          <w:cantSplit/>
          <w:trHeight w:val="554"/>
        </w:trPr>
        <w:tc>
          <w:tcPr>
            <w:tcW w:w="871" w:type="pct"/>
            <w:vMerge/>
            <w:tcBorders>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45"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小计</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一般公共预算拨款收入</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政府性基金预算拨款收入</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3"/>
                <w:szCs w:val="13"/>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67"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241"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c>
          <w:tcPr>
            <w:tcW w:w="268" w:type="pct"/>
            <w:vMerge/>
            <w:tcBorders>
              <w:top w:val="single" w:sz="4" w:space="0" w:color="auto"/>
              <w:left w:val="single" w:sz="4" w:space="0" w:color="auto"/>
              <w:bottom w:val="single" w:sz="4" w:space="0" w:color="auto"/>
              <w:right w:val="single" w:sz="4" w:space="0" w:color="auto"/>
            </w:tcBorders>
            <w:vAlign w:val="center"/>
          </w:tcPr>
          <w:p w:rsidR="004527BE" w:rsidRDefault="004527BE">
            <w:pPr>
              <w:widowControl/>
              <w:jc w:val="left"/>
              <w:rPr>
                <w:rFonts w:ascii="宋体" w:eastAsia="宋体" w:hAnsi="宋体" w:cs="Arial"/>
                <w:color w:val="000000"/>
                <w:kern w:val="0"/>
                <w:sz w:val="13"/>
                <w:szCs w:val="13"/>
              </w:rPr>
            </w:pPr>
          </w:p>
        </w:tc>
      </w:tr>
      <w:tr w:rsidR="004527BE">
        <w:trPr>
          <w:cantSplit/>
          <w:trHeight w:val="283"/>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4527BE">
        <w:trPr>
          <w:cantSplit/>
          <w:trHeight w:val="454"/>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合计</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3,794.85</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1,044.49</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1,850.35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1,612.90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237.45</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900.00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r w:rsidR="004527BE">
        <w:trPr>
          <w:cantSplit/>
          <w:trHeight w:val="454"/>
        </w:trPr>
        <w:tc>
          <w:tcPr>
            <w:tcW w:w="8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浮梁县臧湾乡人民政府</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3,794.85</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1,044.49</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1,850.35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1,612.90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237.45</w:t>
            </w:r>
          </w:p>
        </w:tc>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900.00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4527BE" w:rsidRDefault="00C5630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5000" w:type="pct"/>
        <w:tblLayout w:type="fixed"/>
        <w:tblLook w:val="04A0"/>
      </w:tblPr>
      <w:tblGrid>
        <w:gridCol w:w="1956"/>
        <w:gridCol w:w="3882"/>
        <w:gridCol w:w="1953"/>
        <w:gridCol w:w="1378"/>
        <w:gridCol w:w="1513"/>
      </w:tblGrid>
      <w:tr w:rsidR="004527BE">
        <w:trPr>
          <w:trHeight w:val="585"/>
        </w:trPr>
        <w:tc>
          <w:tcPr>
            <w:tcW w:w="5000" w:type="pct"/>
            <w:gridSpan w:val="5"/>
            <w:tcBorders>
              <w:top w:val="nil"/>
              <w:left w:val="nil"/>
              <w:bottom w:val="nil"/>
              <w:right w:val="nil"/>
            </w:tcBorders>
            <w:shd w:val="clear" w:color="auto" w:fill="auto"/>
            <w:noWrap/>
            <w:vAlign w:val="center"/>
          </w:tcPr>
          <w:p w:rsidR="004527BE" w:rsidRDefault="00C5630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lastRenderedPageBreak/>
              <w:t>部门支出总表</w:t>
            </w:r>
          </w:p>
        </w:tc>
      </w:tr>
      <w:tr w:rsidR="004527BE">
        <w:trPr>
          <w:trHeight w:val="420"/>
        </w:trPr>
        <w:tc>
          <w:tcPr>
            <w:tcW w:w="2733" w:type="pct"/>
            <w:gridSpan w:val="2"/>
            <w:tcBorders>
              <w:top w:val="nil"/>
              <w:left w:val="nil"/>
              <w:bottom w:val="nil"/>
              <w:right w:val="nil"/>
            </w:tcBorders>
            <w:shd w:val="clear" w:color="auto" w:fill="auto"/>
            <w:noWrap/>
            <w:vAlign w:val="center"/>
          </w:tcPr>
          <w:p w:rsidR="004527BE" w:rsidRDefault="00C56309">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914" w:type="pct"/>
            <w:tcBorders>
              <w:top w:val="nil"/>
              <w:left w:val="nil"/>
              <w:bottom w:val="nil"/>
              <w:right w:val="nil"/>
            </w:tcBorders>
            <w:shd w:val="clear" w:color="auto" w:fill="auto"/>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645" w:type="pct"/>
            <w:tcBorders>
              <w:top w:val="nil"/>
              <w:left w:val="nil"/>
              <w:bottom w:val="nil"/>
              <w:right w:val="nil"/>
            </w:tcBorders>
            <w:shd w:val="clear" w:color="auto" w:fill="auto"/>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705" w:type="pct"/>
            <w:tcBorders>
              <w:top w:val="nil"/>
              <w:left w:val="nil"/>
              <w:bottom w:val="nil"/>
              <w:right w:val="nil"/>
            </w:tcBorders>
            <w:shd w:val="clear" w:color="auto" w:fill="auto"/>
            <w:noWrap/>
            <w:vAlign w:val="bottom"/>
          </w:tcPr>
          <w:p w:rsidR="004527BE" w:rsidRDefault="00C56309">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4527BE">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4527BE">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科目名称</w:t>
            </w:r>
            <w:r>
              <w:rPr>
                <w:rFonts w:asciiTheme="minorEastAsia" w:hAnsiTheme="minorEastAsia" w:cstheme="minorEastAsia" w:hint="eastAsia"/>
                <w:color w:val="000000"/>
                <w:kern w:val="0"/>
                <w:sz w:val="18"/>
                <w:szCs w:val="18"/>
              </w:rPr>
              <w:t xml:space="preserve"> </w:t>
            </w:r>
          </w:p>
        </w:tc>
        <w:tc>
          <w:tcPr>
            <w:tcW w:w="914" w:type="pct"/>
            <w:vMerge/>
            <w:tcBorders>
              <w:top w:val="single" w:sz="4" w:space="0" w:color="000000"/>
              <w:left w:val="single" w:sz="4" w:space="0" w:color="000000"/>
              <w:bottom w:val="single" w:sz="4" w:space="0" w:color="000000"/>
              <w:right w:val="nil"/>
            </w:tcBorders>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645" w:type="pct"/>
            <w:vMerge/>
            <w:tcBorders>
              <w:top w:val="single" w:sz="4" w:space="0" w:color="000000"/>
              <w:left w:val="single" w:sz="4" w:space="0" w:color="000000"/>
              <w:bottom w:val="single" w:sz="4" w:space="0" w:color="000000"/>
              <w:right w:val="nil"/>
            </w:tcBorders>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r>
      <w:tr w:rsidR="004527BE">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816" w:type="pct"/>
            <w:tcBorders>
              <w:top w:val="nil"/>
              <w:left w:val="nil"/>
              <w:bottom w:val="nil"/>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914" w:type="pct"/>
            <w:tcBorders>
              <w:top w:val="nil"/>
              <w:left w:val="nil"/>
              <w:bottom w:val="nil"/>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45" w:type="pct"/>
            <w:tcBorders>
              <w:top w:val="nil"/>
              <w:left w:val="nil"/>
              <w:bottom w:val="nil"/>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705" w:type="pct"/>
            <w:tcBorders>
              <w:top w:val="nil"/>
              <w:left w:val="nil"/>
              <w:bottom w:val="nil"/>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3,794.85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999.06</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2,795.78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一般公共服务支出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1,146.92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793.60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353.32</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人大事务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2010104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人大会议</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政府办公厅（室）及相关机构事务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1,106.49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773.53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332.96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2010301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行政运行</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554.95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554.95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2010399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其他政府办公厅（室）及相关机构事务支出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551.54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218.58</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332.96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纪检监察事务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4.00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4.00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2011199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其他纪检监察事务支出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20132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组织事务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0.20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0.20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2013299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其他组织事务支出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0.20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0.20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20133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宣传事务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2013399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其他宣传事务支出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20139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社会工作事务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0.20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0.20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2013999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其他社会工作事务支出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0.20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0.20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其他一般公共服务支出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2019999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其他一般公共服务支出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207</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文化旅游体育与传媒支出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18.98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18.98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20701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文化和旅游</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2070199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其他文化和旅游支出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20799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其他文化旅游体育与传媒支出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17.98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17.98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2079999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其他文化旅游体育与传媒支出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17.98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17.98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社会保障和就业支出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118.99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2.98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行政事业单位养老支出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机关事业单位职业年金缴费支出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20810</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社会福利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2081002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老年福利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残疾人事业</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1.60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1.60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2081199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其他残疾人事业支出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1.60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1.60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卫生健康支出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34.39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21007</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计划生育事务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2100799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其他计划生育事务支出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行政单位医疗</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其他行政事业单位医疗支出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节能环保支出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149.91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149.91</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21103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污染防治</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2110399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其他污染防治支出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21104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自然生态保护</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2110402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农村环境保护</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47.00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47.00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2110499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其他自然生态保护支出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21105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森林保护修复</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86.96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86.96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2110501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森林管护</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13.94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13.94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lastRenderedPageBreak/>
              <w:t>2110507</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停伐补助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53.87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53.87</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2110599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其他森林保护修复支出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19.16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19.16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城乡社区支出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316.44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316.44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城乡社区环境卫生</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2120501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城乡社区环境卫生</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21208</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国有土地使用权出让收入安排的支出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246.31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246.31</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2120804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农村基础设施建设支出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68.57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68.57</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2120814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农业生产发展支出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76.21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76.21</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2120816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农业农村生态环境支出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45.31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45.31</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其他国有土地使用权出让收入安排的支出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56.22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56.22</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其他城乡社区支出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60.13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60.13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2129999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其他城乡社区支出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60.13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60.13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农林水支出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313.19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313.19</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农业农村</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27.03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27.03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2130106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科技转化与推广服务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0.18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0.18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2130119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防灾救灾</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2130122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农业生产发展</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2130126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农村社会事业</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2130152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对高校毕业生到基层任职补助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2130153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耕地建设与利用</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2130199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其他农业农村支出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11.01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11.01</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林业和草原</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11.36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11.36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森林资源培育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0.48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0.48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2130209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森林生态效益补偿</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7.53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7.53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2130299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其他林业和草原支出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3.36</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3.36</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水利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13.23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13.23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2130306</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水利工程运行与维护</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11.23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11.23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2130314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防汛</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0.50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0.50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2130399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其他水利支出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巩固脱贫攻坚成果衔接乡村振兴</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8.44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8.44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2130504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农村基础设施建设</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5.70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5.70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2130505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生产发展</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2130599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其他巩固脱贫攻坚成果衔接乡村振兴支出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0.94</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0.94</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21307</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农村综合改革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249.22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249.22</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2130701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对村级公益事业建设的补助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61.22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61.22</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2130705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对村民委员会和村党支部的补助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188.00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188.00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21369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国家重大水利工程建设基金安排的支出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1.15</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2136902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三峡后续工作</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1.15</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21372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大中型水库移民后期扶持基金支出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2.75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2.75</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2137201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移民补助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0.73</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0.73</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2137202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基础设施建设和经济发展</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住房保障支出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住房改革支出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2210201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224</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灾害防治及应急管理支出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22407</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自然灾害救灾及恢复重建支出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8.00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2240703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自然灾害救灾补助</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1,629.97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1,629.97</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22960</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彩票公益金安排的支出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719.97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719.97</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2296002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用于社会福利的彩票公益金支出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33.08</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33.08</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2296003</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用于体育事业的彩票公益金支出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lastRenderedPageBreak/>
              <w:t>2296011</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用于巩固脱贫攻坚成果衔接乡村振兴的彩票公益金支出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599.39</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599.39</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2296099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用于其他社会公益事业的彩票公益金支出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83.50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83.50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910.00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910.00</w:t>
            </w:r>
          </w:p>
        </w:tc>
      </w:tr>
      <w:tr w:rsidR="004527BE">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2299999</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910.00</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910.00</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4995" w:type="pct"/>
        <w:tblLayout w:type="fixed"/>
        <w:tblLook w:val="04A0"/>
      </w:tblPr>
      <w:tblGrid>
        <w:gridCol w:w="2067"/>
        <w:gridCol w:w="1404"/>
        <w:gridCol w:w="2023"/>
        <w:gridCol w:w="1231"/>
        <w:gridCol w:w="1306"/>
        <w:gridCol w:w="1285"/>
        <w:gridCol w:w="1355"/>
      </w:tblGrid>
      <w:tr w:rsidR="004527BE">
        <w:trPr>
          <w:trHeight w:val="585"/>
          <w:tblHeader/>
        </w:trPr>
        <w:tc>
          <w:tcPr>
            <w:tcW w:w="5000" w:type="pct"/>
            <w:gridSpan w:val="7"/>
            <w:noWrap/>
            <w:vAlign w:val="center"/>
          </w:tcPr>
          <w:p w:rsidR="004527BE" w:rsidRDefault="00C5630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rPr>
              <w:lastRenderedPageBreak/>
              <w:br w:type="page"/>
            </w:r>
            <w:r>
              <w:rPr>
                <w:rFonts w:asciiTheme="minorEastAsia" w:hAnsiTheme="minorEastAsia" w:cstheme="minorEastAsia" w:hint="eastAsia"/>
                <w:b/>
                <w:bCs/>
                <w:color w:val="000000"/>
                <w:kern w:val="0"/>
                <w:sz w:val="24"/>
                <w:szCs w:val="24"/>
              </w:rPr>
              <w:t>财政拨款收支总表</w:t>
            </w:r>
          </w:p>
        </w:tc>
      </w:tr>
      <w:tr w:rsidR="004527BE">
        <w:trPr>
          <w:cantSplit/>
          <w:trHeight w:val="346"/>
          <w:tblHeader/>
        </w:trPr>
        <w:tc>
          <w:tcPr>
            <w:tcW w:w="2574" w:type="pct"/>
            <w:gridSpan w:val="3"/>
            <w:noWrap/>
            <w:vAlign w:val="center"/>
          </w:tcPr>
          <w:p w:rsidR="004527BE" w:rsidRDefault="00C56309">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Cs w:val="21"/>
              </w:rPr>
              <w:t>填报单位</w:t>
            </w:r>
            <w:r>
              <w:rPr>
                <w:rFonts w:asciiTheme="minorEastAsia" w:hAnsiTheme="minorEastAsia" w:cstheme="minorEastAsia" w:hint="eastAsia"/>
                <w:color w:val="000000"/>
                <w:kern w:val="0"/>
                <w:szCs w:val="21"/>
              </w:rPr>
              <w:t>:964</w:t>
            </w:r>
            <w:r>
              <w:rPr>
                <w:rFonts w:asciiTheme="minorEastAsia" w:hAnsiTheme="minorEastAsia" w:cstheme="minorEastAsia" w:hint="eastAsia"/>
                <w:color w:val="000000"/>
                <w:kern w:val="0"/>
                <w:szCs w:val="21"/>
              </w:rPr>
              <w:t>浮梁县臧湾乡人民政府</w:t>
            </w:r>
          </w:p>
        </w:tc>
        <w:tc>
          <w:tcPr>
            <w:tcW w:w="577"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612"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1235" w:type="pct"/>
            <w:gridSpan w:val="2"/>
            <w:noWrap/>
            <w:vAlign w:val="center"/>
          </w:tcPr>
          <w:p w:rsidR="004527BE" w:rsidRDefault="00C56309">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Cs w:val="21"/>
              </w:rPr>
              <w:t>单位：万元</w:t>
            </w:r>
          </w:p>
        </w:tc>
      </w:tr>
      <w:tr w:rsidR="004527BE">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w:t>
            </w: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w:t>
            </w: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出</w:t>
            </w:r>
            <w:r>
              <w:rPr>
                <w:rFonts w:asciiTheme="minorEastAsia" w:hAnsiTheme="minorEastAsia" w:cstheme="minorEastAsia" w:hint="eastAsia"/>
                <w:color w:val="000000"/>
                <w:kern w:val="0"/>
                <w:szCs w:val="21"/>
              </w:rPr>
              <w:t xml:space="preserve"> </w:t>
            </w:r>
          </w:p>
        </w:tc>
      </w:tr>
      <w:tr w:rsidR="004527BE">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p>
        </w:tc>
        <w:tc>
          <w:tcPr>
            <w:tcW w:w="657"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预算数</w:t>
            </w: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项目</w:t>
            </w:r>
            <w:r>
              <w:rPr>
                <w:rFonts w:asciiTheme="minorEastAsia" w:hAnsiTheme="minorEastAsia" w:cstheme="minorEastAsia" w:hint="eastAsia"/>
                <w:color w:val="000000"/>
                <w:kern w:val="0"/>
                <w:szCs w:val="21"/>
              </w:rPr>
              <w:t>(</w:t>
            </w:r>
            <w:r>
              <w:rPr>
                <w:rFonts w:asciiTheme="minorEastAsia" w:hAnsiTheme="minorEastAsia" w:cstheme="minorEastAsia" w:hint="eastAsia"/>
                <w:color w:val="000000"/>
                <w:kern w:val="0"/>
                <w:szCs w:val="21"/>
              </w:rPr>
              <w:t>按功能科目</w:t>
            </w:r>
            <w:r>
              <w:rPr>
                <w:rFonts w:asciiTheme="minorEastAsia" w:hAnsiTheme="minorEastAsia" w:cstheme="minorEastAsia" w:hint="eastAsia"/>
                <w:color w:val="000000"/>
                <w:kern w:val="0"/>
                <w:szCs w:val="21"/>
              </w:rPr>
              <w:t>)</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合计</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一般公共预算支出</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政府性基金预算支出</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国有资本经营预算支出</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一、本年收入</w:t>
            </w:r>
          </w:p>
        </w:tc>
        <w:tc>
          <w:tcPr>
            <w:tcW w:w="657"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1,850.35</w:t>
            </w: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一般公共服务支出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1,146.92</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1,146.92</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一般公共预算拨款收入</w:t>
            </w:r>
          </w:p>
        </w:tc>
        <w:tc>
          <w:tcPr>
            <w:tcW w:w="657" w:type="pct"/>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1,612.90</w:t>
            </w:r>
          </w:p>
        </w:tc>
        <w:tc>
          <w:tcPr>
            <w:tcW w:w="94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文化旅游体育与传媒支出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18.98</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18.98</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237.45</w:t>
            </w: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社会保障和就业支出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118.99</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118.99</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国有资本经营预算收入</w:t>
            </w:r>
          </w:p>
        </w:tc>
        <w:tc>
          <w:tcPr>
            <w:tcW w:w="657"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卫生健康支出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34.39</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34.39</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节能环保支出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149.91</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149.91</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城乡社区支出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316.44</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70.13</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246.31</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农林水支出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313.19</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309.28</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3.91</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住房保障支出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58.05</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58.05</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灾害防治及应急管理支出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8.00</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8.00</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其他支出</w:t>
            </w:r>
          </w:p>
        </w:tc>
        <w:tc>
          <w:tcPr>
            <w:tcW w:w="57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729.97</w:t>
            </w:r>
          </w:p>
        </w:tc>
        <w:tc>
          <w:tcPr>
            <w:tcW w:w="61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10.00</w:t>
            </w:r>
          </w:p>
        </w:tc>
        <w:tc>
          <w:tcPr>
            <w:tcW w:w="60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719.97</w:t>
            </w:r>
          </w:p>
        </w:tc>
        <w:tc>
          <w:tcPr>
            <w:tcW w:w="63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t>0.00</w:t>
            </w: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657" w:type="pct"/>
            <w:tcBorders>
              <w:top w:val="single" w:sz="4" w:space="0" w:color="000000"/>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657"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57" w:type="pct"/>
            <w:tcBorders>
              <w:top w:val="nil"/>
              <w:left w:val="nil"/>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948"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二、上年结转</w:t>
            </w:r>
          </w:p>
        </w:tc>
        <w:tc>
          <w:tcPr>
            <w:tcW w:w="657" w:type="pct"/>
            <w:tcBorders>
              <w:top w:val="nil"/>
              <w:left w:val="nil"/>
              <w:bottom w:val="single" w:sz="4" w:space="0" w:color="auto"/>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1,044.49</w:t>
            </w:r>
            <w:r>
              <w:rPr>
                <w:rFonts w:asciiTheme="minorEastAsia" w:hAnsiTheme="minorEastAsia" w:cstheme="minorEastAsia" w:hint="eastAsia"/>
                <w:color w:val="000000"/>
                <w:kern w:val="0"/>
                <w:szCs w:val="21"/>
              </w:rPr>
              <w:t xml:space="preserve">　</w:t>
            </w:r>
          </w:p>
        </w:tc>
        <w:tc>
          <w:tcPr>
            <w:tcW w:w="948" w:type="pct"/>
            <w:tcBorders>
              <w:top w:val="nil"/>
              <w:left w:val="nil"/>
              <w:bottom w:val="single" w:sz="4" w:space="0" w:color="auto"/>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577"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nil"/>
              <w:left w:val="single" w:sz="4" w:space="0" w:color="000000"/>
              <w:bottom w:val="single" w:sz="4" w:space="0" w:color="auto"/>
              <w:right w:val="single" w:sz="4" w:space="0" w:color="auto"/>
            </w:tcBorders>
            <w:noWrap/>
            <w:vAlign w:val="center"/>
          </w:tcPr>
          <w:p w:rsidR="004527BE" w:rsidRDefault="00C56309">
            <w:pPr>
              <w:widowControl/>
              <w:snapToGrid w:val="0"/>
              <w:ind w:firstLineChars="100" w:firstLine="21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311.76</w:t>
            </w:r>
            <w:r>
              <w:rPr>
                <w:rFonts w:asciiTheme="minorEastAsia" w:hAnsiTheme="minorEastAsia" w:cstheme="minorEastAsia" w:hint="eastAsia"/>
                <w:color w:val="000000"/>
                <w:kern w:val="0"/>
                <w:szCs w:val="21"/>
              </w:rPr>
              <w:t xml:space="preserve">　</w:t>
            </w:r>
          </w:p>
        </w:tc>
        <w:tc>
          <w:tcPr>
            <w:tcW w:w="948"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577" w:type="pct"/>
            <w:tcBorders>
              <w:top w:val="nil"/>
              <w:left w:val="single" w:sz="4" w:space="0" w:color="auto"/>
              <w:bottom w:val="single" w:sz="4" w:space="0" w:color="auto"/>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nil"/>
              <w:left w:val="nil"/>
              <w:bottom w:val="single" w:sz="4" w:space="0" w:color="auto"/>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nil"/>
              <w:left w:val="nil"/>
              <w:bottom w:val="single" w:sz="4" w:space="0" w:color="auto"/>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nil"/>
              <w:left w:val="nil"/>
              <w:bottom w:val="single" w:sz="4" w:space="0" w:color="auto"/>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left"/>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r>
              <w:rPr>
                <w:rFonts w:asciiTheme="minorEastAsia" w:hAnsiTheme="minorEastAsia" w:cstheme="minorEastAsia" w:hint="eastAsia"/>
                <w:color w:val="000000"/>
                <w:kern w:val="0"/>
                <w:szCs w:val="21"/>
              </w:rPr>
              <w:t>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732.74</w:t>
            </w:r>
          </w:p>
        </w:tc>
        <w:tc>
          <w:tcPr>
            <w:tcW w:w="948"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Cs w:val="21"/>
              </w:rPr>
            </w:pPr>
          </w:p>
        </w:tc>
      </w:tr>
      <w:tr w:rsidR="004527BE">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2,894.85</w:t>
            </w:r>
          </w:p>
        </w:tc>
        <w:tc>
          <w:tcPr>
            <w:tcW w:w="948"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2,894.85</w:t>
            </w:r>
          </w:p>
        </w:tc>
        <w:tc>
          <w:tcPr>
            <w:tcW w:w="612"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1,924.66</w:t>
            </w:r>
          </w:p>
        </w:tc>
        <w:tc>
          <w:tcPr>
            <w:tcW w:w="602"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970.19</w:t>
            </w:r>
          </w:p>
        </w:tc>
        <w:tc>
          <w:tcPr>
            <w:tcW w:w="632" w:type="pct"/>
            <w:tcBorders>
              <w:top w:val="single" w:sz="4" w:space="0" w:color="auto"/>
              <w:left w:val="single" w:sz="4" w:space="0" w:color="auto"/>
              <w:bottom w:val="single" w:sz="4" w:space="0" w:color="auto"/>
              <w:right w:val="single" w:sz="4" w:space="0" w:color="auto"/>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0.00</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5000" w:type="pct"/>
        <w:tblLayout w:type="fixed"/>
        <w:tblLook w:val="04A0"/>
      </w:tblPr>
      <w:tblGrid>
        <w:gridCol w:w="1822"/>
        <w:gridCol w:w="3376"/>
        <w:gridCol w:w="2256"/>
        <w:gridCol w:w="1461"/>
        <w:gridCol w:w="1767"/>
      </w:tblGrid>
      <w:tr w:rsidR="004527BE">
        <w:trPr>
          <w:trHeight w:val="585"/>
          <w:tblHeader/>
        </w:trPr>
        <w:tc>
          <w:tcPr>
            <w:tcW w:w="5000" w:type="pct"/>
            <w:gridSpan w:val="5"/>
            <w:noWrap/>
            <w:vAlign w:val="center"/>
          </w:tcPr>
          <w:p w:rsidR="004527BE" w:rsidRDefault="00C5630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lastRenderedPageBreak/>
              <w:br w:type="page"/>
            </w:r>
            <w:r>
              <w:rPr>
                <w:rFonts w:asciiTheme="minorEastAsia" w:hAnsiTheme="minorEastAsia" w:cstheme="minorEastAsia" w:hint="eastAsia"/>
                <w:b/>
                <w:bCs/>
                <w:color w:val="000000"/>
                <w:kern w:val="0"/>
                <w:sz w:val="24"/>
                <w:szCs w:val="24"/>
              </w:rPr>
              <w:t>一般公共预算支出表</w:t>
            </w:r>
          </w:p>
        </w:tc>
      </w:tr>
      <w:tr w:rsidR="004527BE">
        <w:trPr>
          <w:trHeight w:val="420"/>
          <w:tblHeader/>
        </w:trPr>
        <w:tc>
          <w:tcPr>
            <w:tcW w:w="2433" w:type="pct"/>
            <w:gridSpan w:val="2"/>
            <w:noWrap/>
            <w:vAlign w:val="center"/>
          </w:tcPr>
          <w:p w:rsidR="004527BE" w:rsidRDefault="00C56309">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1056"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684"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825" w:type="pct"/>
            <w:noWrap/>
            <w:vAlign w:val="center"/>
          </w:tcPr>
          <w:p w:rsidR="004527BE" w:rsidRDefault="00C56309">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4527BE">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w:t>
            </w:r>
            <w:r>
              <w:rPr>
                <w:rFonts w:asciiTheme="minorEastAsia" w:hAnsiTheme="minorEastAsia" w:cstheme="minorEastAsia" w:hint="eastAsia"/>
                <w:color w:val="000000"/>
                <w:kern w:val="0"/>
                <w:sz w:val="18"/>
                <w:szCs w:val="18"/>
              </w:rPr>
              <w:t>年预算数</w:t>
            </w:r>
          </w:p>
        </w:tc>
      </w:tr>
      <w:tr w:rsidR="004527BE">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57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科目名称</w:t>
            </w:r>
            <w:r>
              <w:rPr>
                <w:rFonts w:asciiTheme="minorEastAsia" w:hAnsiTheme="minorEastAsia" w:cstheme="minorEastAsia" w:hint="eastAsia"/>
                <w:color w:val="000000"/>
                <w:kern w:val="0"/>
                <w:sz w:val="18"/>
                <w:szCs w:val="18"/>
              </w:rPr>
              <w:t xml:space="preserve"> </w:t>
            </w:r>
          </w:p>
        </w:tc>
        <w:tc>
          <w:tcPr>
            <w:tcW w:w="105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684"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82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4527BE">
        <w:trPr>
          <w:cantSplit/>
          <w:trHeight w:val="283"/>
          <w:tblHeader/>
        </w:trPr>
        <w:tc>
          <w:tcPr>
            <w:tcW w:w="853" w:type="pct"/>
            <w:tcBorders>
              <w:top w:val="nil"/>
              <w:left w:val="single" w:sz="4" w:space="0" w:color="000000"/>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579"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56"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84"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825" w:type="pct"/>
            <w:tcBorders>
              <w:top w:val="nil"/>
              <w:left w:val="nil"/>
              <w:bottom w:val="nil"/>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1,612.90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999.06</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613.84</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一般公共服务支出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1,146.52</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793.60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352.92</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人大事务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2010104</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人大会议</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20103</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政府办公厅（室）及相关机构事务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1,106.49</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773.53</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332.96</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2010301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行政运行</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554.95</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554.95</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2010399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其他政府办公厅（室）及相关机构事务支出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551.54</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218.58</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332.96</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20111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纪检监察事务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4.00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4.00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2011199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其他纪检监察事务支出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20133</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宣传事务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12.96</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12.96</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2013399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其他宣传事务支出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12.96</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12.96</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20199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其他一般公共服务支出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20.07</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20.07</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2019999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其他一般公共服务支出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20.07</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20.07</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207</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文化旅游体育与传媒支出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20701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文化和旅游</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2070199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其他文化和旅游支出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社会保障和就业支出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118.19</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2.18</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20805</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行政事业单位养老支出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116.01</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2080505</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2080506</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机关事业单位职业年金缴费支出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20810</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社会福利</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1.38</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1.38</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2081002</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老年福利</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1.38</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1.38</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20811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残疾人事业</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0.80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0.80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2081199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其他残疾人事业支出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卫生健康支出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32.39</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21007</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计划生育事务</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2100799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其他计划生育事务支出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21011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行政事业单位医疗</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31.39</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行政单位医疗</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2101199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其他行政事业单位医疗支出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城乡社区支出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55.24</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55.24</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其他城乡社区支出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55.24</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55.24</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2129999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其他城乡社区支出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55.24</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55.24</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农林水支出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191.50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191.50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21302</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林业和草原</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2130299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其他林业和草原支出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21303</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水利</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1.50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1.50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2130399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其他水利支出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21307</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农村综合改革</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188.00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188.00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2130705</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对村民委员会和村党支部的补助</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188.00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188.00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住房保障支出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22102</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住房改革支出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58.05</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2210201</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229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lastRenderedPageBreak/>
              <w:t>22999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其他支出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10.00</w:t>
            </w:r>
          </w:p>
        </w:tc>
      </w:tr>
      <w:tr w:rsidR="004527BE">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2299999</w:t>
            </w:r>
          </w:p>
        </w:tc>
        <w:tc>
          <w:tcPr>
            <w:tcW w:w="1579"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其他支出</w:t>
            </w:r>
          </w:p>
        </w:tc>
        <w:tc>
          <w:tcPr>
            <w:tcW w:w="1056"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c>
          <w:tcPr>
            <w:tcW w:w="684"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25"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10.00</w:t>
            </w:r>
          </w:p>
        </w:tc>
      </w:tr>
    </w:tbl>
    <w:p w:rsidR="004527BE" w:rsidRDefault="00C5630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tblPr>
      <w:tblGrid>
        <w:gridCol w:w="2003"/>
        <w:gridCol w:w="3119"/>
        <w:gridCol w:w="1904"/>
        <w:gridCol w:w="1799"/>
        <w:gridCol w:w="1857"/>
      </w:tblGrid>
      <w:tr w:rsidR="004527BE">
        <w:trPr>
          <w:trHeight w:val="585"/>
        </w:trPr>
        <w:tc>
          <w:tcPr>
            <w:tcW w:w="5000" w:type="pct"/>
            <w:gridSpan w:val="5"/>
            <w:noWrap/>
            <w:vAlign w:val="center"/>
          </w:tcPr>
          <w:p w:rsidR="004527BE" w:rsidRDefault="00C56309">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rPr>
              <w:lastRenderedPageBreak/>
              <w:t>一般公共预算基本支出表</w:t>
            </w:r>
          </w:p>
        </w:tc>
      </w:tr>
      <w:tr w:rsidR="004527BE">
        <w:trPr>
          <w:trHeight w:val="420"/>
        </w:trPr>
        <w:tc>
          <w:tcPr>
            <w:tcW w:w="2398" w:type="pct"/>
            <w:gridSpan w:val="2"/>
            <w:noWrap/>
            <w:vAlign w:val="center"/>
          </w:tcPr>
          <w:p w:rsidR="004527BE" w:rsidRDefault="00C56309">
            <w:pPr>
              <w:widowControl/>
              <w:snapToGrid w:val="0"/>
              <w:jc w:val="lef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891"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842" w:type="pct"/>
            <w:noWrap/>
            <w:vAlign w:val="bottom"/>
          </w:tcPr>
          <w:p w:rsidR="004527BE" w:rsidRDefault="004527BE">
            <w:pPr>
              <w:widowControl/>
              <w:snapToGrid w:val="0"/>
              <w:jc w:val="center"/>
              <w:textAlignment w:val="center"/>
              <w:rPr>
                <w:rFonts w:asciiTheme="minorEastAsia" w:hAnsiTheme="minorEastAsia" w:cstheme="minorEastAsia"/>
                <w:color w:val="000000"/>
                <w:kern w:val="0"/>
                <w:sz w:val="13"/>
                <w:szCs w:val="13"/>
              </w:rPr>
            </w:pPr>
          </w:p>
        </w:tc>
        <w:tc>
          <w:tcPr>
            <w:tcW w:w="867" w:type="pct"/>
            <w:noWrap/>
            <w:vAlign w:val="center"/>
          </w:tcPr>
          <w:p w:rsidR="004527BE" w:rsidRDefault="00C56309">
            <w:pPr>
              <w:widowControl/>
              <w:snapToGrid w:val="0"/>
              <w:jc w:val="right"/>
              <w:textAlignment w:val="center"/>
              <w:rPr>
                <w:rFonts w:asciiTheme="minorEastAsia" w:hAnsiTheme="minorEastAsia" w:cstheme="minorEastAsia"/>
                <w:color w:val="000000"/>
                <w:kern w:val="0"/>
                <w:sz w:val="13"/>
                <w:szCs w:val="13"/>
              </w:rPr>
            </w:pPr>
            <w:r>
              <w:rPr>
                <w:rFonts w:asciiTheme="minorEastAsia" w:hAnsiTheme="minorEastAsia" w:cstheme="minorEastAsia" w:hint="eastAsia"/>
                <w:color w:val="000000"/>
                <w:kern w:val="0"/>
                <w:sz w:val="18"/>
                <w:szCs w:val="18"/>
              </w:rPr>
              <w:t>单位：万元</w:t>
            </w:r>
          </w:p>
        </w:tc>
      </w:tr>
      <w:tr w:rsidR="004527BE">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w:t>
            </w:r>
            <w:r>
              <w:rPr>
                <w:rFonts w:asciiTheme="minorEastAsia" w:hAnsiTheme="minorEastAsia" w:cstheme="minorEastAsia" w:hint="eastAsia"/>
                <w:color w:val="000000"/>
                <w:kern w:val="0"/>
                <w:sz w:val="18"/>
                <w:szCs w:val="18"/>
              </w:rPr>
              <w:t>年基本支出</w:t>
            </w:r>
          </w:p>
        </w:tc>
      </w:tr>
      <w:tr w:rsidR="004527BE">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460" w:type="pct"/>
            <w:tcBorders>
              <w:top w:val="nil"/>
              <w:left w:val="nil"/>
              <w:bottom w:val="single" w:sz="4" w:space="0" w:color="000000"/>
              <w:right w:val="nil"/>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科目名称</w:t>
            </w:r>
            <w:r>
              <w:rPr>
                <w:rFonts w:asciiTheme="minorEastAsia" w:hAnsiTheme="minorEastAsia" w:cstheme="minorEastAsia" w:hint="eastAsia"/>
                <w:color w:val="000000"/>
                <w:kern w:val="0"/>
                <w:sz w:val="18"/>
                <w:szCs w:val="18"/>
              </w:rPr>
              <w:t xml:space="preserve"> </w:t>
            </w:r>
          </w:p>
        </w:tc>
        <w:tc>
          <w:tcPr>
            <w:tcW w:w="891"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84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人员经费</w:t>
            </w:r>
          </w:p>
        </w:tc>
        <w:tc>
          <w:tcPr>
            <w:tcW w:w="867"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公用经费</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999.06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924.39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74.67</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916.63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916.63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205.02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205.02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76.10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76.10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奖金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184.66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184.66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154.40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154.40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69.34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30109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职业年金缴费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46.67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30.53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0.87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58.05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91.00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91.00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74.67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74.67</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13.07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13.07</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30206</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电费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6.50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30211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差旅费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维修（护）费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30231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公务用车运行维护费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30239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其他交通费用</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16.18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16.18</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30299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19.15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19.15</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7.77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r>
      <w:tr w:rsidR="004527BE">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30305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生活补助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5001" w:type="pct"/>
        <w:tblLayout w:type="fixed"/>
        <w:tblLook w:val="04A0"/>
      </w:tblPr>
      <w:tblGrid>
        <w:gridCol w:w="1358"/>
        <w:gridCol w:w="649"/>
        <w:gridCol w:w="1462"/>
        <w:gridCol w:w="1152"/>
        <w:gridCol w:w="1586"/>
        <w:gridCol w:w="1013"/>
        <w:gridCol w:w="1274"/>
        <w:gridCol w:w="1160"/>
        <w:gridCol w:w="1030"/>
      </w:tblGrid>
      <w:tr w:rsidR="004527BE">
        <w:trPr>
          <w:trHeight w:val="450"/>
          <w:tblHeader/>
        </w:trPr>
        <w:tc>
          <w:tcPr>
            <w:tcW w:w="636" w:type="pct"/>
            <w:noWrap/>
            <w:vAlign w:val="bottom"/>
          </w:tcPr>
          <w:p w:rsidR="004527BE" w:rsidRDefault="00C5630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4527BE" w:rsidRDefault="004527BE">
            <w:pPr>
              <w:widowControl/>
              <w:jc w:val="left"/>
              <w:rPr>
                <w:rFonts w:ascii="Times New Roman" w:eastAsia="宋体" w:hAnsi="Times New Roman"/>
                <w:kern w:val="0"/>
                <w:sz w:val="20"/>
                <w:szCs w:val="20"/>
              </w:rPr>
            </w:pPr>
          </w:p>
        </w:tc>
        <w:tc>
          <w:tcPr>
            <w:tcW w:w="684" w:type="pct"/>
            <w:noWrap/>
            <w:vAlign w:val="bottom"/>
          </w:tcPr>
          <w:p w:rsidR="004527BE" w:rsidRDefault="004527BE">
            <w:pPr>
              <w:widowControl/>
              <w:jc w:val="left"/>
              <w:rPr>
                <w:rFonts w:ascii="Times New Roman" w:eastAsia="宋体" w:hAnsi="Times New Roman"/>
                <w:kern w:val="0"/>
                <w:sz w:val="20"/>
                <w:szCs w:val="20"/>
              </w:rPr>
            </w:pPr>
          </w:p>
        </w:tc>
        <w:tc>
          <w:tcPr>
            <w:tcW w:w="538" w:type="pct"/>
            <w:noWrap/>
            <w:vAlign w:val="bottom"/>
          </w:tcPr>
          <w:p w:rsidR="004527BE" w:rsidRDefault="004527BE">
            <w:pPr>
              <w:widowControl/>
              <w:jc w:val="left"/>
              <w:rPr>
                <w:rFonts w:ascii="Times New Roman" w:eastAsia="宋体" w:hAnsi="Times New Roman"/>
                <w:kern w:val="0"/>
                <w:sz w:val="20"/>
                <w:szCs w:val="20"/>
              </w:rPr>
            </w:pPr>
          </w:p>
        </w:tc>
        <w:tc>
          <w:tcPr>
            <w:tcW w:w="2836" w:type="pct"/>
            <w:gridSpan w:val="5"/>
            <w:noWrap/>
            <w:vAlign w:val="center"/>
          </w:tcPr>
          <w:p w:rsidR="004527BE" w:rsidRDefault="004527BE">
            <w:pPr>
              <w:widowControl/>
              <w:snapToGrid w:val="0"/>
              <w:jc w:val="right"/>
              <w:textAlignment w:val="center"/>
              <w:rPr>
                <w:rFonts w:asciiTheme="minorEastAsia" w:hAnsiTheme="minorEastAsia" w:cstheme="minorEastAsia"/>
                <w:color w:val="000000"/>
                <w:kern w:val="0"/>
                <w:sz w:val="13"/>
                <w:szCs w:val="13"/>
              </w:rPr>
            </w:pPr>
          </w:p>
        </w:tc>
      </w:tr>
      <w:tr w:rsidR="004527BE">
        <w:trPr>
          <w:trHeight w:val="485"/>
          <w:tblHeader/>
        </w:trPr>
        <w:tc>
          <w:tcPr>
            <w:tcW w:w="5000" w:type="pct"/>
            <w:gridSpan w:val="9"/>
            <w:noWrap/>
            <w:vAlign w:val="center"/>
          </w:tcPr>
          <w:p w:rsidR="004527BE" w:rsidRDefault="00C56309">
            <w:pPr>
              <w:widowControl/>
              <w:snapToGrid w:val="0"/>
              <w:jc w:val="center"/>
              <w:textAlignment w:val="center"/>
              <w:rPr>
                <w:rFonts w:asciiTheme="minorEastAsia" w:eastAsia="仿宋_GB2312" w:hAnsiTheme="minorEastAsia" w:cstheme="minorEastAsia"/>
                <w:color w:val="000000"/>
                <w:kern w:val="0"/>
                <w:sz w:val="13"/>
                <w:szCs w:val="13"/>
              </w:rPr>
            </w:pPr>
            <w:r>
              <w:rPr>
                <w:rFonts w:asciiTheme="minorEastAsia" w:hAnsiTheme="minorEastAsia" w:cstheme="minorEastAsia" w:hint="eastAsia"/>
                <w:b/>
                <w:bCs/>
                <w:color w:val="000000"/>
                <w:kern w:val="0"/>
                <w:sz w:val="24"/>
                <w:szCs w:val="24"/>
              </w:rPr>
              <w:t>财政拨款“三公”经费支出表</w:t>
            </w:r>
          </w:p>
        </w:tc>
      </w:tr>
      <w:tr w:rsidR="004527BE">
        <w:trPr>
          <w:trHeight w:val="340"/>
          <w:tblHeader/>
        </w:trPr>
        <w:tc>
          <w:tcPr>
            <w:tcW w:w="2163" w:type="pct"/>
            <w:gridSpan w:val="4"/>
            <w:noWrap/>
            <w:vAlign w:val="center"/>
          </w:tcPr>
          <w:p w:rsidR="004527BE" w:rsidRDefault="00C56309">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742" w:type="pct"/>
            <w:noWrap/>
            <w:vAlign w:val="bottom"/>
          </w:tcPr>
          <w:p w:rsidR="004527BE" w:rsidRDefault="004527BE">
            <w:pPr>
              <w:widowControl/>
              <w:jc w:val="left"/>
              <w:rPr>
                <w:rFonts w:ascii="Times New Roman" w:eastAsia="宋体" w:hAnsi="Times New Roman"/>
                <w:kern w:val="0"/>
                <w:sz w:val="20"/>
                <w:szCs w:val="20"/>
              </w:rPr>
            </w:pPr>
          </w:p>
        </w:tc>
        <w:tc>
          <w:tcPr>
            <w:tcW w:w="474" w:type="pct"/>
            <w:noWrap/>
            <w:vAlign w:val="bottom"/>
          </w:tcPr>
          <w:p w:rsidR="004527BE" w:rsidRDefault="004527BE">
            <w:pPr>
              <w:widowControl/>
              <w:jc w:val="left"/>
              <w:rPr>
                <w:rFonts w:ascii="Times New Roman" w:eastAsia="宋体" w:hAnsi="Times New Roman"/>
                <w:kern w:val="0"/>
                <w:sz w:val="20"/>
                <w:szCs w:val="20"/>
              </w:rPr>
            </w:pPr>
          </w:p>
        </w:tc>
        <w:tc>
          <w:tcPr>
            <w:tcW w:w="596" w:type="pct"/>
            <w:noWrap/>
            <w:vAlign w:val="bottom"/>
          </w:tcPr>
          <w:p w:rsidR="004527BE" w:rsidRDefault="004527BE">
            <w:pPr>
              <w:widowControl/>
              <w:jc w:val="left"/>
              <w:rPr>
                <w:rFonts w:ascii="Times New Roman" w:eastAsia="宋体" w:hAnsi="Times New Roman"/>
                <w:kern w:val="0"/>
                <w:sz w:val="20"/>
                <w:szCs w:val="20"/>
              </w:rPr>
            </w:pPr>
          </w:p>
        </w:tc>
        <w:tc>
          <w:tcPr>
            <w:tcW w:w="1023" w:type="pct"/>
            <w:gridSpan w:val="2"/>
            <w:noWrap/>
            <w:vAlign w:val="bottom"/>
          </w:tcPr>
          <w:p w:rsidR="004527BE" w:rsidRDefault="00C56309">
            <w:pPr>
              <w:widowControl/>
              <w:snapToGrid w:val="0"/>
              <w:jc w:val="right"/>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单位：万元</w:t>
            </w:r>
          </w:p>
        </w:tc>
      </w:tr>
      <w:tr w:rsidR="004527BE">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因公出国</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境</w:t>
            </w:r>
            <w:r>
              <w:rPr>
                <w:rFonts w:asciiTheme="minorEastAsia" w:hAnsiTheme="minorEastAsia" w:cstheme="minorEastAsia" w:hint="eastAsia"/>
                <w:color w:val="000000"/>
                <w:kern w:val="0"/>
                <w:sz w:val="18"/>
                <w:szCs w:val="18"/>
              </w:rPr>
              <w:t>)</w:t>
            </w:r>
            <w:r>
              <w:rPr>
                <w:rFonts w:asciiTheme="minorEastAsia" w:hAnsiTheme="minorEastAsia" w:cstheme="minorEastAsia" w:hint="eastAsia"/>
                <w:color w:val="000000"/>
                <w:kern w:val="0"/>
                <w:sz w:val="18"/>
                <w:szCs w:val="18"/>
              </w:rPr>
              <w:t>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公务用车购置及运行维护费</w:t>
            </w:r>
          </w:p>
        </w:tc>
      </w:tr>
      <w:tr w:rsidR="004527BE">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684"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小计</w:t>
            </w:r>
          </w:p>
        </w:tc>
        <w:tc>
          <w:tcPr>
            <w:tcW w:w="538"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一般公务出国（境）费</w:t>
            </w:r>
          </w:p>
        </w:tc>
        <w:tc>
          <w:tcPr>
            <w:tcW w:w="742"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59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小计</w:t>
            </w:r>
          </w:p>
        </w:tc>
        <w:tc>
          <w:tcPr>
            <w:tcW w:w="543" w:type="pct"/>
            <w:tcBorders>
              <w:top w:val="nil"/>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公务用车运行维护费</w:t>
            </w:r>
          </w:p>
        </w:tc>
        <w:tc>
          <w:tcPr>
            <w:tcW w:w="47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公务用车购置</w:t>
            </w:r>
          </w:p>
        </w:tc>
      </w:tr>
      <w:tr w:rsidR="004527BE">
        <w:trPr>
          <w:cantSplit/>
          <w:trHeight w:val="283"/>
          <w:tblHeader/>
        </w:trPr>
        <w:tc>
          <w:tcPr>
            <w:tcW w:w="940" w:type="pct"/>
            <w:gridSpan w:val="2"/>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684"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538"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c>
          <w:tcPr>
            <w:tcW w:w="742"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w:t>
            </w:r>
          </w:p>
        </w:tc>
        <w:tc>
          <w:tcPr>
            <w:tcW w:w="474"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w:t>
            </w:r>
          </w:p>
        </w:tc>
        <w:tc>
          <w:tcPr>
            <w:tcW w:w="596"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6</w:t>
            </w:r>
          </w:p>
        </w:tc>
        <w:tc>
          <w:tcPr>
            <w:tcW w:w="543" w:type="pct"/>
            <w:tcBorders>
              <w:top w:val="nil"/>
              <w:left w:val="single" w:sz="4" w:space="0" w:color="000000"/>
              <w:bottom w:val="nil"/>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w:t>
            </w:r>
          </w:p>
        </w:tc>
        <w:tc>
          <w:tcPr>
            <w:tcW w:w="479" w:type="pct"/>
            <w:tcBorders>
              <w:top w:val="nil"/>
              <w:left w:val="single" w:sz="4" w:space="0" w:color="000000"/>
              <w:bottom w:val="nil"/>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8</w:t>
            </w:r>
          </w:p>
        </w:tc>
      </w:tr>
      <w:tr w:rsidR="004527BE">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12.77</w:t>
            </w:r>
          </w:p>
        </w:tc>
        <w:tc>
          <w:tcPr>
            <w:tcW w:w="684" w:type="pct"/>
            <w:tcBorders>
              <w:top w:val="single" w:sz="4" w:space="0" w:color="000000"/>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538" w:type="pct"/>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742" w:type="pct"/>
            <w:tcBorders>
              <w:top w:val="single" w:sz="4" w:space="0" w:color="000000"/>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474" w:type="pct"/>
            <w:tcBorders>
              <w:top w:val="single" w:sz="4" w:space="0" w:color="000000"/>
              <w:left w:val="nil"/>
              <w:bottom w:val="single" w:sz="4" w:space="0" w:color="000000"/>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5.00</w:t>
            </w:r>
          </w:p>
        </w:tc>
        <w:tc>
          <w:tcPr>
            <w:tcW w:w="596" w:type="pct"/>
            <w:tcBorders>
              <w:top w:val="single" w:sz="4" w:space="0" w:color="000000"/>
              <w:left w:val="single" w:sz="4" w:space="0" w:color="000000"/>
              <w:bottom w:val="single" w:sz="4" w:space="0" w:color="000000"/>
              <w:right w:val="nil"/>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c>
          <w:tcPr>
            <w:tcW w:w="543" w:type="pct"/>
            <w:tcBorders>
              <w:top w:val="single" w:sz="4" w:space="0" w:color="000000"/>
              <w:left w:val="single" w:sz="4" w:space="0" w:color="000000"/>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7.77</w:t>
            </w:r>
          </w:p>
        </w:tc>
        <w:tc>
          <w:tcPr>
            <w:tcW w:w="479" w:type="pct"/>
            <w:tcBorders>
              <w:top w:val="single" w:sz="4" w:space="0" w:color="000000"/>
              <w:left w:val="nil"/>
              <w:bottom w:val="single" w:sz="4" w:space="0" w:color="000000"/>
              <w:right w:val="single" w:sz="4" w:space="0" w:color="000000"/>
            </w:tcBorders>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r>
    </w:tbl>
    <w:p w:rsidR="004527BE" w:rsidRDefault="004527BE">
      <w:pPr>
        <w:widowControl/>
        <w:jc w:val="left"/>
        <w:rPr>
          <w:rStyle w:val="rowtreelevel4"/>
          <w:rFonts w:ascii="仿宋" w:eastAsia="仿宋" w:hAnsi="仿宋"/>
          <w:bCs/>
          <w:sz w:val="32"/>
          <w:szCs w:val="32"/>
        </w:rPr>
        <w:sectPr w:rsidR="004527BE">
          <w:pgSz w:w="11906" w:h="16838"/>
          <w:pgMar w:top="720" w:right="720" w:bottom="720" w:left="720" w:header="851" w:footer="992" w:gutter="0"/>
          <w:cols w:space="720"/>
          <w:docGrid w:type="lines" w:linePitch="312"/>
        </w:sectPr>
      </w:pPr>
    </w:p>
    <w:tbl>
      <w:tblPr>
        <w:tblW w:w="5002" w:type="pct"/>
        <w:tblInd w:w="10" w:type="dxa"/>
        <w:tblLayout w:type="fixed"/>
        <w:tblLook w:val="04A0"/>
      </w:tblPr>
      <w:tblGrid>
        <w:gridCol w:w="2085"/>
        <w:gridCol w:w="2612"/>
        <w:gridCol w:w="2349"/>
        <w:gridCol w:w="1637"/>
        <w:gridCol w:w="2003"/>
      </w:tblGrid>
      <w:tr w:rsidR="004527BE">
        <w:trPr>
          <w:trHeight w:val="507"/>
          <w:tblHeader/>
        </w:trPr>
        <w:tc>
          <w:tcPr>
            <w:tcW w:w="976" w:type="pct"/>
            <w:noWrap/>
            <w:vAlign w:val="bottom"/>
          </w:tcPr>
          <w:p w:rsidR="004527BE" w:rsidRDefault="00C5630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4527BE" w:rsidRDefault="004527BE">
            <w:pPr>
              <w:widowControl/>
              <w:jc w:val="left"/>
              <w:rPr>
                <w:rFonts w:ascii="Times New Roman" w:eastAsia="宋体" w:hAnsi="Times New Roman"/>
                <w:kern w:val="0"/>
                <w:sz w:val="20"/>
                <w:szCs w:val="20"/>
              </w:rPr>
            </w:pPr>
          </w:p>
        </w:tc>
        <w:tc>
          <w:tcPr>
            <w:tcW w:w="2801" w:type="pct"/>
            <w:gridSpan w:val="3"/>
            <w:noWrap/>
            <w:vAlign w:val="center"/>
          </w:tcPr>
          <w:p w:rsidR="004527BE" w:rsidRDefault="004527BE">
            <w:pPr>
              <w:widowControl/>
              <w:snapToGrid w:val="0"/>
              <w:jc w:val="right"/>
              <w:textAlignment w:val="center"/>
              <w:rPr>
                <w:rFonts w:asciiTheme="minorEastAsia" w:hAnsiTheme="minorEastAsia" w:cstheme="minorEastAsia"/>
                <w:color w:val="000000"/>
                <w:kern w:val="0"/>
                <w:sz w:val="13"/>
                <w:szCs w:val="13"/>
              </w:rPr>
            </w:pPr>
          </w:p>
        </w:tc>
      </w:tr>
      <w:tr w:rsidR="004527BE">
        <w:trPr>
          <w:trHeight w:val="564"/>
          <w:tblHeader/>
        </w:trPr>
        <w:tc>
          <w:tcPr>
            <w:tcW w:w="5000" w:type="pct"/>
            <w:gridSpan w:val="5"/>
            <w:noWrap/>
            <w:vAlign w:val="center"/>
          </w:tcPr>
          <w:p w:rsidR="004527BE" w:rsidRDefault="00C5630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t>政府性基金预算支出表</w:t>
            </w:r>
          </w:p>
        </w:tc>
      </w:tr>
      <w:tr w:rsidR="004527BE">
        <w:trPr>
          <w:trHeight w:val="405"/>
          <w:tblHeader/>
        </w:trPr>
        <w:tc>
          <w:tcPr>
            <w:tcW w:w="2198" w:type="pct"/>
            <w:gridSpan w:val="2"/>
            <w:noWrap/>
            <w:vAlign w:val="center"/>
          </w:tcPr>
          <w:p w:rsidR="004527BE" w:rsidRDefault="00C56309">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1099" w:type="pct"/>
            <w:noWrap/>
            <w:vAlign w:val="bottom"/>
          </w:tcPr>
          <w:p w:rsidR="004527BE" w:rsidRDefault="004527BE">
            <w:pPr>
              <w:rPr>
                <w:rFonts w:ascii="宋体" w:eastAsia="宋体" w:hAnsi="宋体" w:cs="Arial"/>
                <w:color w:val="000000"/>
                <w:kern w:val="0"/>
                <w:sz w:val="24"/>
                <w:szCs w:val="24"/>
              </w:rPr>
            </w:pPr>
          </w:p>
        </w:tc>
        <w:tc>
          <w:tcPr>
            <w:tcW w:w="766" w:type="pct"/>
            <w:noWrap/>
            <w:vAlign w:val="bottom"/>
          </w:tcPr>
          <w:p w:rsidR="004527BE" w:rsidRDefault="004527BE">
            <w:pPr>
              <w:widowControl/>
              <w:jc w:val="left"/>
              <w:rPr>
                <w:rFonts w:ascii="Times New Roman" w:eastAsia="宋体" w:hAnsi="Times New Roman"/>
                <w:kern w:val="0"/>
                <w:sz w:val="20"/>
                <w:szCs w:val="20"/>
              </w:rPr>
            </w:pPr>
          </w:p>
        </w:tc>
        <w:tc>
          <w:tcPr>
            <w:tcW w:w="935" w:type="pct"/>
            <w:noWrap/>
            <w:vAlign w:val="center"/>
          </w:tcPr>
          <w:p w:rsidR="004527BE" w:rsidRDefault="00C5630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单位：万元</w:t>
            </w:r>
          </w:p>
        </w:tc>
      </w:tr>
      <w:tr w:rsidR="004527BE">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w:t>
            </w:r>
            <w:r>
              <w:rPr>
                <w:rFonts w:asciiTheme="minorEastAsia" w:hAnsiTheme="minorEastAsia" w:cstheme="minorEastAsia" w:hint="eastAsia"/>
                <w:color w:val="000000"/>
                <w:kern w:val="0"/>
                <w:sz w:val="18"/>
                <w:szCs w:val="18"/>
              </w:rPr>
              <w:t>年预算数</w:t>
            </w:r>
          </w:p>
        </w:tc>
      </w:tr>
      <w:tr w:rsidR="004527BE">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科目名称</w:t>
            </w:r>
            <w:r>
              <w:rPr>
                <w:rFonts w:asciiTheme="minorEastAsia" w:hAnsiTheme="minorEastAsia" w:cstheme="minorEastAsia" w:hint="eastAsia"/>
                <w:color w:val="000000"/>
                <w:kern w:val="0"/>
                <w:sz w:val="18"/>
                <w:szCs w:val="18"/>
              </w:rPr>
              <w:t xml:space="preserve"> </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4527BE">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4527BE">
            <w:pPr>
              <w:widowControl/>
              <w:snapToGrid w:val="0"/>
              <w:jc w:val="center"/>
              <w:textAlignment w:val="center"/>
              <w:rPr>
                <w:rFonts w:asciiTheme="minorEastAsia" w:hAnsiTheme="minorEastAsia" w:cstheme="minorEastAsia"/>
                <w:color w:val="000000"/>
                <w:kern w:val="0"/>
                <w:sz w:val="18"/>
                <w:szCs w:val="18"/>
              </w:rPr>
            </w:pP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合计</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城乡社区支出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21208</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国有土地使用权出让收入安排的支出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b/>
                <w:color w:val="000000"/>
                <w:kern w:val="0"/>
                <w:sz w:val="18"/>
                <w:szCs w:val="18"/>
              </w:rPr>
              <w:t>237.45</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2120804</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农村基础设施建设支出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59.87</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59.87</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2120814</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农业生产发展支出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76.05</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76.05</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2120816</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农业农村生态环境支出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45.31</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45.31</w:t>
            </w:r>
          </w:p>
        </w:tc>
      </w:tr>
      <w:tr w:rsidR="004527BE">
        <w:trPr>
          <w:cantSplit/>
          <w:trHeight w:val="345"/>
        </w:trPr>
        <w:tc>
          <w:tcPr>
            <w:tcW w:w="976"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2120899</w:t>
            </w:r>
          </w:p>
        </w:tc>
        <w:tc>
          <w:tcPr>
            <w:tcW w:w="1221"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其他国有土地使用权出让收入安排的支出</w:t>
            </w:r>
          </w:p>
        </w:tc>
        <w:tc>
          <w:tcPr>
            <w:tcW w:w="1099"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56.22</w:t>
            </w:r>
          </w:p>
        </w:tc>
        <w:tc>
          <w:tcPr>
            <w:tcW w:w="766"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0.00</w:t>
            </w:r>
          </w:p>
        </w:tc>
        <w:tc>
          <w:tcPr>
            <w:tcW w:w="935"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56.22</w:t>
            </w:r>
          </w:p>
        </w:tc>
      </w:tr>
    </w:tbl>
    <w:p w:rsidR="004527BE" w:rsidRDefault="00C5630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tblPr>
      <w:tblGrid>
        <w:gridCol w:w="2062"/>
        <w:gridCol w:w="2650"/>
        <w:gridCol w:w="2337"/>
        <w:gridCol w:w="1636"/>
        <w:gridCol w:w="2053"/>
      </w:tblGrid>
      <w:tr w:rsidR="004527BE">
        <w:trPr>
          <w:trHeight w:val="619"/>
          <w:tblHeader/>
        </w:trPr>
        <w:tc>
          <w:tcPr>
            <w:tcW w:w="960" w:type="pct"/>
            <w:noWrap/>
            <w:vAlign w:val="bottom"/>
          </w:tcPr>
          <w:p w:rsidR="004527BE" w:rsidRDefault="004527BE">
            <w:pPr>
              <w:rPr>
                <w:rStyle w:val="rowtreelevel4"/>
                <w:rFonts w:ascii="仿宋" w:eastAsia="仿宋" w:hAnsi="仿宋"/>
                <w:bCs/>
                <w:sz w:val="32"/>
                <w:szCs w:val="32"/>
              </w:rPr>
            </w:pPr>
          </w:p>
        </w:tc>
        <w:tc>
          <w:tcPr>
            <w:tcW w:w="1233" w:type="pct"/>
            <w:noWrap/>
            <w:vAlign w:val="bottom"/>
          </w:tcPr>
          <w:p w:rsidR="004527BE" w:rsidRDefault="004527BE">
            <w:pPr>
              <w:widowControl/>
              <w:jc w:val="left"/>
              <w:rPr>
                <w:rFonts w:ascii="Times New Roman" w:eastAsia="宋体" w:hAnsi="Times New Roman"/>
                <w:kern w:val="0"/>
                <w:sz w:val="20"/>
                <w:szCs w:val="20"/>
              </w:rPr>
            </w:pPr>
          </w:p>
        </w:tc>
        <w:tc>
          <w:tcPr>
            <w:tcW w:w="2805" w:type="pct"/>
            <w:gridSpan w:val="3"/>
            <w:noWrap/>
            <w:vAlign w:val="center"/>
          </w:tcPr>
          <w:p w:rsidR="004527BE" w:rsidRDefault="00C5630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4527BE">
        <w:trPr>
          <w:trHeight w:val="613"/>
          <w:tblHeader/>
        </w:trPr>
        <w:tc>
          <w:tcPr>
            <w:tcW w:w="5000" w:type="pct"/>
            <w:gridSpan w:val="5"/>
            <w:noWrap/>
            <w:vAlign w:val="center"/>
          </w:tcPr>
          <w:p w:rsidR="004527BE" w:rsidRDefault="00C5630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rPr>
              <w:t>国有资本经营预算支出表</w:t>
            </w:r>
          </w:p>
        </w:tc>
      </w:tr>
      <w:tr w:rsidR="004527BE">
        <w:trPr>
          <w:trHeight w:val="413"/>
          <w:tblHeader/>
        </w:trPr>
        <w:tc>
          <w:tcPr>
            <w:tcW w:w="3282" w:type="pct"/>
            <w:gridSpan w:val="3"/>
            <w:noWrap/>
            <w:vAlign w:val="center"/>
          </w:tcPr>
          <w:p w:rsidR="004527BE" w:rsidRDefault="00C56309">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填报单位</w:t>
            </w:r>
            <w:r>
              <w:rPr>
                <w:rFonts w:asciiTheme="minorEastAsia" w:hAnsiTheme="minorEastAsia" w:cstheme="minorEastAsia" w:hint="eastAsia"/>
                <w:color w:val="000000"/>
                <w:kern w:val="0"/>
                <w:sz w:val="18"/>
                <w:szCs w:val="18"/>
              </w:rPr>
              <w:t>:964</w:t>
            </w:r>
            <w:r>
              <w:rPr>
                <w:rFonts w:asciiTheme="minorEastAsia" w:hAnsiTheme="minorEastAsia" w:cstheme="minorEastAsia" w:hint="eastAsia"/>
                <w:color w:val="000000"/>
                <w:kern w:val="0"/>
                <w:sz w:val="18"/>
                <w:szCs w:val="18"/>
              </w:rPr>
              <w:t>浮梁县臧湾乡人民政府</w:t>
            </w:r>
          </w:p>
        </w:tc>
        <w:tc>
          <w:tcPr>
            <w:tcW w:w="762" w:type="pct"/>
            <w:noWrap/>
            <w:vAlign w:val="bottom"/>
          </w:tcPr>
          <w:p w:rsidR="004527BE" w:rsidRDefault="004527BE">
            <w:pPr>
              <w:widowControl/>
              <w:jc w:val="left"/>
              <w:rPr>
                <w:rFonts w:ascii="Times New Roman" w:eastAsia="宋体" w:hAnsi="Times New Roman"/>
                <w:kern w:val="0"/>
                <w:sz w:val="20"/>
                <w:szCs w:val="20"/>
              </w:rPr>
            </w:pPr>
          </w:p>
        </w:tc>
        <w:tc>
          <w:tcPr>
            <w:tcW w:w="954" w:type="pct"/>
            <w:noWrap/>
            <w:vAlign w:val="center"/>
          </w:tcPr>
          <w:p w:rsidR="004527BE" w:rsidRDefault="00C5630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rPr>
              <w:t>单位：万元</w:t>
            </w:r>
          </w:p>
        </w:tc>
      </w:tr>
      <w:tr w:rsidR="004527BE">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2026</w:t>
            </w:r>
            <w:r>
              <w:rPr>
                <w:rFonts w:asciiTheme="minorEastAsia" w:hAnsiTheme="minorEastAsia" w:cstheme="minorEastAsia" w:hint="eastAsia"/>
                <w:color w:val="000000"/>
                <w:kern w:val="0"/>
                <w:sz w:val="18"/>
                <w:szCs w:val="18"/>
              </w:rPr>
              <w:t>年预算数</w:t>
            </w:r>
          </w:p>
        </w:tc>
      </w:tr>
      <w:tr w:rsidR="004527BE">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科目编码</w:t>
            </w:r>
          </w:p>
        </w:tc>
        <w:tc>
          <w:tcPr>
            <w:tcW w:w="1233"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科目名称</w:t>
            </w:r>
            <w:r>
              <w:rPr>
                <w:rFonts w:asciiTheme="minorEastAsia" w:hAnsiTheme="minorEastAsia" w:cstheme="minorEastAsia" w:hint="eastAsia"/>
                <w:color w:val="000000"/>
                <w:kern w:val="0"/>
                <w:sz w:val="18"/>
                <w:szCs w:val="18"/>
              </w:rPr>
              <w:t xml:space="preserve"> </w:t>
            </w:r>
          </w:p>
        </w:tc>
        <w:tc>
          <w:tcPr>
            <w:tcW w:w="1088"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合计</w:t>
            </w:r>
          </w:p>
        </w:tc>
        <w:tc>
          <w:tcPr>
            <w:tcW w:w="762"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基本支出</w:t>
            </w:r>
          </w:p>
        </w:tc>
        <w:tc>
          <w:tcPr>
            <w:tcW w:w="954" w:type="pct"/>
            <w:tcBorders>
              <w:top w:val="nil"/>
              <w:left w:val="nil"/>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项目支出</w:t>
            </w:r>
          </w:p>
        </w:tc>
      </w:tr>
      <w:tr w:rsidR="004527BE">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4527BE" w:rsidRDefault="00C56309">
            <w:pPr>
              <w:widowControl/>
              <w:snapToGrid w:val="0"/>
              <w:jc w:val="center"/>
              <w:textAlignment w:val="center"/>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3</w:t>
            </w:r>
          </w:p>
        </w:tc>
      </w:tr>
    </w:tbl>
    <w:p w:rsidR="004527BE" w:rsidRDefault="00C5630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10825" w:type="dxa"/>
        <w:tblInd w:w="-77" w:type="dxa"/>
        <w:tblLayout w:type="fixed"/>
        <w:tblLook w:val="04A0"/>
      </w:tblPr>
      <w:tblGrid>
        <w:gridCol w:w="1512"/>
        <w:gridCol w:w="1313"/>
        <w:gridCol w:w="2825"/>
        <w:gridCol w:w="1500"/>
        <w:gridCol w:w="912"/>
        <w:gridCol w:w="338"/>
        <w:gridCol w:w="1412"/>
        <w:gridCol w:w="1013"/>
      </w:tblGrid>
      <w:tr w:rsidR="004527BE">
        <w:trPr>
          <w:trHeight w:hRule="exact" w:val="475"/>
        </w:trPr>
        <w:tc>
          <w:tcPr>
            <w:tcW w:w="10825" w:type="dxa"/>
            <w:gridSpan w:val="8"/>
            <w:tcBorders>
              <w:top w:val="nil"/>
              <w:left w:val="nil"/>
              <w:bottom w:val="single" w:sz="4" w:space="0" w:color="000000"/>
              <w:right w:val="nil"/>
            </w:tcBorders>
            <w:shd w:val="clear" w:color="auto" w:fill="FFFFFF"/>
            <w:noWrap/>
            <w:vAlign w:val="center"/>
          </w:tcPr>
          <w:p w:rsidR="004527BE" w:rsidRDefault="00C56309">
            <w:pPr>
              <w:widowControl/>
              <w:jc w:val="center"/>
              <w:textAlignment w:val="center"/>
              <w:rPr>
                <w:rFonts w:asciiTheme="minorEastAsia" w:hAnsiTheme="minorEastAsia" w:cstheme="minorEastAsia"/>
                <w:bCs/>
                <w:color w:val="000000"/>
                <w:kern w:val="0"/>
                <w:sz w:val="24"/>
                <w:szCs w:val="24"/>
              </w:rPr>
            </w:pPr>
            <w:r>
              <w:rPr>
                <w:rFonts w:asciiTheme="minorEastAsia" w:hAnsiTheme="minorEastAsia" w:cstheme="minorEastAsia" w:hint="eastAsia"/>
                <w:b/>
                <w:color w:val="000000"/>
                <w:kern w:val="0"/>
                <w:sz w:val="24"/>
                <w:szCs w:val="24"/>
              </w:rPr>
              <w:lastRenderedPageBreak/>
              <w:t>部门整体绩效目标</w:t>
            </w:r>
          </w:p>
        </w:tc>
      </w:tr>
      <w:tr w:rsidR="004527BE">
        <w:trPr>
          <w:trHeight w:hRule="exact" w:val="428"/>
        </w:trPr>
        <w:tc>
          <w:tcPr>
            <w:tcW w:w="28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color w:val="000000"/>
                <w:kern w:val="0"/>
                <w:sz w:val="18"/>
                <w:szCs w:val="18"/>
              </w:rPr>
            </w:pPr>
            <w:r>
              <w:rPr>
                <w:rFonts w:asciiTheme="minorEastAsia" w:hAnsiTheme="minorEastAsia" w:cstheme="minorEastAsia" w:hint="eastAsia"/>
                <w:b/>
                <w:color w:val="000000"/>
                <w:kern w:val="0"/>
                <w:sz w:val="18"/>
                <w:szCs w:val="18"/>
              </w:rPr>
              <w:t>部门编码</w:t>
            </w:r>
          </w:p>
        </w:tc>
        <w:tc>
          <w:tcPr>
            <w:tcW w:w="28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b/>
                <w:color w:val="000000"/>
                <w:kern w:val="0"/>
                <w:sz w:val="18"/>
                <w:szCs w:val="18"/>
              </w:rPr>
            </w:pPr>
            <w:r>
              <w:rPr>
                <w:rFonts w:asciiTheme="minorEastAsia" w:hAnsiTheme="minorEastAsia" w:cstheme="minorEastAsia" w:hint="eastAsia"/>
                <w:bCs/>
                <w:color w:val="000000"/>
                <w:kern w:val="0"/>
                <w:sz w:val="18"/>
                <w:szCs w:val="18"/>
              </w:rPr>
              <w:t>964</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color w:val="000000"/>
                <w:kern w:val="0"/>
                <w:sz w:val="18"/>
                <w:szCs w:val="18"/>
              </w:rPr>
            </w:pPr>
            <w:r>
              <w:rPr>
                <w:rFonts w:asciiTheme="minorEastAsia" w:hAnsiTheme="minorEastAsia" w:cstheme="minorEastAsia" w:hint="eastAsia"/>
                <w:b/>
                <w:color w:val="000000"/>
                <w:kern w:val="0"/>
                <w:sz w:val="18"/>
                <w:szCs w:val="18"/>
              </w:rPr>
              <w:t>部门名称</w:t>
            </w: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b/>
                <w:color w:val="000000"/>
                <w:kern w:val="0"/>
                <w:sz w:val="18"/>
                <w:szCs w:val="18"/>
              </w:rPr>
            </w:pPr>
            <w:r>
              <w:rPr>
                <w:rFonts w:asciiTheme="minorEastAsia" w:hAnsiTheme="minorEastAsia" w:cstheme="minorEastAsia" w:hint="eastAsia"/>
                <w:bCs/>
                <w:color w:val="000000"/>
                <w:kern w:val="0"/>
                <w:sz w:val="18"/>
                <w:szCs w:val="18"/>
              </w:rPr>
              <w:t>浮梁县臧湾乡人民政府</w:t>
            </w:r>
          </w:p>
        </w:tc>
      </w:tr>
      <w:tr w:rsidR="004527BE">
        <w:trPr>
          <w:trHeight w:hRule="exact" w:val="320"/>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Style w:val="font01"/>
                <w:rFonts w:asciiTheme="minorEastAsia" w:eastAsiaTheme="minorEastAsia" w:hAnsiTheme="minorEastAsia" w:cstheme="minorEastAsia" w:hint="default"/>
                <w:b/>
                <w:bCs/>
                <w:sz w:val="18"/>
                <w:szCs w:val="18"/>
              </w:rPr>
              <w:t>年度绩效总目标</w:t>
            </w:r>
          </w:p>
        </w:tc>
        <w:tc>
          <w:tcPr>
            <w:tcW w:w="9313"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保障</w:t>
            </w:r>
            <w:r>
              <w:rPr>
                <w:rFonts w:asciiTheme="minorEastAsia" w:hAnsiTheme="minorEastAsia" w:cstheme="minorEastAsia" w:hint="eastAsia"/>
                <w:color w:val="000000"/>
                <w:kern w:val="0"/>
                <w:sz w:val="18"/>
                <w:szCs w:val="18"/>
              </w:rPr>
              <w:t>2026</w:t>
            </w:r>
            <w:r>
              <w:rPr>
                <w:rFonts w:asciiTheme="minorEastAsia" w:hAnsiTheme="minorEastAsia" w:cstheme="minorEastAsia" w:hint="eastAsia"/>
                <w:color w:val="000000"/>
                <w:kern w:val="0"/>
                <w:sz w:val="18"/>
                <w:szCs w:val="18"/>
              </w:rPr>
              <w:t>年度臧湾乡政府正常运转，提升服务能力</w:t>
            </w:r>
          </w:p>
        </w:tc>
      </w:tr>
      <w:tr w:rsidR="004527BE">
        <w:trPr>
          <w:trHeight w:val="340"/>
        </w:trPr>
        <w:tc>
          <w:tcPr>
            <w:tcW w:w="151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4527BE">
            <w:pPr>
              <w:jc w:val="center"/>
              <w:rPr>
                <w:rFonts w:asciiTheme="minorEastAsia" w:hAnsiTheme="minorEastAsia" w:cstheme="minorEastAsia"/>
                <w:color w:val="000000"/>
                <w:sz w:val="18"/>
                <w:szCs w:val="18"/>
              </w:rPr>
            </w:pPr>
          </w:p>
        </w:tc>
        <w:tc>
          <w:tcPr>
            <w:tcW w:w="9313" w:type="dxa"/>
            <w:gridSpan w:val="7"/>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4527BE">
            <w:pPr>
              <w:jc w:val="center"/>
              <w:rPr>
                <w:rFonts w:asciiTheme="minorEastAsia" w:hAnsiTheme="minorEastAsia" w:cstheme="minorEastAsia"/>
                <w:color w:val="000000"/>
                <w:sz w:val="18"/>
                <w:szCs w:val="18"/>
              </w:rPr>
            </w:pPr>
          </w:p>
        </w:tc>
      </w:tr>
      <w:tr w:rsidR="004527BE">
        <w:trPr>
          <w:trHeight w:val="340"/>
        </w:trPr>
        <w:tc>
          <w:tcPr>
            <w:tcW w:w="151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4527BE">
            <w:pPr>
              <w:jc w:val="center"/>
              <w:rPr>
                <w:rFonts w:asciiTheme="minorEastAsia" w:hAnsiTheme="minorEastAsia" w:cstheme="minorEastAsia"/>
                <w:color w:val="000000"/>
                <w:sz w:val="18"/>
                <w:szCs w:val="18"/>
              </w:rPr>
            </w:pPr>
          </w:p>
        </w:tc>
        <w:tc>
          <w:tcPr>
            <w:tcW w:w="9313" w:type="dxa"/>
            <w:gridSpan w:val="7"/>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4527BE">
            <w:pPr>
              <w:jc w:val="center"/>
              <w:rPr>
                <w:rFonts w:asciiTheme="minorEastAsia" w:hAnsiTheme="minorEastAsia" w:cstheme="minorEastAsia"/>
                <w:color w:val="000000"/>
                <w:sz w:val="18"/>
                <w:szCs w:val="18"/>
              </w:rPr>
            </w:pPr>
          </w:p>
        </w:tc>
      </w:tr>
      <w:tr w:rsidR="004527BE">
        <w:trPr>
          <w:trHeight w:val="352"/>
        </w:trPr>
        <w:tc>
          <w:tcPr>
            <w:tcW w:w="1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一级指标</w:t>
            </w:r>
          </w:p>
        </w:tc>
        <w:tc>
          <w:tcPr>
            <w:tcW w:w="13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二级指标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三级指标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计算符号</w:t>
            </w:r>
          </w:p>
        </w:tc>
        <w:tc>
          <w:tcPr>
            <w:tcW w:w="14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目标值</w:t>
            </w:r>
          </w:p>
        </w:tc>
        <w:tc>
          <w:tcPr>
            <w:tcW w:w="10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tcPr>
          <w:p w:rsidR="004527BE" w:rsidRDefault="00C56309">
            <w:pPr>
              <w:widowControl/>
              <w:jc w:val="center"/>
              <w:textAlignment w:val="center"/>
              <w:rPr>
                <w:rFonts w:asciiTheme="minorEastAsia" w:hAnsiTheme="minorEastAsia" w:cstheme="minorEastAsia"/>
                <w:b/>
                <w:bCs/>
                <w:color w:val="000000"/>
                <w:sz w:val="18"/>
                <w:szCs w:val="18"/>
              </w:rPr>
            </w:pPr>
            <w:r>
              <w:rPr>
                <w:rFonts w:asciiTheme="minorEastAsia" w:hAnsiTheme="minorEastAsia" w:cstheme="minorEastAsia" w:hint="eastAsia"/>
                <w:b/>
                <w:bCs/>
                <w:color w:val="000000"/>
                <w:kern w:val="0"/>
                <w:sz w:val="18"/>
                <w:szCs w:val="18"/>
              </w:rPr>
              <w:t>度量单位</w:t>
            </w:r>
          </w:p>
        </w:tc>
      </w:tr>
      <w:tr w:rsidR="004527BE">
        <w:trPr>
          <w:cantSplit/>
          <w:trHeight w:val="436"/>
        </w:trPr>
        <w:tc>
          <w:tcPr>
            <w:tcW w:w="1512"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在职人员</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68</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人</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办公楼数</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4</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栋</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数量指标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村居数</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9</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个</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质量指标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资金使用合格率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时效指标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完工及时率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财政资金</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15977611.4</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元</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在职人员控制率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100</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公用经费控制率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三公经费控制率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产出指标</w:t>
            </w:r>
          </w:p>
        </w:tc>
        <w:tc>
          <w:tcPr>
            <w:tcW w:w="131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成本指标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预算支出标准执行率</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r w:rsidR="004527BE">
        <w:trPr>
          <w:cantSplit/>
          <w:trHeight w:val="436"/>
        </w:trPr>
        <w:tc>
          <w:tcPr>
            <w:tcW w:w="15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效益指标</w:t>
            </w:r>
          </w:p>
        </w:tc>
        <w:tc>
          <w:tcPr>
            <w:tcW w:w="13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社会效益指标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保障全乡正常运转</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定性</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不断提升</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4527BE">
            <w:pPr>
              <w:widowControl/>
              <w:jc w:val="center"/>
              <w:textAlignment w:val="center"/>
              <w:rPr>
                <w:rFonts w:asciiTheme="minorEastAsia" w:hAnsiTheme="minorEastAsia" w:cstheme="minorEastAsia"/>
                <w:color w:val="000000"/>
                <w:sz w:val="18"/>
                <w:szCs w:val="18"/>
              </w:rPr>
            </w:pPr>
          </w:p>
        </w:tc>
      </w:tr>
      <w:tr w:rsidR="004527BE">
        <w:trPr>
          <w:cantSplit/>
          <w:trHeight w:val="436"/>
        </w:trPr>
        <w:tc>
          <w:tcPr>
            <w:tcW w:w="15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满意度指标</w:t>
            </w:r>
          </w:p>
        </w:tc>
        <w:tc>
          <w:tcPr>
            <w:tcW w:w="13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服务对象满意度指标</w:t>
            </w:r>
          </w:p>
        </w:tc>
        <w:tc>
          <w:tcPr>
            <w:tcW w:w="432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受益人员满意度</w:t>
            </w:r>
          </w:p>
        </w:tc>
        <w:tc>
          <w:tcPr>
            <w:tcW w:w="1250"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c>
          <w:tcPr>
            <w:tcW w:w="141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95</w:t>
            </w:r>
          </w:p>
        </w:tc>
        <w:tc>
          <w:tcPr>
            <w:tcW w:w="10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527BE" w:rsidRDefault="00C56309">
            <w:pPr>
              <w:widowControl/>
              <w:jc w:val="center"/>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kern w:val="0"/>
                <w:sz w:val="18"/>
                <w:szCs w:val="18"/>
              </w:rPr>
              <w:t>%</w:t>
            </w:r>
          </w:p>
        </w:tc>
      </w:tr>
    </w:tbl>
    <w:p w:rsidR="004527BE" w:rsidRDefault="004527BE">
      <w:pPr>
        <w:sectPr w:rsidR="004527BE">
          <w:pgSz w:w="11906" w:h="16838"/>
          <w:pgMar w:top="720" w:right="720" w:bottom="720" w:left="720" w:header="851" w:footer="992" w:gutter="0"/>
          <w:cols w:space="425"/>
          <w:docGrid w:type="lines" w:linePitch="312"/>
        </w:sectPr>
      </w:pPr>
    </w:p>
    <w:p w:rsidR="004527BE" w:rsidRDefault="00C56309">
      <w:pPr>
        <w:pStyle w:val="a"/>
        <w:numPr>
          <w:ilvl w:val="0"/>
          <w:numId w:val="0"/>
        </w:numPr>
        <w:ind w:leftChars="200" w:left="420"/>
        <w:jc w:val="center"/>
      </w:pPr>
      <w:r>
        <w:rPr>
          <w:rFonts w:hint="eastAsia"/>
        </w:rPr>
        <w:lastRenderedPageBreak/>
        <w:t>第三部分</w:t>
      </w:r>
      <w:r>
        <w:rPr>
          <w:rFonts w:hint="eastAsia"/>
        </w:rPr>
        <w:t xml:space="preserve">  </w:t>
      </w:r>
      <w:r>
        <w:rPr>
          <w:rFonts w:hint="eastAsia"/>
        </w:rPr>
        <w:t>浮梁县臧湾乡人民政府</w:t>
      </w:r>
      <w:r>
        <w:rPr>
          <w:rFonts w:hint="eastAsia"/>
        </w:rPr>
        <w:t>2026</w:t>
      </w:r>
      <w:r>
        <w:rPr>
          <w:rFonts w:hint="eastAsia"/>
        </w:rPr>
        <w:t>年部门预算情况说明</w:t>
      </w:r>
    </w:p>
    <w:p w:rsidR="004527BE" w:rsidRDefault="004527BE">
      <w:pPr>
        <w:widowControl/>
        <w:spacing w:line="580" w:lineRule="exact"/>
        <w:jc w:val="center"/>
        <w:rPr>
          <w:rFonts w:ascii="仿宋_GB2312" w:eastAsia="仿宋_GB2312"/>
          <w:b/>
          <w:sz w:val="32"/>
          <w:szCs w:val="30"/>
        </w:rPr>
      </w:pPr>
    </w:p>
    <w:p w:rsidR="004527BE" w:rsidRDefault="00C56309">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w:t>
      </w:r>
      <w:r>
        <w:rPr>
          <w:rFonts w:ascii="楷体_GB2312" w:eastAsia="楷体_GB2312" w:hint="eastAsia"/>
          <w:b/>
          <w:szCs w:val="30"/>
        </w:rPr>
        <w:t>2026</w:t>
      </w:r>
      <w:r>
        <w:rPr>
          <w:rFonts w:ascii="楷体_GB2312" w:eastAsia="楷体_GB2312" w:hint="eastAsia"/>
          <w:b/>
          <w:szCs w:val="30"/>
        </w:rPr>
        <w:t>年部门预算收支情况说明</w:t>
      </w:r>
    </w:p>
    <w:p w:rsidR="004527BE" w:rsidRDefault="00C56309">
      <w:pPr>
        <w:pStyle w:val="a0"/>
        <w:numPr>
          <w:ilvl w:val="0"/>
          <w:numId w:val="0"/>
        </w:numPr>
        <w:ind w:leftChars="200" w:left="420"/>
      </w:pPr>
      <w:r>
        <w:rPr>
          <w:rFonts w:hint="eastAsia"/>
        </w:rPr>
        <w:t xml:space="preserve"> (</w:t>
      </w:r>
      <w:r>
        <w:rPr>
          <w:rFonts w:hint="eastAsia"/>
        </w:rPr>
        <w:t>一</w:t>
      </w:r>
      <w:r>
        <w:rPr>
          <w:rFonts w:hint="eastAsia"/>
        </w:rPr>
        <w:t>)</w:t>
      </w:r>
      <w:r>
        <w:rPr>
          <w:rFonts w:hint="eastAsia"/>
        </w:rPr>
        <w:t>收入预算情况</w:t>
      </w:r>
    </w:p>
    <w:p w:rsidR="004527BE" w:rsidRDefault="00C56309">
      <w:pPr>
        <w:pStyle w:val="a9"/>
        <w:ind w:firstLine="640"/>
      </w:pPr>
      <w:r>
        <w:rPr>
          <w:rFonts w:hint="eastAsia"/>
        </w:rPr>
        <w:t>2026</w:t>
      </w:r>
      <w:r>
        <w:rPr>
          <w:rFonts w:hint="eastAsia"/>
        </w:rPr>
        <w:t>年浮梁县臧湾乡人民政府收入预算总额为</w:t>
      </w:r>
      <w:r>
        <w:rPr>
          <w:rFonts w:hint="eastAsia"/>
        </w:rPr>
        <w:t>3794.85</w:t>
      </w:r>
      <w:r>
        <w:rPr>
          <w:rFonts w:hint="eastAsia"/>
        </w:rPr>
        <w:t>万元，较上年预算安排减少</w:t>
      </w:r>
      <w:r>
        <w:rPr>
          <w:rFonts w:hint="eastAsia"/>
        </w:rPr>
        <w:t>___775.23___</w:t>
      </w:r>
      <w:r>
        <w:rPr>
          <w:rFonts w:hint="eastAsia"/>
        </w:rPr>
        <w:t>万元；本年收入合计</w:t>
      </w:r>
      <w:r>
        <w:rPr>
          <w:rFonts w:hint="eastAsia"/>
        </w:rPr>
        <w:t>2750.35</w:t>
      </w:r>
      <w:r>
        <w:rPr>
          <w:rFonts w:hint="eastAsia"/>
        </w:rPr>
        <w:t>万元，较上年预算安排增加</w:t>
      </w:r>
      <w:r>
        <w:rPr>
          <w:rFonts w:hint="eastAsia"/>
        </w:rPr>
        <w:t>__1445.91____</w:t>
      </w:r>
      <w:r>
        <w:rPr>
          <w:rFonts w:hint="eastAsia"/>
        </w:rPr>
        <w:t>万元；包括：财政拨款收入</w:t>
      </w:r>
      <w:r>
        <w:rPr>
          <w:rFonts w:hint="eastAsia"/>
        </w:rPr>
        <w:t>1850.35</w:t>
      </w:r>
      <w:r>
        <w:rPr>
          <w:rFonts w:hint="eastAsia"/>
        </w:rPr>
        <w:t>万元，较上年预算安排减少</w:t>
      </w:r>
      <w:r>
        <w:rPr>
          <w:rFonts w:hint="eastAsia"/>
        </w:rPr>
        <w:t>___545.91___</w:t>
      </w:r>
      <w:r>
        <w:rPr>
          <w:rFonts w:hint="eastAsia"/>
        </w:rPr>
        <w:t>万元；其他收入</w:t>
      </w:r>
      <w:r>
        <w:rPr>
          <w:rFonts w:hint="eastAsia"/>
        </w:rPr>
        <w:t>900.00</w:t>
      </w:r>
      <w:r>
        <w:rPr>
          <w:rFonts w:hint="eastAsia"/>
        </w:rPr>
        <w:t>万元，较上年预算安排增加</w:t>
      </w:r>
      <w:r>
        <w:rPr>
          <w:rFonts w:hint="eastAsia"/>
        </w:rPr>
        <w:t>__900____</w:t>
      </w:r>
      <w:r>
        <w:rPr>
          <w:rFonts w:hint="eastAsia"/>
        </w:rPr>
        <w:t>万元。上年结转</w:t>
      </w:r>
      <w:r>
        <w:rPr>
          <w:rFonts w:hint="eastAsia"/>
        </w:rPr>
        <w:t>1044.49</w:t>
      </w:r>
      <w:r>
        <w:rPr>
          <w:rFonts w:hint="eastAsia"/>
        </w:rPr>
        <w:t>万元，较上年预算安排减少</w:t>
      </w:r>
      <w:r>
        <w:rPr>
          <w:rFonts w:hint="eastAsia"/>
        </w:rPr>
        <w:t>___2221.15___</w:t>
      </w:r>
      <w:r>
        <w:rPr>
          <w:rFonts w:hint="eastAsia"/>
        </w:rPr>
        <w:t>万元。</w:t>
      </w:r>
    </w:p>
    <w:p w:rsidR="004527BE" w:rsidRDefault="00C56309">
      <w:pPr>
        <w:pStyle w:val="a0"/>
        <w:numPr>
          <w:ilvl w:val="0"/>
          <w:numId w:val="0"/>
        </w:numPr>
        <w:ind w:leftChars="200" w:left="420"/>
      </w:pPr>
      <w:r>
        <w:rPr>
          <w:rFonts w:hint="eastAsia"/>
        </w:rPr>
        <w:t xml:space="preserve"> (</w:t>
      </w:r>
      <w:r>
        <w:rPr>
          <w:rFonts w:hint="eastAsia"/>
        </w:rPr>
        <w:t>二</w:t>
      </w:r>
      <w:r>
        <w:rPr>
          <w:rFonts w:hint="eastAsia"/>
        </w:rPr>
        <w:t>)</w:t>
      </w:r>
      <w:r>
        <w:rPr>
          <w:rFonts w:hint="eastAsia"/>
        </w:rPr>
        <w:t>支出预算情况</w:t>
      </w:r>
    </w:p>
    <w:p w:rsidR="004527BE" w:rsidRDefault="00C56309">
      <w:pPr>
        <w:pStyle w:val="a9"/>
        <w:ind w:firstLine="640"/>
      </w:pPr>
      <w:r>
        <w:rPr>
          <w:rFonts w:hint="eastAsia"/>
        </w:rPr>
        <w:t>2026</w:t>
      </w:r>
      <w:r>
        <w:rPr>
          <w:rFonts w:hint="eastAsia"/>
        </w:rPr>
        <w:t>年浮梁县臧湾乡人民政府支出预算总额为</w:t>
      </w:r>
      <w:r>
        <w:rPr>
          <w:rFonts w:hint="eastAsia"/>
        </w:rPr>
        <w:t>3794.85</w:t>
      </w:r>
      <w:r>
        <w:rPr>
          <w:rFonts w:hint="eastAsia"/>
        </w:rPr>
        <w:t>万元</w:t>
      </w:r>
      <w:r>
        <w:rPr>
          <w:rFonts w:hint="eastAsia"/>
        </w:rPr>
        <w:t>，较上年预算安排减少</w:t>
      </w:r>
      <w:r>
        <w:rPr>
          <w:rFonts w:hint="eastAsia"/>
        </w:rPr>
        <w:t>___775.23___</w:t>
      </w:r>
      <w:r>
        <w:rPr>
          <w:rFonts w:hint="eastAsia"/>
        </w:rPr>
        <w:t>万元。</w:t>
      </w:r>
      <w:r>
        <w:rPr>
          <w:rFonts w:hint="eastAsia"/>
        </w:rPr>
        <w:t xml:space="preserve"> </w:t>
      </w:r>
    </w:p>
    <w:p w:rsidR="004527BE" w:rsidRDefault="00C56309">
      <w:pPr>
        <w:pStyle w:val="a9"/>
        <w:ind w:firstLine="640"/>
      </w:pPr>
      <w:r>
        <w:rPr>
          <w:rFonts w:hint="eastAsia"/>
        </w:rPr>
        <w:t>按支出项目类别划分：基本支出</w:t>
      </w:r>
      <w:r>
        <w:rPr>
          <w:rFonts w:hint="eastAsia"/>
        </w:rPr>
        <w:t>999.06</w:t>
      </w:r>
      <w:r>
        <w:rPr>
          <w:rFonts w:hint="eastAsia"/>
        </w:rPr>
        <w:t>万元，较上年预算安排增加</w:t>
      </w:r>
      <w:r>
        <w:rPr>
          <w:rFonts w:hint="eastAsia"/>
        </w:rPr>
        <w:t>___301.62___</w:t>
      </w:r>
      <w:r>
        <w:rPr>
          <w:rFonts w:hint="eastAsia"/>
        </w:rPr>
        <w:t>万元；项目支出</w:t>
      </w:r>
      <w:r>
        <w:rPr>
          <w:rFonts w:hint="eastAsia"/>
        </w:rPr>
        <w:t>2795.78</w:t>
      </w:r>
      <w:r>
        <w:rPr>
          <w:rFonts w:hint="eastAsia"/>
        </w:rPr>
        <w:t>万元，较上年预算安排减少</w:t>
      </w:r>
      <w:r>
        <w:rPr>
          <w:rFonts w:hint="eastAsia"/>
        </w:rPr>
        <w:t>__1076.86__</w:t>
      </w:r>
      <w:r>
        <w:rPr>
          <w:rFonts w:hint="eastAsia"/>
        </w:rPr>
        <w:t>万元。</w:t>
      </w:r>
    </w:p>
    <w:p w:rsidR="004527BE" w:rsidRDefault="00C56309">
      <w:pPr>
        <w:pStyle w:val="a9"/>
        <w:ind w:firstLine="640"/>
      </w:pPr>
      <w:r>
        <w:rPr>
          <w:rFonts w:hint="eastAsia"/>
        </w:rPr>
        <w:t>按支出功能科目划分：一般公共服务支出</w:t>
      </w:r>
      <w:r>
        <w:rPr>
          <w:rFonts w:hint="eastAsia"/>
        </w:rPr>
        <w:t>1146.92</w:t>
      </w:r>
      <w:r>
        <w:rPr>
          <w:rFonts w:hint="eastAsia"/>
        </w:rPr>
        <w:t>万元，较上年预算安排</w:t>
      </w:r>
      <w:r>
        <w:rPr>
          <w:rFonts w:hint="eastAsia"/>
        </w:rPr>
        <w:t>增加</w:t>
      </w:r>
      <w:r>
        <w:rPr>
          <w:rFonts w:hint="eastAsia"/>
        </w:rPr>
        <w:t>__255.73____</w:t>
      </w:r>
      <w:r>
        <w:rPr>
          <w:rFonts w:hint="eastAsia"/>
        </w:rPr>
        <w:t>万元；文化旅游体育与传媒支出</w:t>
      </w:r>
      <w:r>
        <w:rPr>
          <w:rFonts w:hint="eastAsia"/>
        </w:rPr>
        <w:t>18.98</w:t>
      </w:r>
      <w:r>
        <w:rPr>
          <w:rFonts w:hint="eastAsia"/>
        </w:rPr>
        <w:t>万元，较上年预算安排增加</w:t>
      </w:r>
      <w:r>
        <w:rPr>
          <w:rFonts w:hint="eastAsia"/>
        </w:rPr>
        <w:t>___3.98___</w:t>
      </w:r>
      <w:r>
        <w:rPr>
          <w:rFonts w:hint="eastAsia"/>
        </w:rPr>
        <w:t>万元；社会</w:t>
      </w:r>
      <w:r>
        <w:rPr>
          <w:rFonts w:hint="eastAsia"/>
        </w:rPr>
        <w:lastRenderedPageBreak/>
        <w:t>保障和就业支出</w:t>
      </w:r>
      <w:r>
        <w:rPr>
          <w:rFonts w:hint="eastAsia"/>
        </w:rPr>
        <w:t>118.99</w:t>
      </w:r>
      <w:r>
        <w:rPr>
          <w:rFonts w:hint="eastAsia"/>
        </w:rPr>
        <w:t>万元，较上年预算安排</w:t>
      </w:r>
      <w:r>
        <w:rPr>
          <w:rFonts w:hint="eastAsia"/>
        </w:rPr>
        <w:t>增加</w:t>
      </w:r>
      <w:r>
        <w:rPr>
          <w:rFonts w:hint="eastAsia"/>
        </w:rPr>
        <w:t>___38.46___</w:t>
      </w:r>
      <w:r>
        <w:rPr>
          <w:rFonts w:hint="eastAsia"/>
        </w:rPr>
        <w:t>万元；卫生健康支出</w:t>
      </w:r>
      <w:r>
        <w:rPr>
          <w:rFonts w:hint="eastAsia"/>
        </w:rPr>
        <w:t>34.3</w:t>
      </w:r>
      <w:r>
        <w:rPr>
          <w:rFonts w:hint="eastAsia"/>
        </w:rPr>
        <w:t>9</w:t>
      </w:r>
      <w:r>
        <w:rPr>
          <w:rFonts w:hint="eastAsia"/>
        </w:rPr>
        <w:t>万元，较上年预算安排增加</w:t>
      </w:r>
      <w:r>
        <w:rPr>
          <w:rFonts w:hint="eastAsia"/>
        </w:rPr>
        <w:t>_      13.49___</w:t>
      </w:r>
      <w:r>
        <w:rPr>
          <w:rFonts w:hint="eastAsia"/>
        </w:rPr>
        <w:t>万元；节能环保支出</w:t>
      </w:r>
      <w:r>
        <w:rPr>
          <w:rFonts w:hint="eastAsia"/>
        </w:rPr>
        <w:t>149.91</w:t>
      </w:r>
      <w:r>
        <w:rPr>
          <w:rFonts w:hint="eastAsia"/>
        </w:rPr>
        <w:t>万元，较上年预算安排增加</w:t>
      </w:r>
      <w:r>
        <w:rPr>
          <w:rFonts w:hint="eastAsia"/>
        </w:rPr>
        <w:t>___115.5___</w:t>
      </w:r>
      <w:r>
        <w:rPr>
          <w:rFonts w:hint="eastAsia"/>
        </w:rPr>
        <w:t>万元；城乡社区支出</w:t>
      </w:r>
      <w:r>
        <w:rPr>
          <w:rFonts w:hint="eastAsia"/>
        </w:rPr>
        <w:t>316.44</w:t>
      </w:r>
      <w:r>
        <w:rPr>
          <w:rFonts w:hint="eastAsia"/>
        </w:rPr>
        <w:t>万元，较上年预算安排减少</w:t>
      </w:r>
      <w:r>
        <w:rPr>
          <w:rFonts w:hint="eastAsia"/>
        </w:rPr>
        <w:t>__77.86____</w:t>
      </w:r>
      <w:r>
        <w:rPr>
          <w:rFonts w:hint="eastAsia"/>
        </w:rPr>
        <w:t>万元；农林水支出</w:t>
      </w:r>
      <w:r>
        <w:rPr>
          <w:rFonts w:hint="eastAsia"/>
        </w:rPr>
        <w:t>313.19</w:t>
      </w:r>
      <w:r>
        <w:rPr>
          <w:rFonts w:hint="eastAsia"/>
        </w:rPr>
        <w:t>万元，较上年预算安排减少</w:t>
      </w:r>
      <w:r>
        <w:rPr>
          <w:rFonts w:hint="eastAsia"/>
        </w:rPr>
        <w:t>___364.17___</w:t>
      </w:r>
      <w:r>
        <w:rPr>
          <w:rFonts w:hint="eastAsia"/>
        </w:rPr>
        <w:t>万元；住房保障支出</w:t>
      </w:r>
      <w:r>
        <w:rPr>
          <w:rFonts w:hint="eastAsia"/>
        </w:rPr>
        <w:t>58.05</w:t>
      </w:r>
      <w:r>
        <w:rPr>
          <w:rFonts w:hint="eastAsia"/>
        </w:rPr>
        <w:t>万元，较上年预算安排增加</w:t>
      </w:r>
      <w:r>
        <w:rPr>
          <w:rFonts w:hint="eastAsia"/>
        </w:rPr>
        <w:t>__11.09____</w:t>
      </w:r>
      <w:r>
        <w:rPr>
          <w:rFonts w:hint="eastAsia"/>
        </w:rPr>
        <w:t>万元；灾害防治及应急管理支出</w:t>
      </w:r>
      <w:r>
        <w:rPr>
          <w:rFonts w:hint="eastAsia"/>
        </w:rPr>
        <w:t>8.00</w:t>
      </w:r>
      <w:r>
        <w:rPr>
          <w:rFonts w:hint="eastAsia"/>
        </w:rPr>
        <w:t>万元，较上年预算安排增加</w:t>
      </w:r>
      <w:r>
        <w:rPr>
          <w:rFonts w:hint="eastAsia"/>
        </w:rPr>
        <w:t>___4___</w:t>
      </w:r>
      <w:r>
        <w:rPr>
          <w:rFonts w:hint="eastAsia"/>
        </w:rPr>
        <w:t>万元；其他支出</w:t>
      </w:r>
      <w:r>
        <w:rPr>
          <w:rFonts w:hint="eastAsia"/>
        </w:rPr>
        <w:t>1629.97</w:t>
      </w:r>
      <w:r>
        <w:rPr>
          <w:rFonts w:hint="eastAsia"/>
        </w:rPr>
        <w:t>万元，较上年预算安排减少</w:t>
      </w:r>
      <w:r>
        <w:rPr>
          <w:rFonts w:hint="eastAsia"/>
        </w:rPr>
        <w:t>__687.53____</w:t>
      </w:r>
      <w:r>
        <w:rPr>
          <w:rFonts w:hint="eastAsia"/>
        </w:rPr>
        <w:t>万元</w:t>
      </w:r>
      <w:r>
        <w:rPr>
          <w:rFonts w:hint="eastAsia"/>
        </w:rPr>
        <w:t>。</w:t>
      </w:r>
    </w:p>
    <w:p w:rsidR="004527BE" w:rsidRDefault="00C56309">
      <w:pPr>
        <w:pStyle w:val="a9"/>
        <w:ind w:firstLine="640"/>
      </w:pPr>
      <w:r>
        <w:rPr>
          <w:rFonts w:hint="eastAsia"/>
        </w:rPr>
        <w:t>按支出经济分类划分：工资福利支出</w:t>
      </w:r>
      <w:r>
        <w:rPr>
          <w:rFonts w:hint="eastAsia"/>
        </w:rPr>
        <w:t>1112.69</w:t>
      </w:r>
      <w:r>
        <w:rPr>
          <w:rFonts w:hint="eastAsia"/>
        </w:rPr>
        <w:t>万元，较上年预算安排增加</w:t>
      </w:r>
      <w:r>
        <w:rPr>
          <w:rFonts w:hint="eastAsia"/>
        </w:rPr>
        <w:t>___499.29___</w:t>
      </w:r>
      <w:r>
        <w:rPr>
          <w:rFonts w:hint="eastAsia"/>
        </w:rPr>
        <w:t>万元；商品和服务支出</w:t>
      </w:r>
      <w:r>
        <w:rPr>
          <w:rFonts w:hint="eastAsia"/>
        </w:rPr>
        <w:t>757.66</w:t>
      </w:r>
      <w:r>
        <w:rPr>
          <w:rFonts w:hint="eastAsia"/>
        </w:rPr>
        <w:t>万元，较上年预算安排增加</w:t>
      </w:r>
      <w:r>
        <w:rPr>
          <w:rFonts w:hint="eastAsia"/>
        </w:rPr>
        <w:t>__680.62____</w:t>
      </w:r>
      <w:r>
        <w:rPr>
          <w:rFonts w:hint="eastAsia"/>
        </w:rPr>
        <w:t>万元；对个人和家庭的补助</w:t>
      </w:r>
      <w:r>
        <w:rPr>
          <w:rFonts w:hint="eastAsia"/>
        </w:rPr>
        <w:t>242.24</w:t>
      </w:r>
      <w:r>
        <w:rPr>
          <w:rFonts w:hint="eastAsia"/>
        </w:rPr>
        <w:t>万元，较上年预算安排增加</w:t>
      </w:r>
      <w:r>
        <w:rPr>
          <w:rFonts w:hint="eastAsia"/>
        </w:rPr>
        <w:t>__236.07___</w:t>
      </w:r>
      <w:r>
        <w:rPr>
          <w:rFonts w:hint="eastAsia"/>
        </w:rPr>
        <w:t>万元；资本性支出（基本建设）</w:t>
      </w:r>
      <w:r>
        <w:rPr>
          <w:rFonts w:hint="eastAsia"/>
        </w:rPr>
        <w:t>8.70</w:t>
      </w:r>
      <w:r>
        <w:rPr>
          <w:rFonts w:hint="eastAsia"/>
        </w:rPr>
        <w:t>万元，较上年预算安排增加</w:t>
      </w:r>
      <w:r>
        <w:rPr>
          <w:rFonts w:hint="eastAsia"/>
        </w:rPr>
        <w:t>____8.7__</w:t>
      </w:r>
      <w:r>
        <w:rPr>
          <w:rFonts w:hint="eastAsia"/>
        </w:rPr>
        <w:t>万元；资本性支出</w:t>
      </w:r>
      <w:r>
        <w:rPr>
          <w:rFonts w:hint="eastAsia"/>
        </w:rPr>
        <w:t>7.95</w:t>
      </w:r>
      <w:r>
        <w:rPr>
          <w:rFonts w:hint="eastAsia"/>
        </w:rPr>
        <w:t>万元，较上年预算安排增加</w:t>
      </w:r>
      <w:r>
        <w:rPr>
          <w:rFonts w:hint="eastAsia"/>
        </w:rPr>
        <w:t>__7.12____</w:t>
      </w:r>
      <w:r>
        <w:rPr>
          <w:rFonts w:hint="eastAsia"/>
        </w:rPr>
        <w:t>万元；对企业补助</w:t>
      </w:r>
      <w:r>
        <w:rPr>
          <w:rFonts w:hint="eastAsia"/>
        </w:rPr>
        <w:t>20.00</w:t>
      </w:r>
      <w:r>
        <w:rPr>
          <w:rFonts w:hint="eastAsia"/>
        </w:rPr>
        <w:t>万元，较上年预算安排增加</w:t>
      </w:r>
      <w:r>
        <w:rPr>
          <w:rFonts w:hint="eastAsia"/>
        </w:rPr>
        <w:t>__20____</w:t>
      </w:r>
      <w:r>
        <w:rPr>
          <w:rFonts w:hint="eastAsia"/>
        </w:rPr>
        <w:t>万元；其他支出</w:t>
      </w:r>
      <w:r>
        <w:rPr>
          <w:rFonts w:hint="eastAsia"/>
        </w:rPr>
        <w:t>1645.61</w:t>
      </w:r>
      <w:r>
        <w:rPr>
          <w:rFonts w:hint="eastAsia"/>
        </w:rPr>
        <w:t>万元，较上年</w:t>
      </w:r>
      <w:r>
        <w:rPr>
          <w:rFonts w:hint="eastAsia"/>
        </w:rPr>
        <w:t>预算安排增加</w:t>
      </w:r>
      <w:r>
        <w:rPr>
          <w:rFonts w:hint="eastAsia"/>
        </w:rPr>
        <w:t>__1645.61____</w:t>
      </w:r>
      <w:r>
        <w:rPr>
          <w:rFonts w:hint="eastAsia"/>
        </w:rPr>
        <w:t>万元。</w:t>
      </w:r>
    </w:p>
    <w:p w:rsidR="004527BE" w:rsidRDefault="00C56309">
      <w:pPr>
        <w:pStyle w:val="a0"/>
        <w:numPr>
          <w:ilvl w:val="0"/>
          <w:numId w:val="0"/>
        </w:numPr>
        <w:ind w:leftChars="200" w:left="420"/>
      </w:pPr>
      <w:r>
        <w:rPr>
          <w:rFonts w:hint="eastAsia"/>
        </w:rPr>
        <w:t xml:space="preserve"> (</w:t>
      </w:r>
      <w:r>
        <w:rPr>
          <w:rFonts w:hint="eastAsia"/>
        </w:rPr>
        <w:t>三</w:t>
      </w:r>
      <w:r>
        <w:rPr>
          <w:rFonts w:hint="eastAsia"/>
        </w:rPr>
        <w:t>)</w:t>
      </w:r>
      <w:r>
        <w:rPr>
          <w:rFonts w:hint="eastAsia"/>
        </w:rPr>
        <w:t>财政拨款支出情况</w:t>
      </w:r>
    </w:p>
    <w:p w:rsidR="004527BE" w:rsidRDefault="00C56309">
      <w:pPr>
        <w:pStyle w:val="a9"/>
        <w:ind w:firstLine="640"/>
      </w:pPr>
      <w:r>
        <w:rPr>
          <w:rFonts w:hint="eastAsia"/>
        </w:rPr>
        <w:t>2026</w:t>
      </w:r>
      <w:r>
        <w:rPr>
          <w:rFonts w:hint="eastAsia"/>
        </w:rPr>
        <w:t>年浮梁县臧湾乡人民政府财政拨款支出预算总额</w:t>
      </w:r>
      <w:r>
        <w:rPr>
          <w:rFonts w:hint="eastAsia"/>
        </w:rPr>
        <w:t>2894.85</w:t>
      </w:r>
      <w:r>
        <w:rPr>
          <w:rFonts w:hint="eastAsia"/>
        </w:rPr>
        <w:t>万元</w:t>
      </w:r>
      <w:r>
        <w:rPr>
          <w:rFonts w:hint="eastAsia"/>
        </w:rPr>
        <w:t>）</w:t>
      </w:r>
      <w:r>
        <w:rPr>
          <w:rFonts w:hint="eastAsia"/>
        </w:rPr>
        <w:t>,</w:t>
      </w:r>
      <w:r>
        <w:rPr>
          <w:rFonts w:hint="eastAsia"/>
        </w:rPr>
        <w:t>较上年预算安排减少</w:t>
      </w:r>
      <w:r>
        <w:rPr>
          <w:rFonts w:hint="eastAsia"/>
        </w:rPr>
        <w:t>_</w:t>
      </w:r>
      <w:r>
        <w:rPr>
          <w:rFonts w:hint="eastAsia"/>
        </w:rPr>
        <w:t>1675.23</w:t>
      </w:r>
      <w:r>
        <w:rPr>
          <w:rFonts w:hint="eastAsia"/>
        </w:rPr>
        <w:t>____</w:t>
      </w:r>
      <w:r>
        <w:rPr>
          <w:rFonts w:hint="eastAsia"/>
        </w:rPr>
        <w:t>万元。</w:t>
      </w:r>
    </w:p>
    <w:p w:rsidR="004527BE" w:rsidRDefault="00C56309">
      <w:pPr>
        <w:pStyle w:val="a9"/>
        <w:ind w:firstLine="640"/>
      </w:pPr>
      <w:r>
        <w:rPr>
          <w:rFonts w:hint="eastAsia"/>
        </w:rPr>
        <w:lastRenderedPageBreak/>
        <w:t>按支出功能科目划分：一般公共服务支出</w:t>
      </w:r>
      <w:r>
        <w:rPr>
          <w:rFonts w:hint="eastAsia"/>
        </w:rPr>
        <w:t>1146.92</w:t>
      </w:r>
      <w:r>
        <w:rPr>
          <w:rFonts w:hint="eastAsia"/>
        </w:rPr>
        <w:t>万元，文化旅游体育与传媒支出</w:t>
      </w:r>
      <w:r>
        <w:rPr>
          <w:rFonts w:hint="eastAsia"/>
        </w:rPr>
        <w:t>18.98</w:t>
      </w:r>
      <w:r>
        <w:rPr>
          <w:rFonts w:hint="eastAsia"/>
        </w:rPr>
        <w:t>万元，社会保障和就业支出</w:t>
      </w:r>
      <w:r>
        <w:rPr>
          <w:rFonts w:hint="eastAsia"/>
        </w:rPr>
        <w:t>118.99</w:t>
      </w:r>
      <w:r>
        <w:rPr>
          <w:rFonts w:hint="eastAsia"/>
        </w:rPr>
        <w:t>万元，卫生健康支出</w:t>
      </w:r>
      <w:r>
        <w:rPr>
          <w:rFonts w:hint="eastAsia"/>
        </w:rPr>
        <w:t>34.39</w:t>
      </w:r>
      <w:r>
        <w:rPr>
          <w:rFonts w:hint="eastAsia"/>
        </w:rPr>
        <w:t>万元，节能环保支出</w:t>
      </w:r>
      <w:r>
        <w:rPr>
          <w:rFonts w:hint="eastAsia"/>
        </w:rPr>
        <w:t>149.91</w:t>
      </w:r>
      <w:r>
        <w:rPr>
          <w:rFonts w:hint="eastAsia"/>
        </w:rPr>
        <w:t>万元，城乡社区支出</w:t>
      </w:r>
      <w:r>
        <w:rPr>
          <w:rFonts w:hint="eastAsia"/>
        </w:rPr>
        <w:t>316.44</w:t>
      </w:r>
      <w:r>
        <w:rPr>
          <w:rFonts w:hint="eastAsia"/>
        </w:rPr>
        <w:t>万元，农林水支出</w:t>
      </w:r>
      <w:r>
        <w:rPr>
          <w:rFonts w:hint="eastAsia"/>
        </w:rPr>
        <w:t>313.19</w:t>
      </w:r>
      <w:r>
        <w:rPr>
          <w:rFonts w:hint="eastAsia"/>
        </w:rPr>
        <w:t>万元，住房保障支出</w:t>
      </w:r>
      <w:r>
        <w:rPr>
          <w:rFonts w:hint="eastAsia"/>
        </w:rPr>
        <w:t>58.05</w:t>
      </w:r>
      <w:r>
        <w:rPr>
          <w:rFonts w:hint="eastAsia"/>
        </w:rPr>
        <w:t>万元，灾害防治及应急管理支出</w:t>
      </w:r>
      <w:r>
        <w:rPr>
          <w:rFonts w:hint="eastAsia"/>
        </w:rPr>
        <w:t>8.00</w:t>
      </w:r>
      <w:r>
        <w:rPr>
          <w:rFonts w:hint="eastAsia"/>
        </w:rPr>
        <w:t>万元，其他支出</w:t>
      </w:r>
      <w:r>
        <w:rPr>
          <w:rFonts w:hint="eastAsia"/>
        </w:rPr>
        <w:t>729.97</w:t>
      </w:r>
      <w:r>
        <w:rPr>
          <w:rFonts w:hint="eastAsia"/>
        </w:rPr>
        <w:t>万元。</w:t>
      </w:r>
    </w:p>
    <w:p w:rsidR="004527BE" w:rsidRDefault="00C56309">
      <w:pPr>
        <w:pStyle w:val="a9"/>
        <w:ind w:firstLine="640"/>
      </w:pPr>
      <w:r>
        <w:rPr>
          <w:rFonts w:hint="eastAsia"/>
        </w:rPr>
        <w:t>按支出项目类别划分：基本支出</w:t>
      </w:r>
      <w:r>
        <w:rPr>
          <w:rFonts w:hint="eastAsia"/>
        </w:rPr>
        <w:t>999.06</w:t>
      </w:r>
      <w:r>
        <w:rPr>
          <w:rFonts w:hint="eastAsia"/>
        </w:rPr>
        <w:t>万元</w:t>
      </w:r>
      <w:r>
        <w:rPr>
          <w:rFonts w:hint="eastAsia"/>
        </w:rPr>
        <w:t>,</w:t>
      </w:r>
      <w:r>
        <w:rPr>
          <w:rFonts w:hint="eastAsia"/>
        </w:rPr>
        <w:t>项目支出</w:t>
      </w:r>
      <w:r>
        <w:rPr>
          <w:rFonts w:hint="eastAsia"/>
        </w:rPr>
        <w:t>1895.78</w:t>
      </w:r>
      <w:r>
        <w:rPr>
          <w:rFonts w:hint="eastAsia"/>
        </w:rPr>
        <w:t>万元。</w:t>
      </w:r>
    </w:p>
    <w:p w:rsidR="004527BE" w:rsidRDefault="00C56309">
      <w:pPr>
        <w:pStyle w:val="a9"/>
        <w:ind w:firstLine="640"/>
      </w:pPr>
      <w:r>
        <w:rPr>
          <w:rFonts w:hint="eastAsia"/>
        </w:rPr>
        <w:t>按支出经济分类划分：工资福利支出</w:t>
      </w:r>
      <w:r>
        <w:rPr>
          <w:rFonts w:hint="eastAsia"/>
        </w:rPr>
        <w:t>1104.19</w:t>
      </w:r>
      <w:r>
        <w:rPr>
          <w:rFonts w:hint="eastAsia"/>
        </w:rPr>
        <w:t>万元，商品和服务支出</w:t>
      </w:r>
      <w:r>
        <w:rPr>
          <w:rFonts w:hint="eastAsia"/>
        </w:rPr>
        <w:t>278.15</w:t>
      </w:r>
      <w:r>
        <w:rPr>
          <w:rFonts w:hint="eastAsia"/>
        </w:rPr>
        <w:t>万元，对个人和家庭的补助</w:t>
      </w:r>
      <w:r>
        <w:rPr>
          <w:rFonts w:hint="eastAsia"/>
        </w:rPr>
        <w:t>229.75</w:t>
      </w:r>
      <w:r>
        <w:rPr>
          <w:rFonts w:hint="eastAsia"/>
        </w:rPr>
        <w:t>万元，资本性支出（基本建设）</w:t>
      </w:r>
      <w:r>
        <w:rPr>
          <w:rFonts w:hint="eastAsia"/>
        </w:rPr>
        <w:t>8.70</w:t>
      </w:r>
      <w:r>
        <w:rPr>
          <w:rFonts w:hint="eastAsia"/>
        </w:rPr>
        <w:t>万元，资本性支出</w:t>
      </w:r>
      <w:r>
        <w:rPr>
          <w:rFonts w:hint="eastAsia"/>
        </w:rPr>
        <w:t>7.95</w:t>
      </w:r>
      <w:r>
        <w:rPr>
          <w:rFonts w:hint="eastAsia"/>
        </w:rPr>
        <w:t>万元，对企业补助</w:t>
      </w:r>
      <w:r>
        <w:rPr>
          <w:rFonts w:hint="eastAsia"/>
        </w:rPr>
        <w:t>20.00</w:t>
      </w:r>
      <w:r>
        <w:rPr>
          <w:rFonts w:hint="eastAsia"/>
        </w:rPr>
        <w:t>万元，其他支出</w:t>
      </w:r>
      <w:r>
        <w:rPr>
          <w:rFonts w:hint="eastAsia"/>
        </w:rPr>
        <w:t>1246.11</w:t>
      </w:r>
      <w:r>
        <w:rPr>
          <w:rFonts w:hint="eastAsia"/>
        </w:rPr>
        <w:t>万元。</w:t>
      </w:r>
    </w:p>
    <w:p w:rsidR="004527BE" w:rsidRDefault="00C56309">
      <w:pPr>
        <w:pStyle w:val="a0"/>
        <w:numPr>
          <w:ilvl w:val="0"/>
          <w:numId w:val="0"/>
        </w:numPr>
        <w:ind w:firstLineChars="200" w:firstLine="643"/>
      </w:pPr>
      <w:r>
        <w:rPr>
          <w:rFonts w:hint="eastAsia"/>
        </w:rPr>
        <w:t>(</w:t>
      </w:r>
      <w:r>
        <w:rPr>
          <w:rFonts w:hint="eastAsia"/>
        </w:rPr>
        <w:t>四</w:t>
      </w:r>
      <w:r>
        <w:rPr>
          <w:rFonts w:hint="eastAsia"/>
        </w:rPr>
        <w:t>)</w:t>
      </w:r>
      <w:r>
        <w:rPr>
          <w:rFonts w:hint="eastAsia"/>
        </w:rPr>
        <w:t>政府性基金情况</w:t>
      </w:r>
    </w:p>
    <w:p w:rsidR="004527BE" w:rsidRDefault="00C56309">
      <w:pPr>
        <w:pStyle w:val="a9"/>
        <w:ind w:firstLine="640"/>
      </w:pPr>
      <w:r>
        <w:rPr>
          <w:rFonts w:hint="eastAsia"/>
        </w:rPr>
        <w:t>2026</w:t>
      </w:r>
      <w:r>
        <w:rPr>
          <w:rFonts w:hint="eastAsia"/>
        </w:rPr>
        <w:t>年浮梁县臧湾乡人民政府政府性基金支出预算总额</w:t>
      </w:r>
      <w:r>
        <w:rPr>
          <w:rFonts w:hint="eastAsia"/>
        </w:rPr>
        <w:t>237.45</w:t>
      </w:r>
      <w:r>
        <w:rPr>
          <w:rFonts w:hint="eastAsia"/>
        </w:rPr>
        <w:t>万元</w:t>
      </w:r>
      <w:r>
        <w:rPr>
          <w:rFonts w:hint="eastAsia"/>
        </w:rPr>
        <w:t>,</w:t>
      </w:r>
      <w:r>
        <w:rPr>
          <w:rFonts w:hint="eastAsia"/>
        </w:rPr>
        <w:t>较上年预算安排增加</w:t>
      </w:r>
      <w:r>
        <w:rPr>
          <w:rFonts w:hint="eastAsia"/>
        </w:rPr>
        <w:t>__237.45__</w:t>
      </w:r>
      <w:r>
        <w:rPr>
          <w:rFonts w:hint="eastAsia"/>
        </w:rPr>
        <w:t>万元。</w:t>
      </w:r>
    </w:p>
    <w:p w:rsidR="004527BE" w:rsidRDefault="00C56309">
      <w:pPr>
        <w:pStyle w:val="a9"/>
        <w:ind w:firstLine="640"/>
      </w:pPr>
      <w:r>
        <w:rPr>
          <w:rFonts w:hint="eastAsia"/>
        </w:rPr>
        <w:t>按支出项目类别划分：项目支出</w:t>
      </w:r>
      <w:r>
        <w:rPr>
          <w:rFonts w:hint="eastAsia"/>
        </w:rPr>
        <w:t>237.45</w:t>
      </w:r>
      <w:r>
        <w:rPr>
          <w:rFonts w:hint="eastAsia"/>
        </w:rPr>
        <w:t>万元。</w:t>
      </w:r>
    </w:p>
    <w:p w:rsidR="004527BE" w:rsidRDefault="00C56309">
      <w:pPr>
        <w:pStyle w:val="a9"/>
        <w:ind w:firstLine="640"/>
      </w:pPr>
      <w:r>
        <w:rPr>
          <w:rFonts w:hint="eastAsia"/>
        </w:rPr>
        <w:t>按支出经济分类划分：其他支出</w:t>
      </w:r>
      <w:r>
        <w:rPr>
          <w:rFonts w:hint="eastAsia"/>
        </w:rPr>
        <w:t>237.45</w:t>
      </w:r>
      <w:r>
        <w:rPr>
          <w:rFonts w:hint="eastAsia"/>
        </w:rPr>
        <w:t>万元。</w:t>
      </w:r>
    </w:p>
    <w:p w:rsidR="004527BE" w:rsidRDefault="00C56309">
      <w:pPr>
        <w:pStyle w:val="a0"/>
        <w:numPr>
          <w:ilvl w:val="0"/>
          <w:numId w:val="0"/>
        </w:numPr>
        <w:ind w:firstLineChars="200" w:firstLine="643"/>
      </w:pPr>
      <w:r>
        <w:rPr>
          <w:rFonts w:hint="eastAsia"/>
        </w:rPr>
        <w:t>(</w:t>
      </w:r>
      <w:r>
        <w:rPr>
          <w:rFonts w:hint="eastAsia"/>
        </w:rPr>
        <w:t>五</w:t>
      </w:r>
      <w:r>
        <w:rPr>
          <w:rFonts w:hint="eastAsia"/>
        </w:rPr>
        <w:t>)</w:t>
      </w:r>
      <w:r>
        <w:rPr>
          <w:rFonts w:hint="eastAsia"/>
        </w:rPr>
        <w:t>国有资本经营情况</w:t>
      </w:r>
    </w:p>
    <w:p w:rsidR="004527BE" w:rsidRDefault="00C56309">
      <w:pPr>
        <w:pStyle w:val="a9"/>
        <w:ind w:firstLine="640"/>
      </w:pPr>
      <w:r>
        <w:rPr>
          <w:rFonts w:hint="eastAsia"/>
        </w:rPr>
        <w:t>2026</w:t>
      </w:r>
      <w:r>
        <w:rPr>
          <w:rFonts w:hint="eastAsia"/>
        </w:rPr>
        <w:t>年浮梁县臧湾乡人民政府</w:t>
      </w:r>
      <w:r>
        <w:rPr>
          <w:rFonts w:hint="eastAsia"/>
        </w:rPr>
        <w:t>没有使用</w:t>
      </w:r>
      <w:r>
        <w:rPr>
          <w:rFonts w:hint="eastAsia"/>
        </w:rPr>
        <w:t>国有资本经营预算拨款安排的支出</w:t>
      </w:r>
    </w:p>
    <w:p w:rsidR="004527BE" w:rsidRDefault="00C56309">
      <w:pPr>
        <w:pStyle w:val="a0"/>
        <w:numPr>
          <w:ilvl w:val="0"/>
          <w:numId w:val="0"/>
        </w:numPr>
        <w:ind w:firstLineChars="200" w:firstLine="643"/>
      </w:pPr>
      <w:r>
        <w:rPr>
          <w:rFonts w:hint="eastAsia"/>
        </w:rPr>
        <w:lastRenderedPageBreak/>
        <w:t>(</w:t>
      </w:r>
      <w:r>
        <w:rPr>
          <w:rFonts w:hint="eastAsia"/>
        </w:rPr>
        <w:t>六</w:t>
      </w:r>
      <w:r>
        <w:rPr>
          <w:rFonts w:hint="eastAsia"/>
        </w:rPr>
        <w:t>)</w:t>
      </w:r>
      <w:r>
        <w:rPr>
          <w:rFonts w:hint="eastAsia"/>
        </w:rPr>
        <w:t>机关运行经费等重要事项的说明</w:t>
      </w:r>
    </w:p>
    <w:p w:rsidR="004527BE" w:rsidRDefault="00C56309">
      <w:pPr>
        <w:pStyle w:val="a9"/>
        <w:ind w:firstLine="640"/>
      </w:pPr>
      <w:r w:rsidRPr="00C56309">
        <w:rPr>
          <w:rFonts w:hint="eastAsia"/>
        </w:rPr>
        <w:t>20</w:t>
      </w:r>
      <w:r w:rsidRPr="00C56309">
        <w:rPr>
          <w:rFonts w:hint="eastAsia"/>
        </w:rPr>
        <w:t>26</w:t>
      </w:r>
      <w:r w:rsidRPr="00C56309">
        <w:rPr>
          <w:rFonts w:hint="eastAsia"/>
        </w:rPr>
        <w:t>年部门机关运行费预算</w:t>
      </w:r>
      <w:r w:rsidRPr="00C56309">
        <w:rPr>
          <w:rFonts w:hint="eastAsia"/>
        </w:rPr>
        <w:t>___</w:t>
      </w:r>
      <w:r w:rsidR="00D33EF9" w:rsidRPr="00C56309">
        <w:rPr>
          <w:rFonts w:hint="eastAsia"/>
        </w:rPr>
        <w:t>74.67</w:t>
      </w:r>
      <w:r w:rsidRPr="00C56309">
        <w:rPr>
          <w:rFonts w:hint="eastAsia"/>
        </w:rPr>
        <w:t>___</w:t>
      </w:r>
      <w:r w:rsidRPr="00C56309">
        <w:rPr>
          <w:rFonts w:hint="eastAsia"/>
        </w:rPr>
        <w:t>万元</w:t>
      </w:r>
      <w:r w:rsidRPr="00C56309">
        <w:rPr>
          <w:rFonts w:hint="eastAsia"/>
        </w:rPr>
        <w:t>，</w:t>
      </w:r>
      <w:r>
        <w:rPr>
          <w:rFonts w:hint="eastAsia"/>
        </w:rPr>
        <w:t>比</w:t>
      </w:r>
      <w:r>
        <w:rPr>
          <w:rFonts w:hint="eastAsia"/>
        </w:rPr>
        <w:t>2025</w:t>
      </w:r>
      <w:r w:rsidR="00D33EF9">
        <w:rPr>
          <w:rFonts w:hint="eastAsia"/>
        </w:rPr>
        <w:t>年预算增加</w:t>
      </w:r>
      <w:r>
        <w:rPr>
          <w:rFonts w:hint="eastAsia"/>
        </w:rPr>
        <w:t>__</w:t>
      </w:r>
      <w:r w:rsidR="00D33EF9">
        <w:rPr>
          <w:rFonts w:hint="eastAsia"/>
        </w:rPr>
        <w:t>0.75</w:t>
      </w:r>
      <w:r>
        <w:rPr>
          <w:rFonts w:hint="eastAsia"/>
        </w:rPr>
        <w:t>____</w:t>
      </w:r>
      <w:r w:rsidR="00D33EF9">
        <w:rPr>
          <w:rFonts w:hint="eastAsia"/>
        </w:rPr>
        <w:t>万元，增长</w:t>
      </w:r>
      <w:r>
        <w:rPr>
          <w:rFonts w:hint="eastAsia"/>
        </w:rPr>
        <w:t>__</w:t>
      </w:r>
      <w:r w:rsidR="00D33EF9">
        <w:rPr>
          <w:rFonts w:hint="eastAsia"/>
        </w:rPr>
        <w:t>0.02</w:t>
      </w:r>
      <w:r>
        <w:rPr>
          <w:rFonts w:hint="eastAsia"/>
        </w:rPr>
        <w:t>____%</w:t>
      </w:r>
      <w:r>
        <w:rPr>
          <w:rFonts w:hint="eastAsia"/>
        </w:rPr>
        <w:t>。</w:t>
      </w:r>
    </w:p>
    <w:p w:rsidR="004527BE" w:rsidRDefault="00C56309">
      <w:pPr>
        <w:pStyle w:val="a9"/>
        <w:ind w:firstLine="640"/>
      </w:pPr>
      <w:r>
        <w:rPr>
          <w:rFonts w:hint="eastAsia"/>
        </w:rPr>
        <w:t>（如无，则说明“本部门无行政参公单位，无机关运行经费”）</w:t>
      </w:r>
    </w:p>
    <w:p w:rsidR="004527BE" w:rsidRDefault="004527BE">
      <w:pPr>
        <w:widowControl/>
        <w:spacing w:line="580" w:lineRule="exact"/>
        <w:ind w:firstLine="636"/>
        <w:jc w:val="left"/>
        <w:rPr>
          <w:rFonts w:ascii="Adobe 仿宋 Std R" w:eastAsia="Adobe 仿宋 Std R" w:hAnsi="Adobe 仿宋 Std R"/>
          <w:sz w:val="32"/>
          <w:szCs w:val="32"/>
        </w:rPr>
      </w:pPr>
    </w:p>
    <w:p w:rsidR="004527BE" w:rsidRDefault="00C56309">
      <w:pPr>
        <w:pStyle w:val="a0"/>
        <w:numPr>
          <w:ilvl w:val="0"/>
          <w:numId w:val="0"/>
        </w:numPr>
        <w:ind w:firstLineChars="200" w:firstLine="643"/>
      </w:pPr>
      <w:r>
        <w:rPr>
          <w:rFonts w:hint="eastAsia"/>
        </w:rPr>
        <w:t>(</w:t>
      </w:r>
      <w:r>
        <w:rPr>
          <w:rFonts w:hint="eastAsia"/>
        </w:rPr>
        <w:t>七</w:t>
      </w:r>
      <w:r>
        <w:rPr>
          <w:rFonts w:hint="eastAsia"/>
        </w:rPr>
        <w:t>)</w:t>
      </w:r>
      <w:r>
        <w:rPr>
          <w:rFonts w:hint="eastAsia"/>
        </w:rPr>
        <w:t>政府采购情况</w:t>
      </w:r>
    </w:p>
    <w:p w:rsidR="004527BE" w:rsidRDefault="00C56309">
      <w:pPr>
        <w:pStyle w:val="a9"/>
        <w:ind w:firstLine="640"/>
      </w:pPr>
      <w:r>
        <w:rPr>
          <w:rFonts w:hint="eastAsia"/>
        </w:rPr>
        <w:t>2026</w:t>
      </w:r>
      <w:r>
        <w:rPr>
          <w:rFonts w:hint="eastAsia"/>
        </w:rPr>
        <w:t>年部门所属各单位政府采购总额</w:t>
      </w:r>
      <w:r>
        <w:rPr>
          <w:rFonts w:hint="eastAsia"/>
          <w:color w:val="FF0000"/>
        </w:rPr>
        <w:t xml:space="preserve"> </w:t>
      </w:r>
      <w:r w:rsidRPr="00C56309">
        <w:rPr>
          <w:rFonts w:hint="eastAsia"/>
        </w:rPr>
        <w:t xml:space="preserve">0.66 </w:t>
      </w:r>
      <w:r w:rsidRPr="00C56309">
        <w:rPr>
          <w:rFonts w:hint="eastAsia"/>
        </w:rPr>
        <w:t>万</w:t>
      </w:r>
      <w:r>
        <w:rPr>
          <w:rFonts w:hint="eastAsia"/>
        </w:rPr>
        <w:t>元</w:t>
      </w:r>
      <w:r>
        <w:rPr>
          <w:rFonts w:hint="eastAsia"/>
        </w:rPr>
        <w:t>,</w:t>
      </w:r>
      <w:r>
        <w:rPr>
          <w:rFonts w:hint="eastAsia"/>
        </w:rPr>
        <w:t>其中</w:t>
      </w:r>
      <w:r>
        <w:rPr>
          <w:rFonts w:hint="eastAsia"/>
        </w:rPr>
        <w:t xml:space="preserve">: </w:t>
      </w:r>
      <w:r>
        <w:rPr>
          <w:rFonts w:hint="eastAsia"/>
        </w:rPr>
        <w:t>政府采购货物预算</w:t>
      </w:r>
      <w:r>
        <w:rPr>
          <w:rFonts w:hint="eastAsia"/>
        </w:rPr>
        <w:t xml:space="preserve">  </w:t>
      </w:r>
      <w:r>
        <w:rPr>
          <w:rFonts w:hint="eastAsia"/>
        </w:rPr>
        <w:t xml:space="preserve">0.66 </w:t>
      </w:r>
      <w:r>
        <w:rPr>
          <w:rFonts w:hint="eastAsia"/>
        </w:rPr>
        <w:t>万元</w:t>
      </w:r>
      <w:r>
        <w:rPr>
          <w:rFonts w:hint="eastAsia"/>
        </w:rPr>
        <w:t xml:space="preserve">, </w:t>
      </w:r>
      <w:r>
        <w:rPr>
          <w:rFonts w:hint="eastAsia"/>
        </w:rPr>
        <w:t>政府采购工程预算</w:t>
      </w:r>
      <w:r>
        <w:rPr>
          <w:rFonts w:hint="eastAsia"/>
        </w:rPr>
        <w:t xml:space="preserve"> 0.00 </w:t>
      </w:r>
      <w:r>
        <w:rPr>
          <w:rFonts w:hint="eastAsia"/>
        </w:rPr>
        <w:t>万元</w:t>
      </w:r>
      <w:r>
        <w:rPr>
          <w:rFonts w:hint="eastAsia"/>
        </w:rPr>
        <w:t xml:space="preserve">, </w:t>
      </w:r>
      <w:r>
        <w:rPr>
          <w:rFonts w:hint="eastAsia"/>
        </w:rPr>
        <w:t>政府采购服务预算</w:t>
      </w:r>
      <w:r>
        <w:rPr>
          <w:rFonts w:hint="eastAsia"/>
        </w:rPr>
        <w:t xml:space="preserve"> 0.00 </w:t>
      </w:r>
      <w:r>
        <w:rPr>
          <w:rFonts w:hint="eastAsia"/>
        </w:rPr>
        <w:t>万元。</w:t>
      </w:r>
    </w:p>
    <w:p w:rsidR="004527BE" w:rsidRDefault="004527BE">
      <w:pPr>
        <w:pStyle w:val="a9"/>
        <w:ind w:firstLine="640"/>
      </w:pPr>
    </w:p>
    <w:p w:rsidR="004527BE" w:rsidRDefault="00C56309">
      <w:pPr>
        <w:pStyle w:val="a0"/>
        <w:numPr>
          <w:ilvl w:val="0"/>
          <w:numId w:val="0"/>
        </w:numPr>
        <w:ind w:firstLineChars="200" w:firstLine="643"/>
      </w:pPr>
      <w:r>
        <w:rPr>
          <w:rFonts w:hint="eastAsia"/>
        </w:rPr>
        <w:t>(</w:t>
      </w:r>
      <w:r>
        <w:rPr>
          <w:rFonts w:hint="eastAsia"/>
        </w:rPr>
        <w:t>八</w:t>
      </w:r>
      <w:r>
        <w:rPr>
          <w:rFonts w:hint="eastAsia"/>
        </w:rPr>
        <w:t>)</w:t>
      </w:r>
      <w:r>
        <w:rPr>
          <w:rFonts w:hint="eastAsia"/>
        </w:rPr>
        <w:t>国有资产占有使用情况</w:t>
      </w:r>
    </w:p>
    <w:p w:rsidR="004527BE" w:rsidRDefault="00C56309">
      <w:pPr>
        <w:pStyle w:val="a9"/>
        <w:ind w:firstLine="640"/>
      </w:pPr>
      <w:r>
        <w:rPr>
          <w:rFonts w:hint="eastAsia"/>
        </w:rPr>
        <w:t>截至</w:t>
      </w:r>
      <w:r>
        <w:rPr>
          <w:rFonts w:hint="eastAsia"/>
        </w:rPr>
        <w:t>2025</w:t>
      </w:r>
      <w:r>
        <w:rPr>
          <w:rFonts w:hint="eastAsia"/>
        </w:rPr>
        <w:t>年</w:t>
      </w:r>
      <w:r>
        <w:rPr>
          <w:rFonts w:hint="eastAsia"/>
        </w:rPr>
        <w:t>7</w:t>
      </w:r>
      <w:r>
        <w:rPr>
          <w:rFonts w:hint="eastAsia"/>
        </w:rPr>
        <w:t>月</w:t>
      </w:r>
      <w:r>
        <w:rPr>
          <w:rFonts w:hint="eastAsia"/>
        </w:rPr>
        <w:t>31</w:t>
      </w:r>
      <w:r>
        <w:rPr>
          <w:rFonts w:hint="eastAsia"/>
        </w:rPr>
        <w:t>日</w:t>
      </w:r>
      <w:r>
        <w:rPr>
          <w:rFonts w:hint="eastAsia"/>
        </w:rPr>
        <w:t xml:space="preserve">, </w:t>
      </w:r>
      <w:r>
        <w:rPr>
          <w:rFonts w:hint="eastAsia"/>
        </w:rPr>
        <w:t>部门共有车辆</w:t>
      </w:r>
      <w:r>
        <w:rPr>
          <w:rFonts w:hint="eastAsia"/>
        </w:rPr>
        <w:t xml:space="preserve">  4  </w:t>
      </w:r>
      <w:r>
        <w:rPr>
          <w:rFonts w:hint="eastAsia"/>
        </w:rPr>
        <w:t>辆</w:t>
      </w:r>
      <w:r>
        <w:rPr>
          <w:rFonts w:hint="eastAsia"/>
        </w:rPr>
        <w:t>,</w:t>
      </w:r>
      <w:r>
        <w:rPr>
          <w:rFonts w:hint="eastAsia"/>
        </w:rPr>
        <w:t>其中：一般公务用车实有数</w:t>
      </w:r>
      <w:r>
        <w:rPr>
          <w:rFonts w:hint="eastAsia"/>
        </w:rPr>
        <w:t xml:space="preserve">  3  </w:t>
      </w:r>
      <w:r>
        <w:rPr>
          <w:rFonts w:hint="eastAsia"/>
        </w:rPr>
        <w:t>辆。</w:t>
      </w:r>
    </w:p>
    <w:p w:rsidR="004527BE" w:rsidRDefault="00C56309">
      <w:pPr>
        <w:pStyle w:val="a9"/>
        <w:ind w:firstLine="640"/>
      </w:pPr>
      <w:r>
        <w:rPr>
          <w:rFonts w:hint="eastAsia"/>
        </w:rPr>
        <w:t>2026</w:t>
      </w:r>
      <w:r>
        <w:rPr>
          <w:rFonts w:hint="eastAsia"/>
        </w:rPr>
        <w:t>年部门预算安排购置车辆</w:t>
      </w:r>
      <w:r>
        <w:rPr>
          <w:rFonts w:hint="eastAsia"/>
        </w:rPr>
        <w:t>__0__</w:t>
      </w:r>
      <w:r>
        <w:rPr>
          <w:rFonts w:hint="eastAsia"/>
        </w:rPr>
        <w:t>辆，安排购置单位价值</w:t>
      </w:r>
      <w:r>
        <w:rPr>
          <w:rFonts w:hint="eastAsia"/>
        </w:rPr>
        <w:t>200</w:t>
      </w:r>
      <w:r>
        <w:rPr>
          <w:rFonts w:hint="eastAsia"/>
        </w:rPr>
        <w:t>万元以上大型设备具体为：</w:t>
      </w:r>
      <w:r>
        <w:rPr>
          <w:rFonts w:hint="eastAsia"/>
        </w:rPr>
        <w:t>__________________</w:t>
      </w:r>
      <w:r>
        <w:rPr>
          <w:rFonts w:hint="eastAsia"/>
        </w:rPr>
        <w:t>。</w:t>
      </w:r>
    </w:p>
    <w:p w:rsidR="004527BE" w:rsidRDefault="00C56309">
      <w:pPr>
        <w:pStyle w:val="a9"/>
        <w:ind w:firstLine="640"/>
      </w:pPr>
      <w:r>
        <w:rPr>
          <w:rFonts w:hint="eastAsia"/>
        </w:rPr>
        <w:t>（为“</w:t>
      </w:r>
      <w:r>
        <w:rPr>
          <w:rFonts w:hint="eastAsia"/>
        </w:rPr>
        <w:t>0</w:t>
      </w:r>
      <w:r>
        <w:rPr>
          <w:rFonts w:hint="eastAsia"/>
        </w:rPr>
        <w:t>”的内容也应保留，如“部门共有车辆</w:t>
      </w:r>
      <w:r>
        <w:rPr>
          <w:rFonts w:hint="eastAsia"/>
        </w:rPr>
        <w:t>0</w:t>
      </w:r>
      <w:r>
        <w:rPr>
          <w:rFonts w:hint="eastAsia"/>
        </w:rPr>
        <w:t>辆”）</w:t>
      </w:r>
    </w:p>
    <w:p w:rsidR="004527BE" w:rsidRPr="00C56309" w:rsidRDefault="00C56309">
      <w:pPr>
        <w:pStyle w:val="a0"/>
        <w:numPr>
          <w:ilvl w:val="0"/>
          <w:numId w:val="0"/>
        </w:numPr>
        <w:ind w:firstLineChars="200" w:firstLine="643"/>
      </w:pPr>
      <w:r w:rsidRPr="00C56309">
        <w:rPr>
          <w:rFonts w:hint="eastAsia"/>
        </w:rPr>
        <w:t>(</w:t>
      </w:r>
      <w:r w:rsidRPr="00C56309">
        <w:rPr>
          <w:rFonts w:hint="eastAsia"/>
        </w:rPr>
        <w:t>九</w:t>
      </w:r>
      <w:r w:rsidRPr="00C56309">
        <w:rPr>
          <w:rFonts w:hint="eastAsia"/>
        </w:rPr>
        <w:t>)xx</w:t>
      </w:r>
      <w:r w:rsidRPr="00C56309">
        <w:rPr>
          <w:rFonts w:hint="eastAsia"/>
        </w:rPr>
        <w:t>项目情况说明</w:t>
      </w:r>
    </w:p>
    <w:p w:rsidR="004527BE" w:rsidRPr="00C56309" w:rsidRDefault="00C56309" w:rsidP="00C56309">
      <w:pPr>
        <w:pStyle w:val="a9"/>
        <w:ind w:firstLine="640"/>
      </w:pPr>
      <w:r w:rsidRPr="00C56309">
        <w:rPr>
          <w:rFonts w:ascii="Adobe 仿宋 Std R" w:eastAsia="Adobe 仿宋 Std R" w:hAnsi="Adobe 仿宋 Std R" w:hint="eastAsia"/>
        </w:rPr>
        <w:t xml:space="preserve">  </w:t>
      </w:r>
      <w:r w:rsidRPr="00C56309">
        <w:rPr>
          <w:rFonts w:hint="eastAsia"/>
        </w:rPr>
        <w:t>本部门本年度未安排项目</w:t>
      </w:r>
    </w:p>
    <w:p w:rsidR="004527BE" w:rsidRDefault="004527BE">
      <w:pPr>
        <w:pStyle w:val="a9"/>
        <w:ind w:firstLine="640"/>
      </w:pPr>
    </w:p>
    <w:p w:rsidR="004527BE" w:rsidRDefault="00C56309">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lastRenderedPageBreak/>
        <w:t>二、</w:t>
      </w:r>
      <w:r>
        <w:rPr>
          <w:rFonts w:ascii="楷体_GB2312" w:eastAsia="楷体_GB2312" w:hint="eastAsia"/>
          <w:b/>
          <w:szCs w:val="30"/>
        </w:rPr>
        <w:t>2026</w:t>
      </w:r>
      <w:r>
        <w:rPr>
          <w:rFonts w:ascii="楷体_GB2312" w:eastAsia="楷体_GB2312" w:hint="eastAsia"/>
          <w:b/>
          <w:szCs w:val="30"/>
        </w:rPr>
        <w:t>年财政拨款“三公”经费预算情况说明</w:t>
      </w:r>
    </w:p>
    <w:p w:rsidR="004527BE" w:rsidRDefault="00C56309">
      <w:pPr>
        <w:pStyle w:val="a9"/>
        <w:ind w:firstLine="640"/>
      </w:pPr>
      <w:r>
        <w:rPr>
          <w:rFonts w:hint="eastAsia"/>
        </w:rPr>
        <w:t>2026</w:t>
      </w:r>
      <w:r>
        <w:rPr>
          <w:rFonts w:hint="eastAsia"/>
        </w:rPr>
        <w:t>年浮梁县臧湾乡人民政府财政拨款</w:t>
      </w:r>
      <w:r>
        <w:rPr>
          <w:rFonts w:hint="eastAsia"/>
        </w:rPr>
        <w:t>"</w:t>
      </w:r>
      <w:r>
        <w:rPr>
          <w:rFonts w:hint="eastAsia"/>
        </w:rPr>
        <w:t>三公</w:t>
      </w:r>
      <w:r>
        <w:rPr>
          <w:rFonts w:hint="eastAsia"/>
        </w:rPr>
        <w:t>"</w:t>
      </w:r>
      <w:r>
        <w:rPr>
          <w:rFonts w:hint="eastAsia"/>
        </w:rPr>
        <w:t>经费安排</w:t>
      </w:r>
      <w:r>
        <w:rPr>
          <w:rFonts w:hint="eastAsia"/>
        </w:rPr>
        <w:t>12.77</w:t>
      </w:r>
      <w:r>
        <w:rPr>
          <w:rFonts w:hint="eastAsia"/>
        </w:rPr>
        <w:t>万元，其中：</w:t>
      </w:r>
    </w:p>
    <w:p w:rsidR="004527BE" w:rsidRDefault="00C56309">
      <w:pPr>
        <w:pStyle w:val="a9"/>
        <w:ind w:firstLine="640"/>
      </w:pPr>
      <w:r>
        <w:rPr>
          <w:rFonts w:hint="eastAsia"/>
        </w:rPr>
        <w:t>因公出国</w:t>
      </w:r>
      <w:r>
        <w:rPr>
          <w:rFonts w:hint="eastAsia"/>
        </w:rPr>
        <w:t>0.00</w:t>
      </w:r>
      <w:r>
        <w:rPr>
          <w:rFonts w:hint="eastAsia"/>
        </w:rPr>
        <w:t>万元</w:t>
      </w:r>
      <w:r>
        <w:rPr>
          <w:rFonts w:hint="eastAsia"/>
        </w:rPr>
        <w:t>,</w:t>
      </w:r>
      <w:r>
        <w:rPr>
          <w:rFonts w:hint="eastAsia"/>
        </w:rPr>
        <w:t>比上年增（减）</w:t>
      </w:r>
      <w:r>
        <w:rPr>
          <w:rFonts w:hint="eastAsia"/>
        </w:rPr>
        <w:t>___0___</w:t>
      </w:r>
      <w:r>
        <w:rPr>
          <w:rFonts w:hint="eastAsia"/>
        </w:rPr>
        <w:t>万元，主要原因是：</w:t>
      </w:r>
      <w:r>
        <w:rPr>
          <w:rFonts w:hint="eastAsia"/>
        </w:rPr>
        <w:t>___</w:t>
      </w:r>
      <w:r>
        <w:rPr>
          <w:rFonts w:hint="eastAsia"/>
        </w:rPr>
        <w:t>与上年安排保持一致</w:t>
      </w:r>
      <w:r>
        <w:rPr>
          <w:rFonts w:hint="eastAsia"/>
        </w:rPr>
        <w:t>___</w:t>
      </w:r>
      <w:r>
        <w:rPr>
          <w:rFonts w:hint="eastAsia"/>
        </w:rPr>
        <w:t>。</w:t>
      </w:r>
    </w:p>
    <w:p w:rsidR="004527BE" w:rsidRDefault="00C56309">
      <w:pPr>
        <w:pStyle w:val="a9"/>
        <w:ind w:firstLine="640"/>
      </w:pPr>
      <w:r>
        <w:rPr>
          <w:rFonts w:hint="eastAsia"/>
        </w:rPr>
        <w:t>公务接待</w:t>
      </w:r>
      <w:r>
        <w:rPr>
          <w:rFonts w:hint="eastAsia"/>
        </w:rPr>
        <w:t>5.00</w:t>
      </w:r>
      <w:r>
        <w:rPr>
          <w:rFonts w:hint="eastAsia"/>
        </w:rPr>
        <w:t>万元</w:t>
      </w:r>
      <w:r>
        <w:rPr>
          <w:rFonts w:hint="eastAsia"/>
        </w:rPr>
        <w:t>,</w:t>
      </w:r>
      <w:r>
        <w:rPr>
          <w:rFonts w:hint="eastAsia"/>
        </w:rPr>
        <w:t>比上年减</w:t>
      </w:r>
      <w:r>
        <w:rPr>
          <w:rFonts w:hint="eastAsia"/>
        </w:rPr>
        <w:t>__10____</w:t>
      </w:r>
      <w:r>
        <w:rPr>
          <w:rFonts w:hint="eastAsia"/>
        </w:rPr>
        <w:t>万元，主要原因是：</w:t>
      </w:r>
      <w:r>
        <w:rPr>
          <w:rFonts w:hint="eastAsia"/>
        </w:rPr>
        <w:t>__</w:t>
      </w:r>
      <w:r>
        <w:rPr>
          <w:rFonts w:hint="eastAsia"/>
        </w:rPr>
        <w:t>精减开支</w:t>
      </w:r>
      <w:r>
        <w:rPr>
          <w:rFonts w:hint="eastAsia"/>
        </w:rPr>
        <w:t>____</w:t>
      </w:r>
      <w:r>
        <w:rPr>
          <w:rFonts w:hint="eastAsia"/>
        </w:rPr>
        <w:t>。</w:t>
      </w:r>
    </w:p>
    <w:p w:rsidR="004527BE" w:rsidRDefault="00C56309">
      <w:pPr>
        <w:pStyle w:val="a9"/>
        <w:ind w:firstLine="640"/>
      </w:pPr>
      <w:r>
        <w:rPr>
          <w:rFonts w:hint="eastAsia"/>
        </w:rPr>
        <w:t>公务用车运行</w:t>
      </w:r>
      <w:r>
        <w:rPr>
          <w:rFonts w:hint="eastAsia"/>
        </w:rPr>
        <w:t>7.77</w:t>
      </w:r>
      <w:r>
        <w:rPr>
          <w:rFonts w:hint="eastAsia"/>
        </w:rPr>
        <w:t>万元</w:t>
      </w:r>
      <w:r>
        <w:rPr>
          <w:rFonts w:hint="eastAsia"/>
        </w:rPr>
        <w:t>,</w:t>
      </w:r>
      <w:r>
        <w:rPr>
          <w:rFonts w:hint="eastAsia"/>
        </w:rPr>
        <w:t>比上年增（减）</w:t>
      </w:r>
      <w:r>
        <w:rPr>
          <w:rFonts w:hint="eastAsia"/>
        </w:rPr>
        <w:t>___0___</w:t>
      </w:r>
      <w:r>
        <w:rPr>
          <w:rFonts w:hint="eastAsia"/>
        </w:rPr>
        <w:t>万元，主要原因是：</w:t>
      </w:r>
      <w:r>
        <w:rPr>
          <w:rFonts w:hint="eastAsia"/>
        </w:rPr>
        <w:t>__</w:t>
      </w:r>
      <w:r>
        <w:rPr>
          <w:rFonts w:hint="eastAsia"/>
        </w:rPr>
        <w:t>与上年安排保持一致</w:t>
      </w:r>
      <w:r>
        <w:rPr>
          <w:rFonts w:hint="eastAsia"/>
        </w:rPr>
        <w:t>____</w:t>
      </w:r>
      <w:r>
        <w:rPr>
          <w:rFonts w:hint="eastAsia"/>
        </w:rPr>
        <w:t>。</w:t>
      </w:r>
    </w:p>
    <w:p w:rsidR="004527BE" w:rsidRDefault="00C56309">
      <w:pPr>
        <w:pStyle w:val="a9"/>
        <w:ind w:firstLine="640"/>
      </w:pPr>
      <w:r>
        <w:rPr>
          <w:rFonts w:hint="eastAsia"/>
        </w:rPr>
        <w:t>公务用车购置</w:t>
      </w:r>
      <w:r>
        <w:rPr>
          <w:rFonts w:hint="eastAsia"/>
        </w:rPr>
        <w:t>0.00</w:t>
      </w:r>
      <w:r>
        <w:rPr>
          <w:rFonts w:hint="eastAsia"/>
        </w:rPr>
        <w:t>万元</w:t>
      </w:r>
      <w:r>
        <w:rPr>
          <w:rFonts w:hint="eastAsia"/>
        </w:rPr>
        <w:t>,</w:t>
      </w:r>
      <w:r>
        <w:rPr>
          <w:rFonts w:hint="eastAsia"/>
        </w:rPr>
        <w:t>比上年增（减）</w:t>
      </w:r>
      <w:r>
        <w:rPr>
          <w:rFonts w:hint="eastAsia"/>
        </w:rPr>
        <w:t>___0___</w:t>
      </w:r>
      <w:r>
        <w:rPr>
          <w:rFonts w:hint="eastAsia"/>
        </w:rPr>
        <w:t>万元，主要原因是：</w:t>
      </w:r>
      <w:r>
        <w:rPr>
          <w:rFonts w:hint="eastAsia"/>
        </w:rPr>
        <w:t>__</w:t>
      </w:r>
      <w:r>
        <w:rPr>
          <w:rFonts w:hint="eastAsia"/>
        </w:rPr>
        <w:t>与上年安排保持一致</w:t>
      </w:r>
      <w:r>
        <w:rPr>
          <w:rFonts w:hint="eastAsia"/>
        </w:rPr>
        <w:t>____</w:t>
      </w:r>
      <w:r>
        <w:rPr>
          <w:rFonts w:hint="eastAsia"/>
        </w:rPr>
        <w:t>。</w:t>
      </w:r>
    </w:p>
    <w:p w:rsidR="004527BE" w:rsidRDefault="00C56309">
      <w:pPr>
        <w:pStyle w:val="a9"/>
        <w:ind w:firstLine="640"/>
      </w:pPr>
      <w:r>
        <w:rPr>
          <w:rFonts w:hint="eastAsia"/>
        </w:rPr>
        <w:t>（增减变化为</w:t>
      </w:r>
      <w:r>
        <w:rPr>
          <w:rFonts w:hint="eastAsia"/>
        </w:rPr>
        <w:t>0</w:t>
      </w:r>
      <w:r>
        <w:rPr>
          <w:rFonts w:hint="eastAsia"/>
        </w:rPr>
        <w:t>的也请填写，并在主要原因说明“与上年安排保持一致”）</w:t>
      </w:r>
    </w:p>
    <w:p w:rsidR="004527BE" w:rsidRDefault="00C56309">
      <w:pPr>
        <w:rPr>
          <w:rStyle w:val="rowtreelevel4"/>
          <w:rFonts w:ascii="仿宋" w:eastAsia="仿宋" w:hAnsi="仿宋"/>
          <w:sz w:val="32"/>
          <w:szCs w:val="32"/>
        </w:rPr>
      </w:pPr>
      <w:r>
        <w:rPr>
          <w:rStyle w:val="rowtreelevel4"/>
          <w:rFonts w:ascii="仿宋" w:eastAsia="仿宋" w:hAnsi="仿宋" w:hint="eastAsia"/>
          <w:sz w:val="32"/>
          <w:szCs w:val="32"/>
        </w:rPr>
        <w:br w:type="page"/>
      </w:r>
    </w:p>
    <w:p w:rsidR="004527BE" w:rsidRDefault="00C56309">
      <w:pPr>
        <w:pStyle w:val="a"/>
        <w:numPr>
          <w:ilvl w:val="0"/>
          <w:numId w:val="0"/>
        </w:numPr>
        <w:ind w:leftChars="200" w:left="420"/>
        <w:jc w:val="center"/>
      </w:pPr>
      <w:r>
        <w:rPr>
          <w:rFonts w:hint="eastAsia"/>
        </w:rPr>
        <w:lastRenderedPageBreak/>
        <w:t>第四部分</w:t>
      </w:r>
      <w:r>
        <w:rPr>
          <w:rFonts w:hint="eastAsia"/>
        </w:rPr>
        <w:t xml:space="preserve">   </w:t>
      </w:r>
      <w:r>
        <w:rPr>
          <w:rFonts w:hint="eastAsia"/>
        </w:rPr>
        <w:t>名词解释</w:t>
      </w:r>
    </w:p>
    <w:p w:rsidR="004527BE" w:rsidRDefault="00C56309">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4527BE" w:rsidRDefault="00C56309">
      <w:pPr>
        <w:pStyle w:val="a9"/>
        <w:ind w:firstLine="640"/>
      </w:pPr>
      <w:r>
        <w:rPr>
          <w:rFonts w:hint="eastAsia"/>
        </w:rPr>
        <w:t>各部门结合实际进行解释。</w:t>
      </w:r>
    </w:p>
    <w:p w:rsidR="004527BE" w:rsidRDefault="00C56309">
      <w:pPr>
        <w:pStyle w:val="a9"/>
        <w:ind w:firstLine="640"/>
      </w:pPr>
      <w:r>
        <w:rPr>
          <w:rFonts w:hint="eastAsia"/>
        </w:rPr>
        <w:t>（一）财政拨款：指省级财政当年拨付的资金。</w:t>
      </w:r>
    </w:p>
    <w:p w:rsidR="004527BE" w:rsidRDefault="00C56309">
      <w:pPr>
        <w:pStyle w:val="a9"/>
        <w:ind w:firstLine="640"/>
      </w:pPr>
      <w:r>
        <w:rPr>
          <w:rFonts w:hint="eastAsia"/>
        </w:rPr>
        <w:t>（二）教育收费资金收入：指实行专项管理的高中以上学费、住宿费，高校委托培养费，函大、电大、夜大及短训班培训费等教育收费取得的收入。</w:t>
      </w:r>
    </w:p>
    <w:p w:rsidR="004527BE" w:rsidRDefault="00C56309">
      <w:pPr>
        <w:pStyle w:val="a9"/>
        <w:ind w:firstLine="640"/>
      </w:pPr>
      <w:r>
        <w:rPr>
          <w:rFonts w:hint="eastAsia"/>
        </w:rPr>
        <w:t>（三）事业收入：指事业单位开展专业业务活动及辅助活动取得的收入。</w:t>
      </w:r>
    </w:p>
    <w:p w:rsidR="004527BE" w:rsidRDefault="00C56309">
      <w:pPr>
        <w:pStyle w:val="a9"/>
        <w:ind w:firstLine="640"/>
      </w:pPr>
      <w:r>
        <w:rPr>
          <w:rFonts w:hint="eastAsia"/>
        </w:rPr>
        <w:t>（四）事业单位经营收入：指事业单位在专业业务活动及辅助活动之外开展非独立核算经营活动取得的收入。</w:t>
      </w:r>
    </w:p>
    <w:p w:rsidR="004527BE" w:rsidRDefault="00C56309">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4527BE" w:rsidRDefault="00C56309">
      <w:pPr>
        <w:pStyle w:val="a9"/>
        <w:ind w:firstLine="640"/>
      </w:pPr>
      <w:r>
        <w:rPr>
          <w:rFonts w:hint="eastAsia"/>
        </w:rPr>
        <w:t>（六）上级补助收入：指事业单位从主管部门和上级单位取得的非财政补助收入。</w:t>
      </w:r>
    </w:p>
    <w:p w:rsidR="004527BE" w:rsidRDefault="00C56309">
      <w:pPr>
        <w:pStyle w:val="a9"/>
        <w:ind w:firstLine="640"/>
      </w:pPr>
      <w:r>
        <w:rPr>
          <w:rFonts w:hint="eastAsia"/>
        </w:rPr>
        <w:t>（七）其他收入：指除财政拨款、事业收入、事业单位经营收入等以外的各项收入。</w:t>
      </w:r>
    </w:p>
    <w:p w:rsidR="004527BE" w:rsidRDefault="00C56309">
      <w:pPr>
        <w:pStyle w:val="a9"/>
        <w:ind w:firstLine="640"/>
      </w:pPr>
      <w:r>
        <w:rPr>
          <w:rFonts w:hint="eastAsia"/>
        </w:rPr>
        <w:t>（八）使用非财政拨款结余：指历年滚存非限定用途的非财政拨款结余弥补本年度收支差额的数额。</w:t>
      </w:r>
    </w:p>
    <w:p w:rsidR="004527BE" w:rsidRDefault="00C56309">
      <w:pPr>
        <w:pStyle w:val="a9"/>
        <w:ind w:firstLine="640"/>
      </w:pPr>
      <w:r>
        <w:rPr>
          <w:rFonts w:hint="eastAsia"/>
        </w:rPr>
        <w:t>（九）上年结转和结余：指以前年度全</w:t>
      </w:r>
      <w:r>
        <w:rPr>
          <w:rFonts w:hint="eastAsia"/>
        </w:rPr>
        <w:t>部结转和结余的资</w:t>
      </w:r>
      <w:r>
        <w:rPr>
          <w:rFonts w:hint="eastAsia"/>
        </w:rPr>
        <w:lastRenderedPageBreak/>
        <w:t>金数，包括当年结转结余资金和历年滚存结转结余资金。</w:t>
      </w:r>
    </w:p>
    <w:p w:rsidR="004527BE" w:rsidRDefault="004527BE">
      <w:pPr>
        <w:ind w:firstLineChars="200" w:firstLine="640"/>
        <w:rPr>
          <w:rFonts w:ascii="Adobe 仿宋 Std R" w:eastAsia="Adobe 仿宋 Std R" w:hAnsi="Adobe 仿宋 Std R"/>
          <w:sz w:val="32"/>
          <w:szCs w:val="32"/>
        </w:rPr>
      </w:pPr>
    </w:p>
    <w:p w:rsidR="004527BE" w:rsidRDefault="00C56309">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二、支出科目</w:t>
      </w:r>
    </w:p>
    <w:p w:rsidR="004527BE" w:rsidRDefault="00C56309">
      <w:pPr>
        <w:pStyle w:val="a9"/>
        <w:ind w:firstLine="640"/>
      </w:pPr>
      <w:r>
        <w:rPr>
          <w:rFonts w:hint="eastAsia"/>
        </w:rPr>
        <w:t>对部门预算中涉及的支出功能分类科目（明细到项级），结合部门实际，参照《</w:t>
      </w:r>
      <w:r>
        <w:rPr>
          <w:rFonts w:hint="eastAsia"/>
        </w:rPr>
        <w:t>2026</w:t>
      </w:r>
      <w:r>
        <w:rPr>
          <w:rFonts w:hint="eastAsia"/>
        </w:rPr>
        <w:t>年政府收支分类科目》的规范说明进行解释。</w:t>
      </w:r>
    </w:p>
    <w:p w:rsidR="004527BE" w:rsidRDefault="004527BE">
      <w:pPr>
        <w:widowControl/>
        <w:spacing w:line="600" w:lineRule="exact"/>
        <w:ind w:firstLineChars="200" w:firstLine="640"/>
        <w:jc w:val="left"/>
        <w:rPr>
          <w:rFonts w:ascii="仿宋_GB2312" w:eastAsia="仿宋_GB2312"/>
          <w:color w:val="000000"/>
          <w:sz w:val="32"/>
          <w:szCs w:val="30"/>
        </w:rPr>
      </w:pPr>
    </w:p>
    <w:p w:rsidR="004527BE" w:rsidRDefault="00C56309">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4527BE" w:rsidRDefault="00C56309">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w:t>
      </w:r>
      <w:r>
        <w:rPr>
          <w:rFonts w:hint="eastAsia"/>
        </w:rPr>
        <w:t>费用。</w:t>
      </w:r>
    </w:p>
    <w:p w:rsidR="004527BE" w:rsidRDefault="00C56309">
      <w:pPr>
        <w:pStyle w:val="a9"/>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w:t>
      </w:r>
      <w:r>
        <w:rPr>
          <w:rFonts w:hint="eastAsia"/>
        </w:rPr>
        <w:t xml:space="preserve"> </w:t>
      </w:r>
      <w:r>
        <w:rPr>
          <w:rFonts w:hint="eastAsia"/>
        </w:rPr>
        <w:t>用等支出；</w:t>
      </w:r>
      <w:r>
        <w:rPr>
          <w:rFonts w:hint="eastAsia"/>
        </w:rPr>
        <w:lastRenderedPageBreak/>
        <w:t>公务接待费反映单位按规定开支的各类公务接待（含外宾接待）支出。</w:t>
      </w:r>
    </w:p>
    <w:sectPr w:rsidR="004527BE" w:rsidSect="004527BE">
      <w:pgSz w:w="11906" w:h="16838"/>
      <w:pgMar w:top="2098" w:right="1587" w:bottom="2098"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7BE" w:rsidRDefault="004527BE" w:rsidP="004527BE">
      <w:r>
        <w:separator/>
      </w:r>
    </w:p>
  </w:endnote>
  <w:endnote w:type="continuationSeparator" w:id="0">
    <w:p w:rsidR="004527BE" w:rsidRDefault="004527BE" w:rsidP="00452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7BE" w:rsidRDefault="004527BE" w:rsidP="004527BE">
      <w:r>
        <w:separator/>
      </w:r>
    </w:p>
  </w:footnote>
  <w:footnote w:type="continuationSeparator" w:id="0">
    <w:p w:rsidR="004527BE" w:rsidRDefault="004527BE" w:rsidP="00452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7BE" w:rsidRDefault="004527B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A973B0"/>
    <w:multiLevelType w:val="singleLevel"/>
    <w:tmpl w:val="A3A973B0"/>
    <w:lvl w:ilvl="0">
      <w:start w:val="1"/>
      <w:numFmt w:val="chineseCounting"/>
      <w:suff w:val="nothing"/>
      <w:lvlText w:val="%1、"/>
      <w:lvlJc w:val="left"/>
      <w:rPr>
        <w:rFonts w:hint="eastAsia"/>
      </w:rPr>
    </w:lvl>
  </w:abstractNum>
  <w:abstractNum w:abstractNumId="1">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2">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D4644"/>
    <w:rsid w:val="001E0EE7"/>
    <w:rsid w:val="001E2A0C"/>
    <w:rsid w:val="001E6FA2"/>
    <w:rsid w:val="001F1DED"/>
    <w:rsid w:val="002075BA"/>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27BE"/>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E7E51"/>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B70E6"/>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56309"/>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3EF9"/>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A5827"/>
    <w:rsid w:val="00FD29E0"/>
    <w:rsid w:val="00FE0E90"/>
    <w:rsid w:val="00FE32CC"/>
    <w:rsid w:val="00FE7CCF"/>
    <w:rsid w:val="00FF60EC"/>
    <w:rsid w:val="00FF6368"/>
    <w:rsid w:val="00FF6527"/>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BD33D86"/>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ADF5740"/>
    <w:rsid w:val="2B5E72FD"/>
    <w:rsid w:val="2B6A1B7F"/>
    <w:rsid w:val="2B7D1E25"/>
    <w:rsid w:val="2B82123D"/>
    <w:rsid w:val="2B8F7210"/>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8D54820"/>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B03F55"/>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8C6B15"/>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7BE"/>
    <w:pPr>
      <w:widowControl w:val="0"/>
      <w:jc w:val="both"/>
    </w:pPr>
    <w:rPr>
      <w:rFonts w:asciiTheme="minorHAnsi" w:eastAsiaTheme="minorEastAsia" w:hAnsiTheme="minorHAnsi" w:cstheme="minorBidi"/>
      <w:kern w:val="2"/>
      <w:sz w:val="21"/>
      <w:szCs w:val="22"/>
    </w:rPr>
  </w:style>
  <w:style w:type="paragraph" w:styleId="1">
    <w:name w:val="heading 1"/>
    <w:basedOn w:val="a1"/>
    <w:next w:val="a1"/>
    <w:uiPriority w:val="9"/>
    <w:qFormat/>
    <w:rsid w:val="004527BE"/>
    <w:pPr>
      <w:keepNext/>
      <w:keepLines/>
      <w:spacing w:line="576" w:lineRule="auto"/>
      <w:outlineLvl w:val="0"/>
    </w:pPr>
    <w:rPr>
      <w:b/>
      <w:kern w:val="44"/>
      <w:sz w:val="44"/>
    </w:rPr>
  </w:style>
  <w:style w:type="paragraph" w:styleId="2">
    <w:name w:val="heading 2"/>
    <w:basedOn w:val="a1"/>
    <w:next w:val="a1"/>
    <w:uiPriority w:val="9"/>
    <w:unhideWhenUsed/>
    <w:qFormat/>
    <w:rsid w:val="004527BE"/>
    <w:pPr>
      <w:keepNext/>
      <w:keepLines/>
      <w:spacing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4527BE"/>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4527BE"/>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sid w:val="004527BE"/>
    <w:rPr>
      <w:color w:val="0000FF"/>
      <w:u w:val="single"/>
    </w:rPr>
  </w:style>
  <w:style w:type="character" w:customStyle="1" w:styleId="Char0">
    <w:name w:val="页眉 Char"/>
    <w:basedOn w:val="a2"/>
    <w:link w:val="a6"/>
    <w:uiPriority w:val="99"/>
    <w:qFormat/>
    <w:rsid w:val="004527BE"/>
    <w:rPr>
      <w:sz w:val="18"/>
      <w:szCs w:val="18"/>
    </w:rPr>
  </w:style>
  <w:style w:type="character" w:customStyle="1" w:styleId="Char">
    <w:name w:val="页脚 Char"/>
    <w:basedOn w:val="a2"/>
    <w:link w:val="a5"/>
    <w:uiPriority w:val="99"/>
    <w:qFormat/>
    <w:rsid w:val="004527BE"/>
    <w:rPr>
      <w:sz w:val="18"/>
      <w:szCs w:val="18"/>
    </w:rPr>
  </w:style>
  <w:style w:type="character" w:customStyle="1" w:styleId="rowtreelevel3">
    <w:name w:val="row_tree_level_3"/>
    <w:basedOn w:val="a2"/>
    <w:qFormat/>
    <w:rsid w:val="004527BE"/>
  </w:style>
  <w:style w:type="character" w:customStyle="1" w:styleId="rowtreelevel4">
    <w:name w:val="row_tree_level_4"/>
    <w:basedOn w:val="a2"/>
    <w:qFormat/>
    <w:rsid w:val="004527BE"/>
  </w:style>
  <w:style w:type="paragraph" w:customStyle="1" w:styleId="p0">
    <w:name w:val="p0"/>
    <w:basedOn w:val="a1"/>
    <w:qFormat/>
    <w:rsid w:val="004527BE"/>
    <w:pPr>
      <w:widowControl/>
    </w:pPr>
    <w:rPr>
      <w:rFonts w:ascii="Times New Roman" w:eastAsia="宋体" w:hAnsi="Times New Roman" w:cs="Times New Roman"/>
      <w:kern w:val="0"/>
      <w:szCs w:val="21"/>
    </w:rPr>
  </w:style>
  <w:style w:type="character" w:customStyle="1" w:styleId="15">
    <w:name w:val="15"/>
    <w:basedOn w:val="a2"/>
    <w:qFormat/>
    <w:rsid w:val="004527BE"/>
    <w:rPr>
      <w:rFonts w:ascii="Times New Roman" w:hAnsi="Times New Roman" w:cs="Times New Roman" w:hint="default"/>
      <w:sz w:val="20"/>
      <w:szCs w:val="20"/>
    </w:rPr>
  </w:style>
  <w:style w:type="character" w:customStyle="1" w:styleId="font01">
    <w:name w:val="font01"/>
    <w:basedOn w:val="a2"/>
    <w:qFormat/>
    <w:rsid w:val="004527BE"/>
    <w:rPr>
      <w:rFonts w:ascii="等线" w:eastAsia="等线" w:hAnsi="等线" w:cs="等线" w:hint="eastAsia"/>
      <w:color w:val="000000"/>
      <w:sz w:val="22"/>
      <w:szCs w:val="22"/>
      <w:u w:val="none"/>
    </w:rPr>
  </w:style>
  <w:style w:type="paragraph" w:customStyle="1" w:styleId="a8">
    <w:name w:val="标题 方正小标宋 二号 不加粗"/>
    <w:basedOn w:val="a1"/>
    <w:qFormat/>
    <w:rsid w:val="004527BE"/>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rsid w:val="004527BE"/>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rsid w:val="004527BE"/>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rsid w:val="004527BE"/>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6592</Words>
  <Characters>6064</Characters>
  <Application>Microsoft Office Word</Application>
  <DocSecurity>0</DocSecurity>
  <Lines>50</Lines>
  <Paragraphs>25</Paragraphs>
  <ScaleCrop>false</ScaleCrop>
  <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7</cp:revision>
  <dcterms:created xsi:type="dcterms:W3CDTF">2025-12-18T11:22:00Z</dcterms:created>
  <dcterms:modified xsi:type="dcterms:W3CDTF">2026-03-30T03:06:00Z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eyJoZGlkIjoiZWJmODBlNTVlNzQzZDNlMDkzMjAxMGU3YjlkMjljOWYiLCJ1c2VySWQiOiI0NDMwOTgyMDcifQ==</vt:lpwstr>
  </property>
</Properties>
</file>