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634C3">
      <w:pPr>
        <w:pStyle w:val="16"/>
        <w:rPr>
          <w:rFonts w:hint="default"/>
        </w:rPr>
      </w:pPr>
      <w:r>
        <w:t>浮梁县自然资源和规划局2026年单位预算</w:t>
      </w:r>
    </w:p>
    <w:p w14:paraId="57CB14F9">
      <w:pPr>
        <w:pStyle w:val="13"/>
        <w:spacing w:line="600" w:lineRule="atLeast"/>
        <w:jc w:val="center"/>
        <w:rPr>
          <w:rFonts w:ascii="黑体" w:hAnsi="黑体" w:eastAsia="黑体"/>
          <w:color w:val="000000"/>
          <w:sz w:val="32"/>
          <w:szCs w:val="32"/>
        </w:rPr>
      </w:pPr>
    </w:p>
    <w:p w14:paraId="532507CE">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6A9D9A60">
      <w:pPr>
        <w:pStyle w:val="13"/>
        <w:rPr>
          <w:rFonts w:ascii="宋体" w:hAnsi="宋体"/>
          <w:color w:val="000000"/>
        </w:rPr>
      </w:pPr>
    </w:p>
    <w:p w14:paraId="71255E9E">
      <w:pPr>
        <w:pStyle w:val="17"/>
        <w:numPr>
          <w:ilvl w:val="0"/>
          <w:numId w:val="0"/>
        </w:numPr>
        <w:ind w:left="420" w:leftChars="200"/>
        <w:jc w:val="left"/>
      </w:pPr>
      <w:r>
        <w:rPr>
          <w:rFonts w:hint="eastAsia"/>
        </w:rPr>
        <w:t>第一部分  浮梁县自然资源和规划局概况</w:t>
      </w:r>
    </w:p>
    <w:p w14:paraId="60FF8288">
      <w:pPr>
        <w:pStyle w:val="18"/>
        <w:ind w:firstLine="640"/>
        <w:rPr>
          <w:rFonts w:cs="仿宋_GB2312"/>
        </w:rPr>
      </w:pPr>
      <w:r>
        <w:rPr>
          <w:rFonts w:hint="eastAsia" w:cs="仿宋_GB2312"/>
        </w:rPr>
        <w:t>一、单位主要职责</w:t>
      </w:r>
    </w:p>
    <w:p w14:paraId="425E0F4F">
      <w:pPr>
        <w:pStyle w:val="18"/>
        <w:ind w:firstLine="640"/>
        <w:rPr>
          <w:rFonts w:cs="仿宋_GB2312"/>
        </w:rPr>
      </w:pPr>
      <w:r>
        <w:rPr>
          <w:rFonts w:hint="eastAsia" w:cs="仿宋_GB2312"/>
        </w:rPr>
        <w:t>二、机构设置及人员情况</w:t>
      </w:r>
    </w:p>
    <w:p w14:paraId="2550592C">
      <w:pPr>
        <w:pStyle w:val="17"/>
        <w:numPr>
          <w:ilvl w:val="0"/>
          <w:numId w:val="0"/>
        </w:numPr>
        <w:ind w:left="420" w:leftChars="200"/>
        <w:jc w:val="left"/>
      </w:pPr>
      <w:r>
        <w:rPr>
          <w:rFonts w:hint="eastAsia"/>
        </w:rPr>
        <w:t>第二部分  浮梁县自然资源和规划局2026年单位预算表</w:t>
      </w:r>
    </w:p>
    <w:p w14:paraId="079AD97C">
      <w:pPr>
        <w:pStyle w:val="18"/>
        <w:ind w:firstLine="640"/>
        <w:rPr>
          <w:rFonts w:cs="仿宋_GB2312"/>
        </w:rPr>
      </w:pPr>
      <w:r>
        <w:rPr>
          <w:rFonts w:hint="eastAsia" w:cs="仿宋_GB2312"/>
        </w:rPr>
        <w:t>一、《收支预算总表》</w:t>
      </w:r>
    </w:p>
    <w:p w14:paraId="7AF7841A">
      <w:pPr>
        <w:pStyle w:val="18"/>
        <w:ind w:firstLine="640"/>
        <w:rPr>
          <w:rFonts w:cs="仿宋_GB2312"/>
        </w:rPr>
      </w:pPr>
      <w:r>
        <w:rPr>
          <w:rFonts w:hint="eastAsia" w:cs="仿宋_GB2312"/>
        </w:rPr>
        <w:t>二、《单位收入总表》</w:t>
      </w:r>
    </w:p>
    <w:p w14:paraId="708C5F74">
      <w:pPr>
        <w:pStyle w:val="18"/>
        <w:ind w:firstLine="640"/>
        <w:rPr>
          <w:rFonts w:cs="仿宋_GB2312"/>
        </w:rPr>
      </w:pPr>
      <w:r>
        <w:rPr>
          <w:rFonts w:hint="eastAsia" w:cs="仿宋_GB2312"/>
        </w:rPr>
        <w:t>三、《单位支出总表》</w:t>
      </w:r>
    </w:p>
    <w:p w14:paraId="51D08812">
      <w:pPr>
        <w:pStyle w:val="18"/>
        <w:ind w:firstLine="640"/>
        <w:rPr>
          <w:rFonts w:cs="仿宋_GB2312"/>
        </w:rPr>
      </w:pPr>
      <w:r>
        <w:rPr>
          <w:rFonts w:hint="eastAsia" w:cs="仿宋_GB2312"/>
        </w:rPr>
        <w:t>四、《财政拨款收支总表》</w:t>
      </w:r>
    </w:p>
    <w:p w14:paraId="6178B1F2">
      <w:pPr>
        <w:pStyle w:val="18"/>
        <w:ind w:firstLine="640"/>
        <w:rPr>
          <w:rFonts w:cs="仿宋_GB2312"/>
        </w:rPr>
      </w:pPr>
      <w:r>
        <w:rPr>
          <w:rFonts w:hint="eastAsia" w:cs="仿宋_GB2312"/>
        </w:rPr>
        <w:t>五、《一般公共预算支出表》</w:t>
      </w:r>
    </w:p>
    <w:p w14:paraId="621F2AE8">
      <w:pPr>
        <w:pStyle w:val="18"/>
        <w:ind w:firstLine="640"/>
        <w:rPr>
          <w:rFonts w:cs="仿宋_GB2312"/>
        </w:rPr>
      </w:pPr>
      <w:r>
        <w:rPr>
          <w:rFonts w:hint="eastAsia" w:cs="仿宋_GB2312"/>
        </w:rPr>
        <w:t>六、《一般公共预算基本支出表》</w:t>
      </w:r>
    </w:p>
    <w:p w14:paraId="6F0D0808">
      <w:pPr>
        <w:pStyle w:val="18"/>
        <w:ind w:firstLine="640"/>
        <w:rPr>
          <w:rFonts w:cs="仿宋_GB2312"/>
        </w:rPr>
      </w:pPr>
      <w:r>
        <w:rPr>
          <w:rFonts w:hint="eastAsia" w:cs="仿宋_GB2312"/>
        </w:rPr>
        <w:t>七、《财政拨款“三公”经费支出表》</w:t>
      </w:r>
    </w:p>
    <w:p w14:paraId="74B33D86">
      <w:pPr>
        <w:pStyle w:val="18"/>
        <w:ind w:firstLine="640"/>
        <w:rPr>
          <w:rFonts w:cs="仿宋_GB2312"/>
        </w:rPr>
      </w:pPr>
      <w:r>
        <w:rPr>
          <w:rFonts w:hint="eastAsia" w:cs="仿宋_GB2312"/>
        </w:rPr>
        <w:t>八、《政府性基金预算支出表》</w:t>
      </w:r>
    </w:p>
    <w:p w14:paraId="431EC2B6">
      <w:pPr>
        <w:pStyle w:val="18"/>
        <w:ind w:firstLine="640"/>
        <w:rPr>
          <w:rFonts w:cs="仿宋_GB2312"/>
        </w:rPr>
      </w:pPr>
      <w:r>
        <w:rPr>
          <w:rFonts w:hint="eastAsia" w:cs="仿宋_GB2312"/>
        </w:rPr>
        <w:t>九、《国有资本经营预算支出表》</w:t>
      </w:r>
      <w:r>
        <w:rPr>
          <w:rFonts w:hint="eastAsia" w:cs="仿宋_GB2312"/>
        </w:rPr>
        <w:tab/>
      </w:r>
    </w:p>
    <w:p w14:paraId="16C99807">
      <w:pPr>
        <w:pStyle w:val="18"/>
        <w:ind w:firstLine="640"/>
        <w:rPr>
          <w:rFonts w:cs="仿宋_GB2312"/>
        </w:rPr>
      </w:pPr>
      <w:r>
        <w:rPr>
          <w:rFonts w:hint="eastAsia" w:cs="仿宋_GB2312"/>
        </w:rPr>
        <w:t>十、《项目绩效目标表》</w:t>
      </w:r>
    </w:p>
    <w:p w14:paraId="35759ECF">
      <w:pPr>
        <w:pStyle w:val="18"/>
        <w:ind w:firstLine="0" w:firstLineChars="0"/>
        <w:rPr>
          <w:rFonts w:cs="仿宋_GB2312"/>
        </w:rPr>
      </w:pPr>
    </w:p>
    <w:p w14:paraId="419722EF">
      <w:pPr>
        <w:pStyle w:val="17"/>
        <w:numPr>
          <w:ilvl w:val="0"/>
          <w:numId w:val="0"/>
        </w:numPr>
        <w:ind w:left="420" w:leftChars="200"/>
        <w:jc w:val="left"/>
      </w:pPr>
      <w:r>
        <w:rPr>
          <w:rFonts w:hint="eastAsia"/>
        </w:rPr>
        <w:t>第三部分 浮梁县自然资源和规划局 2026年单位预算情况说明</w:t>
      </w:r>
    </w:p>
    <w:p w14:paraId="26F4C25B">
      <w:pPr>
        <w:pStyle w:val="18"/>
        <w:ind w:firstLine="640"/>
        <w:rPr>
          <w:rFonts w:cs="仿宋_GB2312"/>
        </w:rPr>
      </w:pPr>
      <w:r>
        <w:rPr>
          <w:rFonts w:hint="eastAsia" w:cs="仿宋_GB2312"/>
        </w:rPr>
        <w:t>一、2026年单位预算收支情况说明</w:t>
      </w:r>
    </w:p>
    <w:p w14:paraId="46E95725">
      <w:pPr>
        <w:pStyle w:val="18"/>
        <w:ind w:firstLine="640"/>
        <w:rPr>
          <w:rFonts w:cs="仿宋_GB2312"/>
        </w:rPr>
      </w:pPr>
      <w:r>
        <w:rPr>
          <w:rFonts w:hint="eastAsia" w:cs="仿宋_GB2312"/>
        </w:rPr>
        <w:t>二、2026年财政拨款“三公”经费预算情况说明</w:t>
      </w:r>
    </w:p>
    <w:p w14:paraId="272B80EC">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45038D0F">
      <w:pPr>
        <w:pStyle w:val="17"/>
        <w:numPr>
          <w:ilvl w:val="0"/>
          <w:numId w:val="0"/>
        </w:numPr>
        <w:ind w:left="420" w:leftChars="200"/>
        <w:jc w:val="left"/>
      </w:pPr>
      <w:r>
        <w:rPr>
          <w:rFonts w:hint="eastAsia"/>
        </w:rPr>
        <w:t>第四部分  名词解释</w:t>
      </w:r>
    </w:p>
    <w:p w14:paraId="69FCCCDA">
      <w:pPr>
        <w:widowControl/>
        <w:spacing w:line="580" w:lineRule="exact"/>
        <w:jc w:val="center"/>
        <w:rPr>
          <w:rFonts w:ascii="仿宋_GB2312" w:eastAsia="仿宋_GB2312"/>
          <w:b/>
          <w:sz w:val="32"/>
          <w:szCs w:val="30"/>
        </w:rPr>
      </w:pPr>
    </w:p>
    <w:p w14:paraId="4FE6578D">
      <w:pPr>
        <w:widowControl/>
        <w:spacing w:line="580" w:lineRule="exact"/>
        <w:jc w:val="center"/>
        <w:rPr>
          <w:rFonts w:ascii="仿宋_GB2312" w:eastAsia="仿宋_GB2312"/>
          <w:b/>
          <w:sz w:val="32"/>
          <w:szCs w:val="30"/>
        </w:rPr>
      </w:pPr>
    </w:p>
    <w:p w14:paraId="70C1ADDA">
      <w:pPr>
        <w:pStyle w:val="17"/>
        <w:numPr>
          <w:ilvl w:val="0"/>
          <w:numId w:val="0"/>
        </w:numPr>
        <w:ind w:left="420" w:leftChars="200"/>
        <w:jc w:val="center"/>
      </w:pPr>
      <w:r>
        <w:rPr>
          <w:rFonts w:hint="eastAsia"/>
        </w:rPr>
        <w:t>第一部分  浮梁县自然资源和规划局概况</w:t>
      </w:r>
    </w:p>
    <w:p w14:paraId="2706CCB8">
      <w:pPr>
        <w:widowControl/>
        <w:spacing w:line="580" w:lineRule="exact"/>
        <w:jc w:val="left"/>
        <w:rPr>
          <w:rFonts w:asciiTheme="minorEastAsia" w:hAnsiTheme="minorEastAsia"/>
          <w:b/>
          <w:sz w:val="36"/>
          <w:szCs w:val="36"/>
        </w:rPr>
      </w:pPr>
    </w:p>
    <w:p w14:paraId="362D7B6B">
      <w:pPr>
        <w:pStyle w:val="17"/>
        <w:numPr>
          <w:ilvl w:val="0"/>
          <w:numId w:val="0"/>
        </w:numPr>
        <w:ind w:left="420" w:leftChars="200" w:firstLine="320" w:firstLineChars="100"/>
      </w:pPr>
      <w:r>
        <w:rPr>
          <w:rFonts w:hint="eastAsia"/>
        </w:rPr>
        <w:t>一、单位主要职责</w:t>
      </w:r>
    </w:p>
    <w:p w14:paraId="28981062">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1、贯彻执行国家和省、市有关土地、矿产、测绘的方针、政策和法律、法规，拟订本县有关的行政规章并组织实施和监督。</w:t>
      </w:r>
    </w:p>
    <w:p w14:paraId="142BB0B4">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2、编制和实施国土规划、土地和矿产资源保护与合理利用规划、地质勘查规划；参与城市总体规划的审核、指导和审核各镇(场)土地利用总体规划、矿产资源开发利用、地质勘查规划。</w:t>
      </w:r>
    </w:p>
    <w:p w14:paraId="02545FBD">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3、统筹、协调国土整治活动；依法保护土地、矿产资源所有者和使用者的合法权益，承办并调处权属纠纷，查处违法案件。</w:t>
      </w:r>
    </w:p>
    <w:p w14:paraId="0B36BB0F">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4、实施农地用途管制，组织落实基本农田保护制度；拟订未利用土地开发、土地整理、土地复垦和开发耕地政策并进行监督实施，确保耕地面积占补动态平衡。</w:t>
      </w:r>
    </w:p>
    <w:p w14:paraId="5E625654">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5、统一管理城乡地籍；组织土地资源调查、地籍调查、土地统计和动态监测；负责土地确权登记、发证、城乡地籍管理工作。</w:t>
      </w:r>
    </w:p>
    <w:p w14:paraId="50C1BB0F">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6、负责对土地、租赁、作价出资、转让、交易进行管理和监督检查；负责政府土地收购工作；负责农村集体非农土地使用权的流转管理；负责组织土地定级、基准地价、标定地价的制定与公布；审核土地评估机构资格，确认土地使用权价格；承担报省、市人民政府审批的各类用地的审查、报批工作。</w:t>
      </w:r>
    </w:p>
    <w:p w14:paraId="24D999DF">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7、负责采矿许可证审核登记发证和转让审批登记管理工作；组织矿产资源调查，负责矿产资源储量管理和地质资料汇交管理工作；依法实施地质勘查行业管理，核准地质勘查单位的资格；管理地质勘查成果；组织征收矿产资源补偿费。</w:t>
      </w:r>
    </w:p>
    <w:p w14:paraId="5A4FDC82">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8、组织监测、防治地质灾害和保护地质遗迹，管理水文地质、工程地质、环境地质勘查和评价工作，监测、监督防止地下水的过量开采与污染，保护地质环境。</w:t>
      </w:r>
    </w:p>
    <w:p w14:paraId="12ED1FFC">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9、制订测绘工作规划、计划和技术标准；组织并管理基础测绘、行政区域界线测绘、地籍测绘和其他有关测绘项目；依法实施测绘行业管理，负责测绘单位资格审核报批；负责测绘任务登记；管理测绘成果质量和地图编制工作；管理大地测量控制系统，管理、审核、发布基础地理信息数据；指导和监督测量标志的保护工作。</w:t>
      </w:r>
    </w:p>
    <w:p w14:paraId="0B3ED4C2">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10、负责土地资源、矿产资源、测绘事业的对外合作与交流。</w:t>
      </w:r>
    </w:p>
    <w:p w14:paraId="34AA1256">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11、管理派出机构和直属单位。</w:t>
      </w:r>
    </w:p>
    <w:p w14:paraId="106A2095">
      <w:pPr>
        <w:spacing w:line="360" w:lineRule="auto"/>
        <w:ind w:firstLine="640" w:firstLineChars="200"/>
        <w:rPr>
          <w:rFonts w:cs="仿宋_GB2312"/>
        </w:rPr>
      </w:pPr>
      <w:r>
        <w:rPr>
          <w:rFonts w:hint="eastAsia" w:ascii="仿宋_GB2312" w:hAnsi="Times New Roman" w:eastAsia="仿宋_GB2312" w:cs="Times New Roman"/>
          <w:snapToGrid/>
          <w:kern w:val="2"/>
          <w:sz w:val="32"/>
          <w:szCs w:val="32"/>
          <w:lang w:val="en-US" w:eastAsia="zh-CN"/>
        </w:rPr>
        <w:t>12、承办县委、县政府和上级职能部门交办的其他事项</w:t>
      </w:r>
      <w:r>
        <w:rPr>
          <w:rFonts w:hint="eastAsia" w:ascii="仿宋_GB2312" w:hAnsi="仿宋_GB2312" w:eastAsia="仿宋_GB2312" w:cs="仿宋_GB2312"/>
          <w:sz w:val="32"/>
          <w:szCs w:val="32"/>
          <w:lang w:val="en-US" w:eastAsia="zh-CN"/>
        </w:rPr>
        <w:t>。</w:t>
      </w:r>
    </w:p>
    <w:p w14:paraId="3DD88E0E">
      <w:pPr>
        <w:pStyle w:val="17"/>
        <w:numPr>
          <w:ilvl w:val="0"/>
          <w:numId w:val="0"/>
        </w:numPr>
        <w:ind w:left="420" w:leftChars="200" w:firstLine="320" w:firstLineChars="100"/>
      </w:pPr>
      <w:r>
        <w:rPr>
          <w:rFonts w:hint="eastAsia"/>
        </w:rPr>
        <w:t>二、机构设置及人员情况</w:t>
      </w:r>
    </w:p>
    <w:p w14:paraId="5AD05FDA">
      <w:pPr>
        <w:spacing w:line="360" w:lineRule="auto"/>
        <w:ind w:firstLine="640" w:firstLineChars="200"/>
        <w:rPr>
          <w:rFonts w:cs="仿宋_GB2312"/>
        </w:rPr>
      </w:pPr>
      <w:r>
        <w:rPr>
          <w:rFonts w:hint="eastAsia" w:ascii="仿宋_GB2312" w:hAnsi="仿宋_GB2312" w:eastAsia="仿宋_GB2312" w:cs="仿宋_GB2312"/>
          <w:sz w:val="32"/>
          <w:szCs w:val="32"/>
          <w:lang w:val="en-US" w:eastAsia="zh-CN"/>
        </w:rPr>
        <w:t>浮梁县自然资源和规划局内设处室5 个，包括：综合办公室（财审股、政务服务股）、调查登记股、耕保利用股（所有者权益股、国土空间生 态修复股）、矿产资源管理股、国土空间规划管理股（测绘地理信息 管理股）。本单位属于行政单位，财务隶属于浮梁县财政局，法定人代表：林群，地址为浮梁县朝阳中大道77号，2026年年初编制人数106人，其中：行政编制13人，事业编制93人；实有在职人员88人。</w:t>
      </w:r>
    </w:p>
    <w:p w14:paraId="268563B6">
      <w:pPr>
        <w:widowControl/>
        <w:spacing w:line="580" w:lineRule="exact"/>
        <w:jc w:val="center"/>
        <w:rPr>
          <w:rFonts w:ascii="仿宋_GB2312" w:eastAsia="仿宋_GB2312"/>
          <w:b/>
          <w:szCs w:val="30"/>
        </w:rPr>
      </w:pPr>
    </w:p>
    <w:p w14:paraId="0A3A4BA9">
      <w:pPr>
        <w:pStyle w:val="17"/>
        <w:numPr>
          <w:ilvl w:val="0"/>
          <w:numId w:val="0"/>
        </w:numPr>
        <w:ind w:left="420" w:leftChars="200"/>
        <w:jc w:val="center"/>
      </w:pPr>
      <w:r>
        <w:rPr>
          <w:rFonts w:hint="eastAsia"/>
        </w:rPr>
        <w:t>第二部分  浮梁县自然资源和规划局2026年单位预算表</w:t>
      </w:r>
    </w:p>
    <w:p w14:paraId="5A3D5AB4">
      <w:pPr>
        <w:pStyle w:val="17"/>
        <w:numPr>
          <w:ilvl w:val="0"/>
          <w:numId w:val="0"/>
        </w:numPr>
        <w:ind w:left="420" w:leftChars="200"/>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72390EDB">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4750E874">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lang w:bidi="ar"/>
              </w:rPr>
              <w:t>收支预算总表</w:t>
            </w:r>
          </w:p>
        </w:tc>
      </w:tr>
      <w:tr w14:paraId="281BC53D">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146A0420">
            <w:pPr>
              <w:widowControl/>
              <w:snapToGrid w:val="0"/>
              <w:jc w:val="left"/>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Cs w:val="21"/>
                <w:lang w:bidi="ar"/>
              </w:rPr>
              <w:t>填报单位:314001浮梁县自然资源和规划局</w:t>
            </w:r>
          </w:p>
        </w:tc>
        <w:tc>
          <w:tcPr>
            <w:tcW w:w="1655" w:type="pct"/>
            <w:noWrap/>
            <w:vAlign w:val="bottom"/>
          </w:tcPr>
          <w:p w14:paraId="19837F44">
            <w:pPr>
              <w:widowControl/>
              <w:snapToGrid w:val="0"/>
              <w:jc w:val="left"/>
              <w:textAlignment w:val="center"/>
              <w:rPr>
                <w:rFonts w:asciiTheme="minorEastAsia" w:hAnsiTheme="minorEastAsia" w:cstheme="minorEastAsia"/>
                <w:color w:val="000000"/>
                <w:kern w:val="0"/>
                <w:sz w:val="18"/>
                <w:szCs w:val="18"/>
                <w:lang w:bidi="ar"/>
              </w:rPr>
            </w:pPr>
          </w:p>
        </w:tc>
        <w:tc>
          <w:tcPr>
            <w:tcW w:w="829" w:type="pct"/>
            <w:noWrap/>
            <w:vAlign w:val="center"/>
          </w:tcPr>
          <w:p w14:paraId="1EEAD74E">
            <w:pPr>
              <w:widowControl/>
              <w:snapToGrid w:val="0"/>
              <w:jc w:val="right"/>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Cs w:val="21"/>
                <w:lang w:bidi="ar"/>
              </w:rPr>
              <w:t>单位：万元</w:t>
            </w:r>
          </w:p>
        </w:tc>
      </w:tr>
      <w:tr w14:paraId="0E99F082">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7D7080DB">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58D474C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       出</w:t>
            </w:r>
          </w:p>
        </w:tc>
      </w:tr>
      <w:tr w14:paraId="3CD21E35">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15E1C5A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w:t>
            </w:r>
          </w:p>
        </w:tc>
        <w:tc>
          <w:tcPr>
            <w:tcW w:w="1053" w:type="pct"/>
            <w:tcBorders>
              <w:top w:val="nil"/>
              <w:left w:val="nil"/>
              <w:bottom w:val="nil"/>
              <w:right w:val="single" w:color="000000" w:sz="4" w:space="0"/>
            </w:tcBorders>
            <w:noWrap/>
            <w:vAlign w:val="center"/>
          </w:tcPr>
          <w:p w14:paraId="5266571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预算数</w:t>
            </w:r>
          </w:p>
        </w:tc>
        <w:tc>
          <w:tcPr>
            <w:tcW w:w="1655" w:type="pct"/>
            <w:tcBorders>
              <w:top w:val="nil"/>
              <w:left w:val="nil"/>
              <w:bottom w:val="single" w:color="000000" w:sz="4" w:space="0"/>
              <w:right w:val="single" w:color="000000" w:sz="4" w:space="0"/>
            </w:tcBorders>
            <w:noWrap/>
            <w:vAlign w:val="center"/>
          </w:tcPr>
          <w:p w14:paraId="5F33841A">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0EEE1C45">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预算数</w:t>
            </w:r>
          </w:p>
        </w:tc>
      </w:tr>
      <w:tr w14:paraId="3C87C6D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3783A0C">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7EE7B74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2,796.10</w:t>
            </w:r>
          </w:p>
        </w:tc>
        <w:tc>
          <w:tcPr>
            <w:tcW w:w="1655" w:type="pct"/>
            <w:tcBorders>
              <w:top w:val="nil"/>
              <w:left w:val="nil"/>
              <w:bottom w:val="single" w:color="000000" w:sz="4" w:space="0"/>
              <w:right w:val="single" w:color="000000" w:sz="4" w:space="0"/>
            </w:tcBorders>
            <w:noWrap/>
            <w:vAlign w:val="center"/>
          </w:tcPr>
          <w:p w14:paraId="401B6C4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社会保障和就业支出</w:t>
            </w:r>
          </w:p>
        </w:tc>
        <w:tc>
          <w:tcPr>
            <w:tcW w:w="829" w:type="pct"/>
            <w:tcBorders>
              <w:top w:val="nil"/>
              <w:left w:val="nil"/>
              <w:bottom w:val="single" w:color="000000" w:sz="4" w:space="0"/>
              <w:right w:val="single" w:color="000000" w:sz="4" w:space="0"/>
            </w:tcBorders>
            <w:noWrap/>
            <w:vAlign w:val="center"/>
          </w:tcPr>
          <w:p w14:paraId="3BEF6C7D">
            <w:pPr>
              <w:widowControl/>
              <w:snapToGrid w:val="0"/>
              <w:jc w:val="center"/>
              <w:textAlignment w:val="center"/>
              <w:rPr>
                <w:rFonts w:asciiTheme="minorEastAsia" w:hAnsiTheme="minorEastAsia" w:cstheme="minorEastAsia"/>
                <w:color w:val="000000"/>
                <w:kern w:val="0"/>
                <w:szCs w:val="21"/>
                <w:lang w:bidi="ar"/>
              </w:rPr>
            </w:pPr>
            <w:r>
              <w:t>216.54</w:t>
            </w:r>
          </w:p>
        </w:tc>
      </w:tr>
      <w:tr w14:paraId="0CFA8CE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2F8DC71">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7140A0F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2,041.84</w:t>
            </w:r>
          </w:p>
        </w:tc>
        <w:tc>
          <w:tcPr>
            <w:tcW w:w="1655" w:type="pct"/>
            <w:tcBorders>
              <w:top w:val="nil"/>
              <w:left w:val="nil"/>
              <w:bottom w:val="single" w:color="000000" w:sz="4" w:space="0"/>
              <w:right w:val="single" w:color="000000" w:sz="4" w:space="0"/>
            </w:tcBorders>
            <w:noWrap/>
            <w:vAlign w:val="center"/>
          </w:tcPr>
          <w:p w14:paraId="2AE4D7C9">
            <w:pPr>
              <w:widowControl/>
              <w:snapToGrid w:val="0"/>
              <w:jc w:val="center"/>
              <w:textAlignment w:val="center"/>
              <w:rPr>
                <w:rFonts w:asciiTheme="minorEastAsia" w:hAnsiTheme="minorEastAsia" w:cstheme="minorEastAsia"/>
                <w:color w:val="000000"/>
                <w:kern w:val="0"/>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7834FC3B">
            <w:pPr>
              <w:widowControl/>
              <w:snapToGrid w:val="0"/>
              <w:jc w:val="center"/>
              <w:textAlignment w:val="center"/>
              <w:rPr>
                <w:rFonts w:asciiTheme="minorEastAsia" w:hAnsiTheme="minorEastAsia" w:cstheme="minorEastAsia"/>
                <w:color w:val="000000"/>
                <w:kern w:val="0"/>
                <w:szCs w:val="21"/>
                <w:lang w:bidi="ar"/>
              </w:rPr>
            </w:pPr>
            <w:r>
              <w:t>59.84</w:t>
            </w:r>
          </w:p>
        </w:tc>
      </w:tr>
      <w:tr w14:paraId="6AF3E20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873294A">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60A4F8E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754.26</w:t>
            </w:r>
          </w:p>
        </w:tc>
        <w:tc>
          <w:tcPr>
            <w:tcW w:w="1655" w:type="pct"/>
            <w:tcBorders>
              <w:top w:val="nil"/>
              <w:left w:val="nil"/>
              <w:bottom w:val="single" w:color="000000" w:sz="4" w:space="0"/>
              <w:right w:val="single" w:color="000000" w:sz="4" w:space="0"/>
            </w:tcBorders>
            <w:noWrap/>
            <w:vAlign w:val="center"/>
          </w:tcPr>
          <w:p w14:paraId="21D14F8A">
            <w:pPr>
              <w:widowControl/>
              <w:snapToGrid w:val="0"/>
              <w:jc w:val="center"/>
              <w:textAlignment w:val="center"/>
              <w:rPr>
                <w:rFonts w:asciiTheme="minorEastAsia" w:hAnsiTheme="minorEastAsia" w:cstheme="minorEastAsia"/>
                <w:color w:val="000000"/>
                <w:kern w:val="0"/>
                <w:szCs w:val="21"/>
                <w:lang w:bidi="ar"/>
              </w:rPr>
            </w:pPr>
            <w:r>
              <w:t>城乡社区支出</w:t>
            </w:r>
          </w:p>
        </w:tc>
        <w:tc>
          <w:tcPr>
            <w:tcW w:w="829" w:type="pct"/>
            <w:tcBorders>
              <w:top w:val="nil"/>
              <w:left w:val="nil"/>
              <w:bottom w:val="single" w:color="000000" w:sz="4" w:space="0"/>
              <w:right w:val="single" w:color="000000" w:sz="4" w:space="0"/>
            </w:tcBorders>
            <w:noWrap/>
            <w:vAlign w:val="center"/>
          </w:tcPr>
          <w:p w14:paraId="70477596">
            <w:pPr>
              <w:widowControl/>
              <w:snapToGrid w:val="0"/>
              <w:jc w:val="center"/>
              <w:textAlignment w:val="center"/>
              <w:rPr>
                <w:rFonts w:asciiTheme="minorEastAsia" w:hAnsiTheme="minorEastAsia" w:cstheme="minorEastAsia"/>
                <w:color w:val="000000"/>
                <w:kern w:val="0"/>
                <w:szCs w:val="21"/>
                <w:lang w:bidi="ar"/>
              </w:rPr>
            </w:pPr>
            <w:r>
              <w:t>2,066.55</w:t>
            </w:r>
          </w:p>
        </w:tc>
      </w:tr>
      <w:tr w14:paraId="1700CC5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4652049">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2AA1F4BC">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569E3B1A">
            <w:pPr>
              <w:widowControl/>
              <w:snapToGrid w:val="0"/>
              <w:jc w:val="center"/>
              <w:textAlignment w:val="center"/>
              <w:rPr>
                <w:rFonts w:asciiTheme="minorEastAsia" w:hAnsiTheme="minorEastAsia" w:cstheme="minorEastAsia"/>
                <w:color w:val="000000"/>
                <w:kern w:val="0"/>
                <w:szCs w:val="21"/>
                <w:lang w:bidi="ar"/>
              </w:rPr>
            </w:pPr>
            <w:r>
              <w:t>自然资源海洋气象等支出</w:t>
            </w:r>
          </w:p>
        </w:tc>
        <w:tc>
          <w:tcPr>
            <w:tcW w:w="829" w:type="pct"/>
            <w:tcBorders>
              <w:top w:val="nil"/>
              <w:left w:val="nil"/>
              <w:bottom w:val="single" w:color="000000" w:sz="4" w:space="0"/>
              <w:right w:val="single" w:color="000000" w:sz="4" w:space="0"/>
            </w:tcBorders>
            <w:noWrap/>
            <w:vAlign w:val="center"/>
          </w:tcPr>
          <w:p w14:paraId="0880B11C">
            <w:pPr>
              <w:widowControl/>
              <w:snapToGrid w:val="0"/>
              <w:jc w:val="center"/>
              <w:textAlignment w:val="center"/>
              <w:rPr>
                <w:rFonts w:asciiTheme="minorEastAsia" w:hAnsiTheme="minorEastAsia" w:cstheme="minorEastAsia"/>
                <w:color w:val="000000"/>
                <w:kern w:val="0"/>
                <w:szCs w:val="21"/>
                <w:lang w:bidi="ar"/>
              </w:rPr>
            </w:pPr>
            <w:r>
              <w:t>1,727.10</w:t>
            </w:r>
          </w:p>
        </w:tc>
      </w:tr>
      <w:tr w14:paraId="3EBE5A4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6888DCF">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067AEC5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548A3C9C">
            <w:pPr>
              <w:widowControl/>
              <w:snapToGrid w:val="0"/>
              <w:jc w:val="center"/>
              <w:textAlignment w:val="center"/>
              <w:rPr>
                <w:rFonts w:asciiTheme="minorEastAsia" w:hAnsiTheme="minorEastAsia" w:cstheme="minorEastAsia"/>
                <w:color w:val="000000"/>
                <w:kern w:val="0"/>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58F83467">
            <w:pPr>
              <w:widowControl/>
              <w:snapToGrid w:val="0"/>
              <w:jc w:val="center"/>
              <w:textAlignment w:val="center"/>
              <w:rPr>
                <w:rFonts w:asciiTheme="minorEastAsia" w:hAnsiTheme="minorEastAsia" w:cstheme="minorEastAsia"/>
                <w:color w:val="000000"/>
                <w:kern w:val="0"/>
                <w:szCs w:val="21"/>
                <w:lang w:bidi="ar"/>
              </w:rPr>
            </w:pPr>
            <w:r>
              <w:t>110.36</w:t>
            </w:r>
          </w:p>
        </w:tc>
      </w:tr>
      <w:tr w14:paraId="5032CE2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9E6346A">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三、事业收入</w:t>
            </w:r>
          </w:p>
        </w:tc>
        <w:tc>
          <w:tcPr>
            <w:tcW w:w="1053" w:type="pct"/>
            <w:tcBorders>
              <w:top w:val="nil"/>
              <w:left w:val="nil"/>
              <w:bottom w:val="single" w:color="000000" w:sz="4" w:space="0"/>
              <w:right w:val="single" w:color="000000" w:sz="4" w:space="0"/>
            </w:tcBorders>
            <w:vAlign w:val="center"/>
          </w:tcPr>
          <w:p w14:paraId="1500F57B">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27ADCA8C">
            <w:pPr>
              <w:widowControl/>
              <w:snapToGrid w:val="0"/>
              <w:jc w:val="center"/>
              <w:textAlignment w:val="center"/>
              <w:rPr>
                <w:rFonts w:asciiTheme="minorEastAsia" w:hAnsiTheme="minorEastAsia" w:cstheme="minorEastAsia"/>
                <w:color w:val="000000"/>
                <w:kern w:val="0"/>
                <w:szCs w:val="21"/>
                <w:lang w:bidi="ar"/>
              </w:rPr>
            </w:pPr>
            <w:r>
              <w:t>灾害防治及应急管理支出</w:t>
            </w:r>
          </w:p>
        </w:tc>
        <w:tc>
          <w:tcPr>
            <w:tcW w:w="829" w:type="pct"/>
            <w:tcBorders>
              <w:top w:val="nil"/>
              <w:left w:val="nil"/>
              <w:bottom w:val="single" w:color="000000" w:sz="4" w:space="0"/>
              <w:right w:val="single" w:color="000000" w:sz="4" w:space="0"/>
            </w:tcBorders>
            <w:noWrap/>
            <w:vAlign w:val="center"/>
          </w:tcPr>
          <w:p w14:paraId="2626B467">
            <w:pPr>
              <w:widowControl/>
              <w:snapToGrid w:val="0"/>
              <w:jc w:val="center"/>
              <w:textAlignment w:val="center"/>
              <w:rPr>
                <w:rFonts w:asciiTheme="minorEastAsia" w:hAnsiTheme="minorEastAsia" w:cstheme="minorEastAsia"/>
                <w:color w:val="000000"/>
                <w:kern w:val="0"/>
                <w:szCs w:val="21"/>
                <w:lang w:bidi="ar"/>
              </w:rPr>
            </w:pPr>
            <w:r>
              <w:t>32.42</w:t>
            </w:r>
          </w:p>
        </w:tc>
      </w:tr>
      <w:tr w14:paraId="7CBD464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01B365">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43F8CC0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7A7C34C2">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4230094B">
            <w:pPr>
              <w:widowControl/>
              <w:snapToGrid w:val="0"/>
              <w:jc w:val="center"/>
              <w:textAlignment w:val="center"/>
              <w:rPr>
                <w:rFonts w:asciiTheme="minorEastAsia" w:hAnsiTheme="minorEastAsia" w:cstheme="minorEastAsia"/>
                <w:color w:val="000000"/>
                <w:kern w:val="0"/>
                <w:szCs w:val="21"/>
                <w:lang w:bidi="ar"/>
              </w:rPr>
            </w:pPr>
          </w:p>
        </w:tc>
      </w:tr>
      <w:tr w14:paraId="469D82E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3F5C739">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7D25B29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75E9D4C1">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3D6E731">
            <w:pPr>
              <w:widowControl/>
              <w:snapToGrid w:val="0"/>
              <w:jc w:val="center"/>
              <w:textAlignment w:val="center"/>
              <w:rPr>
                <w:rFonts w:asciiTheme="minorEastAsia" w:hAnsiTheme="minorEastAsia" w:cstheme="minorEastAsia"/>
                <w:color w:val="000000"/>
                <w:kern w:val="0"/>
                <w:szCs w:val="21"/>
                <w:lang w:bidi="ar"/>
              </w:rPr>
            </w:pPr>
          </w:p>
        </w:tc>
      </w:tr>
      <w:tr w14:paraId="02338FA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083B9E4">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00F7DD8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37671065">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EE7D27E">
            <w:pPr>
              <w:widowControl/>
              <w:snapToGrid w:val="0"/>
              <w:jc w:val="center"/>
              <w:textAlignment w:val="center"/>
              <w:rPr>
                <w:rFonts w:asciiTheme="minorEastAsia" w:hAnsiTheme="minorEastAsia" w:cstheme="minorEastAsia"/>
                <w:color w:val="000000"/>
                <w:kern w:val="0"/>
                <w:szCs w:val="21"/>
                <w:lang w:bidi="ar"/>
              </w:rPr>
            </w:pPr>
          </w:p>
        </w:tc>
      </w:tr>
      <w:tr w14:paraId="0E2FC9D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EB84B10">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七、其他收入</w:t>
            </w:r>
          </w:p>
        </w:tc>
        <w:tc>
          <w:tcPr>
            <w:tcW w:w="1053" w:type="pct"/>
            <w:tcBorders>
              <w:top w:val="nil"/>
              <w:left w:val="nil"/>
              <w:bottom w:val="single" w:color="000000" w:sz="4" w:space="0"/>
              <w:right w:val="single" w:color="000000" w:sz="4" w:space="0"/>
            </w:tcBorders>
            <w:noWrap/>
            <w:vAlign w:val="center"/>
          </w:tcPr>
          <w:p w14:paraId="4EDC911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60.00</w:t>
            </w:r>
          </w:p>
        </w:tc>
        <w:tc>
          <w:tcPr>
            <w:tcW w:w="1655" w:type="pct"/>
            <w:tcBorders>
              <w:top w:val="nil"/>
              <w:left w:val="nil"/>
              <w:bottom w:val="single" w:color="000000" w:sz="4" w:space="0"/>
              <w:right w:val="single" w:color="000000" w:sz="4" w:space="0"/>
            </w:tcBorders>
            <w:noWrap/>
            <w:vAlign w:val="center"/>
          </w:tcPr>
          <w:p w14:paraId="0BFEF29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310E3D15">
            <w:pPr>
              <w:widowControl/>
              <w:snapToGrid w:val="0"/>
              <w:jc w:val="center"/>
              <w:textAlignment w:val="center"/>
              <w:rPr>
                <w:rFonts w:asciiTheme="minorEastAsia" w:hAnsiTheme="minorEastAsia" w:cstheme="minorEastAsia"/>
                <w:color w:val="000000"/>
                <w:kern w:val="0"/>
                <w:szCs w:val="21"/>
                <w:lang w:bidi="ar"/>
              </w:rPr>
            </w:pPr>
          </w:p>
        </w:tc>
      </w:tr>
      <w:tr w14:paraId="75E97F3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E6B22DE">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1053" w:type="pct"/>
            <w:tcBorders>
              <w:top w:val="nil"/>
              <w:left w:val="nil"/>
              <w:bottom w:val="single" w:color="000000" w:sz="4" w:space="0"/>
              <w:right w:val="single" w:color="000000" w:sz="4" w:space="0"/>
            </w:tcBorders>
            <w:vAlign w:val="center"/>
          </w:tcPr>
          <w:p w14:paraId="53375D9B">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4C6DA2B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E0D7D3B">
            <w:pPr>
              <w:widowControl/>
              <w:snapToGrid w:val="0"/>
              <w:jc w:val="center"/>
              <w:textAlignment w:val="center"/>
              <w:rPr>
                <w:rFonts w:asciiTheme="minorEastAsia" w:hAnsiTheme="minorEastAsia" w:cstheme="minorEastAsia"/>
                <w:color w:val="000000"/>
                <w:kern w:val="0"/>
                <w:szCs w:val="21"/>
                <w:lang w:bidi="ar"/>
              </w:rPr>
            </w:pPr>
          </w:p>
        </w:tc>
      </w:tr>
      <w:tr w14:paraId="4614CBF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C00E280">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1053" w:type="pct"/>
            <w:tcBorders>
              <w:top w:val="nil"/>
              <w:left w:val="nil"/>
              <w:bottom w:val="single" w:color="000000" w:sz="4" w:space="0"/>
              <w:right w:val="single" w:color="000000" w:sz="4" w:space="0"/>
            </w:tcBorders>
            <w:vAlign w:val="center"/>
          </w:tcPr>
          <w:p w14:paraId="2778B729">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310AEFDA">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FD201A5">
            <w:pPr>
              <w:widowControl/>
              <w:snapToGrid w:val="0"/>
              <w:jc w:val="center"/>
              <w:textAlignment w:val="center"/>
              <w:rPr>
                <w:rFonts w:asciiTheme="minorEastAsia" w:hAnsiTheme="minorEastAsia" w:cstheme="minorEastAsia"/>
                <w:color w:val="000000"/>
                <w:kern w:val="0"/>
                <w:szCs w:val="21"/>
                <w:lang w:bidi="ar"/>
              </w:rPr>
            </w:pPr>
          </w:p>
        </w:tc>
      </w:tr>
      <w:tr w14:paraId="3479BC1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A589EDF">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12E83200">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49542A3B">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5CB7164E">
            <w:pPr>
              <w:widowControl/>
              <w:snapToGrid w:val="0"/>
              <w:jc w:val="center"/>
              <w:textAlignment w:val="center"/>
              <w:rPr>
                <w:rFonts w:asciiTheme="minorEastAsia" w:hAnsiTheme="minorEastAsia" w:cstheme="minorEastAsia"/>
                <w:color w:val="000000"/>
                <w:kern w:val="0"/>
                <w:szCs w:val="21"/>
                <w:lang w:bidi="ar"/>
              </w:rPr>
            </w:pPr>
          </w:p>
        </w:tc>
      </w:tr>
      <w:tr w14:paraId="45D07DC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8786AD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6DA12CFC">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3C85D9A6">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0FA02CF0">
            <w:pPr>
              <w:widowControl/>
              <w:snapToGrid w:val="0"/>
              <w:jc w:val="center"/>
              <w:textAlignment w:val="center"/>
              <w:rPr>
                <w:rFonts w:asciiTheme="minorEastAsia" w:hAnsiTheme="minorEastAsia" w:cstheme="minorEastAsia"/>
                <w:color w:val="000000"/>
                <w:kern w:val="0"/>
                <w:szCs w:val="21"/>
                <w:lang w:bidi="ar"/>
              </w:rPr>
            </w:pPr>
          </w:p>
        </w:tc>
      </w:tr>
      <w:tr w14:paraId="091CD08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75D7BF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728FC44A">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41DDDF32">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0A31AAD1">
            <w:pPr>
              <w:widowControl/>
              <w:snapToGrid w:val="0"/>
              <w:jc w:val="center"/>
              <w:textAlignment w:val="center"/>
              <w:rPr>
                <w:rFonts w:asciiTheme="minorEastAsia" w:hAnsiTheme="minorEastAsia" w:cstheme="minorEastAsia"/>
                <w:color w:val="000000"/>
                <w:kern w:val="0"/>
                <w:szCs w:val="21"/>
                <w:lang w:bidi="ar"/>
              </w:rPr>
            </w:pPr>
          </w:p>
        </w:tc>
      </w:tr>
      <w:tr w14:paraId="7800CCF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E3DBE82">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49517806">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16B018A3">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599D53A">
            <w:pPr>
              <w:widowControl/>
              <w:snapToGrid w:val="0"/>
              <w:jc w:val="center"/>
              <w:textAlignment w:val="center"/>
              <w:rPr>
                <w:rFonts w:asciiTheme="minorEastAsia" w:hAnsiTheme="minorEastAsia" w:cstheme="minorEastAsia"/>
                <w:color w:val="000000"/>
                <w:kern w:val="0"/>
                <w:szCs w:val="21"/>
                <w:lang w:bidi="ar"/>
              </w:rPr>
            </w:pPr>
          </w:p>
        </w:tc>
      </w:tr>
      <w:tr w14:paraId="7FDB1DD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2FE15D5">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31BB85A1">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65C2FAF4">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0780F20F">
            <w:pPr>
              <w:widowControl/>
              <w:snapToGrid w:val="0"/>
              <w:jc w:val="center"/>
              <w:textAlignment w:val="center"/>
              <w:rPr>
                <w:rFonts w:asciiTheme="minorEastAsia" w:hAnsiTheme="minorEastAsia" w:cstheme="minorEastAsia"/>
                <w:color w:val="000000"/>
                <w:kern w:val="0"/>
                <w:szCs w:val="21"/>
                <w:lang w:bidi="ar"/>
              </w:rPr>
            </w:pPr>
          </w:p>
        </w:tc>
      </w:tr>
      <w:tr w14:paraId="549DB42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FE3C8F0">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013D9EBF">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27F3F210">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7B4F672">
            <w:pPr>
              <w:widowControl/>
              <w:snapToGrid w:val="0"/>
              <w:jc w:val="center"/>
              <w:textAlignment w:val="center"/>
              <w:rPr>
                <w:rFonts w:asciiTheme="minorEastAsia" w:hAnsiTheme="minorEastAsia" w:cstheme="minorEastAsia"/>
                <w:color w:val="000000"/>
                <w:kern w:val="0"/>
                <w:szCs w:val="21"/>
                <w:lang w:bidi="ar"/>
              </w:rPr>
            </w:pPr>
          </w:p>
        </w:tc>
      </w:tr>
      <w:tr w14:paraId="7E29CBA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251D2CC">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72E1794E">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34F9DB8A">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BBC7E4C">
            <w:pPr>
              <w:widowControl/>
              <w:snapToGrid w:val="0"/>
              <w:jc w:val="center"/>
              <w:textAlignment w:val="center"/>
              <w:rPr>
                <w:rFonts w:asciiTheme="minorEastAsia" w:hAnsiTheme="minorEastAsia" w:cstheme="minorEastAsia"/>
                <w:color w:val="000000"/>
                <w:kern w:val="0"/>
                <w:szCs w:val="21"/>
                <w:lang w:bidi="ar"/>
              </w:rPr>
            </w:pPr>
          </w:p>
        </w:tc>
      </w:tr>
      <w:tr w14:paraId="4D1996F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06FA1BF">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2E7BC93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445F5062">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E79541F">
            <w:pPr>
              <w:widowControl/>
              <w:snapToGrid w:val="0"/>
              <w:jc w:val="center"/>
              <w:textAlignment w:val="center"/>
              <w:rPr>
                <w:rFonts w:asciiTheme="minorEastAsia" w:hAnsiTheme="minorEastAsia" w:cstheme="minorEastAsia"/>
                <w:color w:val="000000"/>
                <w:kern w:val="0"/>
                <w:szCs w:val="21"/>
                <w:lang w:bidi="ar"/>
              </w:rPr>
            </w:pPr>
          </w:p>
        </w:tc>
      </w:tr>
      <w:tr w14:paraId="747CAC0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E4FB0D4">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431508AF">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004309BC">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FB26F1D">
            <w:pPr>
              <w:widowControl/>
              <w:snapToGrid w:val="0"/>
              <w:jc w:val="center"/>
              <w:textAlignment w:val="center"/>
              <w:rPr>
                <w:rFonts w:asciiTheme="minorEastAsia" w:hAnsiTheme="minorEastAsia" w:cstheme="minorEastAsia"/>
                <w:color w:val="000000"/>
                <w:kern w:val="0"/>
                <w:szCs w:val="21"/>
                <w:lang w:bidi="ar"/>
              </w:rPr>
            </w:pPr>
          </w:p>
        </w:tc>
      </w:tr>
      <w:tr w14:paraId="2CE3045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AB1FF5B">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04F10A7B">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6D40B3E3">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ACE1D2E">
            <w:pPr>
              <w:widowControl/>
              <w:snapToGrid w:val="0"/>
              <w:jc w:val="center"/>
              <w:textAlignment w:val="center"/>
              <w:rPr>
                <w:rFonts w:asciiTheme="minorEastAsia" w:hAnsiTheme="minorEastAsia" w:cstheme="minorEastAsia"/>
                <w:color w:val="000000"/>
                <w:kern w:val="0"/>
                <w:szCs w:val="21"/>
                <w:lang w:bidi="ar"/>
              </w:rPr>
            </w:pPr>
          </w:p>
        </w:tc>
      </w:tr>
      <w:tr w14:paraId="61E3C16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B110EFE">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32E71F11">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44BD3BCA">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FAA85B8">
            <w:pPr>
              <w:widowControl/>
              <w:snapToGrid w:val="0"/>
              <w:jc w:val="center"/>
              <w:textAlignment w:val="center"/>
              <w:rPr>
                <w:rFonts w:asciiTheme="minorEastAsia" w:hAnsiTheme="minorEastAsia" w:cstheme="minorEastAsia"/>
                <w:color w:val="000000"/>
                <w:kern w:val="0"/>
                <w:szCs w:val="21"/>
                <w:lang w:bidi="ar"/>
              </w:rPr>
            </w:pPr>
          </w:p>
        </w:tc>
      </w:tr>
      <w:tr w14:paraId="4DD3A3B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A0FD05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1439067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7882A0A1">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4340D7D">
            <w:pPr>
              <w:widowControl/>
              <w:snapToGrid w:val="0"/>
              <w:jc w:val="center"/>
              <w:textAlignment w:val="center"/>
              <w:rPr>
                <w:rFonts w:asciiTheme="minorEastAsia" w:hAnsiTheme="minorEastAsia" w:cstheme="minorEastAsia"/>
                <w:color w:val="000000"/>
                <w:kern w:val="0"/>
                <w:szCs w:val="21"/>
                <w:lang w:bidi="ar"/>
              </w:rPr>
            </w:pPr>
          </w:p>
        </w:tc>
      </w:tr>
      <w:tr w14:paraId="0C00DBF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1A15766">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76FB86F1">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1CB70752">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0E737B4D">
            <w:pPr>
              <w:widowControl/>
              <w:snapToGrid w:val="0"/>
              <w:jc w:val="center"/>
              <w:textAlignment w:val="center"/>
              <w:rPr>
                <w:rFonts w:asciiTheme="minorEastAsia" w:hAnsiTheme="minorEastAsia" w:cstheme="minorEastAsia"/>
                <w:color w:val="000000"/>
                <w:kern w:val="0"/>
                <w:szCs w:val="21"/>
                <w:lang w:bidi="ar"/>
              </w:rPr>
            </w:pPr>
          </w:p>
        </w:tc>
      </w:tr>
      <w:tr w14:paraId="22B7D58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DE01E9A">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17299C2E">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072437EF">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4521B51">
            <w:pPr>
              <w:widowControl/>
              <w:snapToGrid w:val="0"/>
              <w:jc w:val="center"/>
              <w:textAlignment w:val="center"/>
              <w:rPr>
                <w:rFonts w:asciiTheme="minorEastAsia" w:hAnsiTheme="minorEastAsia" w:cstheme="minorEastAsia"/>
                <w:color w:val="000000"/>
                <w:kern w:val="0"/>
                <w:szCs w:val="21"/>
                <w:lang w:bidi="ar"/>
              </w:rPr>
            </w:pPr>
          </w:p>
        </w:tc>
      </w:tr>
      <w:tr w14:paraId="36D99EB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D622D84">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5DC5CF0F">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4A3939B9">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346F1F3">
            <w:pPr>
              <w:widowControl/>
              <w:snapToGrid w:val="0"/>
              <w:jc w:val="center"/>
              <w:textAlignment w:val="center"/>
              <w:rPr>
                <w:rFonts w:asciiTheme="minorEastAsia" w:hAnsiTheme="minorEastAsia" w:cstheme="minorEastAsia"/>
                <w:color w:val="000000"/>
                <w:kern w:val="0"/>
                <w:szCs w:val="21"/>
                <w:lang w:bidi="ar"/>
              </w:rPr>
            </w:pPr>
          </w:p>
        </w:tc>
      </w:tr>
      <w:tr w14:paraId="071EB5C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913BB3C">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54EFDDD0">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01F68270">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B9DBAAC">
            <w:pPr>
              <w:widowControl/>
              <w:snapToGrid w:val="0"/>
              <w:jc w:val="center"/>
              <w:textAlignment w:val="center"/>
              <w:rPr>
                <w:rFonts w:asciiTheme="minorEastAsia" w:hAnsiTheme="minorEastAsia" w:cstheme="minorEastAsia"/>
                <w:color w:val="000000"/>
                <w:kern w:val="0"/>
                <w:szCs w:val="21"/>
                <w:lang w:bidi="ar"/>
              </w:rPr>
            </w:pPr>
          </w:p>
        </w:tc>
      </w:tr>
      <w:tr w14:paraId="55AD804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2E935CE">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63657BF2">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0832E870">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10E2CD87">
            <w:pPr>
              <w:widowControl/>
              <w:snapToGrid w:val="0"/>
              <w:jc w:val="center"/>
              <w:textAlignment w:val="center"/>
              <w:rPr>
                <w:rFonts w:asciiTheme="minorEastAsia" w:hAnsiTheme="minorEastAsia" w:cstheme="minorEastAsia"/>
                <w:color w:val="000000"/>
                <w:kern w:val="0"/>
                <w:szCs w:val="21"/>
                <w:lang w:bidi="ar"/>
              </w:rPr>
            </w:pPr>
          </w:p>
        </w:tc>
      </w:tr>
      <w:tr w14:paraId="76002F4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46B56101">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本年收入合计</w:t>
            </w:r>
          </w:p>
        </w:tc>
        <w:tc>
          <w:tcPr>
            <w:tcW w:w="1053" w:type="pct"/>
            <w:tcBorders>
              <w:top w:val="nil"/>
              <w:left w:val="nil"/>
              <w:bottom w:val="single" w:color="auto" w:sz="4" w:space="0"/>
              <w:right w:val="single" w:color="000000" w:sz="4" w:space="0"/>
            </w:tcBorders>
            <w:vAlign w:val="center"/>
          </w:tcPr>
          <w:p w14:paraId="1552199C">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2,856.10</w:t>
            </w:r>
          </w:p>
        </w:tc>
        <w:tc>
          <w:tcPr>
            <w:tcW w:w="1655" w:type="pct"/>
            <w:tcBorders>
              <w:top w:val="nil"/>
              <w:left w:val="nil"/>
              <w:bottom w:val="single" w:color="auto" w:sz="4" w:space="0"/>
              <w:right w:val="single" w:color="000000" w:sz="4" w:space="0"/>
            </w:tcBorders>
            <w:noWrap/>
            <w:vAlign w:val="center"/>
          </w:tcPr>
          <w:p w14:paraId="506275DF">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本年支出合计</w:t>
            </w:r>
          </w:p>
        </w:tc>
        <w:tc>
          <w:tcPr>
            <w:tcW w:w="829" w:type="pct"/>
            <w:tcBorders>
              <w:top w:val="nil"/>
              <w:left w:val="nil"/>
              <w:bottom w:val="single" w:color="auto" w:sz="4" w:space="0"/>
              <w:right w:val="single" w:color="000000" w:sz="4" w:space="0"/>
            </w:tcBorders>
            <w:noWrap/>
            <w:vAlign w:val="bottom"/>
          </w:tcPr>
          <w:p w14:paraId="1E115D4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4,212.80</w:t>
            </w:r>
          </w:p>
        </w:tc>
      </w:tr>
      <w:tr w14:paraId="58DB9E72">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963C5FF">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6A8B820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51F1BDFC">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30848B3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r>
      <w:tr w14:paraId="681BE6FA">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6ACC79A2">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71C4DA8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1,356.70</w:t>
            </w:r>
          </w:p>
        </w:tc>
        <w:tc>
          <w:tcPr>
            <w:tcW w:w="1655" w:type="pct"/>
            <w:tcBorders>
              <w:top w:val="single" w:color="auto" w:sz="4" w:space="0"/>
              <w:left w:val="nil"/>
              <w:bottom w:val="single" w:color="auto" w:sz="4" w:space="0"/>
              <w:right w:val="single" w:color="000000" w:sz="4" w:space="0"/>
            </w:tcBorders>
            <w:noWrap/>
            <w:vAlign w:val="bottom"/>
          </w:tcPr>
          <w:p w14:paraId="72AA4772">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829" w:type="pct"/>
            <w:tcBorders>
              <w:top w:val="single" w:color="auto" w:sz="4" w:space="0"/>
              <w:left w:val="nil"/>
              <w:bottom w:val="single" w:color="auto" w:sz="4" w:space="0"/>
              <w:right w:val="single" w:color="000000" w:sz="4" w:space="0"/>
            </w:tcBorders>
            <w:vAlign w:val="center"/>
          </w:tcPr>
          <w:p w14:paraId="0BA26135">
            <w:pPr>
              <w:widowControl/>
              <w:snapToGrid w:val="0"/>
              <w:jc w:val="center"/>
              <w:textAlignment w:val="center"/>
              <w:rPr>
                <w:rFonts w:asciiTheme="minorEastAsia" w:hAnsiTheme="minorEastAsia" w:cstheme="minorEastAsia"/>
                <w:color w:val="000000"/>
                <w:kern w:val="0"/>
                <w:szCs w:val="21"/>
                <w:lang w:bidi="ar"/>
              </w:rPr>
            </w:pPr>
          </w:p>
        </w:tc>
      </w:tr>
      <w:tr w14:paraId="0DFA263B">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C9C72A3">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35D00F6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4,212.80</w:t>
            </w:r>
          </w:p>
        </w:tc>
        <w:tc>
          <w:tcPr>
            <w:tcW w:w="1655" w:type="pct"/>
            <w:tcBorders>
              <w:top w:val="single" w:color="auto" w:sz="4" w:space="0"/>
              <w:left w:val="single" w:color="auto" w:sz="4" w:space="0"/>
              <w:bottom w:val="single" w:color="auto" w:sz="4" w:space="0"/>
              <w:right w:val="single" w:color="auto" w:sz="4" w:space="0"/>
            </w:tcBorders>
            <w:noWrap/>
            <w:vAlign w:val="center"/>
          </w:tcPr>
          <w:p w14:paraId="3F4C6883">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0CD9A82A">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4,212.80</w:t>
            </w:r>
          </w:p>
        </w:tc>
      </w:tr>
    </w:tbl>
    <w:p w14:paraId="1AEFAA0D">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6799F2F9">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37B3D6C4">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rPr>
              <w:t>单位收入总表</w:t>
            </w:r>
          </w:p>
        </w:tc>
      </w:tr>
      <w:tr w14:paraId="4FE525DC">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6484409D">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bidi="ar"/>
              </w:rPr>
              <w:t>填报单位:314001浮梁县自然资源和规划局</w:t>
            </w:r>
          </w:p>
        </w:tc>
        <w:tc>
          <w:tcPr>
            <w:tcW w:w="366" w:type="pct"/>
            <w:tcBorders>
              <w:top w:val="nil"/>
              <w:left w:val="nil"/>
              <w:bottom w:val="single" w:color="auto" w:sz="4" w:space="0"/>
              <w:right w:val="nil"/>
            </w:tcBorders>
            <w:shd w:val="clear" w:color="auto" w:fill="auto"/>
            <w:noWrap/>
            <w:vAlign w:val="bottom"/>
          </w:tcPr>
          <w:p w14:paraId="760C4D68">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4D1CB010">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189431DE">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554C99E7">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438F91E2">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4C31A8C7">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51AFAF83">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12AE9455">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5131B073">
            <w:pPr>
              <w:widowControl/>
              <w:jc w:val="right"/>
              <w:rPr>
                <w:rFonts w:ascii="宋体" w:hAnsi="宋体" w:eastAsia="宋体" w:cs="宋体"/>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3EB32E2E">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110A1BA9">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5A9071">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59BD79">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48542F0">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D0C1C8">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1A4857">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273F55">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2A2019">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628B44">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E7552D">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B739A1">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74518896">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34BE3217">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2CC8065B">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67975405">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62460FD2">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02F8141E">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160FD652">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4163B455">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4DF06A64">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6FD723F0">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5B76F560">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513611A4">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13638920">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5A9458D0">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3D474CCD">
            <w:pPr>
              <w:widowControl/>
              <w:jc w:val="left"/>
              <w:rPr>
                <w:rFonts w:ascii="宋体" w:hAnsi="宋体" w:eastAsia="宋体" w:cs="Arial"/>
                <w:color w:val="000000"/>
                <w:kern w:val="0"/>
                <w:sz w:val="13"/>
                <w:szCs w:val="13"/>
              </w:rPr>
            </w:pPr>
          </w:p>
        </w:tc>
      </w:tr>
      <w:tr w14:paraId="3994DA9F">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2BD1B6">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C54989">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FB0CED">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8CC4D8">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59E870">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742B33">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217380">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77842">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4E5B1C">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048115">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302FF8">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4DE143">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A62A8B">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0CA6CF">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13</w:t>
            </w:r>
          </w:p>
        </w:tc>
      </w:tr>
      <w:tr w14:paraId="1ED1E73C">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30F32F">
            <w:pPr>
              <w:widowControl/>
              <w:jc w:val="left"/>
              <w:rPr>
                <w:rFonts w:ascii="宋体" w:hAnsi="宋体" w:eastAsia="宋体" w:cs="Arial"/>
                <w:color w:val="000000"/>
                <w:kern w:val="0"/>
                <w:sz w:val="13"/>
                <w:szCs w:val="13"/>
              </w:rPr>
            </w:pPr>
            <w:r>
              <w:rPr>
                <w:rFonts w:hint="eastAsia" w:ascii="宋体" w:hAnsi="宋体" w:eastAsia="宋体" w:cs="Arial"/>
                <w:color w:val="000000"/>
                <w:kern w:val="0"/>
                <w:sz w:val="13"/>
                <w:szCs w:val="13"/>
              </w:rPr>
              <w:t>浮梁县自然资源和规划局</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E34D0E">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4,212.80</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620E57">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1,356.70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344853">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2,796.10</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C99EB3">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2,041.84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8565E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754.26</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8EC5DB">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F38A0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5919C1">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4DCFFD">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16D093">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235E71">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F11317">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60.00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2E6A593E">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r>
    </w:tbl>
    <w:p w14:paraId="661DE328">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2FB6C53B">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1C95B01B">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t>单位支出总表</w:t>
            </w:r>
          </w:p>
        </w:tc>
      </w:tr>
      <w:tr w14:paraId="59225F5E">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47D92AF0">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填报单位:314001浮梁县自然资源和规划局</w:t>
            </w:r>
          </w:p>
        </w:tc>
        <w:tc>
          <w:tcPr>
            <w:tcW w:w="914" w:type="pct"/>
            <w:tcBorders>
              <w:top w:val="nil"/>
              <w:left w:val="nil"/>
              <w:bottom w:val="nil"/>
              <w:right w:val="nil"/>
            </w:tcBorders>
            <w:shd w:val="clear" w:color="auto" w:fill="auto"/>
            <w:noWrap/>
            <w:vAlign w:val="bottom"/>
          </w:tcPr>
          <w:p w14:paraId="3668E7DC">
            <w:pPr>
              <w:widowControl/>
              <w:snapToGrid w:val="0"/>
              <w:jc w:val="center"/>
              <w:textAlignment w:val="center"/>
              <w:rPr>
                <w:rFonts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25571296">
            <w:pPr>
              <w:widowControl/>
              <w:snapToGrid w:val="0"/>
              <w:jc w:val="center"/>
              <w:textAlignment w:val="center"/>
              <w:rPr>
                <w:rFonts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59AE3408">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8FCB3B9">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AF9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6864C6A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51D604D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7D4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D24D93F">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65D40A1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14D5358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0CE59739">
            <w:pPr>
              <w:widowControl/>
              <w:snapToGrid w:val="0"/>
              <w:jc w:val="center"/>
              <w:textAlignment w:val="center"/>
              <w:rPr>
                <w:rFonts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7D621261">
            <w:pPr>
              <w:widowControl/>
              <w:snapToGrid w:val="0"/>
              <w:jc w:val="center"/>
              <w:textAlignment w:val="center"/>
              <w:rPr>
                <w:rFonts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10CF70BA">
            <w:pPr>
              <w:widowControl/>
              <w:snapToGrid w:val="0"/>
              <w:jc w:val="center"/>
              <w:textAlignment w:val="center"/>
              <w:rPr>
                <w:rFonts w:asciiTheme="minorEastAsia" w:hAnsiTheme="minorEastAsia" w:cstheme="minorEastAsia"/>
                <w:color w:val="000000"/>
                <w:kern w:val="0"/>
                <w:sz w:val="18"/>
                <w:szCs w:val="18"/>
                <w:lang w:bidi="ar"/>
              </w:rPr>
            </w:pPr>
          </w:p>
        </w:tc>
      </w:tr>
      <w:tr w14:paraId="0BEE053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0F07C98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0753A5F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3ADA780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3D76A47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705" w:type="pct"/>
            <w:tcBorders>
              <w:top w:val="nil"/>
              <w:left w:val="nil"/>
              <w:bottom w:val="nil"/>
              <w:right w:val="single" w:color="000000" w:sz="4" w:space="0"/>
            </w:tcBorders>
            <w:shd w:val="clear" w:color="auto" w:fill="auto"/>
            <w:noWrap/>
            <w:vAlign w:val="center"/>
          </w:tcPr>
          <w:p w14:paraId="707920F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52E1F86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3B0C">
            <w:pPr>
              <w:widowControl/>
              <w:snapToGrid w:val="0"/>
              <w:jc w:val="center"/>
              <w:textAlignment w:val="center"/>
              <w:rPr>
                <w:rFonts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5C27B2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7221E2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4,212.80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EE7199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1,749.45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F6DB0F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2,463.35</w:t>
            </w:r>
          </w:p>
        </w:tc>
      </w:tr>
      <w:tr w14:paraId="754F877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8CF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322C52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0CA3E1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216.54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E18199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216.54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D2DFA0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765120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D09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2C90BF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B218ED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216.54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1BB4AD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216.54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00620F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0F4867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464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F28F73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F3D77F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132.36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E5CB3E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132.36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2D598F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01EE429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8BB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B043CA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DC65A5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84.18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5008F4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84.18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C7AB08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5451B5A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2DE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E88EBC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4540EF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59.84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4D98E9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59.84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D52C20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CBA489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628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40FC46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CBDF03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59.84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13CC42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59.84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744286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F92BFE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077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36230D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5E77C9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58.19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3D74F1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58.19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B414B1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44DEA6D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666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0A60AD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284F71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1.65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839C68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1.65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ABD756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6E214CD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229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CE444B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城乡社区支出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9C6791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2,066.55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DB7D4C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14A9BC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2,066.55</w:t>
            </w:r>
          </w:p>
        </w:tc>
      </w:tr>
      <w:tr w14:paraId="402AFA9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6AE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BF03AD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国有土地使用权出让收入安排的支出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BFF9B6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2,066.55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E82382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37ED02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2,066.55</w:t>
            </w:r>
          </w:p>
        </w:tc>
      </w:tr>
      <w:tr w14:paraId="0AD4226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F89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2120806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3B0DDE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土地出让业务支出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25B70F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1,528.66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FF783F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8CF183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1,528.66</w:t>
            </w:r>
          </w:p>
        </w:tc>
      </w:tr>
      <w:tr w14:paraId="43292E8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819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2120899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69B7F9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其他国有土地使用权出让收入安排的支出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0BC0C1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537.88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81DC9F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0DC153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537.88</w:t>
            </w:r>
          </w:p>
        </w:tc>
      </w:tr>
      <w:tr w14:paraId="63D1D56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BCE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E0E6A0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自然资源海洋气象等支出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F8C533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1,727.10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0C79E7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1,362.71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218AAC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364.39</w:t>
            </w:r>
          </w:p>
        </w:tc>
      </w:tr>
      <w:tr w14:paraId="1DD57B8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251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22001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F62E1A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自然资源事务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65068E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1,727.10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DFFAD1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1,362.71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C33498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364.39</w:t>
            </w:r>
          </w:p>
        </w:tc>
      </w:tr>
      <w:tr w14:paraId="1BFF3D0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DC9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2200101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A589C7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0E6639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1,157.49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2F8BB6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1,157.49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25051B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156A8DF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C12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2200103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C835A7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机关服务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0B963E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145.22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45462F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145.22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1D3F4C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036E065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654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2200199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7C36B1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其他自然资源事务支出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45180B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424.39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D7B322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06A53D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364.39</w:t>
            </w:r>
          </w:p>
        </w:tc>
      </w:tr>
      <w:tr w14:paraId="0509818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45B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173C84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FAF3D3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55ABD8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CAF310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8CCA9A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D43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84EC08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BB4850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240E43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2D0D46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AD64B6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384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5C4EC4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14C51D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110.36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35E5CD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110.36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8D4893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3B7DFE3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663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3B9159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灾害防治及应急管理支出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B52BDC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32.42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82E593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7F6729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32.42</w:t>
            </w:r>
          </w:p>
        </w:tc>
      </w:tr>
      <w:tr w14:paraId="176D41E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8BB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22406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E4660A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自然灾害防治</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0705F8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32.42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17E6ED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769DD3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32.42</w:t>
            </w:r>
          </w:p>
        </w:tc>
      </w:tr>
      <w:tr w14:paraId="6DD58D0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890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2240601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91C568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地质灾害防治</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C36425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32.42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BA124F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A17A07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32.42</w:t>
            </w:r>
          </w:p>
        </w:tc>
      </w:tr>
    </w:tbl>
    <w:p w14:paraId="5EACEFFA">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011BA067">
        <w:tblPrEx>
          <w:tblCellMar>
            <w:top w:w="0" w:type="dxa"/>
            <w:left w:w="108" w:type="dxa"/>
            <w:bottom w:w="0" w:type="dxa"/>
            <w:right w:w="108" w:type="dxa"/>
          </w:tblCellMar>
        </w:tblPrEx>
        <w:trPr>
          <w:trHeight w:val="585" w:hRule="atLeast"/>
          <w:tblHeader/>
        </w:trPr>
        <w:tc>
          <w:tcPr>
            <w:tcW w:w="5000" w:type="pct"/>
            <w:gridSpan w:val="7"/>
            <w:noWrap/>
            <w:vAlign w:val="center"/>
          </w:tcPr>
          <w:p w14:paraId="56B7E864">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lang w:bidi="ar"/>
              </w:rPr>
              <w:br w:type="page"/>
            </w:r>
            <w:r>
              <w:rPr>
                <w:rFonts w:hint="eastAsia" w:asciiTheme="minorEastAsia" w:hAnsiTheme="minorEastAsia" w:cstheme="minorEastAsia"/>
                <w:b/>
                <w:bCs/>
                <w:color w:val="000000"/>
                <w:kern w:val="0"/>
                <w:sz w:val="24"/>
                <w:szCs w:val="24"/>
                <w:lang w:bidi="ar"/>
              </w:rPr>
              <w:t>财政拨款收支总表</w:t>
            </w:r>
          </w:p>
        </w:tc>
      </w:tr>
      <w:tr w14:paraId="47FD845F">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74BBF99D">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Cs w:val="21"/>
                <w:lang w:bidi="ar"/>
              </w:rPr>
              <w:t>填报单位:314001浮梁县自然资源和规划局</w:t>
            </w:r>
          </w:p>
        </w:tc>
        <w:tc>
          <w:tcPr>
            <w:tcW w:w="577" w:type="pct"/>
            <w:noWrap/>
            <w:vAlign w:val="bottom"/>
          </w:tcPr>
          <w:p w14:paraId="62957B85">
            <w:pPr>
              <w:widowControl/>
              <w:snapToGrid w:val="0"/>
              <w:jc w:val="center"/>
              <w:textAlignment w:val="center"/>
              <w:rPr>
                <w:rFonts w:asciiTheme="minorEastAsia" w:hAnsiTheme="minorEastAsia" w:cstheme="minorEastAsia"/>
                <w:color w:val="000000"/>
                <w:kern w:val="0"/>
                <w:sz w:val="13"/>
                <w:szCs w:val="13"/>
                <w:lang w:bidi="ar"/>
              </w:rPr>
            </w:pPr>
          </w:p>
        </w:tc>
        <w:tc>
          <w:tcPr>
            <w:tcW w:w="612" w:type="pct"/>
            <w:noWrap/>
            <w:vAlign w:val="bottom"/>
          </w:tcPr>
          <w:p w14:paraId="14B9D14E">
            <w:pPr>
              <w:widowControl/>
              <w:snapToGrid w:val="0"/>
              <w:jc w:val="center"/>
              <w:textAlignment w:val="center"/>
              <w:rPr>
                <w:rFonts w:asciiTheme="minorEastAsia" w:hAnsiTheme="minorEastAsia" w:cstheme="minorEastAsia"/>
                <w:color w:val="000000"/>
                <w:kern w:val="0"/>
                <w:sz w:val="13"/>
                <w:szCs w:val="13"/>
                <w:lang w:bidi="ar"/>
              </w:rPr>
            </w:pPr>
          </w:p>
        </w:tc>
        <w:tc>
          <w:tcPr>
            <w:tcW w:w="1235" w:type="pct"/>
            <w:gridSpan w:val="2"/>
            <w:noWrap/>
            <w:vAlign w:val="center"/>
          </w:tcPr>
          <w:p w14:paraId="0F2B3372">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Cs w:val="21"/>
                <w:lang w:bidi="ar"/>
              </w:rPr>
              <w:t>单位：万元</w:t>
            </w:r>
          </w:p>
        </w:tc>
      </w:tr>
      <w:tr w14:paraId="3D09FF83">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6F114B1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7DB4ECF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支      出 </w:t>
            </w:r>
          </w:p>
        </w:tc>
      </w:tr>
      <w:tr w14:paraId="00679493">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0E839BDC">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w:t>
            </w:r>
          </w:p>
        </w:tc>
        <w:tc>
          <w:tcPr>
            <w:tcW w:w="657" w:type="pct"/>
            <w:tcBorders>
              <w:top w:val="nil"/>
              <w:left w:val="nil"/>
              <w:bottom w:val="nil"/>
              <w:right w:val="single" w:color="000000" w:sz="4" w:space="0"/>
            </w:tcBorders>
            <w:noWrap/>
            <w:vAlign w:val="center"/>
          </w:tcPr>
          <w:p w14:paraId="51739B7C">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预算数</w:t>
            </w:r>
          </w:p>
        </w:tc>
        <w:tc>
          <w:tcPr>
            <w:tcW w:w="948" w:type="pct"/>
            <w:tcBorders>
              <w:top w:val="nil"/>
              <w:left w:val="nil"/>
              <w:bottom w:val="single" w:color="000000" w:sz="4" w:space="0"/>
              <w:right w:val="single" w:color="000000" w:sz="4" w:space="0"/>
            </w:tcBorders>
            <w:noWrap/>
            <w:vAlign w:val="center"/>
          </w:tcPr>
          <w:p w14:paraId="7572726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7A33F7EB">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合计</w:t>
            </w:r>
          </w:p>
        </w:tc>
        <w:tc>
          <w:tcPr>
            <w:tcW w:w="612" w:type="pct"/>
            <w:tcBorders>
              <w:top w:val="nil"/>
              <w:left w:val="nil"/>
              <w:bottom w:val="single" w:color="000000" w:sz="4" w:space="0"/>
              <w:right w:val="single" w:color="000000" w:sz="4" w:space="0"/>
            </w:tcBorders>
            <w:noWrap/>
            <w:vAlign w:val="center"/>
          </w:tcPr>
          <w:p w14:paraId="22F0E05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3C6EA9B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2042136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国有资本经营预算支出</w:t>
            </w:r>
          </w:p>
        </w:tc>
      </w:tr>
      <w:tr w14:paraId="390CB5B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E59655">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一、本年收入</w:t>
            </w:r>
          </w:p>
        </w:tc>
        <w:tc>
          <w:tcPr>
            <w:tcW w:w="657" w:type="pct"/>
            <w:tcBorders>
              <w:top w:val="single" w:color="000000" w:sz="4" w:space="0"/>
              <w:left w:val="nil"/>
              <w:bottom w:val="single" w:color="000000" w:sz="4" w:space="0"/>
              <w:right w:val="single" w:color="000000" w:sz="4" w:space="0"/>
            </w:tcBorders>
            <w:noWrap/>
            <w:vAlign w:val="center"/>
          </w:tcPr>
          <w:p w14:paraId="53BDE29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2,796.10</w:t>
            </w:r>
          </w:p>
        </w:tc>
        <w:tc>
          <w:tcPr>
            <w:tcW w:w="948" w:type="pct"/>
            <w:tcBorders>
              <w:top w:val="nil"/>
              <w:left w:val="nil"/>
              <w:bottom w:val="single" w:color="000000" w:sz="4" w:space="0"/>
              <w:right w:val="single" w:color="000000" w:sz="4" w:space="0"/>
            </w:tcBorders>
            <w:noWrap/>
            <w:vAlign w:val="center"/>
          </w:tcPr>
          <w:p w14:paraId="2323DFD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社会保障和就业支出</w:t>
            </w:r>
          </w:p>
        </w:tc>
        <w:tc>
          <w:tcPr>
            <w:tcW w:w="577" w:type="pct"/>
            <w:tcBorders>
              <w:top w:val="nil"/>
              <w:left w:val="nil"/>
              <w:bottom w:val="single" w:color="000000" w:sz="4" w:space="0"/>
              <w:right w:val="single" w:color="000000" w:sz="4" w:space="0"/>
            </w:tcBorders>
            <w:noWrap/>
            <w:vAlign w:val="center"/>
          </w:tcPr>
          <w:p w14:paraId="5476C04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216.54</w:t>
            </w:r>
          </w:p>
        </w:tc>
        <w:tc>
          <w:tcPr>
            <w:tcW w:w="612" w:type="pct"/>
            <w:tcBorders>
              <w:top w:val="nil"/>
              <w:left w:val="nil"/>
              <w:bottom w:val="single" w:color="000000" w:sz="4" w:space="0"/>
              <w:right w:val="single" w:color="000000" w:sz="4" w:space="0"/>
            </w:tcBorders>
            <w:noWrap/>
            <w:vAlign w:val="center"/>
          </w:tcPr>
          <w:p w14:paraId="0492DF1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216.54</w:t>
            </w:r>
          </w:p>
        </w:tc>
        <w:tc>
          <w:tcPr>
            <w:tcW w:w="602" w:type="pct"/>
            <w:tcBorders>
              <w:top w:val="nil"/>
              <w:left w:val="nil"/>
              <w:bottom w:val="single" w:color="000000" w:sz="4" w:space="0"/>
              <w:right w:val="single" w:color="000000" w:sz="4" w:space="0"/>
            </w:tcBorders>
            <w:noWrap/>
            <w:vAlign w:val="center"/>
          </w:tcPr>
          <w:p w14:paraId="1F31447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632" w:type="pct"/>
            <w:tcBorders>
              <w:top w:val="nil"/>
              <w:left w:val="nil"/>
              <w:bottom w:val="single" w:color="000000" w:sz="4" w:space="0"/>
              <w:right w:val="single" w:color="000000" w:sz="4" w:space="0"/>
            </w:tcBorders>
            <w:noWrap/>
            <w:vAlign w:val="center"/>
          </w:tcPr>
          <w:p w14:paraId="111DFEA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r>
      <w:tr w14:paraId="43AFDC5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83F35E">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一般公共预算拨款收入</w:t>
            </w:r>
          </w:p>
        </w:tc>
        <w:tc>
          <w:tcPr>
            <w:tcW w:w="657" w:type="pct"/>
            <w:noWrap/>
            <w:vAlign w:val="center"/>
          </w:tcPr>
          <w:p w14:paraId="5DE94FC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2,041.84</w:t>
            </w:r>
          </w:p>
        </w:tc>
        <w:tc>
          <w:tcPr>
            <w:tcW w:w="948" w:type="pct"/>
            <w:tcBorders>
              <w:top w:val="nil"/>
              <w:left w:val="single" w:color="000000" w:sz="4" w:space="0"/>
              <w:bottom w:val="single" w:color="000000" w:sz="4" w:space="0"/>
              <w:right w:val="single" w:color="000000" w:sz="4" w:space="0"/>
            </w:tcBorders>
            <w:noWrap/>
            <w:vAlign w:val="center"/>
          </w:tcPr>
          <w:p w14:paraId="3061AF4F">
            <w:pPr>
              <w:widowControl/>
              <w:snapToGrid w:val="0"/>
              <w:jc w:val="center"/>
              <w:textAlignment w:val="center"/>
              <w:rPr>
                <w:rFonts w:asciiTheme="minorEastAsia" w:hAnsiTheme="minorEastAsia" w:cstheme="minorEastAsia"/>
                <w:color w:val="000000"/>
                <w:kern w:val="0"/>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76D4D713">
            <w:pPr>
              <w:widowControl/>
              <w:snapToGrid w:val="0"/>
              <w:jc w:val="center"/>
              <w:textAlignment w:val="center"/>
              <w:rPr>
                <w:rFonts w:asciiTheme="minorEastAsia" w:hAnsiTheme="minorEastAsia" w:cstheme="minorEastAsia"/>
                <w:color w:val="000000"/>
                <w:kern w:val="0"/>
                <w:szCs w:val="21"/>
                <w:lang w:bidi="ar"/>
              </w:rPr>
            </w:pPr>
            <w:r>
              <w:t>59.84</w:t>
            </w:r>
          </w:p>
        </w:tc>
        <w:tc>
          <w:tcPr>
            <w:tcW w:w="612" w:type="pct"/>
            <w:tcBorders>
              <w:top w:val="nil"/>
              <w:left w:val="nil"/>
              <w:bottom w:val="single" w:color="000000" w:sz="4" w:space="0"/>
              <w:right w:val="single" w:color="000000" w:sz="4" w:space="0"/>
            </w:tcBorders>
            <w:noWrap/>
            <w:vAlign w:val="center"/>
          </w:tcPr>
          <w:p w14:paraId="44367D25">
            <w:pPr>
              <w:widowControl/>
              <w:snapToGrid w:val="0"/>
              <w:jc w:val="center"/>
              <w:textAlignment w:val="center"/>
              <w:rPr>
                <w:rFonts w:asciiTheme="minorEastAsia" w:hAnsiTheme="minorEastAsia" w:cstheme="minorEastAsia"/>
                <w:color w:val="000000"/>
                <w:kern w:val="0"/>
                <w:szCs w:val="21"/>
                <w:lang w:bidi="ar"/>
              </w:rPr>
            </w:pPr>
            <w:r>
              <w:t>59.84</w:t>
            </w:r>
          </w:p>
        </w:tc>
        <w:tc>
          <w:tcPr>
            <w:tcW w:w="602" w:type="pct"/>
            <w:tcBorders>
              <w:top w:val="nil"/>
              <w:left w:val="nil"/>
              <w:bottom w:val="single" w:color="000000" w:sz="4" w:space="0"/>
              <w:right w:val="single" w:color="000000" w:sz="4" w:space="0"/>
            </w:tcBorders>
            <w:noWrap/>
            <w:vAlign w:val="center"/>
          </w:tcPr>
          <w:p w14:paraId="7D93D3F7">
            <w:pPr>
              <w:widowControl/>
              <w:snapToGrid w:val="0"/>
              <w:jc w:val="center"/>
              <w:textAlignment w:val="center"/>
              <w:rPr>
                <w:rFonts w:asciiTheme="minorEastAsia" w:hAnsiTheme="minorEastAsia" w:cstheme="minorEastAsia"/>
                <w:color w:val="000000"/>
                <w:kern w:val="0"/>
                <w:szCs w:val="21"/>
                <w:lang w:bidi="ar"/>
              </w:rPr>
            </w:pPr>
            <w:r>
              <w:t>0.00</w:t>
            </w:r>
          </w:p>
        </w:tc>
        <w:tc>
          <w:tcPr>
            <w:tcW w:w="632" w:type="pct"/>
            <w:tcBorders>
              <w:top w:val="nil"/>
              <w:left w:val="nil"/>
              <w:bottom w:val="single" w:color="000000" w:sz="4" w:space="0"/>
              <w:right w:val="single" w:color="000000" w:sz="4" w:space="0"/>
            </w:tcBorders>
            <w:noWrap/>
            <w:vAlign w:val="center"/>
          </w:tcPr>
          <w:p w14:paraId="336007C0">
            <w:pPr>
              <w:widowControl/>
              <w:snapToGrid w:val="0"/>
              <w:jc w:val="center"/>
              <w:textAlignment w:val="center"/>
              <w:rPr>
                <w:rFonts w:asciiTheme="minorEastAsia" w:hAnsiTheme="minorEastAsia" w:cstheme="minorEastAsia"/>
                <w:color w:val="000000"/>
                <w:kern w:val="0"/>
                <w:szCs w:val="21"/>
                <w:lang w:bidi="ar"/>
              </w:rPr>
            </w:pPr>
            <w:r>
              <w:t>0.00</w:t>
            </w:r>
          </w:p>
        </w:tc>
      </w:tr>
      <w:tr w14:paraId="57368F9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193E44">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6BFA8E2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754.26</w:t>
            </w:r>
          </w:p>
        </w:tc>
        <w:tc>
          <w:tcPr>
            <w:tcW w:w="948" w:type="pct"/>
            <w:tcBorders>
              <w:top w:val="nil"/>
              <w:left w:val="nil"/>
              <w:bottom w:val="single" w:color="000000" w:sz="4" w:space="0"/>
              <w:right w:val="single" w:color="000000" w:sz="4" w:space="0"/>
            </w:tcBorders>
            <w:noWrap/>
            <w:vAlign w:val="center"/>
          </w:tcPr>
          <w:p w14:paraId="4DBAE19E">
            <w:pPr>
              <w:widowControl/>
              <w:snapToGrid w:val="0"/>
              <w:jc w:val="center"/>
              <w:textAlignment w:val="center"/>
              <w:rPr>
                <w:rFonts w:asciiTheme="minorEastAsia" w:hAnsiTheme="minorEastAsia" w:cstheme="minorEastAsia"/>
                <w:color w:val="000000"/>
                <w:kern w:val="0"/>
                <w:szCs w:val="21"/>
                <w:lang w:bidi="ar"/>
              </w:rPr>
            </w:pPr>
            <w:r>
              <w:t>城乡社区支出</w:t>
            </w:r>
          </w:p>
        </w:tc>
        <w:tc>
          <w:tcPr>
            <w:tcW w:w="577" w:type="pct"/>
            <w:tcBorders>
              <w:top w:val="nil"/>
              <w:left w:val="nil"/>
              <w:bottom w:val="single" w:color="000000" w:sz="4" w:space="0"/>
              <w:right w:val="single" w:color="000000" w:sz="4" w:space="0"/>
            </w:tcBorders>
            <w:noWrap/>
            <w:vAlign w:val="center"/>
          </w:tcPr>
          <w:p w14:paraId="69B43B85">
            <w:pPr>
              <w:widowControl/>
              <w:snapToGrid w:val="0"/>
              <w:jc w:val="center"/>
              <w:textAlignment w:val="center"/>
              <w:rPr>
                <w:rFonts w:asciiTheme="minorEastAsia" w:hAnsiTheme="minorEastAsia" w:cstheme="minorEastAsia"/>
                <w:color w:val="000000"/>
                <w:kern w:val="0"/>
                <w:szCs w:val="21"/>
                <w:lang w:bidi="ar"/>
              </w:rPr>
            </w:pPr>
            <w:r>
              <w:t>2,066.55</w:t>
            </w:r>
          </w:p>
        </w:tc>
        <w:tc>
          <w:tcPr>
            <w:tcW w:w="612" w:type="pct"/>
            <w:tcBorders>
              <w:top w:val="nil"/>
              <w:left w:val="nil"/>
              <w:bottom w:val="single" w:color="000000" w:sz="4" w:space="0"/>
              <w:right w:val="single" w:color="000000" w:sz="4" w:space="0"/>
            </w:tcBorders>
            <w:noWrap/>
            <w:vAlign w:val="center"/>
          </w:tcPr>
          <w:p w14:paraId="29ABFEF6">
            <w:pPr>
              <w:widowControl/>
              <w:snapToGrid w:val="0"/>
              <w:jc w:val="center"/>
              <w:textAlignment w:val="center"/>
              <w:rPr>
                <w:rFonts w:asciiTheme="minorEastAsia" w:hAnsiTheme="minorEastAsia" w:cstheme="minorEastAsia"/>
                <w:color w:val="000000"/>
                <w:kern w:val="0"/>
                <w:szCs w:val="21"/>
                <w:lang w:bidi="ar"/>
              </w:rPr>
            </w:pPr>
            <w:r>
              <w:t>0.00</w:t>
            </w:r>
          </w:p>
        </w:tc>
        <w:tc>
          <w:tcPr>
            <w:tcW w:w="602" w:type="pct"/>
            <w:tcBorders>
              <w:top w:val="nil"/>
              <w:left w:val="nil"/>
              <w:bottom w:val="single" w:color="000000" w:sz="4" w:space="0"/>
              <w:right w:val="single" w:color="000000" w:sz="4" w:space="0"/>
            </w:tcBorders>
            <w:noWrap/>
            <w:vAlign w:val="center"/>
          </w:tcPr>
          <w:p w14:paraId="2B0C46DA">
            <w:pPr>
              <w:widowControl/>
              <w:snapToGrid w:val="0"/>
              <w:jc w:val="center"/>
              <w:textAlignment w:val="center"/>
              <w:rPr>
                <w:rFonts w:asciiTheme="minorEastAsia" w:hAnsiTheme="minorEastAsia" w:cstheme="minorEastAsia"/>
                <w:color w:val="000000"/>
                <w:kern w:val="0"/>
                <w:szCs w:val="21"/>
                <w:lang w:bidi="ar"/>
              </w:rPr>
            </w:pPr>
            <w:r>
              <w:t>2,066.55</w:t>
            </w:r>
          </w:p>
        </w:tc>
        <w:tc>
          <w:tcPr>
            <w:tcW w:w="632" w:type="pct"/>
            <w:tcBorders>
              <w:top w:val="nil"/>
              <w:left w:val="nil"/>
              <w:bottom w:val="single" w:color="000000" w:sz="4" w:space="0"/>
              <w:right w:val="single" w:color="000000" w:sz="4" w:space="0"/>
            </w:tcBorders>
            <w:noWrap/>
            <w:vAlign w:val="center"/>
          </w:tcPr>
          <w:p w14:paraId="013CD487">
            <w:pPr>
              <w:widowControl/>
              <w:snapToGrid w:val="0"/>
              <w:jc w:val="center"/>
              <w:textAlignment w:val="center"/>
              <w:rPr>
                <w:rFonts w:asciiTheme="minorEastAsia" w:hAnsiTheme="minorEastAsia" w:cstheme="minorEastAsia"/>
                <w:color w:val="000000"/>
                <w:kern w:val="0"/>
                <w:szCs w:val="21"/>
                <w:lang w:bidi="ar"/>
              </w:rPr>
            </w:pPr>
            <w:r>
              <w:t>0.00</w:t>
            </w:r>
          </w:p>
        </w:tc>
      </w:tr>
      <w:tr w14:paraId="4DDFBD5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9A7BAD">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5E2203F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　</w:t>
            </w:r>
          </w:p>
        </w:tc>
        <w:tc>
          <w:tcPr>
            <w:tcW w:w="948" w:type="pct"/>
            <w:tcBorders>
              <w:top w:val="nil"/>
              <w:left w:val="nil"/>
              <w:bottom w:val="single" w:color="000000" w:sz="4" w:space="0"/>
              <w:right w:val="single" w:color="000000" w:sz="4" w:space="0"/>
            </w:tcBorders>
            <w:noWrap/>
            <w:vAlign w:val="center"/>
          </w:tcPr>
          <w:p w14:paraId="376435FC">
            <w:pPr>
              <w:widowControl/>
              <w:snapToGrid w:val="0"/>
              <w:jc w:val="center"/>
              <w:textAlignment w:val="center"/>
              <w:rPr>
                <w:rFonts w:asciiTheme="minorEastAsia" w:hAnsiTheme="minorEastAsia" w:cstheme="minorEastAsia"/>
                <w:color w:val="000000"/>
                <w:kern w:val="0"/>
                <w:szCs w:val="21"/>
                <w:lang w:bidi="ar"/>
              </w:rPr>
            </w:pPr>
            <w:r>
              <w:t>自然资源海洋气象等支出</w:t>
            </w:r>
          </w:p>
        </w:tc>
        <w:tc>
          <w:tcPr>
            <w:tcW w:w="577" w:type="pct"/>
            <w:tcBorders>
              <w:top w:val="nil"/>
              <w:left w:val="nil"/>
              <w:bottom w:val="single" w:color="000000" w:sz="4" w:space="0"/>
              <w:right w:val="single" w:color="000000" w:sz="4" w:space="0"/>
            </w:tcBorders>
            <w:noWrap/>
            <w:vAlign w:val="center"/>
          </w:tcPr>
          <w:p w14:paraId="61C8EC0A">
            <w:pPr>
              <w:widowControl/>
              <w:snapToGrid w:val="0"/>
              <w:jc w:val="center"/>
              <w:textAlignment w:val="center"/>
              <w:rPr>
                <w:rFonts w:asciiTheme="minorEastAsia" w:hAnsiTheme="minorEastAsia" w:cstheme="minorEastAsia"/>
                <w:color w:val="000000"/>
                <w:kern w:val="0"/>
                <w:szCs w:val="21"/>
                <w:lang w:bidi="ar"/>
              </w:rPr>
            </w:pPr>
            <w:r>
              <w:t>1,667.10</w:t>
            </w:r>
          </w:p>
        </w:tc>
        <w:tc>
          <w:tcPr>
            <w:tcW w:w="612" w:type="pct"/>
            <w:tcBorders>
              <w:top w:val="nil"/>
              <w:left w:val="nil"/>
              <w:bottom w:val="single" w:color="000000" w:sz="4" w:space="0"/>
              <w:right w:val="single" w:color="000000" w:sz="4" w:space="0"/>
            </w:tcBorders>
            <w:noWrap/>
            <w:vAlign w:val="center"/>
          </w:tcPr>
          <w:p w14:paraId="11ABCDB7">
            <w:pPr>
              <w:widowControl/>
              <w:snapToGrid w:val="0"/>
              <w:jc w:val="center"/>
              <w:textAlignment w:val="center"/>
              <w:rPr>
                <w:rFonts w:asciiTheme="minorEastAsia" w:hAnsiTheme="minorEastAsia" w:cstheme="minorEastAsia"/>
                <w:color w:val="000000"/>
                <w:kern w:val="0"/>
                <w:szCs w:val="21"/>
                <w:lang w:bidi="ar"/>
              </w:rPr>
            </w:pPr>
            <w:r>
              <w:t>1,667.10</w:t>
            </w:r>
          </w:p>
        </w:tc>
        <w:tc>
          <w:tcPr>
            <w:tcW w:w="602" w:type="pct"/>
            <w:tcBorders>
              <w:top w:val="nil"/>
              <w:left w:val="nil"/>
              <w:bottom w:val="single" w:color="000000" w:sz="4" w:space="0"/>
              <w:right w:val="single" w:color="000000" w:sz="4" w:space="0"/>
            </w:tcBorders>
            <w:noWrap/>
            <w:vAlign w:val="center"/>
          </w:tcPr>
          <w:p w14:paraId="54D3C8B1">
            <w:pPr>
              <w:widowControl/>
              <w:snapToGrid w:val="0"/>
              <w:jc w:val="center"/>
              <w:textAlignment w:val="center"/>
              <w:rPr>
                <w:rFonts w:asciiTheme="minorEastAsia" w:hAnsiTheme="minorEastAsia" w:cstheme="minorEastAsia"/>
                <w:color w:val="000000"/>
                <w:kern w:val="0"/>
                <w:szCs w:val="21"/>
                <w:lang w:bidi="ar"/>
              </w:rPr>
            </w:pPr>
            <w:r>
              <w:t>0.00</w:t>
            </w:r>
          </w:p>
        </w:tc>
        <w:tc>
          <w:tcPr>
            <w:tcW w:w="632" w:type="pct"/>
            <w:tcBorders>
              <w:top w:val="nil"/>
              <w:left w:val="nil"/>
              <w:bottom w:val="single" w:color="000000" w:sz="4" w:space="0"/>
              <w:right w:val="single" w:color="000000" w:sz="4" w:space="0"/>
            </w:tcBorders>
            <w:noWrap/>
            <w:vAlign w:val="center"/>
          </w:tcPr>
          <w:p w14:paraId="2AC5203D">
            <w:pPr>
              <w:widowControl/>
              <w:snapToGrid w:val="0"/>
              <w:jc w:val="center"/>
              <w:textAlignment w:val="center"/>
              <w:rPr>
                <w:rFonts w:asciiTheme="minorEastAsia" w:hAnsiTheme="minorEastAsia" w:cstheme="minorEastAsia"/>
                <w:color w:val="000000"/>
                <w:kern w:val="0"/>
                <w:szCs w:val="21"/>
                <w:lang w:bidi="ar"/>
              </w:rPr>
            </w:pPr>
            <w:r>
              <w:t>0.00</w:t>
            </w:r>
          </w:p>
        </w:tc>
      </w:tr>
      <w:tr w14:paraId="37B8C5F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721EC7A">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644702E">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0EB7E39">
            <w:pPr>
              <w:widowControl/>
              <w:snapToGrid w:val="0"/>
              <w:jc w:val="center"/>
              <w:textAlignment w:val="center"/>
              <w:rPr>
                <w:rFonts w:asciiTheme="minorEastAsia" w:hAnsiTheme="minorEastAsia" w:cstheme="minorEastAsia"/>
                <w:color w:val="000000"/>
                <w:kern w:val="0"/>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4B0E3027">
            <w:pPr>
              <w:widowControl/>
              <w:snapToGrid w:val="0"/>
              <w:jc w:val="center"/>
              <w:textAlignment w:val="center"/>
              <w:rPr>
                <w:rFonts w:asciiTheme="minorEastAsia" w:hAnsiTheme="minorEastAsia" w:cstheme="minorEastAsia"/>
                <w:color w:val="000000"/>
                <w:kern w:val="0"/>
                <w:szCs w:val="21"/>
                <w:lang w:bidi="ar"/>
              </w:rPr>
            </w:pPr>
            <w:r>
              <w:t>110.36</w:t>
            </w:r>
          </w:p>
        </w:tc>
        <w:tc>
          <w:tcPr>
            <w:tcW w:w="612" w:type="pct"/>
            <w:tcBorders>
              <w:top w:val="nil"/>
              <w:left w:val="nil"/>
              <w:bottom w:val="single" w:color="000000" w:sz="4" w:space="0"/>
              <w:right w:val="single" w:color="000000" w:sz="4" w:space="0"/>
            </w:tcBorders>
            <w:noWrap/>
            <w:vAlign w:val="center"/>
          </w:tcPr>
          <w:p w14:paraId="41979BDF">
            <w:pPr>
              <w:widowControl/>
              <w:snapToGrid w:val="0"/>
              <w:jc w:val="center"/>
              <w:textAlignment w:val="center"/>
              <w:rPr>
                <w:rFonts w:asciiTheme="minorEastAsia" w:hAnsiTheme="minorEastAsia" w:cstheme="minorEastAsia"/>
                <w:color w:val="000000"/>
                <w:kern w:val="0"/>
                <w:szCs w:val="21"/>
                <w:lang w:bidi="ar"/>
              </w:rPr>
            </w:pPr>
            <w:r>
              <w:t>110.36</w:t>
            </w:r>
          </w:p>
        </w:tc>
        <w:tc>
          <w:tcPr>
            <w:tcW w:w="602" w:type="pct"/>
            <w:tcBorders>
              <w:top w:val="nil"/>
              <w:left w:val="nil"/>
              <w:bottom w:val="single" w:color="000000" w:sz="4" w:space="0"/>
              <w:right w:val="single" w:color="000000" w:sz="4" w:space="0"/>
            </w:tcBorders>
            <w:noWrap/>
            <w:vAlign w:val="center"/>
          </w:tcPr>
          <w:p w14:paraId="0AA418A1">
            <w:pPr>
              <w:widowControl/>
              <w:snapToGrid w:val="0"/>
              <w:jc w:val="center"/>
              <w:textAlignment w:val="center"/>
              <w:rPr>
                <w:rFonts w:asciiTheme="minorEastAsia" w:hAnsiTheme="minorEastAsia" w:cstheme="minorEastAsia"/>
                <w:color w:val="000000"/>
                <w:kern w:val="0"/>
                <w:szCs w:val="21"/>
                <w:lang w:bidi="ar"/>
              </w:rPr>
            </w:pPr>
            <w:r>
              <w:t>0.00</w:t>
            </w:r>
          </w:p>
        </w:tc>
        <w:tc>
          <w:tcPr>
            <w:tcW w:w="632" w:type="pct"/>
            <w:tcBorders>
              <w:top w:val="nil"/>
              <w:left w:val="nil"/>
              <w:bottom w:val="single" w:color="000000" w:sz="4" w:space="0"/>
              <w:right w:val="single" w:color="000000" w:sz="4" w:space="0"/>
            </w:tcBorders>
            <w:noWrap/>
            <w:vAlign w:val="center"/>
          </w:tcPr>
          <w:p w14:paraId="0A8B6DAF">
            <w:pPr>
              <w:widowControl/>
              <w:snapToGrid w:val="0"/>
              <w:jc w:val="center"/>
              <w:textAlignment w:val="center"/>
              <w:rPr>
                <w:rFonts w:asciiTheme="minorEastAsia" w:hAnsiTheme="minorEastAsia" w:cstheme="minorEastAsia"/>
                <w:color w:val="000000"/>
                <w:kern w:val="0"/>
                <w:szCs w:val="21"/>
                <w:lang w:bidi="ar"/>
              </w:rPr>
            </w:pPr>
            <w:r>
              <w:t>0.00</w:t>
            </w:r>
          </w:p>
        </w:tc>
      </w:tr>
      <w:tr w14:paraId="1BA43EC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5B4C16">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4C9765FC">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6F959E6B">
            <w:pPr>
              <w:widowControl/>
              <w:snapToGrid w:val="0"/>
              <w:jc w:val="center"/>
              <w:textAlignment w:val="center"/>
              <w:rPr>
                <w:rFonts w:asciiTheme="minorEastAsia" w:hAnsiTheme="minorEastAsia" w:cstheme="minorEastAsia"/>
                <w:color w:val="000000"/>
                <w:kern w:val="0"/>
                <w:szCs w:val="21"/>
                <w:lang w:bidi="ar"/>
              </w:rPr>
            </w:pPr>
            <w:r>
              <w:t>灾害防治及应急管理支出</w:t>
            </w:r>
          </w:p>
        </w:tc>
        <w:tc>
          <w:tcPr>
            <w:tcW w:w="577" w:type="pct"/>
            <w:tcBorders>
              <w:top w:val="nil"/>
              <w:left w:val="nil"/>
              <w:bottom w:val="single" w:color="000000" w:sz="4" w:space="0"/>
              <w:right w:val="single" w:color="000000" w:sz="4" w:space="0"/>
            </w:tcBorders>
            <w:noWrap/>
            <w:vAlign w:val="center"/>
          </w:tcPr>
          <w:p w14:paraId="52D560C6">
            <w:pPr>
              <w:widowControl/>
              <w:snapToGrid w:val="0"/>
              <w:jc w:val="center"/>
              <w:textAlignment w:val="center"/>
              <w:rPr>
                <w:rFonts w:asciiTheme="minorEastAsia" w:hAnsiTheme="minorEastAsia" w:cstheme="minorEastAsia"/>
                <w:color w:val="000000"/>
                <w:kern w:val="0"/>
                <w:szCs w:val="21"/>
                <w:lang w:bidi="ar"/>
              </w:rPr>
            </w:pPr>
            <w:r>
              <w:t>32.42</w:t>
            </w:r>
          </w:p>
        </w:tc>
        <w:tc>
          <w:tcPr>
            <w:tcW w:w="612" w:type="pct"/>
            <w:tcBorders>
              <w:top w:val="nil"/>
              <w:left w:val="nil"/>
              <w:bottom w:val="single" w:color="000000" w:sz="4" w:space="0"/>
              <w:right w:val="single" w:color="000000" w:sz="4" w:space="0"/>
            </w:tcBorders>
            <w:noWrap/>
            <w:vAlign w:val="center"/>
          </w:tcPr>
          <w:p w14:paraId="7A12D2D2">
            <w:pPr>
              <w:widowControl/>
              <w:snapToGrid w:val="0"/>
              <w:jc w:val="center"/>
              <w:textAlignment w:val="center"/>
              <w:rPr>
                <w:rFonts w:asciiTheme="minorEastAsia" w:hAnsiTheme="minorEastAsia" w:cstheme="minorEastAsia"/>
                <w:color w:val="000000"/>
                <w:kern w:val="0"/>
                <w:szCs w:val="21"/>
                <w:lang w:bidi="ar"/>
              </w:rPr>
            </w:pPr>
            <w:r>
              <w:t>32.42</w:t>
            </w:r>
          </w:p>
        </w:tc>
        <w:tc>
          <w:tcPr>
            <w:tcW w:w="602" w:type="pct"/>
            <w:tcBorders>
              <w:top w:val="nil"/>
              <w:left w:val="nil"/>
              <w:bottom w:val="single" w:color="000000" w:sz="4" w:space="0"/>
              <w:right w:val="single" w:color="000000" w:sz="4" w:space="0"/>
            </w:tcBorders>
            <w:noWrap/>
            <w:vAlign w:val="center"/>
          </w:tcPr>
          <w:p w14:paraId="30FD5673">
            <w:pPr>
              <w:widowControl/>
              <w:snapToGrid w:val="0"/>
              <w:jc w:val="center"/>
              <w:textAlignment w:val="center"/>
              <w:rPr>
                <w:rFonts w:asciiTheme="minorEastAsia" w:hAnsiTheme="minorEastAsia" w:cstheme="minorEastAsia"/>
                <w:color w:val="000000"/>
                <w:kern w:val="0"/>
                <w:szCs w:val="21"/>
                <w:lang w:bidi="ar"/>
              </w:rPr>
            </w:pPr>
            <w:r>
              <w:t>0.00</w:t>
            </w:r>
          </w:p>
        </w:tc>
        <w:tc>
          <w:tcPr>
            <w:tcW w:w="632" w:type="pct"/>
            <w:tcBorders>
              <w:top w:val="nil"/>
              <w:left w:val="nil"/>
              <w:bottom w:val="single" w:color="000000" w:sz="4" w:space="0"/>
              <w:right w:val="single" w:color="000000" w:sz="4" w:space="0"/>
            </w:tcBorders>
            <w:noWrap/>
            <w:vAlign w:val="center"/>
          </w:tcPr>
          <w:p w14:paraId="341D5AC1">
            <w:pPr>
              <w:widowControl/>
              <w:snapToGrid w:val="0"/>
              <w:jc w:val="center"/>
              <w:textAlignment w:val="center"/>
              <w:rPr>
                <w:rFonts w:asciiTheme="minorEastAsia" w:hAnsiTheme="minorEastAsia" w:cstheme="minorEastAsia"/>
                <w:color w:val="000000"/>
                <w:kern w:val="0"/>
                <w:szCs w:val="21"/>
                <w:lang w:bidi="ar"/>
              </w:rPr>
            </w:pPr>
            <w:r>
              <w:t>0.00</w:t>
            </w:r>
          </w:p>
        </w:tc>
      </w:tr>
      <w:tr w14:paraId="3163175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F025A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7DD4EE4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393C7EBC">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40FA51F">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76134A1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0DB8D732">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5674D09">
            <w:pPr>
              <w:widowControl/>
              <w:snapToGrid w:val="0"/>
              <w:jc w:val="center"/>
              <w:textAlignment w:val="center"/>
              <w:rPr>
                <w:rFonts w:asciiTheme="minorEastAsia" w:hAnsiTheme="minorEastAsia" w:cstheme="minorEastAsia"/>
                <w:color w:val="000000"/>
                <w:kern w:val="0"/>
                <w:szCs w:val="21"/>
                <w:lang w:bidi="ar"/>
              </w:rPr>
            </w:pPr>
          </w:p>
        </w:tc>
      </w:tr>
      <w:tr w14:paraId="4437137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9A4DF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6C1BD46C">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3639E6E">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1C88024">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E7E0D14">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25AE126">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31E55C8">
            <w:pPr>
              <w:widowControl/>
              <w:snapToGrid w:val="0"/>
              <w:jc w:val="center"/>
              <w:textAlignment w:val="center"/>
              <w:rPr>
                <w:rFonts w:asciiTheme="minorEastAsia" w:hAnsiTheme="minorEastAsia" w:cstheme="minorEastAsia"/>
                <w:color w:val="000000"/>
                <w:kern w:val="0"/>
                <w:szCs w:val="21"/>
                <w:lang w:bidi="ar"/>
              </w:rPr>
            </w:pPr>
          </w:p>
        </w:tc>
      </w:tr>
      <w:tr w14:paraId="683C6DF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26C81E">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7A5F46A6">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CA1E0D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78AC0AB3">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50FB684">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194E39C">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3857AF45">
            <w:pPr>
              <w:widowControl/>
              <w:snapToGrid w:val="0"/>
              <w:jc w:val="center"/>
              <w:textAlignment w:val="center"/>
              <w:rPr>
                <w:rFonts w:asciiTheme="minorEastAsia" w:hAnsiTheme="minorEastAsia" w:cstheme="minorEastAsia"/>
                <w:color w:val="000000"/>
                <w:kern w:val="0"/>
                <w:szCs w:val="21"/>
                <w:lang w:bidi="ar"/>
              </w:rPr>
            </w:pPr>
          </w:p>
        </w:tc>
      </w:tr>
      <w:tr w14:paraId="244F3FC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FE0460">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75D6C00">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1A7E84EE">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C446C7C">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69D3CC3">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8341A0B">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1080A7C">
            <w:pPr>
              <w:widowControl/>
              <w:snapToGrid w:val="0"/>
              <w:jc w:val="center"/>
              <w:textAlignment w:val="center"/>
              <w:rPr>
                <w:rFonts w:asciiTheme="minorEastAsia" w:hAnsiTheme="minorEastAsia" w:cstheme="minorEastAsia"/>
                <w:color w:val="000000"/>
                <w:kern w:val="0"/>
                <w:szCs w:val="21"/>
                <w:lang w:bidi="ar"/>
              </w:rPr>
            </w:pPr>
          </w:p>
        </w:tc>
      </w:tr>
      <w:tr w14:paraId="67F0F71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65BB9A">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88CCE4A">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DF427F1">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0F0CB136">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098672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DAAE4CC">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8A9A381">
            <w:pPr>
              <w:widowControl/>
              <w:snapToGrid w:val="0"/>
              <w:jc w:val="center"/>
              <w:textAlignment w:val="center"/>
              <w:rPr>
                <w:rFonts w:asciiTheme="minorEastAsia" w:hAnsiTheme="minorEastAsia" w:cstheme="minorEastAsia"/>
                <w:color w:val="000000"/>
                <w:kern w:val="0"/>
                <w:szCs w:val="21"/>
                <w:lang w:bidi="ar"/>
              </w:rPr>
            </w:pPr>
          </w:p>
        </w:tc>
      </w:tr>
      <w:tr w14:paraId="10F13A8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AD6E8C">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9B9A524">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7961EC6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3D42A6B2">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7D8987AB">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6EF0ACE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1A81FC78">
            <w:pPr>
              <w:widowControl/>
              <w:snapToGrid w:val="0"/>
              <w:jc w:val="center"/>
              <w:textAlignment w:val="center"/>
              <w:rPr>
                <w:rFonts w:asciiTheme="minorEastAsia" w:hAnsiTheme="minorEastAsia" w:cstheme="minorEastAsia"/>
                <w:color w:val="000000"/>
                <w:kern w:val="0"/>
                <w:szCs w:val="21"/>
                <w:lang w:bidi="ar"/>
              </w:rPr>
            </w:pPr>
          </w:p>
        </w:tc>
      </w:tr>
      <w:tr w14:paraId="5DDA071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3A37D41">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041DE3F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0238364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EA2B161">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5694FB03">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B22FFA0">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088398F8">
            <w:pPr>
              <w:widowControl/>
              <w:snapToGrid w:val="0"/>
              <w:jc w:val="center"/>
              <w:textAlignment w:val="center"/>
              <w:rPr>
                <w:rFonts w:asciiTheme="minorEastAsia" w:hAnsiTheme="minorEastAsia" w:cstheme="minorEastAsia"/>
                <w:color w:val="000000"/>
                <w:kern w:val="0"/>
                <w:szCs w:val="21"/>
                <w:lang w:bidi="ar"/>
              </w:rPr>
            </w:pPr>
          </w:p>
        </w:tc>
      </w:tr>
      <w:tr w14:paraId="28464B9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7352B3">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63EBBE9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76C4CEF3">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780D385E">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601E7CE">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4A7576A">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F32D019">
            <w:pPr>
              <w:widowControl/>
              <w:snapToGrid w:val="0"/>
              <w:jc w:val="center"/>
              <w:textAlignment w:val="center"/>
              <w:rPr>
                <w:rFonts w:asciiTheme="minorEastAsia" w:hAnsiTheme="minorEastAsia" w:cstheme="minorEastAsia"/>
                <w:color w:val="000000"/>
                <w:kern w:val="0"/>
                <w:szCs w:val="21"/>
                <w:lang w:bidi="ar"/>
              </w:rPr>
            </w:pPr>
          </w:p>
        </w:tc>
      </w:tr>
      <w:tr w14:paraId="51EEBC4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578AB5">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5C6736B">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DAC1C11">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C065676">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C6E8BA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16692F44">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334A0F62">
            <w:pPr>
              <w:widowControl/>
              <w:snapToGrid w:val="0"/>
              <w:jc w:val="center"/>
              <w:textAlignment w:val="center"/>
              <w:rPr>
                <w:rFonts w:asciiTheme="minorEastAsia" w:hAnsiTheme="minorEastAsia" w:cstheme="minorEastAsia"/>
                <w:color w:val="000000"/>
                <w:kern w:val="0"/>
                <w:szCs w:val="21"/>
                <w:lang w:bidi="ar"/>
              </w:rPr>
            </w:pPr>
          </w:p>
        </w:tc>
      </w:tr>
      <w:tr w14:paraId="524CD49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377593">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1912CD0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24EC1E1">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F67C3C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AA84FBF">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91250B0">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B34AEA3">
            <w:pPr>
              <w:widowControl/>
              <w:snapToGrid w:val="0"/>
              <w:jc w:val="center"/>
              <w:textAlignment w:val="center"/>
              <w:rPr>
                <w:rFonts w:asciiTheme="minorEastAsia" w:hAnsiTheme="minorEastAsia" w:cstheme="minorEastAsia"/>
                <w:color w:val="000000"/>
                <w:kern w:val="0"/>
                <w:szCs w:val="21"/>
                <w:lang w:bidi="ar"/>
              </w:rPr>
            </w:pPr>
          </w:p>
        </w:tc>
      </w:tr>
      <w:tr w14:paraId="08CFFC5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4CD283">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4BFFC99B">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CA20156">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7BFC8DDC">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FF6FBAB">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6CF3601">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B2F0651">
            <w:pPr>
              <w:widowControl/>
              <w:snapToGrid w:val="0"/>
              <w:jc w:val="center"/>
              <w:textAlignment w:val="center"/>
              <w:rPr>
                <w:rFonts w:asciiTheme="minorEastAsia" w:hAnsiTheme="minorEastAsia" w:cstheme="minorEastAsia"/>
                <w:color w:val="000000"/>
                <w:kern w:val="0"/>
                <w:szCs w:val="21"/>
                <w:lang w:bidi="ar"/>
              </w:rPr>
            </w:pPr>
          </w:p>
        </w:tc>
      </w:tr>
      <w:tr w14:paraId="63B526E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02E2B6">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62D95B36">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67D62BBB">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9AB72AC">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B006372">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1C62D695">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2D4FA9F">
            <w:pPr>
              <w:widowControl/>
              <w:snapToGrid w:val="0"/>
              <w:jc w:val="center"/>
              <w:textAlignment w:val="center"/>
              <w:rPr>
                <w:rFonts w:asciiTheme="minorEastAsia" w:hAnsiTheme="minorEastAsia" w:cstheme="minorEastAsia"/>
                <w:color w:val="000000"/>
                <w:kern w:val="0"/>
                <w:szCs w:val="21"/>
                <w:lang w:bidi="ar"/>
              </w:rPr>
            </w:pPr>
          </w:p>
        </w:tc>
      </w:tr>
      <w:tr w14:paraId="2711CAA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1AE114E">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4FF109E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AE7E856">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AF8B74A">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AFB0F75">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46FC8CB1">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3F7BCB53">
            <w:pPr>
              <w:widowControl/>
              <w:snapToGrid w:val="0"/>
              <w:jc w:val="center"/>
              <w:textAlignment w:val="center"/>
              <w:rPr>
                <w:rFonts w:asciiTheme="minorEastAsia" w:hAnsiTheme="minorEastAsia" w:cstheme="minorEastAsia"/>
                <w:color w:val="000000"/>
                <w:kern w:val="0"/>
                <w:szCs w:val="21"/>
                <w:lang w:bidi="ar"/>
              </w:rPr>
            </w:pPr>
          </w:p>
        </w:tc>
      </w:tr>
      <w:tr w14:paraId="51BF9A4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DAC900">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F383096">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18D9E243">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C5F7C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A214F9E">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3FEF6C6">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A9F012B">
            <w:pPr>
              <w:widowControl/>
              <w:snapToGrid w:val="0"/>
              <w:jc w:val="center"/>
              <w:textAlignment w:val="center"/>
              <w:rPr>
                <w:rFonts w:asciiTheme="minorEastAsia" w:hAnsiTheme="minorEastAsia" w:cstheme="minorEastAsia"/>
                <w:color w:val="000000"/>
                <w:kern w:val="0"/>
                <w:szCs w:val="21"/>
                <w:lang w:bidi="ar"/>
              </w:rPr>
            </w:pPr>
          </w:p>
        </w:tc>
      </w:tr>
      <w:tr w14:paraId="5050EEC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67C21C">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1171B87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7FD8D64C">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29E78A3">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52F229C">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69050C9">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371A0835">
            <w:pPr>
              <w:widowControl/>
              <w:snapToGrid w:val="0"/>
              <w:jc w:val="center"/>
              <w:textAlignment w:val="center"/>
              <w:rPr>
                <w:rFonts w:asciiTheme="minorEastAsia" w:hAnsiTheme="minorEastAsia" w:cstheme="minorEastAsia"/>
                <w:color w:val="000000"/>
                <w:kern w:val="0"/>
                <w:szCs w:val="21"/>
                <w:lang w:bidi="ar"/>
              </w:rPr>
            </w:pPr>
          </w:p>
        </w:tc>
      </w:tr>
      <w:tr w14:paraId="5CC259A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2556E1">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DE07706">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AC999DF">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8373873">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1EDF759">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7D0D475">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00C2B2E4">
            <w:pPr>
              <w:widowControl/>
              <w:snapToGrid w:val="0"/>
              <w:jc w:val="center"/>
              <w:textAlignment w:val="center"/>
              <w:rPr>
                <w:rFonts w:asciiTheme="minorEastAsia" w:hAnsiTheme="minorEastAsia" w:cstheme="minorEastAsia"/>
                <w:color w:val="000000"/>
                <w:kern w:val="0"/>
                <w:szCs w:val="21"/>
                <w:lang w:bidi="ar"/>
              </w:rPr>
            </w:pPr>
          </w:p>
        </w:tc>
      </w:tr>
      <w:tr w14:paraId="26D697A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3879A9E">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0C33504">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39BD9A33">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A61031B">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A88F32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4C9B319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6B6ABEFA">
            <w:pPr>
              <w:widowControl/>
              <w:snapToGrid w:val="0"/>
              <w:jc w:val="center"/>
              <w:textAlignment w:val="center"/>
              <w:rPr>
                <w:rFonts w:asciiTheme="minorEastAsia" w:hAnsiTheme="minorEastAsia" w:cstheme="minorEastAsia"/>
                <w:color w:val="000000"/>
                <w:kern w:val="0"/>
                <w:szCs w:val="21"/>
                <w:lang w:bidi="ar"/>
              </w:rPr>
            </w:pPr>
          </w:p>
        </w:tc>
      </w:tr>
      <w:tr w14:paraId="41C3F82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A7600B">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EC9060A">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0BA30C44">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C920931">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DDEC8CC">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EDFF356">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3C889E32">
            <w:pPr>
              <w:widowControl/>
              <w:snapToGrid w:val="0"/>
              <w:jc w:val="center"/>
              <w:textAlignment w:val="center"/>
              <w:rPr>
                <w:rFonts w:asciiTheme="minorEastAsia" w:hAnsiTheme="minorEastAsia" w:cstheme="minorEastAsia"/>
                <w:color w:val="000000"/>
                <w:kern w:val="0"/>
                <w:szCs w:val="21"/>
                <w:lang w:bidi="ar"/>
              </w:rPr>
            </w:pPr>
          </w:p>
        </w:tc>
      </w:tr>
      <w:tr w14:paraId="3D3E0B46">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53A56355">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030FE2CC">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948" w:type="pct"/>
            <w:tcBorders>
              <w:top w:val="nil"/>
              <w:left w:val="nil"/>
              <w:bottom w:val="single" w:color="000000" w:sz="4" w:space="0"/>
              <w:right w:val="single" w:color="000000" w:sz="4" w:space="0"/>
            </w:tcBorders>
            <w:noWrap/>
            <w:vAlign w:val="center"/>
          </w:tcPr>
          <w:p w14:paraId="17B8B809">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73D1C059">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DC4E8DF">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98331A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3D9887B2">
            <w:pPr>
              <w:widowControl/>
              <w:snapToGrid w:val="0"/>
              <w:jc w:val="center"/>
              <w:textAlignment w:val="center"/>
              <w:rPr>
                <w:rFonts w:asciiTheme="minorEastAsia" w:hAnsiTheme="minorEastAsia" w:cstheme="minorEastAsia"/>
                <w:color w:val="000000"/>
                <w:kern w:val="0"/>
                <w:szCs w:val="21"/>
                <w:lang w:bidi="ar"/>
              </w:rPr>
            </w:pPr>
          </w:p>
        </w:tc>
      </w:tr>
      <w:tr w14:paraId="474DF5B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BD65E4">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F3E4264">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30FE86E9">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1C312DC">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51F53F5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6AD69A3">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94A8040">
            <w:pPr>
              <w:widowControl/>
              <w:snapToGrid w:val="0"/>
              <w:jc w:val="center"/>
              <w:textAlignment w:val="center"/>
              <w:rPr>
                <w:rFonts w:asciiTheme="minorEastAsia" w:hAnsiTheme="minorEastAsia" w:cstheme="minorEastAsia"/>
                <w:color w:val="000000"/>
                <w:kern w:val="0"/>
                <w:szCs w:val="21"/>
                <w:lang w:bidi="ar"/>
              </w:rPr>
            </w:pPr>
          </w:p>
        </w:tc>
      </w:tr>
      <w:tr w14:paraId="3F77CE7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891FCE">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93D2EF2">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16C04EAE">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0C6B1B0">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36F4F5C">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675CCC5">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8BE36C9">
            <w:pPr>
              <w:widowControl/>
              <w:snapToGrid w:val="0"/>
              <w:jc w:val="center"/>
              <w:textAlignment w:val="center"/>
              <w:rPr>
                <w:rFonts w:asciiTheme="minorEastAsia" w:hAnsiTheme="minorEastAsia" w:cstheme="minorEastAsia"/>
                <w:color w:val="000000"/>
                <w:kern w:val="0"/>
                <w:szCs w:val="21"/>
                <w:lang w:bidi="ar"/>
              </w:rPr>
            </w:pPr>
          </w:p>
        </w:tc>
      </w:tr>
      <w:tr w14:paraId="34EA3FC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8A8F4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657" w:type="pct"/>
            <w:tcBorders>
              <w:top w:val="nil"/>
              <w:left w:val="nil"/>
              <w:bottom w:val="single" w:color="000000" w:sz="4" w:space="0"/>
              <w:right w:val="single" w:color="000000" w:sz="4" w:space="0"/>
            </w:tcBorders>
            <w:vAlign w:val="center"/>
          </w:tcPr>
          <w:p w14:paraId="0D6BE3C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948" w:type="pct"/>
            <w:tcBorders>
              <w:top w:val="nil"/>
              <w:left w:val="nil"/>
              <w:bottom w:val="single" w:color="000000" w:sz="4" w:space="0"/>
              <w:right w:val="single" w:color="000000" w:sz="4" w:space="0"/>
            </w:tcBorders>
            <w:noWrap/>
            <w:vAlign w:val="center"/>
          </w:tcPr>
          <w:p w14:paraId="21BB4380">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307C557">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A861211">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637E51B6">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EEDF2D2">
            <w:pPr>
              <w:widowControl/>
              <w:snapToGrid w:val="0"/>
              <w:jc w:val="center"/>
              <w:textAlignment w:val="center"/>
              <w:rPr>
                <w:rFonts w:asciiTheme="minorEastAsia" w:hAnsiTheme="minorEastAsia" w:cstheme="minorEastAsia"/>
                <w:color w:val="000000"/>
                <w:kern w:val="0"/>
                <w:szCs w:val="21"/>
                <w:lang w:bidi="ar"/>
              </w:rPr>
            </w:pPr>
          </w:p>
        </w:tc>
      </w:tr>
      <w:tr w14:paraId="12CC038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99A8C49">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6B211BDC">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18F5735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878C075">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EB83DE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11B7FFA3">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6E210D3B">
            <w:pPr>
              <w:widowControl/>
              <w:snapToGrid w:val="0"/>
              <w:jc w:val="center"/>
              <w:textAlignment w:val="center"/>
              <w:rPr>
                <w:rFonts w:asciiTheme="minorEastAsia" w:hAnsiTheme="minorEastAsia" w:cstheme="minorEastAsia"/>
                <w:color w:val="000000"/>
                <w:kern w:val="0"/>
                <w:szCs w:val="21"/>
                <w:lang w:bidi="ar"/>
              </w:rPr>
            </w:pPr>
          </w:p>
        </w:tc>
      </w:tr>
      <w:tr w14:paraId="5087417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5270C4">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二、上年结转</w:t>
            </w:r>
          </w:p>
        </w:tc>
        <w:tc>
          <w:tcPr>
            <w:tcW w:w="657" w:type="pct"/>
            <w:tcBorders>
              <w:top w:val="nil"/>
              <w:left w:val="nil"/>
              <w:bottom w:val="single" w:color="auto" w:sz="4" w:space="0"/>
              <w:right w:val="single" w:color="000000" w:sz="4" w:space="0"/>
            </w:tcBorders>
            <w:vAlign w:val="center"/>
          </w:tcPr>
          <w:p w14:paraId="2E668EAC">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1,356.70　</w:t>
            </w:r>
          </w:p>
        </w:tc>
        <w:tc>
          <w:tcPr>
            <w:tcW w:w="948" w:type="pct"/>
            <w:tcBorders>
              <w:top w:val="nil"/>
              <w:left w:val="nil"/>
              <w:bottom w:val="single" w:color="auto" w:sz="4" w:space="0"/>
              <w:right w:val="single" w:color="000000" w:sz="4" w:space="0"/>
            </w:tcBorders>
            <w:noWrap/>
            <w:vAlign w:val="center"/>
          </w:tcPr>
          <w:p w14:paraId="1D4E8D95">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702B04F">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9514814">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ACA7956">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2C489D2">
            <w:pPr>
              <w:widowControl/>
              <w:snapToGrid w:val="0"/>
              <w:jc w:val="center"/>
              <w:textAlignment w:val="center"/>
              <w:rPr>
                <w:rFonts w:asciiTheme="minorEastAsia" w:hAnsiTheme="minorEastAsia" w:cstheme="minorEastAsia"/>
                <w:color w:val="000000"/>
                <w:kern w:val="0"/>
                <w:szCs w:val="21"/>
                <w:lang w:bidi="ar"/>
              </w:rPr>
            </w:pPr>
          </w:p>
        </w:tc>
      </w:tr>
      <w:tr w14:paraId="7A53288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22258921">
            <w:pPr>
              <w:widowControl/>
              <w:snapToGrid w:val="0"/>
              <w:ind w:firstLine="210" w:firstLineChars="10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68C07B6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44.42　</w:t>
            </w:r>
          </w:p>
        </w:tc>
        <w:tc>
          <w:tcPr>
            <w:tcW w:w="948" w:type="pct"/>
            <w:tcBorders>
              <w:top w:val="single" w:color="auto" w:sz="4" w:space="0"/>
              <w:left w:val="single" w:color="auto" w:sz="4" w:space="0"/>
              <w:bottom w:val="single" w:color="auto" w:sz="4" w:space="0"/>
              <w:right w:val="single" w:color="auto" w:sz="4" w:space="0"/>
            </w:tcBorders>
            <w:noWrap/>
            <w:vAlign w:val="center"/>
          </w:tcPr>
          <w:p w14:paraId="18A5757B">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0965C129">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auto" w:sz="4" w:space="0"/>
              <w:right w:val="single" w:color="000000" w:sz="4" w:space="0"/>
            </w:tcBorders>
            <w:noWrap/>
            <w:vAlign w:val="center"/>
          </w:tcPr>
          <w:p w14:paraId="70C02B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auto" w:sz="4" w:space="0"/>
              <w:right w:val="single" w:color="000000" w:sz="4" w:space="0"/>
            </w:tcBorders>
            <w:noWrap/>
            <w:vAlign w:val="center"/>
          </w:tcPr>
          <w:p w14:paraId="410E46CF">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auto" w:sz="4" w:space="0"/>
              <w:right w:val="single" w:color="000000" w:sz="4" w:space="0"/>
            </w:tcBorders>
            <w:noWrap/>
            <w:vAlign w:val="center"/>
          </w:tcPr>
          <w:p w14:paraId="2453D591">
            <w:pPr>
              <w:widowControl/>
              <w:snapToGrid w:val="0"/>
              <w:jc w:val="center"/>
              <w:textAlignment w:val="center"/>
              <w:rPr>
                <w:rFonts w:asciiTheme="minorEastAsia" w:hAnsiTheme="minorEastAsia" w:cstheme="minorEastAsia"/>
                <w:color w:val="000000"/>
                <w:kern w:val="0"/>
                <w:szCs w:val="21"/>
                <w:lang w:bidi="ar"/>
              </w:rPr>
            </w:pPr>
          </w:p>
        </w:tc>
      </w:tr>
      <w:tr w14:paraId="78477B61">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B6D9B31">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73311B7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1,312.29　</w:t>
            </w:r>
          </w:p>
        </w:tc>
        <w:tc>
          <w:tcPr>
            <w:tcW w:w="948" w:type="pct"/>
            <w:tcBorders>
              <w:top w:val="single" w:color="auto" w:sz="4" w:space="0"/>
              <w:left w:val="single" w:color="auto" w:sz="4" w:space="0"/>
              <w:bottom w:val="single" w:color="auto" w:sz="4" w:space="0"/>
              <w:right w:val="single" w:color="auto" w:sz="4" w:space="0"/>
            </w:tcBorders>
            <w:noWrap/>
            <w:vAlign w:val="center"/>
          </w:tcPr>
          <w:p w14:paraId="33D64CD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4F6914C0">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582EEDAF">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6D91CC1A">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5AA812BE">
            <w:pPr>
              <w:widowControl/>
              <w:snapToGrid w:val="0"/>
              <w:jc w:val="center"/>
              <w:textAlignment w:val="center"/>
              <w:rPr>
                <w:rFonts w:asciiTheme="minorEastAsia" w:hAnsiTheme="minorEastAsia" w:cstheme="minorEastAsia"/>
                <w:color w:val="000000"/>
                <w:kern w:val="0"/>
                <w:szCs w:val="21"/>
                <w:lang w:bidi="ar"/>
              </w:rPr>
            </w:pPr>
          </w:p>
        </w:tc>
      </w:tr>
      <w:tr w14:paraId="47E6192D">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04A30D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6F1F4D0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4,152.80</w:t>
            </w:r>
          </w:p>
        </w:tc>
        <w:tc>
          <w:tcPr>
            <w:tcW w:w="948" w:type="pct"/>
            <w:tcBorders>
              <w:top w:val="single" w:color="auto" w:sz="4" w:space="0"/>
              <w:left w:val="single" w:color="auto" w:sz="4" w:space="0"/>
              <w:bottom w:val="single" w:color="auto" w:sz="4" w:space="0"/>
              <w:right w:val="single" w:color="auto" w:sz="4" w:space="0"/>
            </w:tcBorders>
            <w:noWrap/>
            <w:vAlign w:val="center"/>
          </w:tcPr>
          <w:p w14:paraId="24F3208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5EE50CF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4,152.80</w:t>
            </w:r>
          </w:p>
        </w:tc>
        <w:tc>
          <w:tcPr>
            <w:tcW w:w="612" w:type="pct"/>
            <w:tcBorders>
              <w:top w:val="single" w:color="auto" w:sz="4" w:space="0"/>
              <w:left w:val="single" w:color="auto" w:sz="4" w:space="0"/>
              <w:bottom w:val="single" w:color="auto" w:sz="4" w:space="0"/>
              <w:right w:val="single" w:color="auto" w:sz="4" w:space="0"/>
            </w:tcBorders>
            <w:noWrap/>
            <w:vAlign w:val="center"/>
          </w:tcPr>
          <w:p w14:paraId="0811699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2,086.25</w:t>
            </w:r>
          </w:p>
        </w:tc>
        <w:tc>
          <w:tcPr>
            <w:tcW w:w="602" w:type="pct"/>
            <w:tcBorders>
              <w:top w:val="single" w:color="auto" w:sz="4" w:space="0"/>
              <w:left w:val="single" w:color="auto" w:sz="4" w:space="0"/>
              <w:bottom w:val="single" w:color="auto" w:sz="4" w:space="0"/>
              <w:right w:val="single" w:color="auto" w:sz="4" w:space="0"/>
            </w:tcBorders>
            <w:noWrap/>
            <w:vAlign w:val="center"/>
          </w:tcPr>
          <w:p w14:paraId="7281B2A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2,066.55</w:t>
            </w:r>
          </w:p>
        </w:tc>
        <w:tc>
          <w:tcPr>
            <w:tcW w:w="632" w:type="pct"/>
            <w:tcBorders>
              <w:top w:val="single" w:color="auto" w:sz="4" w:space="0"/>
              <w:left w:val="single" w:color="auto" w:sz="4" w:space="0"/>
              <w:bottom w:val="single" w:color="auto" w:sz="4" w:space="0"/>
              <w:right w:val="single" w:color="auto" w:sz="4" w:space="0"/>
            </w:tcBorders>
            <w:noWrap/>
            <w:vAlign w:val="center"/>
          </w:tcPr>
          <w:p w14:paraId="1884925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r>
    </w:tbl>
    <w:p w14:paraId="6A232F49">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1BDEA9F0">
        <w:tblPrEx>
          <w:tblCellMar>
            <w:top w:w="0" w:type="dxa"/>
            <w:left w:w="108" w:type="dxa"/>
            <w:bottom w:w="0" w:type="dxa"/>
            <w:right w:w="108" w:type="dxa"/>
          </w:tblCellMar>
        </w:tblPrEx>
        <w:trPr>
          <w:trHeight w:val="585" w:hRule="atLeast"/>
          <w:tblHeader/>
        </w:trPr>
        <w:tc>
          <w:tcPr>
            <w:tcW w:w="5000" w:type="pct"/>
            <w:gridSpan w:val="5"/>
            <w:noWrap/>
            <w:vAlign w:val="center"/>
          </w:tcPr>
          <w:p w14:paraId="20A01730">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br w:type="page"/>
            </w:r>
            <w:r>
              <w:rPr>
                <w:rFonts w:hint="eastAsia" w:asciiTheme="minorEastAsia" w:hAnsiTheme="minorEastAsia" w:cstheme="minorEastAsia"/>
                <w:b/>
                <w:bCs/>
                <w:color w:val="000000"/>
                <w:kern w:val="0"/>
                <w:sz w:val="24"/>
                <w:szCs w:val="24"/>
                <w:lang w:bidi="ar"/>
              </w:rPr>
              <w:t>一般公共预算支出表</w:t>
            </w:r>
          </w:p>
        </w:tc>
      </w:tr>
      <w:tr w14:paraId="1219116D">
        <w:tblPrEx>
          <w:tblCellMar>
            <w:top w:w="0" w:type="dxa"/>
            <w:left w:w="108" w:type="dxa"/>
            <w:bottom w:w="0" w:type="dxa"/>
            <w:right w:w="108" w:type="dxa"/>
          </w:tblCellMar>
        </w:tblPrEx>
        <w:trPr>
          <w:trHeight w:val="420" w:hRule="atLeast"/>
          <w:tblHeader/>
        </w:trPr>
        <w:tc>
          <w:tcPr>
            <w:tcW w:w="2433" w:type="pct"/>
            <w:gridSpan w:val="2"/>
            <w:noWrap/>
            <w:vAlign w:val="center"/>
          </w:tcPr>
          <w:p w14:paraId="6D90B113">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填报单位:314001浮梁县自然资源和规划局</w:t>
            </w:r>
          </w:p>
        </w:tc>
        <w:tc>
          <w:tcPr>
            <w:tcW w:w="1056" w:type="pct"/>
            <w:noWrap/>
            <w:vAlign w:val="bottom"/>
          </w:tcPr>
          <w:p w14:paraId="4F5A2375">
            <w:pPr>
              <w:widowControl/>
              <w:snapToGrid w:val="0"/>
              <w:jc w:val="center"/>
              <w:textAlignment w:val="center"/>
              <w:rPr>
                <w:rFonts w:asciiTheme="minorEastAsia" w:hAnsiTheme="minorEastAsia" w:cstheme="minorEastAsia"/>
                <w:color w:val="000000"/>
                <w:kern w:val="0"/>
                <w:sz w:val="13"/>
                <w:szCs w:val="13"/>
                <w:lang w:bidi="ar"/>
              </w:rPr>
            </w:pPr>
          </w:p>
        </w:tc>
        <w:tc>
          <w:tcPr>
            <w:tcW w:w="684" w:type="pct"/>
            <w:noWrap/>
            <w:vAlign w:val="bottom"/>
          </w:tcPr>
          <w:p w14:paraId="7D376CD6">
            <w:pPr>
              <w:widowControl/>
              <w:snapToGrid w:val="0"/>
              <w:jc w:val="center"/>
              <w:textAlignment w:val="center"/>
              <w:rPr>
                <w:rFonts w:asciiTheme="minorEastAsia" w:hAnsiTheme="minorEastAsia" w:cstheme="minorEastAsia"/>
                <w:color w:val="000000"/>
                <w:kern w:val="0"/>
                <w:sz w:val="13"/>
                <w:szCs w:val="13"/>
                <w:lang w:bidi="ar"/>
              </w:rPr>
            </w:pPr>
          </w:p>
        </w:tc>
        <w:tc>
          <w:tcPr>
            <w:tcW w:w="825" w:type="pct"/>
            <w:noWrap/>
            <w:vAlign w:val="center"/>
          </w:tcPr>
          <w:p w14:paraId="1820D237">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D878675">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548BA08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3634D1C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2026年预算数</w:t>
            </w:r>
          </w:p>
        </w:tc>
      </w:tr>
      <w:tr w14:paraId="522542DD">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2F7D7D8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61D7519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2881160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371C89E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1D443BE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D03BE43">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631D4C4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419F04E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4D44482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03DFBBD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25" w:type="pct"/>
            <w:tcBorders>
              <w:top w:val="nil"/>
              <w:left w:val="nil"/>
              <w:bottom w:val="nil"/>
              <w:right w:val="single" w:color="000000" w:sz="4" w:space="0"/>
            </w:tcBorders>
            <w:noWrap/>
            <w:vAlign w:val="center"/>
          </w:tcPr>
          <w:p w14:paraId="0CEA7EF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30F9A93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59F9398">
            <w:pPr>
              <w:widowControl/>
              <w:snapToGrid w:val="0"/>
              <w:jc w:val="center"/>
              <w:textAlignment w:val="center"/>
              <w:rPr>
                <w:rFonts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7459A60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53CAA3C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2,041.84</w:t>
            </w:r>
          </w:p>
        </w:tc>
        <w:tc>
          <w:tcPr>
            <w:tcW w:w="684" w:type="pct"/>
            <w:tcBorders>
              <w:top w:val="single" w:color="000000" w:sz="4" w:space="0"/>
              <w:left w:val="nil"/>
              <w:bottom w:val="single" w:color="000000" w:sz="4" w:space="0"/>
              <w:right w:val="single" w:color="000000" w:sz="4" w:space="0"/>
            </w:tcBorders>
            <w:noWrap/>
            <w:vAlign w:val="center"/>
          </w:tcPr>
          <w:p w14:paraId="2A67435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1,689.45</w:t>
            </w:r>
          </w:p>
        </w:tc>
        <w:tc>
          <w:tcPr>
            <w:tcW w:w="825" w:type="pct"/>
            <w:tcBorders>
              <w:top w:val="single" w:color="000000" w:sz="4" w:space="0"/>
              <w:left w:val="nil"/>
              <w:bottom w:val="single" w:color="000000" w:sz="4" w:space="0"/>
              <w:right w:val="single" w:color="000000" w:sz="4" w:space="0"/>
            </w:tcBorders>
            <w:noWrap/>
            <w:vAlign w:val="center"/>
          </w:tcPr>
          <w:p w14:paraId="02A72C5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352.39</w:t>
            </w:r>
          </w:p>
        </w:tc>
      </w:tr>
      <w:tr w14:paraId="52134A4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C99A36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4BA052D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1FCE38B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216.54</w:t>
            </w:r>
          </w:p>
        </w:tc>
        <w:tc>
          <w:tcPr>
            <w:tcW w:w="684" w:type="pct"/>
            <w:tcBorders>
              <w:top w:val="single" w:color="000000" w:sz="4" w:space="0"/>
              <w:left w:val="nil"/>
              <w:bottom w:val="single" w:color="000000" w:sz="4" w:space="0"/>
              <w:right w:val="single" w:color="000000" w:sz="4" w:space="0"/>
            </w:tcBorders>
            <w:noWrap/>
            <w:vAlign w:val="center"/>
          </w:tcPr>
          <w:p w14:paraId="627575E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216.54</w:t>
            </w:r>
          </w:p>
        </w:tc>
        <w:tc>
          <w:tcPr>
            <w:tcW w:w="825" w:type="pct"/>
            <w:tcBorders>
              <w:top w:val="single" w:color="000000" w:sz="4" w:space="0"/>
              <w:left w:val="nil"/>
              <w:bottom w:val="single" w:color="000000" w:sz="4" w:space="0"/>
              <w:right w:val="single" w:color="000000" w:sz="4" w:space="0"/>
            </w:tcBorders>
            <w:noWrap/>
            <w:vAlign w:val="center"/>
          </w:tcPr>
          <w:p w14:paraId="5D2C2C3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5CC29A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AFF77B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55A4B59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360CB29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216.54</w:t>
            </w:r>
          </w:p>
        </w:tc>
        <w:tc>
          <w:tcPr>
            <w:tcW w:w="684" w:type="pct"/>
            <w:tcBorders>
              <w:top w:val="single" w:color="000000" w:sz="4" w:space="0"/>
              <w:left w:val="nil"/>
              <w:bottom w:val="single" w:color="000000" w:sz="4" w:space="0"/>
              <w:right w:val="single" w:color="000000" w:sz="4" w:space="0"/>
            </w:tcBorders>
            <w:noWrap/>
            <w:vAlign w:val="center"/>
          </w:tcPr>
          <w:p w14:paraId="40CC53B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216.54</w:t>
            </w:r>
          </w:p>
        </w:tc>
        <w:tc>
          <w:tcPr>
            <w:tcW w:w="825" w:type="pct"/>
            <w:tcBorders>
              <w:top w:val="single" w:color="000000" w:sz="4" w:space="0"/>
              <w:left w:val="nil"/>
              <w:bottom w:val="single" w:color="000000" w:sz="4" w:space="0"/>
              <w:right w:val="single" w:color="000000" w:sz="4" w:space="0"/>
            </w:tcBorders>
            <w:noWrap/>
            <w:vAlign w:val="center"/>
          </w:tcPr>
          <w:p w14:paraId="160EEDE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481E4C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92ADE7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78EEC5A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0691964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132.36</w:t>
            </w:r>
          </w:p>
        </w:tc>
        <w:tc>
          <w:tcPr>
            <w:tcW w:w="684" w:type="pct"/>
            <w:tcBorders>
              <w:top w:val="single" w:color="000000" w:sz="4" w:space="0"/>
              <w:left w:val="nil"/>
              <w:bottom w:val="single" w:color="000000" w:sz="4" w:space="0"/>
              <w:right w:val="single" w:color="000000" w:sz="4" w:space="0"/>
            </w:tcBorders>
            <w:noWrap/>
            <w:vAlign w:val="center"/>
          </w:tcPr>
          <w:p w14:paraId="7D33DF5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132.36</w:t>
            </w:r>
          </w:p>
        </w:tc>
        <w:tc>
          <w:tcPr>
            <w:tcW w:w="825" w:type="pct"/>
            <w:tcBorders>
              <w:top w:val="single" w:color="000000" w:sz="4" w:space="0"/>
              <w:left w:val="nil"/>
              <w:bottom w:val="single" w:color="000000" w:sz="4" w:space="0"/>
              <w:right w:val="single" w:color="000000" w:sz="4" w:space="0"/>
            </w:tcBorders>
            <w:noWrap/>
            <w:vAlign w:val="center"/>
          </w:tcPr>
          <w:p w14:paraId="6023D04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060D1AE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08FE75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6811A99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1C078DD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84.18</w:t>
            </w:r>
          </w:p>
        </w:tc>
        <w:tc>
          <w:tcPr>
            <w:tcW w:w="684" w:type="pct"/>
            <w:tcBorders>
              <w:top w:val="single" w:color="000000" w:sz="4" w:space="0"/>
              <w:left w:val="nil"/>
              <w:bottom w:val="single" w:color="000000" w:sz="4" w:space="0"/>
              <w:right w:val="single" w:color="000000" w:sz="4" w:space="0"/>
            </w:tcBorders>
            <w:noWrap/>
            <w:vAlign w:val="center"/>
          </w:tcPr>
          <w:p w14:paraId="421374C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84.18</w:t>
            </w:r>
          </w:p>
        </w:tc>
        <w:tc>
          <w:tcPr>
            <w:tcW w:w="825" w:type="pct"/>
            <w:tcBorders>
              <w:top w:val="single" w:color="000000" w:sz="4" w:space="0"/>
              <w:left w:val="nil"/>
              <w:bottom w:val="single" w:color="000000" w:sz="4" w:space="0"/>
              <w:right w:val="single" w:color="000000" w:sz="4" w:space="0"/>
            </w:tcBorders>
            <w:noWrap/>
            <w:vAlign w:val="center"/>
          </w:tcPr>
          <w:p w14:paraId="6A4C900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0C3D3CA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432A7B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1EBBCF3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2F80CBC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59.84</w:t>
            </w:r>
          </w:p>
        </w:tc>
        <w:tc>
          <w:tcPr>
            <w:tcW w:w="684" w:type="pct"/>
            <w:tcBorders>
              <w:top w:val="single" w:color="000000" w:sz="4" w:space="0"/>
              <w:left w:val="nil"/>
              <w:bottom w:val="single" w:color="000000" w:sz="4" w:space="0"/>
              <w:right w:val="single" w:color="000000" w:sz="4" w:space="0"/>
            </w:tcBorders>
            <w:noWrap/>
            <w:vAlign w:val="center"/>
          </w:tcPr>
          <w:p w14:paraId="642CA0C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59.84</w:t>
            </w:r>
          </w:p>
        </w:tc>
        <w:tc>
          <w:tcPr>
            <w:tcW w:w="825" w:type="pct"/>
            <w:tcBorders>
              <w:top w:val="single" w:color="000000" w:sz="4" w:space="0"/>
              <w:left w:val="nil"/>
              <w:bottom w:val="single" w:color="000000" w:sz="4" w:space="0"/>
              <w:right w:val="single" w:color="000000" w:sz="4" w:space="0"/>
            </w:tcBorders>
            <w:noWrap/>
            <w:vAlign w:val="center"/>
          </w:tcPr>
          <w:p w14:paraId="12E6657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4CA375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058D35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61882E9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026C9EC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59.84</w:t>
            </w:r>
          </w:p>
        </w:tc>
        <w:tc>
          <w:tcPr>
            <w:tcW w:w="684" w:type="pct"/>
            <w:tcBorders>
              <w:top w:val="single" w:color="000000" w:sz="4" w:space="0"/>
              <w:left w:val="nil"/>
              <w:bottom w:val="single" w:color="000000" w:sz="4" w:space="0"/>
              <w:right w:val="single" w:color="000000" w:sz="4" w:space="0"/>
            </w:tcBorders>
            <w:noWrap/>
            <w:vAlign w:val="center"/>
          </w:tcPr>
          <w:p w14:paraId="142ABDD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59.84</w:t>
            </w:r>
          </w:p>
        </w:tc>
        <w:tc>
          <w:tcPr>
            <w:tcW w:w="825" w:type="pct"/>
            <w:tcBorders>
              <w:top w:val="single" w:color="000000" w:sz="4" w:space="0"/>
              <w:left w:val="nil"/>
              <w:bottom w:val="single" w:color="000000" w:sz="4" w:space="0"/>
              <w:right w:val="single" w:color="000000" w:sz="4" w:space="0"/>
            </w:tcBorders>
            <w:noWrap/>
            <w:vAlign w:val="center"/>
          </w:tcPr>
          <w:p w14:paraId="382740F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3F79DA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A6A264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76C49FE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113E588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58.19</w:t>
            </w:r>
          </w:p>
        </w:tc>
        <w:tc>
          <w:tcPr>
            <w:tcW w:w="684" w:type="pct"/>
            <w:tcBorders>
              <w:top w:val="single" w:color="000000" w:sz="4" w:space="0"/>
              <w:left w:val="nil"/>
              <w:bottom w:val="single" w:color="000000" w:sz="4" w:space="0"/>
              <w:right w:val="single" w:color="000000" w:sz="4" w:space="0"/>
            </w:tcBorders>
            <w:noWrap/>
            <w:vAlign w:val="center"/>
          </w:tcPr>
          <w:p w14:paraId="2331D1D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58.19</w:t>
            </w:r>
          </w:p>
        </w:tc>
        <w:tc>
          <w:tcPr>
            <w:tcW w:w="825" w:type="pct"/>
            <w:tcBorders>
              <w:top w:val="single" w:color="000000" w:sz="4" w:space="0"/>
              <w:left w:val="nil"/>
              <w:bottom w:val="single" w:color="000000" w:sz="4" w:space="0"/>
              <w:right w:val="single" w:color="000000" w:sz="4" w:space="0"/>
            </w:tcBorders>
            <w:noWrap/>
            <w:vAlign w:val="center"/>
          </w:tcPr>
          <w:p w14:paraId="529FA0D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4177A8E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B3CD0C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3053E6B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64EE7B9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1.65</w:t>
            </w:r>
          </w:p>
        </w:tc>
        <w:tc>
          <w:tcPr>
            <w:tcW w:w="684" w:type="pct"/>
            <w:tcBorders>
              <w:top w:val="single" w:color="000000" w:sz="4" w:space="0"/>
              <w:left w:val="nil"/>
              <w:bottom w:val="single" w:color="000000" w:sz="4" w:space="0"/>
              <w:right w:val="single" w:color="000000" w:sz="4" w:space="0"/>
            </w:tcBorders>
            <w:noWrap/>
            <w:vAlign w:val="center"/>
          </w:tcPr>
          <w:p w14:paraId="04D2E46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1.65</w:t>
            </w:r>
          </w:p>
        </w:tc>
        <w:tc>
          <w:tcPr>
            <w:tcW w:w="825" w:type="pct"/>
            <w:tcBorders>
              <w:top w:val="single" w:color="000000" w:sz="4" w:space="0"/>
              <w:left w:val="nil"/>
              <w:bottom w:val="single" w:color="000000" w:sz="4" w:space="0"/>
              <w:right w:val="single" w:color="000000" w:sz="4" w:space="0"/>
            </w:tcBorders>
            <w:noWrap/>
            <w:vAlign w:val="center"/>
          </w:tcPr>
          <w:p w14:paraId="1D4D09F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53A8319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BCCDE1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220</w:t>
            </w:r>
          </w:p>
        </w:tc>
        <w:tc>
          <w:tcPr>
            <w:tcW w:w="1579" w:type="pct"/>
            <w:tcBorders>
              <w:top w:val="single" w:color="000000" w:sz="4" w:space="0"/>
              <w:left w:val="nil"/>
              <w:bottom w:val="single" w:color="000000" w:sz="4" w:space="0"/>
              <w:right w:val="single" w:color="000000" w:sz="4" w:space="0"/>
            </w:tcBorders>
            <w:noWrap/>
            <w:vAlign w:val="center"/>
          </w:tcPr>
          <w:p w14:paraId="7A92A66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自然资源海洋气象等支出</w:t>
            </w:r>
          </w:p>
        </w:tc>
        <w:tc>
          <w:tcPr>
            <w:tcW w:w="1056" w:type="pct"/>
            <w:tcBorders>
              <w:top w:val="single" w:color="000000" w:sz="4" w:space="0"/>
              <w:left w:val="nil"/>
              <w:bottom w:val="single" w:color="000000" w:sz="4" w:space="0"/>
              <w:right w:val="single" w:color="000000" w:sz="4" w:space="0"/>
            </w:tcBorders>
            <w:noWrap/>
            <w:vAlign w:val="center"/>
          </w:tcPr>
          <w:p w14:paraId="347B01F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1,655.10</w:t>
            </w:r>
          </w:p>
        </w:tc>
        <w:tc>
          <w:tcPr>
            <w:tcW w:w="684" w:type="pct"/>
            <w:tcBorders>
              <w:top w:val="single" w:color="000000" w:sz="4" w:space="0"/>
              <w:left w:val="nil"/>
              <w:bottom w:val="single" w:color="000000" w:sz="4" w:space="0"/>
              <w:right w:val="single" w:color="000000" w:sz="4" w:space="0"/>
            </w:tcBorders>
            <w:noWrap/>
            <w:vAlign w:val="center"/>
          </w:tcPr>
          <w:p w14:paraId="3FC1B4B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1,302.71</w:t>
            </w:r>
          </w:p>
        </w:tc>
        <w:tc>
          <w:tcPr>
            <w:tcW w:w="825" w:type="pct"/>
            <w:tcBorders>
              <w:top w:val="single" w:color="000000" w:sz="4" w:space="0"/>
              <w:left w:val="nil"/>
              <w:bottom w:val="single" w:color="000000" w:sz="4" w:space="0"/>
              <w:right w:val="single" w:color="000000" w:sz="4" w:space="0"/>
            </w:tcBorders>
            <w:noWrap/>
            <w:vAlign w:val="center"/>
          </w:tcPr>
          <w:p w14:paraId="30B26C9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352.39</w:t>
            </w:r>
          </w:p>
        </w:tc>
      </w:tr>
      <w:tr w14:paraId="2DEB585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A239CA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22001</w:t>
            </w:r>
          </w:p>
        </w:tc>
        <w:tc>
          <w:tcPr>
            <w:tcW w:w="1579" w:type="pct"/>
            <w:tcBorders>
              <w:top w:val="single" w:color="000000" w:sz="4" w:space="0"/>
              <w:left w:val="nil"/>
              <w:bottom w:val="single" w:color="000000" w:sz="4" w:space="0"/>
              <w:right w:val="single" w:color="000000" w:sz="4" w:space="0"/>
            </w:tcBorders>
            <w:noWrap/>
            <w:vAlign w:val="center"/>
          </w:tcPr>
          <w:p w14:paraId="32D97C0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自然资源事务</w:t>
            </w:r>
          </w:p>
        </w:tc>
        <w:tc>
          <w:tcPr>
            <w:tcW w:w="1056" w:type="pct"/>
            <w:tcBorders>
              <w:top w:val="single" w:color="000000" w:sz="4" w:space="0"/>
              <w:left w:val="nil"/>
              <w:bottom w:val="single" w:color="000000" w:sz="4" w:space="0"/>
              <w:right w:val="single" w:color="000000" w:sz="4" w:space="0"/>
            </w:tcBorders>
            <w:noWrap/>
            <w:vAlign w:val="center"/>
          </w:tcPr>
          <w:p w14:paraId="2418A86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1,655.10</w:t>
            </w:r>
          </w:p>
        </w:tc>
        <w:tc>
          <w:tcPr>
            <w:tcW w:w="684" w:type="pct"/>
            <w:tcBorders>
              <w:top w:val="single" w:color="000000" w:sz="4" w:space="0"/>
              <w:left w:val="nil"/>
              <w:bottom w:val="single" w:color="000000" w:sz="4" w:space="0"/>
              <w:right w:val="single" w:color="000000" w:sz="4" w:space="0"/>
            </w:tcBorders>
            <w:noWrap/>
            <w:vAlign w:val="center"/>
          </w:tcPr>
          <w:p w14:paraId="392F068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1,302.71</w:t>
            </w:r>
          </w:p>
        </w:tc>
        <w:tc>
          <w:tcPr>
            <w:tcW w:w="825" w:type="pct"/>
            <w:tcBorders>
              <w:top w:val="single" w:color="000000" w:sz="4" w:space="0"/>
              <w:left w:val="nil"/>
              <w:bottom w:val="single" w:color="000000" w:sz="4" w:space="0"/>
              <w:right w:val="single" w:color="000000" w:sz="4" w:space="0"/>
            </w:tcBorders>
            <w:noWrap/>
            <w:vAlign w:val="center"/>
          </w:tcPr>
          <w:p w14:paraId="3F4716B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352.39</w:t>
            </w:r>
          </w:p>
        </w:tc>
      </w:tr>
      <w:tr w14:paraId="1640D4F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ECBEED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2200101</w:t>
            </w:r>
          </w:p>
        </w:tc>
        <w:tc>
          <w:tcPr>
            <w:tcW w:w="1579" w:type="pct"/>
            <w:tcBorders>
              <w:top w:val="single" w:color="000000" w:sz="4" w:space="0"/>
              <w:left w:val="nil"/>
              <w:bottom w:val="single" w:color="000000" w:sz="4" w:space="0"/>
              <w:right w:val="single" w:color="000000" w:sz="4" w:space="0"/>
            </w:tcBorders>
            <w:noWrap/>
            <w:vAlign w:val="center"/>
          </w:tcPr>
          <w:p w14:paraId="55CCD5B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03FA179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1,157.49</w:t>
            </w:r>
          </w:p>
        </w:tc>
        <w:tc>
          <w:tcPr>
            <w:tcW w:w="684" w:type="pct"/>
            <w:tcBorders>
              <w:top w:val="single" w:color="000000" w:sz="4" w:space="0"/>
              <w:left w:val="nil"/>
              <w:bottom w:val="single" w:color="000000" w:sz="4" w:space="0"/>
              <w:right w:val="single" w:color="000000" w:sz="4" w:space="0"/>
            </w:tcBorders>
            <w:noWrap/>
            <w:vAlign w:val="center"/>
          </w:tcPr>
          <w:p w14:paraId="442DCA2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1,157.49</w:t>
            </w:r>
          </w:p>
        </w:tc>
        <w:tc>
          <w:tcPr>
            <w:tcW w:w="825" w:type="pct"/>
            <w:tcBorders>
              <w:top w:val="single" w:color="000000" w:sz="4" w:space="0"/>
              <w:left w:val="nil"/>
              <w:bottom w:val="single" w:color="000000" w:sz="4" w:space="0"/>
              <w:right w:val="single" w:color="000000" w:sz="4" w:space="0"/>
            </w:tcBorders>
            <w:noWrap/>
            <w:vAlign w:val="center"/>
          </w:tcPr>
          <w:p w14:paraId="7418553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366D566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8EF137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2200103</w:t>
            </w:r>
          </w:p>
        </w:tc>
        <w:tc>
          <w:tcPr>
            <w:tcW w:w="1579" w:type="pct"/>
            <w:tcBorders>
              <w:top w:val="single" w:color="000000" w:sz="4" w:space="0"/>
              <w:left w:val="nil"/>
              <w:bottom w:val="single" w:color="000000" w:sz="4" w:space="0"/>
              <w:right w:val="single" w:color="000000" w:sz="4" w:space="0"/>
            </w:tcBorders>
            <w:noWrap/>
            <w:vAlign w:val="center"/>
          </w:tcPr>
          <w:p w14:paraId="02352C6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机关服务</w:t>
            </w:r>
          </w:p>
        </w:tc>
        <w:tc>
          <w:tcPr>
            <w:tcW w:w="1056" w:type="pct"/>
            <w:tcBorders>
              <w:top w:val="single" w:color="000000" w:sz="4" w:space="0"/>
              <w:left w:val="nil"/>
              <w:bottom w:val="single" w:color="000000" w:sz="4" w:space="0"/>
              <w:right w:val="single" w:color="000000" w:sz="4" w:space="0"/>
            </w:tcBorders>
            <w:noWrap/>
            <w:vAlign w:val="center"/>
          </w:tcPr>
          <w:p w14:paraId="2F32A44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145.22</w:t>
            </w:r>
          </w:p>
        </w:tc>
        <w:tc>
          <w:tcPr>
            <w:tcW w:w="684" w:type="pct"/>
            <w:tcBorders>
              <w:top w:val="single" w:color="000000" w:sz="4" w:space="0"/>
              <w:left w:val="nil"/>
              <w:bottom w:val="single" w:color="000000" w:sz="4" w:space="0"/>
              <w:right w:val="single" w:color="000000" w:sz="4" w:space="0"/>
            </w:tcBorders>
            <w:noWrap/>
            <w:vAlign w:val="center"/>
          </w:tcPr>
          <w:p w14:paraId="7B24FE7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145.22</w:t>
            </w:r>
          </w:p>
        </w:tc>
        <w:tc>
          <w:tcPr>
            <w:tcW w:w="825" w:type="pct"/>
            <w:tcBorders>
              <w:top w:val="single" w:color="000000" w:sz="4" w:space="0"/>
              <w:left w:val="nil"/>
              <w:bottom w:val="single" w:color="000000" w:sz="4" w:space="0"/>
              <w:right w:val="single" w:color="000000" w:sz="4" w:space="0"/>
            </w:tcBorders>
            <w:noWrap/>
            <w:vAlign w:val="center"/>
          </w:tcPr>
          <w:p w14:paraId="2BD9DE3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16124B0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4DC15A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2200199</w:t>
            </w:r>
          </w:p>
        </w:tc>
        <w:tc>
          <w:tcPr>
            <w:tcW w:w="1579" w:type="pct"/>
            <w:tcBorders>
              <w:top w:val="single" w:color="000000" w:sz="4" w:space="0"/>
              <w:left w:val="nil"/>
              <w:bottom w:val="single" w:color="000000" w:sz="4" w:space="0"/>
              <w:right w:val="single" w:color="000000" w:sz="4" w:space="0"/>
            </w:tcBorders>
            <w:noWrap/>
            <w:vAlign w:val="center"/>
          </w:tcPr>
          <w:p w14:paraId="605CF5E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其他自然资源事务支出</w:t>
            </w:r>
          </w:p>
        </w:tc>
        <w:tc>
          <w:tcPr>
            <w:tcW w:w="1056" w:type="pct"/>
            <w:tcBorders>
              <w:top w:val="single" w:color="000000" w:sz="4" w:space="0"/>
              <w:left w:val="nil"/>
              <w:bottom w:val="single" w:color="000000" w:sz="4" w:space="0"/>
              <w:right w:val="single" w:color="000000" w:sz="4" w:space="0"/>
            </w:tcBorders>
            <w:noWrap/>
            <w:vAlign w:val="center"/>
          </w:tcPr>
          <w:p w14:paraId="7DDA82A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352.39</w:t>
            </w:r>
          </w:p>
        </w:tc>
        <w:tc>
          <w:tcPr>
            <w:tcW w:w="684" w:type="pct"/>
            <w:tcBorders>
              <w:top w:val="single" w:color="000000" w:sz="4" w:space="0"/>
              <w:left w:val="nil"/>
              <w:bottom w:val="single" w:color="000000" w:sz="4" w:space="0"/>
              <w:right w:val="single" w:color="000000" w:sz="4" w:space="0"/>
            </w:tcBorders>
            <w:noWrap/>
            <w:vAlign w:val="center"/>
          </w:tcPr>
          <w:p w14:paraId="616C68D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305A2AA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352.39</w:t>
            </w:r>
          </w:p>
        </w:tc>
      </w:tr>
      <w:tr w14:paraId="11CABDC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9A1D43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291C2C3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0768E5C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110.36</w:t>
            </w:r>
          </w:p>
        </w:tc>
        <w:tc>
          <w:tcPr>
            <w:tcW w:w="684" w:type="pct"/>
            <w:tcBorders>
              <w:top w:val="single" w:color="000000" w:sz="4" w:space="0"/>
              <w:left w:val="nil"/>
              <w:bottom w:val="single" w:color="000000" w:sz="4" w:space="0"/>
              <w:right w:val="single" w:color="000000" w:sz="4" w:space="0"/>
            </w:tcBorders>
            <w:noWrap/>
            <w:vAlign w:val="center"/>
          </w:tcPr>
          <w:p w14:paraId="3B792A9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110.36</w:t>
            </w:r>
          </w:p>
        </w:tc>
        <w:tc>
          <w:tcPr>
            <w:tcW w:w="825" w:type="pct"/>
            <w:tcBorders>
              <w:top w:val="single" w:color="000000" w:sz="4" w:space="0"/>
              <w:left w:val="nil"/>
              <w:bottom w:val="single" w:color="000000" w:sz="4" w:space="0"/>
              <w:right w:val="single" w:color="000000" w:sz="4" w:space="0"/>
            </w:tcBorders>
            <w:noWrap/>
            <w:vAlign w:val="center"/>
          </w:tcPr>
          <w:p w14:paraId="2D7AAC3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7744DF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2C92A6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54BEF6D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6053C82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110.36</w:t>
            </w:r>
          </w:p>
        </w:tc>
        <w:tc>
          <w:tcPr>
            <w:tcW w:w="684" w:type="pct"/>
            <w:tcBorders>
              <w:top w:val="single" w:color="000000" w:sz="4" w:space="0"/>
              <w:left w:val="nil"/>
              <w:bottom w:val="single" w:color="000000" w:sz="4" w:space="0"/>
              <w:right w:val="single" w:color="000000" w:sz="4" w:space="0"/>
            </w:tcBorders>
            <w:noWrap/>
            <w:vAlign w:val="center"/>
          </w:tcPr>
          <w:p w14:paraId="22F41EA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110.36</w:t>
            </w:r>
          </w:p>
        </w:tc>
        <w:tc>
          <w:tcPr>
            <w:tcW w:w="825" w:type="pct"/>
            <w:tcBorders>
              <w:top w:val="single" w:color="000000" w:sz="4" w:space="0"/>
              <w:left w:val="nil"/>
              <w:bottom w:val="single" w:color="000000" w:sz="4" w:space="0"/>
              <w:right w:val="single" w:color="000000" w:sz="4" w:space="0"/>
            </w:tcBorders>
            <w:noWrap/>
            <w:vAlign w:val="center"/>
          </w:tcPr>
          <w:p w14:paraId="6786F74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DB873F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9413CB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1B82A14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18EEBE1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110.36</w:t>
            </w:r>
          </w:p>
        </w:tc>
        <w:tc>
          <w:tcPr>
            <w:tcW w:w="684" w:type="pct"/>
            <w:tcBorders>
              <w:top w:val="single" w:color="000000" w:sz="4" w:space="0"/>
              <w:left w:val="nil"/>
              <w:bottom w:val="single" w:color="000000" w:sz="4" w:space="0"/>
              <w:right w:val="single" w:color="000000" w:sz="4" w:space="0"/>
            </w:tcBorders>
            <w:noWrap/>
            <w:vAlign w:val="center"/>
          </w:tcPr>
          <w:p w14:paraId="40E34E7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110.36</w:t>
            </w:r>
          </w:p>
        </w:tc>
        <w:tc>
          <w:tcPr>
            <w:tcW w:w="825" w:type="pct"/>
            <w:tcBorders>
              <w:top w:val="single" w:color="000000" w:sz="4" w:space="0"/>
              <w:left w:val="nil"/>
              <w:bottom w:val="single" w:color="000000" w:sz="4" w:space="0"/>
              <w:right w:val="single" w:color="000000" w:sz="4" w:space="0"/>
            </w:tcBorders>
            <w:noWrap/>
            <w:vAlign w:val="center"/>
          </w:tcPr>
          <w:p w14:paraId="7E71477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62320CC9">
      <w:pPr>
        <w:jc w:val="left"/>
        <w:rPr>
          <w:rStyle w:val="12"/>
          <w:rFonts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0DC9B156">
        <w:tblPrEx>
          <w:tblCellMar>
            <w:top w:w="0" w:type="dxa"/>
            <w:left w:w="108" w:type="dxa"/>
            <w:bottom w:w="0" w:type="dxa"/>
            <w:right w:w="108" w:type="dxa"/>
          </w:tblCellMar>
        </w:tblPrEx>
        <w:trPr>
          <w:trHeight w:val="585" w:hRule="atLeast"/>
        </w:trPr>
        <w:tc>
          <w:tcPr>
            <w:tcW w:w="5000" w:type="pct"/>
            <w:gridSpan w:val="5"/>
            <w:noWrap/>
            <w:vAlign w:val="center"/>
          </w:tcPr>
          <w:p w14:paraId="2723E5F9">
            <w:pPr>
              <w:widowControl/>
              <w:jc w:val="center"/>
              <w:rPr>
                <w:rFonts w:ascii="宋体" w:hAnsi="宋体" w:eastAsia="宋体" w:cs="Arial"/>
                <w:b/>
                <w:color w:val="000000"/>
                <w:kern w:val="0"/>
                <w:sz w:val="44"/>
                <w:szCs w:val="44"/>
              </w:rPr>
            </w:pPr>
            <w:r>
              <w:rPr>
                <w:rFonts w:hint="eastAsia" w:asciiTheme="minorEastAsia" w:hAnsiTheme="minorEastAsia" w:cstheme="minorEastAsia"/>
                <w:b/>
                <w:bCs/>
                <w:color w:val="000000"/>
                <w:kern w:val="0"/>
                <w:sz w:val="24"/>
                <w:szCs w:val="24"/>
                <w:lang w:bidi="ar"/>
              </w:rPr>
              <w:t>一般公共预算基本支出表</w:t>
            </w:r>
          </w:p>
        </w:tc>
      </w:tr>
      <w:tr w14:paraId="399B1BC0">
        <w:tblPrEx>
          <w:tblCellMar>
            <w:top w:w="0" w:type="dxa"/>
            <w:left w:w="108" w:type="dxa"/>
            <w:bottom w:w="0" w:type="dxa"/>
            <w:right w:w="108" w:type="dxa"/>
          </w:tblCellMar>
        </w:tblPrEx>
        <w:trPr>
          <w:trHeight w:val="420" w:hRule="atLeast"/>
        </w:trPr>
        <w:tc>
          <w:tcPr>
            <w:tcW w:w="2398" w:type="pct"/>
            <w:gridSpan w:val="2"/>
            <w:noWrap/>
            <w:vAlign w:val="center"/>
          </w:tcPr>
          <w:p w14:paraId="72BCA0B0">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填报单位:314001浮梁县自然资源和规划局</w:t>
            </w:r>
          </w:p>
        </w:tc>
        <w:tc>
          <w:tcPr>
            <w:tcW w:w="891" w:type="pct"/>
            <w:noWrap/>
            <w:vAlign w:val="bottom"/>
          </w:tcPr>
          <w:p w14:paraId="741A7261">
            <w:pPr>
              <w:widowControl/>
              <w:snapToGrid w:val="0"/>
              <w:jc w:val="center"/>
              <w:textAlignment w:val="center"/>
              <w:rPr>
                <w:rFonts w:asciiTheme="minorEastAsia" w:hAnsiTheme="minorEastAsia" w:cstheme="minorEastAsia"/>
                <w:color w:val="000000"/>
                <w:kern w:val="0"/>
                <w:sz w:val="13"/>
                <w:szCs w:val="13"/>
                <w:lang w:bidi="ar"/>
              </w:rPr>
            </w:pPr>
          </w:p>
        </w:tc>
        <w:tc>
          <w:tcPr>
            <w:tcW w:w="842" w:type="pct"/>
            <w:noWrap/>
            <w:vAlign w:val="bottom"/>
          </w:tcPr>
          <w:p w14:paraId="7A0CEAA5">
            <w:pPr>
              <w:widowControl/>
              <w:snapToGrid w:val="0"/>
              <w:jc w:val="center"/>
              <w:textAlignment w:val="center"/>
              <w:rPr>
                <w:rFonts w:asciiTheme="minorEastAsia" w:hAnsiTheme="minorEastAsia" w:cstheme="minorEastAsia"/>
                <w:color w:val="000000"/>
                <w:kern w:val="0"/>
                <w:sz w:val="13"/>
                <w:szCs w:val="13"/>
                <w:lang w:bidi="ar"/>
              </w:rPr>
            </w:pPr>
          </w:p>
        </w:tc>
        <w:tc>
          <w:tcPr>
            <w:tcW w:w="867" w:type="pct"/>
            <w:noWrap/>
            <w:vAlign w:val="center"/>
          </w:tcPr>
          <w:p w14:paraId="00E80858">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1DE72E9">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0259826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5E8B9BF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2026年基本支出</w:t>
            </w:r>
          </w:p>
        </w:tc>
      </w:tr>
      <w:tr w14:paraId="024E33CB">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648AA2E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758A46C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6121715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133974B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5AC368B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2020458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6C4396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17E1DB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3FE7D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1B9D97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ACCE61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25A5BF2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5670FE9">
            <w:pPr>
              <w:widowControl/>
              <w:snapToGrid w:val="0"/>
              <w:jc w:val="center"/>
              <w:textAlignment w:val="center"/>
              <w:rPr>
                <w:rFonts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A736F0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A4BCE5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1,689.45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5D263D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1,544.23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6EB44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145.22</w:t>
            </w:r>
          </w:p>
        </w:tc>
      </w:tr>
      <w:tr w14:paraId="5FBFD67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91AACB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C767A7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A0BDB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1,540.34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FBE2D5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1,540.34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7FE7D9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665401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224C3B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3B2A4F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346CB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417.93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9F5E0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417.93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ED2E78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2488F88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FC77A8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2DBA27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014917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42.02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11510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42.02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CE15C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6C00B14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58B525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4EE680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8A1CF4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90.86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AE8C7D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90.86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253CCE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62BC50D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4390D7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3BD82B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B1017C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417.44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2E398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417.44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2A0A5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668D986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A12B4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C725DB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74EF98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132.36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5DA6E1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132.36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9B3523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148C557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977C9F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CBF903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BA3220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84.18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2974F0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84.18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6C295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5AC477D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DAAC8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9A7365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6431D2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58.19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20DED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58.19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FA557B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2816DB3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492CAB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DA3C8E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81F9A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1.65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84A10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1.65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D4FB75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40BCC0D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62026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D5D896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D9F185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110.36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3727F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110.36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6E38E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6240D92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5CD6D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6F029E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5E4A6A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185.36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58A05D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185.36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BD1A9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2CEB74E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54F8F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1D38AE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C95C2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143.22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4E738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E5881D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143.22</w:t>
            </w:r>
          </w:p>
        </w:tc>
      </w:tr>
      <w:tr w14:paraId="57B1914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5087B6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F57844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A94AE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E16171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85BF7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25.00</w:t>
            </w:r>
          </w:p>
        </w:tc>
      </w:tr>
      <w:tr w14:paraId="3A257C8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7A6D45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7B2B78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22CDCE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6087B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9A7C5D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20.00</w:t>
            </w:r>
          </w:p>
        </w:tc>
      </w:tr>
      <w:tr w14:paraId="3AE6356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8980D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30204</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615243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手续费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E6C86C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5E3EE1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BAC84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0.10</w:t>
            </w:r>
          </w:p>
        </w:tc>
      </w:tr>
      <w:tr w14:paraId="581C330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50491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23BF1B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FEC0EC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5F5D8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E2156D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0.80</w:t>
            </w:r>
          </w:p>
        </w:tc>
      </w:tr>
      <w:tr w14:paraId="5409997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771762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61AD8F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023DF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26.32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A044C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C29E0B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26.32</w:t>
            </w:r>
          </w:p>
        </w:tc>
      </w:tr>
      <w:tr w14:paraId="20063E9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CBB8EF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ADA7ED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0B1B50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9A22BC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462575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5.00</w:t>
            </w:r>
          </w:p>
        </w:tc>
      </w:tr>
      <w:tr w14:paraId="7DF25F7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128FAB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6ED6E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取暖费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F40351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5B736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82DE9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3.10</w:t>
            </w:r>
          </w:p>
        </w:tc>
      </w:tr>
      <w:tr w14:paraId="1362C64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EEEA7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F80546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10757A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169993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4F445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5.00</w:t>
            </w:r>
          </w:p>
        </w:tc>
      </w:tr>
      <w:tr w14:paraId="438547E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549BA3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851DF6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8F2E7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5CB618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58BC0A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3.00</w:t>
            </w:r>
          </w:p>
        </w:tc>
      </w:tr>
      <w:tr w14:paraId="5474B7F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CB76A7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0A8895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2074DC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D787AA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97CE50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8.00</w:t>
            </w:r>
          </w:p>
        </w:tc>
      </w:tr>
      <w:tr w14:paraId="4447202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64859C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30231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97711C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628D4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36.26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F2659D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2E9A47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36.26</w:t>
            </w:r>
          </w:p>
        </w:tc>
      </w:tr>
      <w:tr w14:paraId="702B069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6E9017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B973EA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522B28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8.64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A90F91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0298D7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8.64</w:t>
            </w:r>
          </w:p>
        </w:tc>
      </w:tr>
      <w:tr w14:paraId="78DB621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E4744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58AE22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10662F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D8835D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8E9323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2.00</w:t>
            </w:r>
          </w:p>
        </w:tc>
      </w:tr>
      <w:tr w14:paraId="65A9656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C77AC2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DFD3B3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C80B1F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5152A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C83ED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16811A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87D25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48A91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C942F1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3.88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50EB71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BEFFE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2E7EFA0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DE6017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2678B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BA9AD7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EED83C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1B3A89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2.00</w:t>
            </w:r>
          </w:p>
        </w:tc>
      </w:tr>
      <w:tr w14:paraId="75EDB4A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E0C6C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31002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FE012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办公设备购置</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2BD805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D15709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5B2492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2.00</w:t>
            </w:r>
          </w:p>
        </w:tc>
      </w:tr>
    </w:tbl>
    <w:p w14:paraId="5A793006">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380CFC09">
        <w:tblPrEx>
          <w:tblCellMar>
            <w:top w:w="0" w:type="dxa"/>
            <w:left w:w="108" w:type="dxa"/>
            <w:bottom w:w="0" w:type="dxa"/>
            <w:right w:w="108" w:type="dxa"/>
          </w:tblCellMar>
        </w:tblPrEx>
        <w:trPr>
          <w:trHeight w:val="450" w:hRule="atLeast"/>
          <w:tblHeader/>
        </w:trPr>
        <w:tc>
          <w:tcPr>
            <w:tcW w:w="636" w:type="pct"/>
            <w:noWrap/>
            <w:vAlign w:val="bottom"/>
          </w:tcPr>
          <w:p w14:paraId="646FEA0D">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61518319">
            <w:pPr>
              <w:widowControl/>
              <w:jc w:val="left"/>
              <w:rPr>
                <w:rFonts w:ascii="Times New Roman" w:hAnsi="Times New Roman" w:eastAsia="宋体"/>
                <w:kern w:val="0"/>
                <w:sz w:val="20"/>
                <w:szCs w:val="20"/>
              </w:rPr>
            </w:pPr>
          </w:p>
        </w:tc>
        <w:tc>
          <w:tcPr>
            <w:tcW w:w="684" w:type="pct"/>
            <w:noWrap/>
            <w:vAlign w:val="bottom"/>
          </w:tcPr>
          <w:p w14:paraId="430D2300">
            <w:pPr>
              <w:widowControl/>
              <w:jc w:val="left"/>
              <w:rPr>
                <w:rFonts w:ascii="Times New Roman" w:hAnsi="Times New Roman" w:eastAsia="宋体"/>
                <w:kern w:val="0"/>
                <w:sz w:val="20"/>
                <w:szCs w:val="20"/>
              </w:rPr>
            </w:pPr>
          </w:p>
        </w:tc>
        <w:tc>
          <w:tcPr>
            <w:tcW w:w="538" w:type="pct"/>
            <w:noWrap/>
            <w:vAlign w:val="bottom"/>
          </w:tcPr>
          <w:p w14:paraId="61A620CA">
            <w:pPr>
              <w:widowControl/>
              <w:jc w:val="left"/>
              <w:rPr>
                <w:rFonts w:ascii="Times New Roman" w:hAnsi="Times New Roman" w:eastAsia="宋体"/>
                <w:kern w:val="0"/>
                <w:sz w:val="20"/>
                <w:szCs w:val="20"/>
              </w:rPr>
            </w:pPr>
          </w:p>
        </w:tc>
        <w:tc>
          <w:tcPr>
            <w:tcW w:w="2836" w:type="pct"/>
            <w:gridSpan w:val="5"/>
            <w:noWrap/>
            <w:vAlign w:val="center"/>
          </w:tcPr>
          <w:p w14:paraId="6CC533DB">
            <w:pPr>
              <w:widowControl/>
              <w:snapToGrid w:val="0"/>
              <w:jc w:val="right"/>
              <w:textAlignment w:val="center"/>
              <w:rPr>
                <w:rFonts w:asciiTheme="minorEastAsia" w:hAnsiTheme="minorEastAsia" w:cstheme="minorEastAsia"/>
                <w:color w:val="000000"/>
                <w:kern w:val="0"/>
                <w:sz w:val="13"/>
                <w:szCs w:val="13"/>
                <w:lang w:bidi="ar"/>
              </w:rPr>
            </w:pPr>
          </w:p>
        </w:tc>
      </w:tr>
      <w:tr w14:paraId="5B632D4F">
        <w:tblPrEx>
          <w:tblCellMar>
            <w:top w:w="0" w:type="dxa"/>
            <w:left w:w="108" w:type="dxa"/>
            <w:bottom w:w="0" w:type="dxa"/>
            <w:right w:w="108" w:type="dxa"/>
          </w:tblCellMar>
        </w:tblPrEx>
        <w:trPr>
          <w:trHeight w:val="485" w:hRule="atLeast"/>
          <w:tblHeader/>
        </w:trPr>
        <w:tc>
          <w:tcPr>
            <w:tcW w:w="5000" w:type="pct"/>
            <w:gridSpan w:val="9"/>
            <w:noWrap/>
            <w:vAlign w:val="center"/>
          </w:tcPr>
          <w:p w14:paraId="04FC6885">
            <w:pPr>
              <w:widowControl/>
              <w:snapToGrid w:val="0"/>
              <w:jc w:val="center"/>
              <w:textAlignment w:val="center"/>
              <w:rPr>
                <w:rFonts w:eastAsia="仿宋_GB2312" w:asciiTheme="minorEastAsia" w:hAnsiTheme="minorEastAsia" w:cstheme="minorEastAsia"/>
                <w:color w:val="000000"/>
                <w:kern w:val="0"/>
                <w:sz w:val="13"/>
                <w:szCs w:val="13"/>
                <w:lang w:bidi="ar"/>
              </w:rPr>
            </w:pPr>
            <w:r>
              <w:rPr>
                <w:rFonts w:hint="eastAsia" w:asciiTheme="minorEastAsia" w:hAnsiTheme="minorEastAsia" w:cstheme="minorEastAsia"/>
                <w:b/>
                <w:bCs/>
                <w:color w:val="000000"/>
                <w:kern w:val="0"/>
                <w:sz w:val="24"/>
                <w:szCs w:val="24"/>
                <w:lang w:bidi="ar"/>
              </w:rPr>
              <w:t>财政拨款“三公”经费支出表</w:t>
            </w:r>
          </w:p>
        </w:tc>
      </w:tr>
      <w:tr w14:paraId="72B5DC22">
        <w:tblPrEx>
          <w:tblCellMar>
            <w:top w:w="0" w:type="dxa"/>
            <w:left w:w="108" w:type="dxa"/>
            <w:bottom w:w="0" w:type="dxa"/>
            <w:right w:w="108" w:type="dxa"/>
          </w:tblCellMar>
        </w:tblPrEx>
        <w:trPr>
          <w:trHeight w:val="340" w:hRule="atLeast"/>
          <w:tblHeader/>
        </w:trPr>
        <w:tc>
          <w:tcPr>
            <w:tcW w:w="2163" w:type="pct"/>
            <w:gridSpan w:val="4"/>
            <w:noWrap/>
            <w:vAlign w:val="center"/>
          </w:tcPr>
          <w:p w14:paraId="74AC60A7">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填报单位:314001浮梁县自然资源和规划局</w:t>
            </w:r>
          </w:p>
        </w:tc>
        <w:tc>
          <w:tcPr>
            <w:tcW w:w="742" w:type="pct"/>
            <w:noWrap/>
            <w:vAlign w:val="bottom"/>
          </w:tcPr>
          <w:p w14:paraId="019F5167">
            <w:pPr>
              <w:widowControl/>
              <w:jc w:val="left"/>
              <w:rPr>
                <w:rFonts w:ascii="Times New Roman" w:hAnsi="Times New Roman" w:eastAsia="宋体"/>
                <w:kern w:val="0"/>
                <w:sz w:val="20"/>
                <w:szCs w:val="20"/>
              </w:rPr>
            </w:pPr>
          </w:p>
        </w:tc>
        <w:tc>
          <w:tcPr>
            <w:tcW w:w="474" w:type="pct"/>
            <w:noWrap/>
            <w:vAlign w:val="bottom"/>
          </w:tcPr>
          <w:p w14:paraId="6D50299E">
            <w:pPr>
              <w:widowControl/>
              <w:jc w:val="left"/>
              <w:rPr>
                <w:rFonts w:ascii="Times New Roman" w:hAnsi="Times New Roman" w:eastAsia="宋体"/>
                <w:kern w:val="0"/>
                <w:sz w:val="20"/>
                <w:szCs w:val="20"/>
              </w:rPr>
            </w:pPr>
          </w:p>
        </w:tc>
        <w:tc>
          <w:tcPr>
            <w:tcW w:w="596" w:type="pct"/>
            <w:noWrap/>
            <w:vAlign w:val="bottom"/>
          </w:tcPr>
          <w:p w14:paraId="3576261A">
            <w:pPr>
              <w:widowControl/>
              <w:jc w:val="left"/>
              <w:rPr>
                <w:rFonts w:ascii="Times New Roman" w:hAnsi="Times New Roman" w:eastAsia="宋体"/>
                <w:kern w:val="0"/>
                <w:sz w:val="20"/>
                <w:szCs w:val="20"/>
              </w:rPr>
            </w:pPr>
          </w:p>
        </w:tc>
        <w:tc>
          <w:tcPr>
            <w:tcW w:w="1023" w:type="pct"/>
            <w:gridSpan w:val="2"/>
            <w:noWrap/>
            <w:vAlign w:val="bottom"/>
          </w:tcPr>
          <w:p w14:paraId="5024A472">
            <w:pPr>
              <w:widowControl/>
              <w:snapToGrid w:val="0"/>
              <w:jc w:val="right"/>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113122A5">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08D384A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11FCB37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0297288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47B5E6F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3D659026">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35CA7B57">
            <w:pPr>
              <w:widowControl/>
              <w:snapToGrid w:val="0"/>
              <w:jc w:val="center"/>
              <w:textAlignment w:val="center"/>
              <w:rPr>
                <w:rFonts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6DBAAB3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7891237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4E3E05A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76371ABD">
            <w:pPr>
              <w:widowControl/>
              <w:snapToGrid w:val="0"/>
              <w:jc w:val="center"/>
              <w:textAlignment w:val="center"/>
              <w:rPr>
                <w:rFonts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604B64B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66F53CD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37F2ED9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432F7194">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21EF088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single" w:color="000000" w:sz="4" w:space="0"/>
              <w:bottom w:val="nil"/>
              <w:right w:val="nil"/>
            </w:tcBorders>
            <w:vAlign w:val="center"/>
          </w:tcPr>
          <w:p w14:paraId="2DD40C4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547993C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3BFFEF3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2ADCCE4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0165144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4E2F0D3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4AF319E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1E37272E">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3244A39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39.26</w:t>
            </w:r>
          </w:p>
        </w:tc>
        <w:tc>
          <w:tcPr>
            <w:tcW w:w="684" w:type="pct"/>
            <w:tcBorders>
              <w:top w:val="single" w:color="000000" w:sz="4" w:space="0"/>
              <w:left w:val="nil"/>
              <w:bottom w:val="single" w:color="000000" w:sz="4" w:space="0"/>
              <w:right w:val="single" w:color="000000" w:sz="4" w:space="0"/>
            </w:tcBorders>
            <w:vAlign w:val="center"/>
          </w:tcPr>
          <w:p w14:paraId="049DBE8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541A23B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3A91319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55EFF70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3.00</w:t>
            </w:r>
          </w:p>
        </w:tc>
        <w:tc>
          <w:tcPr>
            <w:tcW w:w="596" w:type="pct"/>
            <w:tcBorders>
              <w:top w:val="single" w:color="000000" w:sz="4" w:space="0"/>
              <w:left w:val="single" w:color="000000" w:sz="4" w:space="0"/>
              <w:bottom w:val="single" w:color="000000" w:sz="4" w:space="0"/>
              <w:right w:val="nil"/>
            </w:tcBorders>
            <w:vAlign w:val="center"/>
          </w:tcPr>
          <w:p w14:paraId="0C55A4E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36.26</w:t>
            </w:r>
          </w:p>
        </w:tc>
        <w:tc>
          <w:tcPr>
            <w:tcW w:w="543" w:type="pct"/>
            <w:tcBorders>
              <w:top w:val="single" w:color="000000" w:sz="4" w:space="0"/>
              <w:left w:val="single" w:color="000000" w:sz="4" w:space="0"/>
              <w:bottom w:val="single" w:color="000000" w:sz="4" w:space="0"/>
              <w:right w:val="single" w:color="000000" w:sz="4" w:space="0"/>
            </w:tcBorders>
            <w:vAlign w:val="center"/>
          </w:tcPr>
          <w:p w14:paraId="331FE51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36.26</w:t>
            </w:r>
          </w:p>
        </w:tc>
        <w:tc>
          <w:tcPr>
            <w:tcW w:w="479" w:type="pct"/>
            <w:tcBorders>
              <w:top w:val="single" w:color="000000" w:sz="4" w:space="0"/>
              <w:left w:val="nil"/>
              <w:bottom w:val="single" w:color="000000" w:sz="4" w:space="0"/>
              <w:right w:val="single" w:color="000000" w:sz="4" w:space="0"/>
            </w:tcBorders>
            <w:vAlign w:val="center"/>
          </w:tcPr>
          <w:p w14:paraId="2AD0652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319B4011">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11482E0D">
        <w:tblPrEx>
          <w:tblCellMar>
            <w:top w:w="0" w:type="dxa"/>
            <w:left w:w="108" w:type="dxa"/>
            <w:bottom w:w="0" w:type="dxa"/>
            <w:right w:w="108" w:type="dxa"/>
          </w:tblCellMar>
        </w:tblPrEx>
        <w:trPr>
          <w:trHeight w:val="507" w:hRule="atLeast"/>
          <w:tblHeader/>
        </w:trPr>
        <w:tc>
          <w:tcPr>
            <w:tcW w:w="976" w:type="pct"/>
            <w:noWrap/>
            <w:vAlign w:val="bottom"/>
          </w:tcPr>
          <w:p w14:paraId="00C89E64">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2E5E15F8">
            <w:pPr>
              <w:widowControl/>
              <w:jc w:val="left"/>
              <w:rPr>
                <w:rFonts w:ascii="Times New Roman" w:hAnsi="Times New Roman" w:eastAsia="宋体"/>
                <w:kern w:val="0"/>
                <w:sz w:val="20"/>
                <w:szCs w:val="20"/>
              </w:rPr>
            </w:pPr>
          </w:p>
        </w:tc>
        <w:tc>
          <w:tcPr>
            <w:tcW w:w="2801" w:type="pct"/>
            <w:gridSpan w:val="3"/>
            <w:noWrap/>
            <w:vAlign w:val="center"/>
          </w:tcPr>
          <w:p w14:paraId="2C4BF21E">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注：若为空表，则为该部门（单位）无政府性基金支出</w:t>
            </w:r>
          </w:p>
        </w:tc>
      </w:tr>
      <w:tr w14:paraId="7E94A592">
        <w:tblPrEx>
          <w:tblCellMar>
            <w:top w:w="0" w:type="dxa"/>
            <w:left w:w="108" w:type="dxa"/>
            <w:bottom w:w="0" w:type="dxa"/>
            <w:right w:w="108" w:type="dxa"/>
          </w:tblCellMar>
        </w:tblPrEx>
        <w:trPr>
          <w:trHeight w:val="564" w:hRule="atLeast"/>
          <w:tblHeader/>
        </w:trPr>
        <w:tc>
          <w:tcPr>
            <w:tcW w:w="5000" w:type="pct"/>
            <w:gridSpan w:val="5"/>
            <w:noWrap/>
            <w:vAlign w:val="center"/>
          </w:tcPr>
          <w:p w14:paraId="1529A24B">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t>政府性基金预算支出表</w:t>
            </w:r>
          </w:p>
        </w:tc>
      </w:tr>
      <w:tr w14:paraId="44165ADA">
        <w:tblPrEx>
          <w:tblCellMar>
            <w:top w:w="0" w:type="dxa"/>
            <w:left w:w="108" w:type="dxa"/>
            <w:bottom w:w="0" w:type="dxa"/>
            <w:right w:w="108" w:type="dxa"/>
          </w:tblCellMar>
        </w:tblPrEx>
        <w:trPr>
          <w:trHeight w:val="405" w:hRule="atLeast"/>
          <w:tblHeader/>
        </w:trPr>
        <w:tc>
          <w:tcPr>
            <w:tcW w:w="2198" w:type="pct"/>
            <w:gridSpan w:val="2"/>
            <w:noWrap/>
            <w:vAlign w:val="center"/>
          </w:tcPr>
          <w:p w14:paraId="05043AC2">
            <w:pPr>
              <w:widowControl/>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填报单位:314001浮梁县自然资源和规划局</w:t>
            </w:r>
          </w:p>
        </w:tc>
        <w:tc>
          <w:tcPr>
            <w:tcW w:w="1099" w:type="pct"/>
            <w:noWrap/>
            <w:vAlign w:val="bottom"/>
          </w:tcPr>
          <w:p w14:paraId="62EF4AC4">
            <w:pPr>
              <w:rPr>
                <w:rFonts w:ascii="宋体" w:hAnsi="宋体" w:eastAsia="宋体" w:cs="Arial"/>
                <w:color w:val="000000"/>
                <w:kern w:val="0"/>
                <w:sz w:val="24"/>
                <w:szCs w:val="24"/>
              </w:rPr>
            </w:pPr>
          </w:p>
        </w:tc>
        <w:tc>
          <w:tcPr>
            <w:tcW w:w="766" w:type="pct"/>
            <w:noWrap/>
            <w:vAlign w:val="bottom"/>
          </w:tcPr>
          <w:p w14:paraId="172EA44B">
            <w:pPr>
              <w:widowControl/>
              <w:jc w:val="left"/>
              <w:rPr>
                <w:rFonts w:ascii="Times New Roman" w:hAnsi="Times New Roman" w:eastAsia="宋体"/>
                <w:kern w:val="0"/>
                <w:sz w:val="20"/>
                <w:szCs w:val="20"/>
              </w:rPr>
            </w:pPr>
          </w:p>
        </w:tc>
        <w:tc>
          <w:tcPr>
            <w:tcW w:w="935" w:type="pct"/>
            <w:noWrap/>
            <w:vAlign w:val="center"/>
          </w:tcPr>
          <w:p w14:paraId="3AB3F1DA">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1AC7754">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CC9416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7CF6FF6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2026年预算数</w:t>
            </w:r>
          </w:p>
        </w:tc>
      </w:tr>
      <w:tr w14:paraId="4D14C8F7">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3BB8E7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1CAC89B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660A40D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3137E00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1588381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1957A2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D19973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0343FE2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62E0694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36ED4E8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935" w:type="pct"/>
            <w:tcBorders>
              <w:top w:val="nil"/>
              <w:left w:val="nil"/>
              <w:bottom w:val="single" w:color="000000" w:sz="4" w:space="0"/>
              <w:right w:val="single" w:color="000000" w:sz="4" w:space="0"/>
            </w:tcBorders>
            <w:noWrap/>
            <w:vAlign w:val="center"/>
          </w:tcPr>
          <w:p w14:paraId="0BE8329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bl>
    <w:p w14:paraId="2EFA6921">
      <w:pPr>
        <w:jc w:val="left"/>
        <w:rPr>
          <w:rStyle w:val="12"/>
          <w:rFonts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48A3EAA7">
        <w:tblPrEx>
          <w:tblCellMar>
            <w:top w:w="0" w:type="dxa"/>
            <w:left w:w="108" w:type="dxa"/>
            <w:bottom w:w="0" w:type="dxa"/>
            <w:right w:w="108" w:type="dxa"/>
          </w:tblCellMar>
        </w:tblPrEx>
        <w:trPr>
          <w:trHeight w:val="619" w:hRule="atLeast"/>
          <w:tblHeader/>
        </w:trPr>
        <w:tc>
          <w:tcPr>
            <w:tcW w:w="960" w:type="pct"/>
            <w:noWrap/>
            <w:vAlign w:val="bottom"/>
          </w:tcPr>
          <w:p w14:paraId="796B56C3">
            <w:pPr>
              <w:rPr>
                <w:rStyle w:val="12"/>
                <w:rFonts w:ascii="仿宋" w:hAnsi="仿宋" w:eastAsia="仿宋"/>
                <w:bCs/>
                <w:sz w:val="32"/>
                <w:szCs w:val="32"/>
              </w:rPr>
            </w:pPr>
          </w:p>
        </w:tc>
        <w:tc>
          <w:tcPr>
            <w:tcW w:w="1233" w:type="pct"/>
            <w:noWrap/>
            <w:vAlign w:val="bottom"/>
          </w:tcPr>
          <w:p w14:paraId="16CFEF92">
            <w:pPr>
              <w:widowControl/>
              <w:jc w:val="left"/>
              <w:rPr>
                <w:rFonts w:ascii="Times New Roman" w:hAnsi="Times New Roman" w:eastAsia="宋体"/>
                <w:kern w:val="0"/>
                <w:sz w:val="20"/>
                <w:szCs w:val="20"/>
              </w:rPr>
            </w:pPr>
          </w:p>
        </w:tc>
        <w:tc>
          <w:tcPr>
            <w:tcW w:w="2805" w:type="pct"/>
            <w:gridSpan w:val="3"/>
            <w:noWrap/>
            <w:vAlign w:val="center"/>
          </w:tcPr>
          <w:p w14:paraId="07AAF393">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1F42542">
        <w:tblPrEx>
          <w:tblCellMar>
            <w:top w:w="0" w:type="dxa"/>
            <w:left w:w="108" w:type="dxa"/>
            <w:bottom w:w="0" w:type="dxa"/>
            <w:right w:w="108" w:type="dxa"/>
          </w:tblCellMar>
        </w:tblPrEx>
        <w:trPr>
          <w:trHeight w:val="613" w:hRule="atLeast"/>
          <w:tblHeader/>
        </w:trPr>
        <w:tc>
          <w:tcPr>
            <w:tcW w:w="5000" w:type="pct"/>
            <w:gridSpan w:val="5"/>
            <w:noWrap/>
            <w:vAlign w:val="center"/>
          </w:tcPr>
          <w:p w14:paraId="5A61B8C4">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t>国有资本经营预算支出表</w:t>
            </w:r>
          </w:p>
        </w:tc>
      </w:tr>
      <w:tr w14:paraId="10BB5132">
        <w:tblPrEx>
          <w:tblCellMar>
            <w:top w:w="0" w:type="dxa"/>
            <w:left w:w="108" w:type="dxa"/>
            <w:bottom w:w="0" w:type="dxa"/>
            <w:right w:w="108" w:type="dxa"/>
          </w:tblCellMar>
        </w:tblPrEx>
        <w:trPr>
          <w:trHeight w:val="413" w:hRule="atLeast"/>
          <w:tblHeader/>
        </w:trPr>
        <w:tc>
          <w:tcPr>
            <w:tcW w:w="3282" w:type="pct"/>
            <w:gridSpan w:val="3"/>
            <w:noWrap/>
            <w:vAlign w:val="center"/>
          </w:tcPr>
          <w:p w14:paraId="5F1621E4">
            <w:pPr>
              <w:jc w:val="lef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填报单位:314001浮梁县自然资源和规划局</w:t>
            </w:r>
          </w:p>
        </w:tc>
        <w:tc>
          <w:tcPr>
            <w:tcW w:w="762" w:type="pct"/>
            <w:noWrap/>
            <w:vAlign w:val="bottom"/>
          </w:tcPr>
          <w:p w14:paraId="3BB519B6">
            <w:pPr>
              <w:widowControl/>
              <w:jc w:val="left"/>
              <w:rPr>
                <w:rFonts w:ascii="Times New Roman" w:hAnsi="Times New Roman" w:eastAsia="宋体"/>
                <w:kern w:val="0"/>
                <w:sz w:val="20"/>
                <w:szCs w:val="20"/>
              </w:rPr>
            </w:pPr>
          </w:p>
        </w:tc>
        <w:tc>
          <w:tcPr>
            <w:tcW w:w="954" w:type="pct"/>
            <w:noWrap/>
            <w:vAlign w:val="center"/>
          </w:tcPr>
          <w:p w14:paraId="2F383910">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A1CA429">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27F8E63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59149B0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2026年预算数</w:t>
            </w:r>
          </w:p>
        </w:tc>
      </w:tr>
      <w:tr w14:paraId="5ED6D49C">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71961A3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046EAEF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5094C25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4DDEA22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606EDF8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312E460">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58326F5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6DECF72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5FC71F1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502582D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9A0ACF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bl>
    <w:p w14:paraId="742CA785">
      <w:pPr>
        <w:jc w:val="left"/>
        <w:rPr>
          <w:rStyle w:val="12"/>
          <w:rFonts w:ascii="仿宋" w:hAnsi="仿宋" w:eastAsia="仿宋"/>
          <w:bCs/>
          <w:sz w:val="32"/>
          <w:szCs w:val="32"/>
        </w:rPr>
      </w:pPr>
      <w:r>
        <w:rPr>
          <w:rStyle w:val="12"/>
          <w:rFonts w:hint="eastAsia" w:ascii="仿宋" w:hAnsi="仿宋" w:eastAsia="仿宋"/>
          <w:bCs/>
          <w:sz w:val="32"/>
          <w:szCs w:val="32"/>
        </w:rPr>
        <w:br w:type="page"/>
      </w:r>
    </w:p>
    <w:p w14:paraId="0377F730">
      <w:pPr>
        <w:sectPr>
          <w:pgSz w:w="11906" w:h="16838"/>
          <w:pgMar w:top="720" w:right="720" w:bottom="720" w:left="720" w:header="851" w:footer="992" w:gutter="0"/>
          <w:cols w:space="425" w:num="1"/>
          <w:docGrid w:type="lines" w:linePitch="312" w:charSpace="0"/>
        </w:sectPr>
      </w:pPr>
    </w:p>
    <w:p w14:paraId="3C81B776">
      <w:pPr>
        <w:pStyle w:val="17"/>
        <w:numPr>
          <w:ilvl w:val="0"/>
          <w:numId w:val="0"/>
        </w:numPr>
        <w:ind w:left="420" w:leftChars="200"/>
        <w:jc w:val="center"/>
      </w:pPr>
      <w:r>
        <w:rPr>
          <w:rFonts w:hint="eastAsia"/>
        </w:rPr>
        <w:t>第三部分  浮梁县自然资源和规划局2026年单位预算情况说明</w:t>
      </w:r>
    </w:p>
    <w:p w14:paraId="2D116930">
      <w:pPr>
        <w:widowControl/>
        <w:spacing w:line="580" w:lineRule="exact"/>
        <w:jc w:val="center"/>
        <w:rPr>
          <w:rFonts w:ascii="仿宋_GB2312" w:eastAsia="仿宋_GB2312"/>
          <w:b/>
          <w:sz w:val="32"/>
          <w:szCs w:val="30"/>
        </w:rPr>
      </w:pPr>
    </w:p>
    <w:p w14:paraId="0E102EBD">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一、2026年单位预算收支情况说明</w:t>
      </w:r>
    </w:p>
    <w:p w14:paraId="58BA446B">
      <w:pPr>
        <w:pStyle w:val="19"/>
        <w:numPr>
          <w:ilvl w:val="0"/>
          <w:numId w:val="0"/>
        </w:numPr>
        <w:ind w:left="420" w:leftChars="200"/>
      </w:pPr>
      <w:r>
        <w:rPr>
          <w:rFonts w:hint="eastAsia"/>
        </w:rPr>
        <w:t xml:space="preserve"> (一)收入预算情况</w:t>
      </w:r>
    </w:p>
    <w:p w14:paraId="11789910">
      <w:pPr>
        <w:pStyle w:val="18"/>
        <w:ind w:firstLine="640"/>
      </w:pPr>
      <w:r>
        <w:rPr>
          <w:rFonts w:hint="eastAsia"/>
        </w:rPr>
        <w:t>2026年浮梁县自然资源和规划局收入预算总额为4212.80万元，较上年预算安排增加</w:t>
      </w:r>
      <w:r>
        <w:rPr>
          <w:rFonts w:hint="eastAsia"/>
          <w:lang w:val="en-US" w:eastAsia="zh-CN"/>
        </w:rPr>
        <w:t>2003.02</w:t>
      </w:r>
      <w:r>
        <w:rPr>
          <w:rFonts w:hint="eastAsia"/>
        </w:rPr>
        <w:t>万元；本年收入合计2856.10万元，较上年预算安排增加</w:t>
      </w:r>
      <w:r>
        <w:rPr>
          <w:rFonts w:hint="eastAsia"/>
          <w:lang w:val="en-US" w:eastAsia="zh-CN"/>
        </w:rPr>
        <w:t>959.2</w:t>
      </w:r>
      <w:r>
        <w:rPr>
          <w:rFonts w:hint="eastAsia"/>
        </w:rPr>
        <w:t>万元；包括：财政拨款收入2796.10万元，较上年预算安排增加</w:t>
      </w:r>
      <w:r>
        <w:rPr>
          <w:rFonts w:hint="eastAsia"/>
          <w:lang w:val="en-US" w:eastAsia="zh-CN"/>
        </w:rPr>
        <w:t>899.2</w:t>
      </w:r>
      <w:r>
        <w:rPr>
          <w:rFonts w:hint="eastAsia"/>
        </w:rPr>
        <w:t>万元；其他收入60.00万元，较上年预算安排增加</w:t>
      </w:r>
      <w:r>
        <w:rPr>
          <w:rFonts w:hint="eastAsia"/>
          <w:lang w:val="en-US" w:eastAsia="zh-CN"/>
        </w:rPr>
        <w:t>60</w:t>
      </w:r>
      <w:r>
        <w:rPr>
          <w:rFonts w:hint="eastAsia"/>
        </w:rPr>
        <w:t>万元。上年结转1356.70万元，较上年预算安排增加</w:t>
      </w:r>
      <w:r>
        <w:rPr>
          <w:rFonts w:hint="eastAsia"/>
          <w:lang w:val="en-US" w:eastAsia="zh-CN"/>
        </w:rPr>
        <w:t>1143..81</w:t>
      </w:r>
      <w:r>
        <w:rPr>
          <w:rFonts w:hint="eastAsia"/>
        </w:rPr>
        <w:t>万元。</w:t>
      </w:r>
    </w:p>
    <w:p w14:paraId="67FD55B1">
      <w:pPr>
        <w:pStyle w:val="19"/>
        <w:numPr>
          <w:ilvl w:val="0"/>
          <w:numId w:val="0"/>
        </w:numPr>
        <w:ind w:left="420" w:leftChars="200"/>
      </w:pPr>
      <w:r>
        <w:rPr>
          <w:rFonts w:hint="eastAsia"/>
        </w:rPr>
        <w:t xml:space="preserve"> (二)支出预算情况</w:t>
      </w:r>
    </w:p>
    <w:p w14:paraId="376E9D86">
      <w:pPr>
        <w:pStyle w:val="18"/>
        <w:ind w:firstLine="640"/>
      </w:pPr>
      <w:r>
        <w:rPr>
          <w:rFonts w:hint="eastAsia"/>
        </w:rPr>
        <w:t>2026年浮梁县自然资源和规划局支出预算总额为4212.80万元，较上年预算安排增加</w:t>
      </w:r>
      <w:r>
        <w:rPr>
          <w:rFonts w:hint="eastAsia"/>
          <w:lang w:val="en-US" w:eastAsia="zh-CN"/>
        </w:rPr>
        <w:t>2003.02</w:t>
      </w:r>
      <w:r>
        <w:rPr>
          <w:rFonts w:hint="eastAsia"/>
        </w:rPr>
        <w:t xml:space="preserve">万元。 </w:t>
      </w:r>
    </w:p>
    <w:p w14:paraId="077B064D">
      <w:pPr>
        <w:pStyle w:val="18"/>
        <w:ind w:firstLine="640"/>
      </w:pPr>
      <w:r>
        <w:rPr>
          <w:rFonts w:hint="eastAsia"/>
        </w:rPr>
        <w:t>按支出项目类别划分：基本支出1749.45万元，较上年预算安排增加</w:t>
      </w:r>
      <w:r>
        <w:rPr>
          <w:rFonts w:hint="eastAsia"/>
          <w:lang w:val="en-US" w:eastAsia="zh-CN"/>
        </w:rPr>
        <w:t>248.3</w:t>
      </w:r>
      <w:r>
        <w:rPr>
          <w:rFonts w:hint="eastAsia"/>
        </w:rPr>
        <w:t>万元；项目支出2463.35万元，较上年预算安排增加</w:t>
      </w:r>
      <w:r>
        <w:rPr>
          <w:rFonts w:hint="eastAsia"/>
          <w:lang w:val="en-US" w:eastAsia="zh-CN"/>
        </w:rPr>
        <w:t>1754.71</w:t>
      </w:r>
      <w:r>
        <w:rPr>
          <w:rFonts w:hint="eastAsia"/>
        </w:rPr>
        <w:t>万元。</w:t>
      </w:r>
    </w:p>
    <w:p w14:paraId="66106B1A">
      <w:pPr>
        <w:pStyle w:val="18"/>
        <w:ind w:firstLine="640"/>
      </w:pPr>
      <w:r>
        <w:rPr>
          <w:rFonts w:hint="eastAsia"/>
        </w:rPr>
        <w:t>按支出功能科目划分：社会保障和就业支出216.54万元，较上年预算安排增加</w:t>
      </w:r>
      <w:r>
        <w:rPr>
          <w:rFonts w:hint="eastAsia"/>
          <w:lang w:val="en-US" w:eastAsia="zh-CN"/>
        </w:rPr>
        <w:t>31.23</w:t>
      </w:r>
      <w:r>
        <w:rPr>
          <w:rFonts w:hint="eastAsia"/>
        </w:rPr>
        <w:t>万元；卫生健康支出59.84万元，较上年预算安排增加</w:t>
      </w:r>
      <w:r>
        <w:rPr>
          <w:rFonts w:hint="eastAsia"/>
          <w:lang w:val="en-US" w:eastAsia="zh-CN"/>
        </w:rPr>
        <w:t>32.33</w:t>
      </w:r>
      <w:r>
        <w:rPr>
          <w:rFonts w:hint="eastAsia"/>
        </w:rPr>
        <w:t>万元；城乡社区支出2066.55万元，较上年预算安排增加</w:t>
      </w:r>
      <w:r>
        <w:rPr>
          <w:rFonts w:hint="eastAsia"/>
          <w:lang w:val="en-US" w:eastAsia="zh-CN"/>
        </w:rPr>
        <w:t>2066.55</w:t>
      </w:r>
      <w:r>
        <w:rPr>
          <w:rFonts w:hint="eastAsia"/>
        </w:rPr>
        <w:t>万元；自然资源海洋气象等支出1727.10万元，较上年预算安排减少</w:t>
      </w:r>
      <w:r>
        <w:rPr>
          <w:rFonts w:hint="eastAsia"/>
          <w:lang w:val="en-US" w:eastAsia="zh-CN"/>
        </w:rPr>
        <w:t>54.52</w:t>
      </w:r>
      <w:r>
        <w:rPr>
          <w:rFonts w:hint="eastAsia"/>
        </w:rPr>
        <w:t>万元；住房保障支出110.36万元，较上年预算安排增加</w:t>
      </w:r>
      <w:r>
        <w:rPr>
          <w:rFonts w:hint="eastAsia"/>
          <w:lang w:val="en-US" w:eastAsia="zh-CN"/>
        </w:rPr>
        <w:t>17.71</w:t>
      </w:r>
      <w:r>
        <w:rPr>
          <w:rFonts w:hint="eastAsia"/>
        </w:rPr>
        <w:t>万元；灾害防治及应急管理支出32.42万元，较上年预算安排减少</w:t>
      </w:r>
      <w:r>
        <w:rPr>
          <w:rFonts w:hint="eastAsia"/>
          <w:lang w:val="en-US" w:eastAsia="zh-CN"/>
        </w:rPr>
        <w:t>90.28</w:t>
      </w:r>
      <w:r>
        <w:rPr>
          <w:rFonts w:hint="eastAsia"/>
        </w:rPr>
        <w:t>万元。</w:t>
      </w:r>
    </w:p>
    <w:p w14:paraId="6823E80A">
      <w:pPr>
        <w:pStyle w:val="18"/>
        <w:ind w:firstLine="640"/>
      </w:pPr>
      <w:r>
        <w:rPr>
          <w:rFonts w:hint="eastAsia"/>
        </w:rPr>
        <w:t>按支出经济分类划分：工资福利支出1540.34万元，较上年预算安排增加</w:t>
      </w:r>
      <w:r>
        <w:rPr>
          <w:rFonts w:hint="eastAsia"/>
          <w:lang w:val="en-US" w:eastAsia="zh-CN"/>
        </w:rPr>
        <w:t>303.18</w:t>
      </w:r>
      <w:r>
        <w:rPr>
          <w:rFonts w:hint="eastAsia"/>
        </w:rPr>
        <w:t>万元；商品和服务支出555.61万元，较上年预算安排减少</w:t>
      </w:r>
      <w:r>
        <w:rPr>
          <w:rFonts w:hint="eastAsia"/>
          <w:lang w:val="en-US" w:eastAsia="zh-CN"/>
        </w:rPr>
        <w:t>90.42</w:t>
      </w:r>
      <w:r>
        <w:rPr>
          <w:rFonts w:hint="eastAsia"/>
        </w:rPr>
        <w:t>万元；对个人和家庭的补助3.88万元，较上年预算安排增加</w:t>
      </w:r>
      <w:r>
        <w:rPr>
          <w:rFonts w:hint="eastAsia"/>
          <w:lang w:val="en-US" w:eastAsia="zh-CN"/>
        </w:rPr>
        <w:t>0.18</w:t>
      </w:r>
      <w:r>
        <w:rPr>
          <w:rFonts w:hint="eastAsia"/>
        </w:rPr>
        <w:t>万元；资本性支出2.00万元，较上年预算安排减少</w:t>
      </w:r>
      <w:r>
        <w:rPr>
          <w:rFonts w:hint="eastAsia"/>
          <w:lang w:val="en-US" w:eastAsia="zh-CN"/>
        </w:rPr>
        <w:t>8</w:t>
      </w:r>
      <w:r>
        <w:rPr>
          <w:rFonts w:hint="eastAsia"/>
        </w:rPr>
        <w:t>万元；其他支出2110.96万元，较上年预算安排增加</w:t>
      </w:r>
      <w:r>
        <w:rPr>
          <w:rFonts w:hint="eastAsia"/>
          <w:lang w:val="en-US" w:eastAsia="zh-CN"/>
        </w:rPr>
        <w:t>1798.08</w:t>
      </w:r>
      <w:r>
        <w:rPr>
          <w:rFonts w:hint="eastAsia"/>
        </w:rPr>
        <w:t>万元。</w:t>
      </w:r>
    </w:p>
    <w:p w14:paraId="41C38711">
      <w:pPr>
        <w:pStyle w:val="19"/>
        <w:numPr>
          <w:ilvl w:val="0"/>
          <w:numId w:val="0"/>
        </w:numPr>
        <w:ind w:left="420" w:leftChars="200"/>
      </w:pPr>
      <w:r>
        <w:rPr>
          <w:rFonts w:hint="eastAsia"/>
        </w:rPr>
        <w:t xml:space="preserve"> (三)财政拨款支出情况</w:t>
      </w:r>
    </w:p>
    <w:p w14:paraId="12D4AE09">
      <w:pPr>
        <w:pStyle w:val="18"/>
        <w:ind w:firstLine="640"/>
      </w:pPr>
      <w:r>
        <w:rPr>
          <w:rFonts w:hint="eastAsia"/>
        </w:rPr>
        <w:t>2026年浮梁县自然资源和规划局财政拨款支出预算总额4152.80万元,较上年预算安排增加</w:t>
      </w:r>
      <w:r>
        <w:rPr>
          <w:rFonts w:hint="eastAsia"/>
          <w:lang w:val="en-US" w:eastAsia="zh-CN"/>
        </w:rPr>
        <w:t>2043.01</w:t>
      </w:r>
      <w:r>
        <w:rPr>
          <w:rFonts w:hint="eastAsia"/>
        </w:rPr>
        <w:t>万元。</w:t>
      </w:r>
    </w:p>
    <w:p w14:paraId="5D821BCA">
      <w:pPr>
        <w:pStyle w:val="18"/>
        <w:ind w:firstLine="640"/>
      </w:pPr>
      <w:r>
        <w:rPr>
          <w:rFonts w:hint="eastAsia"/>
        </w:rPr>
        <w:t>按支出功能科目划分：社会保障和就业支出216.54万元，卫生健康支出59.84万元，城乡社区支出2066.55万元，自然资源海洋气象等支出1667.10万元，住房保障支出110.36万元，灾害防治及应急管理支出32.42万元。</w:t>
      </w:r>
    </w:p>
    <w:p w14:paraId="28C17E34">
      <w:pPr>
        <w:pStyle w:val="18"/>
        <w:ind w:firstLine="640"/>
      </w:pPr>
      <w:r>
        <w:rPr>
          <w:rFonts w:hint="eastAsia"/>
        </w:rPr>
        <w:t>按支出项目类别划分：基本支出1689.45万元,项目支出2463.35万元。</w:t>
      </w:r>
    </w:p>
    <w:p w14:paraId="58C23E38">
      <w:pPr>
        <w:pStyle w:val="18"/>
        <w:ind w:firstLine="640"/>
      </w:pPr>
      <w:r>
        <w:rPr>
          <w:rFonts w:hint="eastAsia"/>
        </w:rPr>
        <w:t>按支出经济分类划分：工资福利支出1540.34万元，商品和服务支出495.61万元（其中委托业务费352.39万元），对个人和家庭的补助3.88万元，资本性支出2.00万元，其他支出2110.96万元。</w:t>
      </w:r>
    </w:p>
    <w:p w14:paraId="24C53351">
      <w:pPr>
        <w:pStyle w:val="19"/>
        <w:numPr>
          <w:ilvl w:val="0"/>
          <w:numId w:val="0"/>
        </w:numPr>
        <w:ind w:firstLine="643" w:firstLineChars="200"/>
      </w:pPr>
      <w:r>
        <w:rPr>
          <w:rFonts w:hint="eastAsia"/>
        </w:rPr>
        <w:t>(四)政府性基金情况</w:t>
      </w:r>
    </w:p>
    <w:p w14:paraId="73BCEE67">
      <w:pPr>
        <w:pStyle w:val="18"/>
        <w:ind w:firstLine="640"/>
      </w:pPr>
      <w:r>
        <w:rPr>
          <w:rFonts w:hint="eastAsia"/>
        </w:rPr>
        <w:t>2026年浮梁县自然资源和规划局政府性基金支出预算总额</w:t>
      </w:r>
      <w:r>
        <w:rPr>
          <w:rFonts w:hint="eastAsia"/>
          <w:lang w:val="en-US" w:eastAsia="zh-CN"/>
        </w:rPr>
        <w:t>0</w:t>
      </w:r>
      <w:r>
        <w:rPr>
          <w:rFonts w:hint="eastAsia"/>
        </w:rPr>
        <w:t>万元,较上年预算安排增加</w:t>
      </w:r>
      <w:r>
        <w:rPr>
          <w:rFonts w:hint="eastAsia"/>
          <w:lang w:val="en-US" w:eastAsia="zh-CN"/>
        </w:rPr>
        <w:t>0</w:t>
      </w:r>
      <w:r>
        <w:rPr>
          <w:rFonts w:hint="eastAsia"/>
        </w:rPr>
        <w:t>万元。</w:t>
      </w:r>
    </w:p>
    <w:p w14:paraId="4DDE5C09">
      <w:pPr>
        <w:pStyle w:val="18"/>
        <w:ind w:firstLine="640"/>
      </w:pPr>
      <w:r>
        <w:rPr>
          <w:rFonts w:hint="eastAsia"/>
        </w:rPr>
        <w:t>按支出项目类别划分：本部门没有使用政府性基金预算拨款安排的支出。</w:t>
      </w:r>
    </w:p>
    <w:p w14:paraId="349481C9">
      <w:pPr>
        <w:pStyle w:val="18"/>
        <w:ind w:firstLine="640"/>
      </w:pPr>
      <w:r>
        <w:rPr>
          <w:rFonts w:hint="eastAsia"/>
        </w:rPr>
        <w:t>按支出经济分类划分：本部门没有使用政府性基金预算拨款安排的支出。</w:t>
      </w:r>
    </w:p>
    <w:p w14:paraId="5484FE9D">
      <w:pPr>
        <w:pStyle w:val="19"/>
        <w:numPr>
          <w:ilvl w:val="0"/>
          <w:numId w:val="0"/>
        </w:numPr>
        <w:ind w:firstLine="643" w:firstLineChars="200"/>
      </w:pPr>
      <w:r>
        <w:rPr>
          <w:rFonts w:hint="eastAsia"/>
        </w:rPr>
        <w:t>(五)国有资本经营情况</w:t>
      </w:r>
    </w:p>
    <w:p w14:paraId="74E770F9">
      <w:pPr>
        <w:pStyle w:val="18"/>
        <w:ind w:firstLine="640"/>
      </w:pPr>
      <w:r>
        <w:rPr>
          <w:rFonts w:hint="eastAsia"/>
        </w:rPr>
        <w:t>2026年浮梁县自然资源和规划局国有资本经营支出预算总额为</w:t>
      </w:r>
      <w:r>
        <w:rPr>
          <w:rFonts w:hint="eastAsia"/>
          <w:lang w:val="en-US" w:eastAsia="zh-CN"/>
        </w:rPr>
        <w:t>0</w:t>
      </w:r>
      <w:r>
        <w:rPr>
          <w:rFonts w:hint="eastAsia"/>
        </w:rPr>
        <w:t>万元,较上年预算安排增加</w:t>
      </w:r>
      <w:r>
        <w:rPr>
          <w:rFonts w:hint="eastAsia"/>
          <w:lang w:val="en-US" w:eastAsia="zh-CN"/>
        </w:rPr>
        <w:t>0</w:t>
      </w:r>
      <w:r>
        <w:rPr>
          <w:rFonts w:hint="eastAsia"/>
        </w:rPr>
        <w:t>万元。</w:t>
      </w:r>
    </w:p>
    <w:p w14:paraId="6F8E9AA3">
      <w:pPr>
        <w:pStyle w:val="18"/>
        <w:ind w:firstLine="640"/>
      </w:pPr>
      <w:r>
        <w:rPr>
          <w:rFonts w:hint="eastAsia"/>
        </w:rPr>
        <w:t>按支出项目类别划分：本单位没有使用国有资本经营预算拨款安排的支出。</w:t>
      </w:r>
    </w:p>
    <w:p w14:paraId="35ED2ADF">
      <w:pPr>
        <w:pStyle w:val="18"/>
        <w:ind w:firstLine="640"/>
      </w:pPr>
      <w:r>
        <w:rPr>
          <w:rFonts w:hint="eastAsia"/>
        </w:rPr>
        <w:t>按支出经济分类划分：本单位没有使用国有资本经营预算拨款安排的支出。</w:t>
      </w:r>
    </w:p>
    <w:p w14:paraId="09E13015">
      <w:pPr>
        <w:pStyle w:val="18"/>
        <w:ind w:firstLine="640"/>
      </w:pPr>
      <w:r>
        <w:rPr>
          <w:rFonts w:hint="eastAsia"/>
        </w:rPr>
        <w:t>(如无，则说明“本单位没有使用国有资本经营预算拨款安排的支出”)</w:t>
      </w:r>
    </w:p>
    <w:p w14:paraId="7B1F1A45">
      <w:pPr>
        <w:pStyle w:val="19"/>
        <w:numPr>
          <w:ilvl w:val="0"/>
          <w:numId w:val="0"/>
        </w:numPr>
        <w:ind w:firstLine="643" w:firstLineChars="200"/>
      </w:pPr>
      <w:r>
        <w:rPr>
          <w:rFonts w:hint="eastAsia"/>
        </w:rPr>
        <w:t>(六)机关运行经费等重要事项的说明</w:t>
      </w:r>
    </w:p>
    <w:p w14:paraId="42EDB7D4">
      <w:pPr>
        <w:pStyle w:val="18"/>
        <w:ind w:firstLine="640"/>
      </w:pPr>
      <w:r>
        <w:rPr>
          <w:rFonts w:hint="eastAsia"/>
        </w:rPr>
        <w:t>2026年单位机关运行费预算</w:t>
      </w:r>
      <w:r>
        <w:rPr>
          <w:rFonts w:hint="eastAsia"/>
          <w:lang w:val="en-US" w:eastAsia="zh-CN"/>
        </w:rPr>
        <w:t>143.22</w:t>
      </w:r>
      <w:r>
        <w:rPr>
          <w:rFonts w:hint="eastAsia"/>
        </w:rPr>
        <w:t>万元，比2025年预算减少</w:t>
      </w:r>
      <w:r>
        <w:rPr>
          <w:rFonts w:hint="eastAsia"/>
          <w:lang w:val="en-US" w:eastAsia="zh-CN"/>
        </w:rPr>
        <w:t>17.06</w:t>
      </w:r>
      <w:r>
        <w:rPr>
          <w:rFonts w:hint="eastAsia"/>
        </w:rPr>
        <w:t>万元，下降</w:t>
      </w:r>
      <w:r>
        <w:rPr>
          <w:rFonts w:hint="eastAsia"/>
          <w:lang w:val="en-US" w:eastAsia="zh-CN"/>
        </w:rPr>
        <w:t>10.64</w:t>
      </w:r>
      <w:r>
        <w:rPr>
          <w:rFonts w:hint="eastAsia"/>
        </w:rPr>
        <w:t>%。</w:t>
      </w:r>
    </w:p>
    <w:p w14:paraId="65C81D3D">
      <w:pPr>
        <w:pStyle w:val="18"/>
        <w:ind w:firstLine="640"/>
      </w:pPr>
      <w:r>
        <w:rPr>
          <w:rFonts w:hint="eastAsia"/>
        </w:rPr>
        <w:t>（如无，则说明“本单位非行政参公单位，无机关运行经费”）</w:t>
      </w:r>
    </w:p>
    <w:p w14:paraId="774657E8">
      <w:pPr>
        <w:widowControl/>
        <w:spacing w:line="580" w:lineRule="exact"/>
        <w:ind w:firstLine="636"/>
        <w:jc w:val="left"/>
        <w:rPr>
          <w:rFonts w:ascii="Adobe 仿宋 Std R" w:hAnsi="Adobe 仿宋 Std R" w:eastAsia="Adobe 仿宋 Std R"/>
          <w:sz w:val="32"/>
          <w:szCs w:val="32"/>
        </w:rPr>
      </w:pPr>
    </w:p>
    <w:p w14:paraId="115CA0F5">
      <w:pPr>
        <w:pStyle w:val="19"/>
        <w:numPr>
          <w:ilvl w:val="0"/>
          <w:numId w:val="0"/>
        </w:numPr>
        <w:ind w:firstLine="643" w:firstLineChars="200"/>
      </w:pPr>
      <w:r>
        <w:rPr>
          <w:rFonts w:hint="eastAsia"/>
        </w:rPr>
        <w:t>(七)政府采购情况</w:t>
      </w:r>
    </w:p>
    <w:p w14:paraId="23DB27D1">
      <w:pPr>
        <w:pStyle w:val="18"/>
        <w:ind w:firstLine="640"/>
      </w:pPr>
      <w:r>
        <w:rPr>
          <w:rFonts w:hint="eastAsia"/>
        </w:rPr>
        <w:t>2026年政府采购总额549.72 万元,其中: 政府采购货物预算  2.00 万元, 政府采购工程预算 0.00 万元, 政府采购服务预算 547.72 万元。</w:t>
      </w:r>
    </w:p>
    <w:p w14:paraId="1BC67E2F">
      <w:pPr>
        <w:pStyle w:val="18"/>
        <w:ind w:firstLine="640"/>
      </w:pPr>
      <w:r>
        <w:rPr>
          <w:rFonts w:hint="eastAsia"/>
        </w:rPr>
        <w:t>(为“0”的内容也应保留，如“政府采购工程预算0万元”)</w:t>
      </w:r>
    </w:p>
    <w:p w14:paraId="2F43CCC3">
      <w:pPr>
        <w:pStyle w:val="18"/>
        <w:ind w:firstLine="640"/>
      </w:pPr>
    </w:p>
    <w:p w14:paraId="3A79C49D">
      <w:pPr>
        <w:pStyle w:val="19"/>
        <w:numPr>
          <w:ilvl w:val="0"/>
          <w:numId w:val="0"/>
        </w:numPr>
        <w:ind w:firstLine="643" w:firstLineChars="200"/>
      </w:pPr>
      <w:r>
        <w:rPr>
          <w:rFonts w:hint="eastAsia"/>
        </w:rPr>
        <w:t>(八)国有资产占有使用情况</w:t>
      </w:r>
    </w:p>
    <w:p w14:paraId="0B254250">
      <w:pPr>
        <w:pStyle w:val="18"/>
        <w:ind w:firstLine="640"/>
      </w:pPr>
      <w:r>
        <w:rPr>
          <w:rFonts w:hint="eastAsia"/>
        </w:rPr>
        <w:t>截至2025年7月31日, 单位共有车辆</w:t>
      </w:r>
      <w:r>
        <w:rPr>
          <w:rFonts w:hint="eastAsia"/>
          <w:lang w:val="en-US" w:eastAsia="zh-CN"/>
        </w:rPr>
        <w:t>14</w:t>
      </w:r>
      <w:r>
        <w:rPr>
          <w:rFonts w:hint="eastAsia"/>
        </w:rPr>
        <w:t>辆,其中：一般公务用车实有数</w:t>
      </w:r>
      <w:r>
        <w:rPr>
          <w:rFonts w:hint="eastAsia"/>
          <w:lang w:val="en-US" w:eastAsia="zh-CN"/>
        </w:rPr>
        <w:t>14</w:t>
      </w:r>
      <w:r>
        <w:rPr>
          <w:rFonts w:hint="eastAsia"/>
        </w:rPr>
        <w:t>辆。</w:t>
      </w:r>
    </w:p>
    <w:p w14:paraId="43639CDC">
      <w:pPr>
        <w:pStyle w:val="18"/>
        <w:ind w:firstLine="640"/>
      </w:pPr>
      <w:r>
        <w:rPr>
          <w:rFonts w:hint="eastAsia"/>
        </w:rPr>
        <w:t>2026年单位预算安排购置车辆</w:t>
      </w:r>
      <w:r>
        <w:rPr>
          <w:rFonts w:hint="eastAsia"/>
          <w:lang w:val="en-US" w:eastAsia="zh-CN"/>
        </w:rPr>
        <w:t>0</w:t>
      </w:r>
      <w:r>
        <w:rPr>
          <w:rFonts w:hint="eastAsia"/>
        </w:rPr>
        <w:t>辆，</w:t>
      </w:r>
      <w:r>
        <w:rPr>
          <w:rFonts w:hint="eastAsia" w:ascii="仿宋_GB2312" w:hAnsi="Times New Roman" w:eastAsia="仿宋_GB2312" w:cs="Times New Roman"/>
          <w:snapToGrid/>
          <w:kern w:val="2"/>
          <w:sz w:val="32"/>
          <w:szCs w:val="32"/>
          <w:lang w:eastAsia="zh-CN"/>
        </w:rPr>
        <w:t>没有</w:t>
      </w:r>
      <w:r>
        <w:rPr>
          <w:rFonts w:hint="eastAsia" w:ascii="仿宋_GB2312" w:hAnsi="Times New Roman" w:eastAsia="仿宋_GB2312" w:cs="Times New Roman"/>
          <w:snapToGrid/>
          <w:kern w:val="2"/>
          <w:sz w:val="32"/>
          <w:szCs w:val="32"/>
        </w:rPr>
        <w:t>安排购置单位价值200万元以上大型设备</w:t>
      </w:r>
      <w:r>
        <w:rPr>
          <w:rFonts w:hint="eastAsia"/>
        </w:rPr>
        <w:t>。</w:t>
      </w:r>
    </w:p>
    <w:p w14:paraId="194120B9">
      <w:pPr>
        <w:pStyle w:val="18"/>
        <w:ind w:firstLine="640"/>
      </w:pPr>
      <w:r>
        <w:rPr>
          <w:rFonts w:hint="eastAsia"/>
        </w:rPr>
        <w:t>（为“0”的内容也应保留，如“单位共有车辆0辆”）</w:t>
      </w:r>
    </w:p>
    <w:p w14:paraId="51C65EB7">
      <w:pPr>
        <w:pStyle w:val="19"/>
        <w:numPr>
          <w:ilvl w:val="0"/>
          <w:numId w:val="0"/>
        </w:numPr>
        <w:ind w:firstLine="643" w:firstLineChars="200"/>
      </w:pPr>
      <w:r>
        <w:rPr>
          <w:rFonts w:hint="eastAsia"/>
        </w:rPr>
        <w:t>(九)</w:t>
      </w:r>
      <w:r>
        <w:rPr>
          <w:rFonts w:hint="eastAsia"/>
          <w:lang w:val="en-US" w:eastAsia="zh-CN"/>
        </w:rPr>
        <w:t>1、</w:t>
      </w:r>
      <w:r>
        <w:t>浮梁县8个集镇基准地价更新项目</w:t>
      </w:r>
      <w:r>
        <w:rPr>
          <w:rFonts w:hint="eastAsia"/>
        </w:rPr>
        <w:t>情况说明</w:t>
      </w:r>
    </w:p>
    <w:p w14:paraId="1F8D77BE">
      <w:pPr>
        <w:pStyle w:val="18"/>
        <w:ind w:firstLine="640"/>
        <w:rPr>
          <w:rFonts w:hint="eastAsia" w:eastAsia="仿宋_GB2312"/>
          <w:lang w:eastAsia="zh-CN"/>
        </w:rPr>
      </w:pPr>
      <w:r>
        <w:rPr>
          <w:rFonts w:hint="eastAsia" w:ascii="Adobe 仿宋 Std R" w:hAnsi="Adobe 仿宋 Std R" w:eastAsia="Adobe 仿宋 Std R"/>
        </w:rPr>
        <w:t xml:space="preserve">  </w:t>
      </w:r>
      <w:r>
        <w:rPr>
          <w:rFonts w:hint="eastAsia"/>
        </w:rPr>
        <w:t xml:space="preserve"> 1）项目概述</w:t>
      </w:r>
      <w:r>
        <w:rPr>
          <w:rFonts w:hint="eastAsia"/>
          <w:lang w:eastAsia="zh-CN"/>
        </w:rPr>
        <w:t>：</w:t>
      </w:r>
      <w:r>
        <w:rPr>
          <w:rFonts w:hint="eastAsia"/>
        </w:rPr>
        <w:t>按照《城镇土地分等定级规程》</w:t>
      </w:r>
      <w:r>
        <w:t>[2014年12月1日实施]、《城镇土地估价规程》[2014年12月1日实施]等相关技术要求，完成浮梁县8个集镇基准地价更新项目，为土地出让权价值提供参考依据。</w:t>
      </w:r>
    </w:p>
    <w:p w14:paraId="034BD382">
      <w:pPr>
        <w:pStyle w:val="18"/>
        <w:ind w:firstLine="640"/>
        <w:rPr>
          <w:rFonts w:hint="eastAsia" w:eastAsia="仿宋_GB2312"/>
          <w:lang w:eastAsia="zh-CN"/>
        </w:rPr>
      </w:pPr>
      <w:r>
        <w:rPr>
          <w:rFonts w:hint="eastAsia"/>
        </w:rPr>
        <w:t xml:space="preserve">   2）立项依据</w:t>
      </w:r>
      <w:r>
        <w:rPr>
          <w:rFonts w:hint="eastAsia"/>
          <w:lang w:eastAsia="zh-CN"/>
        </w:rPr>
        <w:t>：</w:t>
      </w:r>
      <w:r>
        <w:rPr>
          <w:rFonts w:hint="eastAsia"/>
        </w:rPr>
        <w:t>《江西省自然资源厅办公室关于做好</w:t>
      </w:r>
      <w:r>
        <w:t>2023年度政府公示地价制定更新工作的通知》（赣自然资办函〔2023〕100 号）、《江西省自然资源厅办公室关于进一步做好政府公示地价制定更新工作的通知》（赣自然资办函【2025】305号）</w:t>
      </w:r>
      <w:r>
        <w:rPr>
          <w:rFonts w:hint="eastAsia"/>
          <w:lang w:eastAsia="zh-CN"/>
        </w:rPr>
        <w:t>。</w:t>
      </w:r>
    </w:p>
    <w:p w14:paraId="2399C4E2">
      <w:pPr>
        <w:pStyle w:val="18"/>
        <w:ind w:firstLine="640"/>
        <w:rPr>
          <w:rFonts w:hint="eastAsia" w:eastAsia="仿宋_GB2312"/>
          <w:lang w:eastAsia="zh-CN"/>
        </w:rPr>
      </w:pPr>
      <w:r>
        <w:rPr>
          <w:rFonts w:hint="eastAsia"/>
        </w:rPr>
        <w:t xml:space="preserve">   3）实施主体</w:t>
      </w:r>
      <w:r>
        <w:rPr>
          <w:rFonts w:hint="eastAsia"/>
          <w:lang w:eastAsia="zh-CN"/>
        </w:rPr>
        <w:t>：</w:t>
      </w:r>
      <w:r>
        <w:rPr>
          <w:rFonts w:hint="eastAsia" w:ascii="仿宋_GB2312" w:hAnsi="Times New Roman" w:eastAsia="仿宋_GB2312" w:cs="Times New Roman"/>
          <w:snapToGrid/>
          <w:kern w:val="2"/>
          <w:sz w:val="32"/>
          <w:szCs w:val="32"/>
          <w:lang w:eastAsia="zh-CN"/>
        </w:rPr>
        <w:t>浮梁县自然资源和规划局</w:t>
      </w:r>
    </w:p>
    <w:p w14:paraId="579A0308">
      <w:pPr>
        <w:pStyle w:val="18"/>
        <w:ind w:firstLine="640"/>
        <w:rPr>
          <w:rFonts w:hint="eastAsia" w:eastAsia="仿宋_GB2312"/>
          <w:lang w:eastAsia="zh-CN"/>
        </w:rPr>
      </w:pPr>
      <w:r>
        <w:rPr>
          <w:rFonts w:hint="eastAsia"/>
        </w:rPr>
        <w:t xml:space="preserve">   4）实施方案</w:t>
      </w:r>
      <w:r>
        <w:rPr>
          <w:rFonts w:hint="eastAsia"/>
          <w:lang w:eastAsia="zh-CN"/>
        </w:rPr>
        <w:t>：</w:t>
      </w:r>
      <w:r>
        <w:rPr>
          <w:rFonts w:hint="eastAsia" w:ascii="仿宋_GB2312" w:hAnsi="Times New Roman" w:eastAsia="仿宋_GB2312" w:cs="Times New Roman"/>
          <w:snapToGrid/>
          <w:kern w:val="2"/>
          <w:sz w:val="32"/>
          <w:szCs w:val="32"/>
          <w:lang w:eastAsia="zh-CN"/>
        </w:rPr>
        <w:t>按合同规定逐步实施。</w:t>
      </w:r>
    </w:p>
    <w:p w14:paraId="6761B619">
      <w:pPr>
        <w:pStyle w:val="18"/>
        <w:ind w:firstLine="640"/>
        <w:rPr>
          <w:rFonts w:hint="default" w:eastAsia="仿宋_GB2312"/>
          <w:lang w:val="en-US" w:eastAsia="zh-CN"/>
        </w:rPr>
      </w:pPr>
      <w:r>
        <w:rPr>
          <w:rFonts w:hint="eastAsia"/>
        </w:rPr>
        <w:t xml:space="preserve">   5）实施周期</w:t>
      </w:r>
      <w:r>
        <w:rPr>
          <w:rFonts w:hint="eastAsia"/>
          <w:lang w:eastAsia="zh-CN"/>
        </w:rPr>
        <w:t>：</w:t>
      </w:r>
      <w:r>
        <w:rPr>
          <w:rFonts w:hint="eastAsia"/>
          <w:lang w:val="en-US" w:eastAsia="zh-CN"/>
        </w:rPr>
        <w:t>2026年度</w:t>
      </w:r>
    </w:p>
    <w:p w14:paraId="5A2F26A6">
      <w:pPr>
        <w:pStyle w:val="18"/>
        <w:ind w:firstLine="640"/>
        <w:rPr>
          <w:rFonts w:hint="eastAsia" w:ascii="仿宋_GB2312" w:hAnsi="Times New Roman" w:eastAsia="仿宋_GB2312" w:cs="Times New Roman"/>
          <w:snapToGrid/>
          <w:kern w:val="2"/>
          <w:sz w:val="32"/>
          <w:szCs w:val="32"/>
          <w:lang w:val="en-US" w:eastAsia="zh-CN" w:bidi="ar-SA"/>
        </w:rPr>
      </w:pPr>
      <w:r>
        <w:rPr>
          <w:rFonts w:hint="eastAsia"/>
        </w:rPr>
        <w:t xml:space="preserve">   6）年度预算安排</w:t>
      </w:r>
      <w:r>
        <w:rPr>
          <w:rFonts w:hint="eastAsia"/>
          <w:lang w:eastAsia="zh-CN"/>
        </w:rPr>
        <w:t>：</w:t>
      </w:r>
      <w:r>
        <w:rPr>
          <w:rFonts w:hint="eastAsia" w:ascii="仿宋_GB2312" w:hAnsi="Times New Roman" w:eastAsia="仿宋_GB2312" w:cs="Times New Roman"/>
          <w:snapToGrid/>
          <w:kern w:val="2"/>
          <w:sz w:val="32"/>
          <w:szCs w:val="32"/>
          <w:lang w:val="en-US" w:eastAsia="zh-CN" w:bidi="ar-SA"/>
        </w:rPr>
        <w:t>财政拨款</w:t>
      </w:r>
      <w:r>
        <w:rPr>
          <w:rFonts w:hint="eastAsia" w:hAnsi="Times New Roman" w:cs="Times New Roman"/>
          <w:snapToGrid/>
          <w:kern w:val="2"/>
          <w:sz w:val="32"/>
          <w:szCs w:val="32"/>
          <w:lang w:val="en-US" w:eastAsia="zh-CN" w:bidi="ar-SA"/>
        </w:rPr>
        <w:t>40</w:t>
      </w:r>
      <w:r>
        <w:rPr>
          <w:rFonts w:hint="eastAsia" w:ascii="仿宋_GB2312" w:hAnsi="Times New Roman" w:eastAsia="仿宋_GB2312" w:cs="Times New Roman"/>
          <w:snapToGrid/>
          <w:kern w:val="2"/>
          <w:sz w:val="32"/>
          <w:szCs w:val="32"/>
          <w:lang w:val="en-US" w:eastAsia="zh-CN" w:bidi="ar-SA"/>
        </w:rPr>
        <w:t>万元</w:t>
      </w:r>
    </w:p>
    <w:p w14:paraId="51FE4F05">
      <w:pPr>
        <w:pStyle w:val="19"/>
        <w:numPr>
          <w:ilvl w:val="0"/>
          <w:numId w:val="0"/>
        </w:numPr>
        <w:ind w:firstLine="643" w:firstLineChars="200"/>
      </w:pPr>
      <w:r>
        <w:rPr>
          <w:rFonts w:hint="eastAsia"/>
          <w:lang w:val="en-US" w:eastAsia="zh-CN"/>
        </w:rPr>
        <w:t>2、</w:t>
      </w:r>
      <w:r>
        <w:t>2022-2025批而未用清数建库更新项目</w:t>
      </w:r>
      <w:r>
        <w:rPr>
          <w:rFonts w:hint="eastAsia"/>
        </w:rPr>
        <w:t>情况说明</w:t>
      </w:r>
    </w:p>
    <w:p w14:paraId="42014E8B">
      <w:pPr>
        <w:rPr>
          <w:rFonts w:hint="eastAsia" w:ascii="仿宋_GB2312" w:hAnsi="仿宋_GB2312" w:eastAsia="仿宋_GB2312" w:cstheme="minorBidi"/>
          <w:kern w:val="2"/>
          <w:sz w:val="32"/>
          <w:szCs w:val="32"/>
          <w:lang w:val="en-US" w:eastAsia="zh-CN" w:bidi="ar-SA"/>
        </w:rPr>
      </w:pPr>
      <w:r>
        <w:rPr>
          <w:rFonts w:hint="eastAsia" w:ascii="Adobe 仿宋 Std R" w:hAnsi="Adobe 仿宋 Std R" w:eastAsia="Adobe 仿宋 Std R"/>
        </w:rPr>
        <w:t xml:space="preserve"> </w:t>
      </w:r>
      <w:r>
        <w:rPr>
          <w:rFonts w:hint="eastAsia" w:ascii="仿宋_GB2312" w:hAnsi="仿宋_GB2312" w:eastAsia="仿宋_GB2312" w:cstheme="minorBidi"/>
          <w:kern w:val="2"/>
          <w:sz w:val="32"/>
          <w:szCs w:val="32"/>
          <w:lang w:val="en-US" w:eastAsia="zh-CN" w:bidi="ar-SA"/>
        </w:rPr>
        <w:t xml:space="preserve">      1）项目概述：按照《江西省自然资源厅办公室关于做好2025年度存量土地消化处置工作的通知》（赣自然资办函【2025】42号）及《批而未用土地清数建库规程》（DB 36/T 1933-2024）相关技术要求，完成2022-2025年度浮梁县批而未用土地清数建库更新工作。</w:t>
      </w:r>
    </w:p>
    <w:p w14:paraId="60022494">
      <w:pPr>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 xml:space="preserve">      2）立项依据：《江西省自然资源厅办公室关于做好2025年度存量土地消化处置工作的通知》（赣自然资办函【2025】42号），江西省实行 “增存挂钩” 机制，即处置存量土地（批而未供、闲置）与获得新增建设用地指标直接挂钩，为地方发展使用土地保障新增建设用地指标，迫使我县必须摸清存量建设用地底数。</w:t>
      </w:r>
    </w:p>
    <w:p w14:paraId="07309EB4">
      <w:pPr>
        <w:rPr>
          <w:rFonts w:hint="eastAsia" w:ascii="仿宋_GB2312" w:hAnsi="仿宋_GB2312" w:eastAsia="仿宋_GB2312" w:cstheme="minorBidi"/>
          <w:kern w:val="2"/>
          <w:sz w:val="32"/>
          <w:szCs w:val="32"/>
          <w:lang w:val="en-US" w:eastAsia="zh-CN" w:bidi="ar-SA"/>
        </w:rPr>
      </w:pPr>
    </w:p>
    <w:p w14:paraId="4C22B314">
      <w:pPr>
        <w:pStyle w:val="18"/>
        <w:ind w:firstLine="640"/>
        <w:rPr>
          <w:rFonts w:hint="eastAsia" w:eastAsia="仿宋_GB2312"/>
          <w:lang w:eastAsia="zh-CN"/>
        </w:rPr>
      </w:pPr>
      <w:r>
        <w:rPr>
          <w:rFonts w:hint="eastAsia"/>
        </w:rPr>
        <w:t xml:space="preserve">   3）实施主体</w:t>
      </w:r>
      <w:r>
        <w:rPr>
          <w:rFonts w:hint="eastAsia"/>
          <w:lang w:eastAsia="zh-CN"/>
        </w:rPr>
        <w:t>：</w:t>
      </w:r>
      <w:r>
        <w:rPr>
          <w:rFonts w:hint="eastAsia" w:ascii="仿宋_GB2312" w:hAnsi="Times New Roman" w:eastAsia="仿宋_GB2312" w:cs="Times New Roman"/>
          <w:snapToGrid/>
          <w:kern w:val="2"/>
          <w:sz w:val="32"/>
          <w:szCs w:val="32"/>
          <w:lang w:eastAsia="zh-CN"/>
        </w:rPr>
        <w:t>浮梁县自然资源和规划局</w:t>
      </w:r>
    </w:p>
    <w:p w14:paraId="2192B83B">
      <w:pPr>
        <w:pStyle w:val="18"/>
        <w:ind w:firstLine="640"/>
        <w:rPr>
          <w:rFonts w:hint="eastAsia" w:eastAsia="仿宋_GB2312"/>
          <w:lang w:eastAsia="zh-CN"/>
        </w:rPr>
      </w:pPr>
      <w:r>
        <w:rPr>
          <w:rFonts w:hint="eastAsia"/>
        </w:rPr>
        <w:t xml:space="preserve">   4）实施方案</w:t>
      </w:r>
      <w:r>
        <w:rPr>
          <w:rFonts w:hint="eastAsia"/>
          <w:lang w:eastAsia="zh-CN"/>
        </w:rPr>
        <w:t>：</w:t>
      </w:r>
      <w:r>
        <w:rPr>
          <w:rFonts w:hint="eastAsia" w:ascii="仿宋_GB2312" w:hAnsi="Times New Roman" w:eastAsia="仿宋_GB2312" w:cs="Times New Roman"/>
          <w:snapToGrid/>
          <w:kern w:val="2"/>
          <w:sz w:val="32"/>
          <w:szCs w:val="32"/>
          <w:lang w:eastAsia="zh-CN"/>
        </w:rPr>
        <w:t>按合同规定逐步实施。</w:t>
      </w:r>
    </w:p>
    <w:p w14:paraId="03DEE65D">
      <w:pPr>
        <w:pStyle w:val="18"/>
        <w:ind w:firstLine="640"/>
        <w:rPr>
          <w:rFonts w:hint="default" w:eastAsia="仿宋_GB2312"/>
          <w:lang w:val="en-US" w:eastAsia="zh-CN"/>
        </w:rPr>
      </w:pPr>
      <w:r>
        <w:rPr>
          <w:rFonts w:hint="eastAsia"/>
        </w:rPr>
        <w:t xml:space="preserve">   5）实施周期</w:t>
      </w:r>
      <w:r>
        <w:rPr>
          <w:rFonts w:hint="eastAsia"/>
          <w:lang w:eastAsia="zh-CN"/>
        </w:rPr>
        <w:t>：</w:t>
      </w:r>
      <w:r>
        <w:rPr>
          <w:rFonts w:hint="eastAsia"/>
          <w:lang w:val="en-US" w:eastAsia="zh-CN"/>
        </w:rPr>
        <w:t>2026年度</w:t>
      </w:r>
    </w:p>
    <w:p w14:paraId="6FAC9264">
      <w:pPr>
        <w:pStyle w:val="18"/>
        <w:ind w:firstLine="640"/>
        <w:rPr>
          <w:rFonts w:hint="eastAsia" w:ascii="仿宋_GB2312" w:hAnsi="Times New Roman" w:eastAsia="仿宋_GB2312" w:cs="Times New Roman"/>
          <w:snapToGrid/>
          <w:kern w:val="2"/>
          <w:sz w:val="32"/>
          <w:szCs w:val="32"/>
          <w:lang w:val="en-US" w:eastAsia="zh-CN" w:bidi="ar-SA"/>
        </w:rPr>
      </w:pPr>
      <w:r>
        <w:rPr>
          <w:rFonts w:hint="eastAsia"/>
        </w:rPr>
        <w:t xml:space="preserve">   6）年度预算安排</w:t>
      </w:r>
      <w:r>
        <w:rPr>
          <w:rFonts w:hint="eastAsia"/>
          <w:lang w:eastAsia="zh-CN"/>
        </w:rPr>
        <w:t>：</w:t>
      </w:r>
      <w:r>
        <w:rPr>
          <w:rFonts w:hint="eastAsia" w:ascii="仿宋_GB2312" w:hAnsi="Times New Roman" w:eastAsia="仿宋_GB2312" w:cs="Times New Roman"/>
          <w:snapToGrid/>
          <w:kern w:val="2"/>
          <w:sz w:val="32"/>
          <w:szCs w:val="32"/>
          <w:lang w:val="en-US" w:eastAsia="zh-CN" w:bidi="ar-SA"/>
        </w:rPr>
        <w:t>财政拨款</w:t>
      </w:r>
      <w:r>
        <w:rPr>
          <w:rFonts w:hint="eastAsia" w:hAnsi="Times New Roman" w:cs="Times New Roman"/>
          <w:snapToGrid/>
          <w:kern w:val="2"/>
          <w:sz w:val="32"/>
          <w:szCs w:val="32"/>
          <w:lang w:val="en-US" w:eastAsia="zh-CN" w:bidi="ar-SA"/>
        </w:rPr>
        <w:t>20</w:t>
      </w:r>
      <w:r>
        <w:rPr>
          <w:rFonts w:hint="eastAsia" w:ascii="仿宋_GB2312" w:hAnsi="Times New Roman" w:eastAsia="仿宋_GB2312" w:cs="Times New Roman"/>
          <w:snapToGrid/>
          <w:kern w:val="2"/>
          <w:sz w:val="32"/>
          <w:szCs w:val="32"/>
          <w:lang w:val="en-US" w:eastAsia="zh-CN" w:bidi="ar-SA"/>
        </w:rPr>
        <w:t>万元</w:t>
      </w:r>
    </w:p>
    <w:p w14:paraId="3C4B2E0F">
      <w:pPr>
        <w:pStyle w:val="19"/>
        <w:numPr>
          <w:ilvl w:val="0"/>
          <w:numId w:val="0"/>
        </w:numPr>
        <w:ind w:firstLine="643" w:firstLineChars="200"/>
      </w:pPr>
      <w:r>
        <w:rPr>
          <w:rFonts w:hint="eastAsia"/>
          <w:lang w:val="en-US" w:eastAsia="zh-CN"/>
        </w:rPr>
        <w:t>3、</w:t>
      </w:r>
      <w:r>
        <w:t>浮梁县国土空间总体规划（2021-2035年）评估及动态调整维护项目</w:t>
      </w:r>
      <w:r>
        <w:rPr>
          <w:rFonts w:hint="eastAsia"/>
        </w:rPr>
        <w:t>情况说明</w:t>
      </w:r>
    </w:p>
    <w:p w14:paraId="6CED679F">
      <w:pPr>
        <w:rPr>
          <w:rFonts w:hint="eastAsia" w:ascii="仿宋_GB2312" w:hAnsi="仿宋_GB2312" w:eastAsia="仿宋_GB2312" w:cstheme="minorBidi"/>
          <w:kern w:val="2"/>
          <w:sz w:val="32"/>
          <w:szCs w:val="32"/>
          <w:lang w:val="en-US" w:eastAsia="zh-CN" w:bidi="ar-SA"/>
        </w:rPr>
      </w:pPr>
      <w:r>
        <w:rPr>
          <w:rFonts w:hint="eastAsia" w:ascii="Adobe 仿宋 Std R" w:hAnsi="Adobe 仿宋 Std R" w:eastAsia="Adobe 仿宋 Std R"/>
        </w:rPr>
        <w:t xml:space="preserve"> </w:t>
      </w:r>
      <w:r>
        <w:rPr>
          <w:rFonts w:hint="eastAsia" w:ascii="仿宋_GB2312" w:hAnsi="仿宋_GB2312" w:eastAsia="仿宋_GB2312" w:cstheme="minorBidi"/>
          <w:kern w:val="2"/>
          <w:sz w:val="32"/>
          <w:szCs w:val="32"/>
          <w:lang w:val="en-US" w:eastAsia="zh-CN" w:bidi="ar-SA"/>
        </w:rPr>
        <w:t xml:space="preserve">      1）项目概述：围绕浮梁县国土空间总体规划全生命周期管控，依据国家及江西省国土空间规划评估调整相关规范，开展规划实施年度体检、五年综合评估，精准识别实施偏差；依规开展耕地保护、城镇开发边界、民生设施布局等合规性动态调整；常态化维护规划 “一张图” 数据库及成果。通过项目实施，保障规划约束性指标落地，实现规划与地方发展精准适配，筑牢生态、粮食安全底线，优化国土空间布局，助力区域高质量发展。</w:t>
      </w:r>
    </w:p>
    <w:p w14:paraId="27AD954B">
      <w:pPr>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 xml:space="preserve">      2）立项依据：当前国土空间总体规划实施过程中，各类结构性、阶段性矛盾逐步显现：一是部分约束性指标落地存在偏差，需通过定期评估精准核查整改；二是城镇开发边界内空间利用效率不高，存量建设用地盘活需求迫切，需依托评估识别潜力区域；三是极端条件下粮食安全、水资源保障等安全韧性问题凸显，需通过评估优化空间布局；四是“15分钟社区生活圈”等民生导向的规划内容落地成效待检验，需结合群众需求调整完善。此外，规划实施中还存在“图、文、表、库”不一致、数据现势性不足等问题，亟需通过专业化的评估与动态维护工作，打通规划落地“最后一公里”。</w:t>
      </w:r>
    </w:p>
    <w:p w14:paraId="4C9EECC0">
      <w:pPr>
        <w:pStyle w:val="18"/>
        <w:ind w:firstLine="640"/>
        <w:rPr>
          <w:rFonts w:hint="eastAsia" w:eastAsia="仿宋_GB2312"/>
          <w:lang w:eastAsia="zh-CN"/>
        </w:rPr>
      </w:pPr>
      <w:r>
        <w:rPr>
          <w:rFonts w:hint="eastAsia"/>
        </w:rPr>
        <w:t xml:space="preserve">   3）实施主体</w:t>
      </w:r>
      <w:r>
        <w:rPr>
          <w:rFonts w:hint="eastAsia"/>
          <w:lang w:eastAsia="zh-CN"/>
        </w:rPr>
        <w:t>：</w:t>
      </w:r>
      <w:r>
        <w:rPr>
          <w:rFonts w:hint="eastAsia" w:ascii="仿宋_GB2312" w:hAnsi="Times New Roman" w:eastAsia="仿宋_GB2312" w:cs="Times New Roman"/>
          <w:snapToGrid/>
          <w:kern w:val="2"/>
          <w:sz w:val="32"/>
          <w:szCs w:val="32"/>
          <w:lang w:eastAsia="zh-CN"/>
        </w:rPr>
        <w:t>浮梁县自然资源和规划局</w:t>
      </w:r>
    </w:p>
    <w:p w14:paraId="35DBFDD7">
      <w:pPr>
        <w:pStyle w:val="18"/>
        <w:ind w:firstLine="640"/>
        <w:rPr>
          <w:rFonts w:hint="eastAsia" w:eastAsia="仿宋_GB2312"/>
          <w:lang w:eastAsia="zh-CN"/>
        </w:rPr>
      </w:pPr>
      <w:r>
        <w:rPr>
          <w:rFonts w:hint="eastAsia"/>
        </w:rPr>
        <w:t xml:space="preserve">   4）实施方案</w:t>
      </w:r>
      <w:r>
        <w:rPr>
          <w:rFonts w:hint="eastAsia"/>
          <w:lang w:eastAsia="zh-CN"/>
        </w:rPr>
        <w:t>：</w:t>
      </w:r>
      <w:r>
        <w:rPr>
          <w:rFonts w:hint="eastAsia" w:ascii="仿宋_GB2312" w:hAnsi="Times New Roman" w:eastAsia="仿宋_GB2312" w:cs="Times New Roman"/>
          <w:snapToGrid/>
          <w:kern w:val="2"/>
          <w:sz w:val="32"/>
          <w:szCs w:val="32"/>
          <w:lang w:eastAsia="zh-CN"/>
        </w:rPr>
        <w:t>按合同规定逐步实施。</w:t>
      </w:r>
    </w:p>
    <w:p w14:paraId="21893CB1">
      <w:pPr>
        <w:pStyle w:val="18"/>
        <w:ind w:firstLine="640"/>
        <w:rPr>
          <w:rFonts w:hint="default" w:eastAsia="仿宋_GB2312"/>
          <w:lang w:val="en-US" w:eastAsia="zh-CN"/>
        </w:rPr>
      </w:pPr>
      <w:r>
        <w:rPr>
          <w:rFonts w:hint="eastAsia"/>
        </w:rPr>
        <w:t xml:space="preserve">   5）实施周期</w:t>
      </w:r>
      <w:r>
        <w:rPr>
          <w:rFonts w:hint="eastAsia"/>
          <w:lang w:eastAsia="zh-CN"/>
        </w:rPr>
        <w:t>：</w:t>
      </w:r>
      <w:r>
        <w:rPr>
          <w:rFonts w:hint="eastAsia"/>
          <w:lang w:val="en-US" w:eastAsia="zh-CN"/>
        </w:rPr>
        <w:t>2026年度</w:t>
      </w:r>
    </w:p>
    <w:p w14:paraId="7FE3C155">
      <w:pPr>
        <w:pStyle w:val="18"/>
        <w:ind w:firstLine="640"/>
        <w:rPr>
          <w:rFonts w:hint="eastAsia" w:ascii="仿宋_GB2312" w:hAnsi="Times New Roman" w:eastAsia="仿宋_GB2312" w:cs="Times New Roman"/>
          <w:snapToGrid/>
          <w:kern w:val="2"/>
          <w:sz w:val="32"/>
          <w:szCs w:val="32"/>
          <w:lang w:val="en-US" w:eastAsia="zh-CN" w:bidi="ar-SA"/>
        </w:rPr>
      </w:pPr>
      <w:r>
        <w:rPr>
          <w:rFonts w:hint="eastAsia"/>
        </w:rPr>
        <w:t xml:space="preserve">   6）年度预算安排</w:t>
      </w:r>
      <w:r>
        <w:rPr>
          <w:rFonts w:hint="eastAsia"/>
          <w:lang w:eastAsia="zh-CN"/>
        </w:rPr>
        <w:t>：</w:t>
      </w:r>
      <w:r>
        <w:rPr>
          <w:rFonts w:hint="eastAsia" w:ascii="仿宋_GB2312" w:hAnsi="Times New Roman" w:eastAsia="仿宋_GB2312" w:cs="Times New Roman"/>
          <w:snapToGrid/>
          <w:kern w:val="2"/>
          <w:sz w:val="32"/>
          <w:szCs w:val="32"/>
          <w:lang w:val="en-US" w:eastAsia="zh-CN" w:bidi="ar-SA"/>
        </w:rPr>
        <w:t>财政拨款</w:t>
      </w:r>
      <w:r>
        <w:rPr>
          <w:rFonts w:hint="eastAsia" w:hAnsi="Times New Roman" w:cs="Times New Roman"/>
          <w:snapToGrid/>
          <w:kern w:val="2"/>
          <w:sz w:val="32"/>
          <w:szCs w:val="32"/>
          <w:lang w:val="en-US" w:eastAsia="zh-CN" w:bidi="ar-SA"/>
        </w:rPr>
        <w:t>84</w:t>
      </w:r>
      <w:r>
        <w:rPr>
          <w:rFonts w:hint="eastAsia" w:ascii="仿宋_GB2312" w:hAnsi="Times New Roman" w:eastAsia="仿宋_GB2312" w:cs="Times New Roman"/>
          <w:snapToGrid/>
          <w:kern w:val="2"/>
          <w:sz w:val="32"/>
          <w:szCs w:val="32"/>
          <w:lang w:val="en-US" w:eastAsia="zh-CN" w:bidi="ar-SA"/>
        </w:rPr>
        <w:t>万元</w:t>
      </w:r>
    </w:p>
    <w:p w14:paraId="74EAFB82">
      <w:pPr>
        <w:pStyle w:val="19"/>
        <w:numPr>
          <w:ilvl w:val="0"/>
          <w:numId w:val="0"/>
        </w:numPr>
        <w:ind w:firstLine="643" w:firstLineChars="200"/>
      </w:pPr>
      <w:r>
        <w:rPr>
          <w:rFonts w:hint="eastAsia"/>
          <w:lang w:val="en-US" w:eastAsia="zh-CN"/>
        </w:rPr>
        <w:t>4、</w:t>
      </w:r>
      <w:r>
        <w:t>2026年运维与等保测评服务项目</w:t>
      </w:r>
      <w:r>
        <w:rPr>
          <w:rFonts w:hint="eastAsia"/>
        </w:rPr>
        <w:t>情况说明</w:t>
      </w:r>
    </w:p>
    <w:p w14:paraId="793FAC24">
      <w:pPr>
        <w:rPr>
          <w:rFonts w:hint="eastAsia" w:ascii="仿宋_GB2312" w:hAnsi="仿宋_GB2312" w:eastAsia="仿宋_GB2312" w:cstheme="minorBidi"/>
          <w:kern w:val="2"/>
          <w:sz w:val="32"/>
          <w:szCs w:val="32"/>
          <w:lang w:val="en-US" w:eastAsia="zh-CN" w:bidi="ar-SA"/>
        </w:rPr>
      </w:pPr>
      <w:r>
        <w:rPr>
          <w:rFonts w:hint="eastAsia" w:ascii="Adobe 仿宋 Std R" w:hAnsi="Adobe 仿宋 Std R" w:eastAsia="Adobe 仿宋 Std R"/>
        </w:rPr>
        <w:t xml:space="preserve"> </w:t>
      </w:r>
      <w:r>
        <w:rPr>
          <w:rFonts w:hint="eastAsia" w:ascii="仿宋_GB2312" w:hAnsi="仿宋_GB2312" w:eastAsia="仿宋_GB2312" w:cstheme="minorBidi"/>
          <w:kern w:val="2"/>
          <w:sz w:val="32"/>
          <w:szCs w:val="32"/>
          <w:lang w:val="en-US" w:eastAsia="zh-CN" w:bidi="ar-SA"/>
        </w:rPr>
        <w:t xml:space="preserve">      1）项目概述：保障数据中心设备正常稳定运行，保护县自然资源不动产登记数据不泄露，维护不动产数据中心工作正常运行，项目涵盖驻场运维、设备维保、等保测评服务。为深化“放管服”改革，浮梁县自然资源和规划局（以下简称自规局）不断优化登记服务，协同推进“互联网+不动产登记” ，切实方便企业和群众办事，全面梳理涉及税收的登记业务，实现与其他政务部门各系统对接互通。为确保国土空间基础信息平台、不动产登记信息平台安全、可靠运行，自规局各级领导高度重视信息化建设，围绕国土和不动产业务系统、网络及信息安全紧抓项目建设，提升网络运维能力，保障网络服务质量，不断提高信息中心数字化运维水平。</w:t>
      </w:r>
    </w:p>
    <w:p w14:paraId="78B03638">
      <w:pPr>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 xml:space="preserve">      2）立项依据：保障数据中心设备正常稳定运行，保护县自然资源不动产登记数据不泄露，维护不动产数据中心工作正常运行，项目涵盖驻场运维、设备维保、等保测评服务。为深化“放管服”改革，浮梁县自然资源和规划局（以下简称自规局）不断优化登记服务，协同推进“互联网+不动产登记” ，切实方便企业和群众办事，全面梳理涉及税收的登记业务，实现与其他政务部门各系统对接互通。为确保国土空间基础信息平台、不动产登记信息平台安全、可靠运行，自规局各级领导高度重视信息化建设，围绕国土和不动产业务系统、网络及信息安全紧抓项目建设，提升网络运维能力，保障网络服务质量，不断提高信息中心数字化运维水平。</w:t>
      </w:r>
    </w:p>
    <w:p w14:paraId="236C1863">
      <w:pPr>
        <w:pStyle w:val="18"/>
        <w:ind w:firstLine="640"/>
        <w:rPr>
          <w:rFonts w:hint="eastAsia" w:eastAsia="仿宋_GB2312"/>
          <w:lang w:eastAsia="zh-CN"/>
        </w:rPr>
      </w:pPr>
      <w:r>
        <w:rPr>
          <w:rFonts w:hint="eastAsia"/>
        </w:rPr>
        <w:t xml:space="preserve">   3）实施主体</w:t>
      </w:r>
      <w:r>
        <w:rPr>
          <w:rFonts w:hint="eastAsia"/>
          <w:lang w:eastAsia="zh-CN"/>
        </w:rPr>
        <w:t>：</w:t>
      </w:r>
      <w:r>
        <w:rPr>
          <w:rFonts w:hint="eastAsia" w:ascii="仿宋_GB2312" w:hAnsi="Times New Roman" w:eastAsia="仿宋_GB2312" w:cs="Times New Roman"/>
          <w:snapToGrid/>
          <w:kern w:val="2"/>
          <w:sz w:val="32"/>
          <w:szCs w:val="32"/>
          <w:lang w:eastAsia="zh-CN"/>
        </w:rPr>
        <w:t>浮梁县自然资源和规划局</w:t>
      </w:r>
    </w:p>
    <w:p w14:paraId="402AE823">
      <w:pPr>
        <w:pStyle w:val="18"/>
        <w:ind w:firstLine="640"/>
        <w:rPr>
          <w:rFonts w:hint="eastAsia" w:eastAsia="仿宋_GB2312"/>
          <w:lang w:eastAsia="zh-CN"/>
        </w:rPr>
      </w:pPr>
      <w:r>
        <w:rPr>
          <w:rFonts w:hint="eastAsia"/>
        </w:rPr>
        <w:t xml:space="preserve">   4）实施方案</w:t>
      </w:r>
      <w:r>
        <w:rPr>
          <w:rFonts w:hint="eastAsia"/>
          <w:lang w:eastAsia="zh-CN"/>
        </w:rPr>
        <w:t>：</w:t>
      </w:r>
      <w:r>
        <w:rPr>
          <w:rFonts w:hint="eastAsia" w:ascii="仿宋_GB2312" w:hAnsi="Times New Roman" w:eastAsia="仿宋_GB2312" w:cs="Times New Roman"/>
          <w:snapToGrid/>
          <w:kern w:val="2"/>
          <w:sz w:val="32"/>
          <w:szCs w:val="32"/>
          <w:lang w:eastAsia="zh-CN"/>
        </w:rPr>
        <w:t>按合同规定逐步实施。</w:t>
      </w:r>
    </w:p>
    <w:p w14:paraId="0B663F52">
      <w:pPr>
        <w:pStyle w:val="18"/>
        <w:ind w:firstLine="640"/>
        <w:rPr>
          <w:rFonts w:hint="default" w:eastAsia="仿宋_GB2312"/>
          <w:lang w:val="en-US" w:eastAsia="zh-CN"/>
        </w:rPr>
      </w:pPr>
      <w:r>
        <w:rPr>
          <w:rFonts w:hint="eastAsia"/>
        </w:rPr>
        <w:t xml:space="preserve">   5）实施周期</w:t>
      </w:r>
      <w:r>
        <w:rPr>
          <w:rFonts w:hint="eastAsia"/>
          <w:lang w:eastAsia="zh-CN"/>
        </w:rPr>
        <w:t>：</w:t>
      </w:r>
      <w:r>
        <w:rPr>
          <w:rFonts w:hint="eastAsia"/>
          <w:lang w:val="en-US" w:eastAsia="zh-CN"/>
        </w:rPr>
        <w:t>2026年度</w:t>
      </w:r>
    </w:p>
    <w:p w14:paraId="17311E82">
      <w:pPr>
        <w:pStyle w:val="18"/>
        <w:ind w:firstLine="640"/>
        <w:rPr>
          <w:rFonts w:hint="eastAsia" w:ascii="仿宋_GB2312" w:hAnsi="Times New Roman" w:eastAsia="仿宋_GB2312" w:cs="Times New Roman"/>
          <w:snapToGrid/>
          <w:kern w:val="2"/>
          <w:sz w:val="32"/>
          <w:szCs w:val="32"/>
          <w:lang w:val="en-US" w:eastAsia="zh-CN" w:bidi="ar-SA"/>
        </w:rPr>
      </w:pPr>
      <w:r>
        <w:rPr>
          <w:rFonts w:hint="eastAsia"/>
        </w:rPr>
        <w:t xml:space="preserve">   6）年度预算安排</w:t>
      </w:r>
      <w:r>
        <w:rPr>
          <w:rFonts w:hint="eastAsia"/>
          <w:lang w:eastAsia="zh-CN"/>
        </w:rPr>
        <w:t>：</w:t>
      </w:r>
      <w:r>
        <w:rPr>
          <w:rFonts w:hint="eastAsia" w:ascii="仿宋_GB2312" w:hAnsi="Times New Roman" w:eastAsia="仿宋_GB2312" w:cs="Times New Roman"/>
          <w:snapToGrid/>
          <w:kern w:val="2"/>
          <w:sz w:val="32"/>
          <w:szCs w:val="32"/>
          <w:lang w:val="en-US" w:eastAsia="zh-CN" w:bidi="ar-SA"/>
        </w:rPr>
        <w:t>财政拨款</w:t>
      </w:r>
      <w:r>
        <w:rPr>
          <w:rFonts w:hint="eastAsia" w:hAnsi="Times New Roman" w:cs="Times New Roman"/>
          <w:snapToGrid/>
          <w:kern w:val="2"/>
          <w:sz w:val="32"/>
          <w:szCs w:val="32"/>
          <w:lang w:val="en-US" w:eastAsia="zh-CN" w:bidi="ar-SA"/>
        </w:rPr>
        <w:t>29.53</w:t>
      </w:r>
      <w:r>
        <w:rPr>
          <w:rFonts w:hint="eastAsia" w:ascii="仿宋_GB2312" w:hAnsi="Times New Roman" w:eastAsia="仿宋_GB2312" w:cs="Times New Roman"/>
          <w:snapToGrid/>
          <w:kern w:val="2"/>
          <w:sz w:val="32"/>
          <w:szCs w:val="32"/>
          <w:lang w:val="en-US" w:eastAsia="zh-CN" w:bidi="ar-SA"/>
        </w:rPr>
        <w:t>万元</w:t>
      </w:r>
    </w:p>
    <w:p w14:paraId="2FC6FE58">
      <w:pPr>
        <w:pStyle w:val="19"/>
        <w:numPr>
          <w:ilvl w:val="0"/>
          <w:numId w:val="0"/>
        </w:numPr>
        <w:ind w:firstLine="643" w:firstLineChars="200"/>
      </w:pPr>
      <w:r>
        <w:rPr>
          <w:rFonts w:hint="eastAsia"/>
          <w:lang w:val="en-US" w:eastAsia="zh-CN"/>
        </w:rPr>
        <w:t>5、</w:t>
      </w:r>
      <w:r>
        <w:rPr>
          <w:rFonts w:hint="eastAsia"/>
        </w:rPr>
        <w:t>2025年永久基本农田保护红线年度调整补划方案</w:t>
      </w:r>
      <w:r>
        <w:t>项目</w:t>
      </w:r>
      <w:r>
        <w:rPr>
          <w:rFonts w:hint="eastAsia"/>
        </w:rPr>
        <w:t>情况说明</w:t>
      </w:r>
    </w:p>
    <w:p w14:paraId="11CF6E65">
      <w:pPr>
        <w:rPr>
          <w:rFonts w:hint="eastAsia" w:ascii="仿宋_GB2312" w:hAnsi="仿宋_GB2312" w:eastAsia="仿宋_GB2312" w:cstheme="minorBidi"/>
          <w:kern w:val="2"/>
          <w:sz w:val="32"/>
          <w:szCs w:val="32"/>
          <w:lang w:val="en-US" w:eastAsia="zh-CN" w:bidi="ar-SA"/>
        </w:rPr>
      </w:pPr>
      <w:r>
        <w:rPr>
          <w:rFonts w:hint="eastAsia" w:ascii="Adobe 仿宋 Std R" w:hAnsi="Adobe 仿宋 Std R" w:eastAsia="Adobe 仿宋 Std R"/>
        </w:rPr>
        <w:t xml:space="preserve"> </w:t>
      </w:r>
      <w:r>
        <w:rPr>
          <w:rFonts w:hint="eastAsia" w:ascii="仿宋_GB2312" w:hAnsi="仿宋_GB2312" w:eastAsia="仿宋_GB2312" w:cstheme="minorBidi"/>
          <w:kern w:val="2"/>
          <w:sz w:val="32"/>
          <w:szCs w:val="32"/>
          <w:lang w:val="en-US" w:eastAsia="zh-CN" w:bidi="ar-SA"/>
        </w:rPr>
        <w:t xml:space="preserve">      1）项目概述：根据《江西省自然资源厅办公室关于做好流出耕地处置工作的通知》（赣自然资办函[2025]251号），对流出耕地整改恢复留出过渡期， 按“三个一批”方式分类处置，并在 2025 年度国土变更调查成 果中标注。根据《永久基本农田保护红线管理办法》（自然资源部、农业农村部令第17号），永久基本农田保护红线在坚持整体稳定，确保国土空间规划确定的永久基本农田保护任务不突破的前提下，可以对布局进行正向优化。</w:t>
      </w:r>
    </w:p>
    <w:p w14:paraId="13E91FF8">
      <w:pPr>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 xml:space="preserve">      2）立项依据：《江西省自然资源厅办公室关于做好流出耕地 处置工作的通知》（赣自然资办函[2025]251号），《永久基本农田保护红线管理办法》（自然资源部、农业农村部令第17号）。依照《江西省自然资源厅办公室关于做好流出耕地 处置工作的通知》（赣自然资办函[2025]251号）规定对流出耕地整改恢复留出过渡期， 按“三个一批”方式分类处置，并在2025年度国土变更调查成 果中标注。依照《永久基本农田保护红线管理办法》规定确需对永久基本农田布局进行正向优化调整的，应当按照“数量不减、质量不降、布局优化、生态改善”的原则优化调整并落实补划，逐步提高永久基本农田中优质耕地的比例。</w:t>
      </w:r>
    </w:p>
    <w:p w14:paraId="4340751F">
      <w:pPr>
        <w:pStyle w:val="18"/>
        <w:ind w:firstLine="640"/>
        <w:rPr>
          <w:rFonts w:hint="eastAsia" w:eastAsia="仿宋_GB2312"/>
          <w:lang w:eastAsia="zh-CN"/>
        </w:rPr>
      </w:pPr>
      <w:r>
        <w:rPr>
          <w:rFonts w:hint="eastAsia"/>
        </w:rPr>
        <w:t xml:space="preserve">   3）实施主体</w:t>
      </w:r>
      <w:r>
        <w:rPr>
          <w:rFonts w:hint="eastAsia"/>
          <w:lang w:eastAsia="zh-CN"/>
        </w:rPr>
        <w:t>：</w:t>
      </w:r>
      <w:r>
        <w:rPr>
          <w:rFonts w:hint="eastAsia" w:ascii="仿宋_GB2312" w:hAnsi="Times New Roman" w:eastAsia="仿宋_GB2312" w:cs="Times New Roman"/>
          <w:snapToGrid/>
          <w:kern w:val="2"/>
          <w:sz w:val="32"/>
          <w:szCs w:val="32"/>
          <w:lang w:eastAsia="zh-CN"/>
        </w:rPr>
        <w:t>浮梁县自然资源和规划局</w:t>
      </w:r>
    </w:p>
    <w:p w14:paraId="09958C89">
      <w:pPr>
        <w:pStyle w:val="18"/>
        <w:ind w:firstLine="640"/>
        <w:rPr>
          <w:rFonts w:hint="eastAsia" w:eastAsia="仿宋_GB2312"/>
          <w:lang w:eastAsia="zh-CN"/>
        </w:rPr>
      </w:pPr>
      <w:r>
        <w:rPr>
          <w:rFonts w:hint="eastAsia"/>
        </w:rPr>
        <w:t xml:space="preserve">   4）实施方案</w:t>
      </w:r>
      <w:r>
        <w:rPr>
          <w:rFonts w:hint="eastAsia"/>
          <w:lang w:eastAsia="zh-CN"/>
        </w:rPr>
        <w:t>：</w:t>
      </w:r>
      <w:r>
        <w:rPr>
          <w:rFonts w:hint="eastAsia" w:ascii="仿宋_GB2312" w:hAnsi="Times New Roman" w:eastAsia="仿宋_GB2312" w:cs="Times New Roman"/>
          <w:snapToGrid/>
          <w:kern w:val="2"/>
          <w:sz w:val="32"/>
          <w:szCs w:val="32"/>
          <w:lang w:eastAsia="zh-CN"/>
        </w:rPr>
        <w:t>按合同规定逐步实施。</w:t>
      </w:r>
    </w:p>
    <w:p w14:paraId="5B28948C">
      <w:pPr>
        <w:pStyle w:val="18"/>
        <w:ind w:firstLine="640"/>
        <w:rPr>
          <w:rFonts w:hint="default" w:eastAsia="仿宋_GB2312"/>
          <w:lang w:val="en-US" w:eastAsia="zh-CN"/>
        </w:rPr>
      </w:pPr>
      <w:r>
        <w:rPr>
          <w:rFonts w:hint="eastAsia"/>
        </w:rPr>
        <w:t xml:space="preserve">   5）实施周期</w:t>
      </w:r>
      <w:r>
        <w:rPr>
          <w:rFonts w:hint="eastAsia"/>
          <w:lang w:eastAsia="zh-CN"/>
        </w:rPr>
        <w:t>：</w:t>
      </w:r>
      <w:r>
        <w:rPr>
          <w:rFonts w:hint="eastAsia"/>
          <w:lang w:val="en-US" w:eastAsia="zh-CN"/>
        </w:rPr>
        <w:t>2026年度</w:t>
      </w:r>
    </w:p>
    <w:p w14:paraId="60A141F7">
      <w:pPr>
        <w:pStyle w:val="18"/>
        <w:ind w:firstLine="640"/>
        <w:rPr>
          <w:rFonts w:hint="eastAsia" w:ascii="仿宋_GB2312" w:hAnsi="Times New Roman" w:eastAsia="仿宋_GB2312" w:cs="Times New Roman"/>
          <w:snapToGrid/>
          <w:kern w:val="2"/>
          <w:sz w:val="32"/>
          <w:szCs w:val="32"/>
          <w:lang w:val="en-US" w:eastAsia="zh-CN" w:bidi="ar-SA"/>
        </w:rPr>
      </w:pPr>
      <w:r>
        <w:rPr>
          <w:rFonts w:hint="eastAsia"/>
        </w:rPr>
        <w:t xml:space="preserve">   6）年度预算安排</w:t>
      </w:r>
      <w:r>
        <w:rPr>
          <w:rFonts w:hint="eastAsia"/>
          <w:lang w:eastAsia="zh-CN"/>
        </w:rPr>
        <w:t>：</w:t>
      </w:r>
      <w:r>
        <w:rPr>
          <w:rFonts w:hint="eastAsia" w:ascii="仿宋_GB2312" w:hAnsi="Times New Roman" w:eastAsia="仿宋_GB2312" w:cs="Times New Roman"/>
          <w:snapToGrid/>
          <w:kern w:val="2"/>
          <w:sz w:val="32"/>
          <w:szCs w:val="32"/>
          <w:lang w:val="en-US" w:eastAsia="zh-CN" w:bidi="ar-SA"/>
        </w:rPr>
        <w:t>财政拨款</w:t>
      </w:r>
      <w:r>
        <w:rPr>
          <w:rFonts w:hint="eastAsia" w:hAnsi="Times New Roman" w:cs="Times New Roman"/>
          <w:snapToGrid/>
          <w:kern w:val="2"/>
          <w:sz w:val="32"/>
          <w:szCs w:val="32"/>
          <w:lang w:val="en-US" w:eastAsia="zh-CN" w:bidi="ar-SA"/>
        </w:rPr>
        <w:t>35</w:t>
      </w:r>
      <w:r>
        <w:rPr>
          <w:rFonts w:hint="eastAsia" w:ascii="仿宋_GB2312" w:hAnsi="Times New Roman" w:eastAsia="仿宋_GB2312" w:cs="Times New Roman"/>
          <w:snapToGrid/>
          <w:kern w:val="2"/>
          <w:sz w:val="32"/>
          <w:szCs w:val="32"/>
          <w:lang w:val="en-US" w:eastAsia="zh-CN" w:bidi="ar-SA"/>
        </w:rPr>
        <w:t>万元</w:t>
      </w:r>
    </w:p>
    <w:p w14:paraId="07D04469">
      <w:pPr>
        <w:pStyle w:val="18"/>
        <w:ind w:firstLine="640"/>
      </w:pPr>
      <w:r>
        <w:rPr>
          <w:rFonts w:hint="eastAsia"/>
        </w:rPr>
        <w:t>（如果本部门没有项目，请说明“本部门本年度未安排项目”）</w:t>
      </w:r>
    </w:p>
    <w:p w14:paraId="100C326A">
      <w:pPr>
        <w:pStyle w:val="18"/>
        <w:ind w:firstLine="640"/>
      </w:pPr>
      <w:bookmarkStart w:id="0" w:name="_GoBack"/>
      <w:bookmarkEnd w:id="0"/>
    </w:p>
    <w:p w14:paraId="48957832">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二、2026年财政拨款“三公”经费预算情况说明</w:t>
      </w:r>
    </w:p>
    <w:p w14:paraId="6F674022">
      <w:pPr>
        <w:pStyle w:val="18"/>
        <w:ind w:firstLine="640"/>
      </w:pPr>
      <w:r>
        <w:rPr>
          <w:rFonts w:hint="eastAsia"/>
        </w:rPr>
        <w:t>2026年浮梁县自然资源和规划局财政拨款"三公"经费安排39.26万元，其中：</w:t>
      </w:r>
    </w:p>
    <w:p w14:paraId="3C9B9456">
      <w:pPr>
        <w:pStyle w:val="18"/>
        <w:ind w:firstLine="640"/>
      </w:pPr>
      <w:r>
        <w:rPr>
          <w:rFonts w:hint="eastAsia"/>
        </w:rPr>
        <w:t>因公出国0.00万元,比上年增（减）</w:t>
      </w:r>
      <w:r>
        <w:rPr>
          <w:rFonts w:hint="eastAsia"/>
          <w:lang w:val="en-US" w:eastAsia="zh-CN"/>
        </w:rPr>
        <w:t>0</w:t>
      </w:r>
      <w:r>
        <w:rPr>
          <w:rFonts w:hint="eastAsia"/>
        </w:rPr>
        <w:t>万元，主要原因是：与上年安排保持一致。</w:t>
      </w:r>
    </w:p>
    <w:p w14:paraId="47DC60C6">
      <w:pPr>
        <w:pStyle w:val="18"/>
        <w:ind w:firstLine="640"/>
      </w:pPr>
      <w:r>
        <w:rPr>
          <w:rFonts w:hint="eastAsia"/>
        </w:rPr>
        <w:t>公务接待3.00万元,比上</w:t>
      </w:r>
      <w:r>
        <w:rPr>
          <w:rFonts w:hint="eastAsia"/>
          <w:lang w:eastAsia="zh-CN"/>
        </w:rPr>
        <w:t>年</w:t>
      </w:r>
      <w:r>
        <w:rPr>
          <w:rFonts w:hint="eastAsia"/>
        </w:rPr>
        <w:t>减</w:t>
      </w:r>
      <w:r>
        <w:rPr>
          <w:rFonts w:hint="eastAsia"/>
          <w:lang w:eastAsia="zh-CN"/>
        </w:rPr>
        <w:t>少</w:t>
      </w:r>
      <w:r>
        <w:rPr>
          <w:rFonts w:hint="eastAsia"/>
          <w:lang w:val="en-US" w:eastAsia="zh-CN"/>
        </w:rPr>
        <w:t>2</w:t>
      </w:r>
      <w:r>
        <w:rPr>
          <w:rFonts w:hint="eastAsia"/>
        </w:rPr>
        <w:t>万元，主要原因是：</w:t>
      </w:r>
      <w:r>
        <w:rPr>
          <w:rFonts w:hint="eastAsia"/>
          <w:lang w:eastAsia="zh-CN"/>
        </w:rPr>
        <w:t>减少公务接待费用</w:t>
      </w:r>
      <w:r>
        <w:rPr>
          <w:rFonts w:hint="eastAsia"/>
        </w:rPr>
        <w:t>。</w:t>
      </w:r>
    </w:p>
    <w:p w14:paraId="207E3B52">
      <w:pPr>
        <w:pStyle w:val="18"/>
        <w:ind w:firstLine="640"/>
      </w:pPr>
      <w:r>
        <w:rPr>
          <w:rFonts w:hint="eastAsia"/>
        </w:rPr>
        <w:t>公务用车运行36.26万元,比上年减</w:t>
      </w:r>
      <w:r>
        <w:rPr>
          <w:rFonts w:hint="eastAsia"/>
          <w:lang w:eastAsia="zh-CN"/>
        </w:rPr>
        <w:t>少</w:t>
      </w:r>
      <w:r>
        <w:rPr>
          <w:rFonts w:hint="eastAsia"/>
          <w:lang w:val="en-US" w:eastAsia="zh-CN"/>
        </w:rPr>
        <w:t>.2.59</w:t>
      </w:r>
      <w:r>
        <w:rPr>
          <w:rFonts w:hint="eastAsia"/>
        </w:rPr>
        <w:t>万元，主要原因是：</w:t>
      </w:r>
      <w:r>
        <w:rPr>
          <w:rFonts w:hint="eastAsia"/>
          <w:lang w:eastAsia="zh-CN"/>
        </w:rPr>
        <w:t>减少</w:t>
      </w:r>
      <w:r>
        <w:rPr>
          <w:rFonts w:hint="eastAsia"/>
          <w:lang w:val="en-US" w:eastAsia="zh-CN"/>
        </w:rPr>
        <w:t>1辆公务用车，待处理</w:t>
      </w:r>
      <w:r>
        <w:rPr>
          <w:rFonts w:hint="eastAsia"/>
        </w:rPr>
        <w:t>。</w:t>
      </w:r>
    </w:p>
    <w:p w14:paraId="00F2ACA6">
      <w:pPr>
        <w:pStyle w:val="18"/>
        <w:ind w:firstLine="640"/>
      </w:pPr>
      <w:r>
        <w:rPr>
          <w:rFonts w:hint="eastAsia"/>
        </w:rPr>
        <w:t>公务用车购置0.00万元,比上年增（减）</w:t>
      </w:r>
      <w:r>
        <w:rPr>
          <w:rFonts w:hint="eastAsia"/>
          <w:lang w:val="en-US" w:eastAsia="zh-CN"/>
        </w:rPr>
        <w:t>0</w:t>
      </w:r>
      <w:r>
        <w:rPr>
          <w:rFonts w:hint="eastAsia"/>
        </w:rPr>
        <w:t>万元，主要原因是：与上年安排保持一致。</w:t>
      </w:r>
    </w:p>
    <w:p w14:paraId="478EC91B">
      <w:pPr>
        <w:pStyle w:val="18"/>
        <w:ind w:firstLine="640"/>
      </w:pPr>
      <w:r>
        <w:rPr>
          <w:rFonts w:hint="eastAsia"/>
        </w:rPr>
        <w:t>（增减变化为0的也请填写，并在主要原因说明“与上年安排保持一致”）</w:t>
      </w:r>
    </w:p>
    <w:p w14:paraId="0C825255">
      <w:pPr>
        <w:rPr>
          <w:rStyle w:val="12"/>
          <w:rFonts w:ascii="仿宋" w:hAnsi="仿宋" w:eastAsia="仿宋"/>
          <w:sz w:val="32"/>
          <w:szCs w:val="32"/>
        </w:rPr>
      </w:pPr>
      <w:r>
        <w:rPr>
          <w:rStyle w:val="12"/>
          <w:rFonts w:hint="eastAsia" w:ascii="仿宋" w:hAnsi="仿宋" w:eastAsia="仿宋"/>
          <w:sz w:val="32"/>
          <w:szCs w:val="32"/>
        </w:rPr>
        <w:br w:type="page"/>
      </w:r>
    </w:p>
    <w:p w14:paraId="4F968E9F">
      <w:pPr>
        <w:pStyle w:val="17"/>
        <w:numPr>
          <w:ilvl w:val="0"/>
          <w:numId w:val="0"/>
        </w:numPr>
        <w:ind w:left="420" w:leftChars="200"/>
        <w:jc w:val="center"/>
      </w:pPr>
      <w:r>
        <w:rPr>
          <w:rFonts w:hint="eastAsia"/>
        </w:rPr>
        <w:t>第四部分   名词解释</w:t>
      </w:r>
    </w:p>
    <w:p w14:paraId="43E19560">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一、收入科目</w:t>
      </w:r>
    </w:p>
    <w:p w14:paraId="07D1451F">
      <w:pPr>
        <w:pStyle w:val="18"/>
        <w:ind w:firstLine="640"/>
      </w:pPr>
      <w:r>
        <w:rPr>
          <w:rFonts w:hint="eastAsia"/>
        </w:rPr>
        <w:t>各单位结合实际进行解释。</w:t>
      </w:r>
    </w:p>
    <w:p w14:paraId="0EC59881">
      <w:pPr>
        <w:pStyle w:val="18"/>
        <w:ind w:firstLine="640"/>
      </w:pPr>
      <w:r>
        <w:rPr>
          <w:rFonts w:hint="eastAsia"/>
        </w:rPr>
        <w:t>（一）财政拨款：指省级财政当年拨付的资金。</w:t>
      </w:r>
    </w:p>
    <w:p w14:paraId="014D7FB4">
      <w:pPr>
        <w:pStyle w:val="18"/>
        <w:ind w:firstLine="640"/>
      </w:pPr>
      <w:r>
        <w:rPr>
          <w:rFonts w:hint="eastAsia"/>
        </w:rPr>
        <w:t>（二）教育收费资金收入：指实行专项管理的高中以上学费、住宿费，高校委托培养费，函大、电大、夜大及短训班培训费等教育收费取得的收入。</w:t>
      </w:r>
    </w:p>
    <w:p w14:paraId="4B0C6F69">
      <w:pPr>
        <w:pStyle w:val="18"/>
        <w:ind w:firstLine="640"/>
      </w:pPr>
      <w:r>
        <w:rPr>
          <w:rFonts w:hint="eastAsia"/>
        </w:rPr>
        <w:t>（三）事业收入：指事业单位开展专业业务活动及辅助活动取得的收入。</w:t>
      </w:r>
    </w:p>
    <w:p w14:paraId="3511F8D5">
      <w:pPr>
        <w:pStyle w:val="18"/>
        <w:ind w:firstLine="640"/>
      </w:pPr>
      <w:r>
        <w:rPr>
          <w:rFonts w:hint="eastAsia"/>
        </w:rPr>
        <w:t>（四）事业单位经营收入：指事业单位在专业业务活动及辅助活动之外开展非独立核算经营活动取得的收入。</w:t>
      </w:r>
    </w:p>
    <w:p w14:paraId="13436836">
      <w:pPr>
        <w:pStyle w:val="18"/>
        <w:ind w:firstLine="640"/>
      </w:pPr>
      <w:r>
        <w:rPr>
          <w:rFonts w:hint="eastAsia"/>
        </w:rPr>
        <w:t>（五）附属单位上缴收入：指事业单位附属的独立核算单位按规定标准或比例缴纳的各项收入。包括附属的事业单位上缴的收入和附属的企业上缴的利润等。</w:t>
      </w:r>
    </w:p>
    <w:p w14:paraId="52A29891">
      <w:pPr>
        <w:pStyle w:val="18"/>
        <w:ind w:firstLine="640"/>
      </w:pPr>
      <w:r>
        <w:rPr>
          <w:rFonts w:hint="eastAsia"/>
        </w:rPr>
        <w:t>（六）上级补助收入：指事业单位从主管部门和上级单位取得的非财政补助收入。</w:t>
      </w:r>
    </w:p>
    <w:p w14:paraId="0F0BB94B">
      <w:pPr>
        <w:pStyle w:val="18"/>
        <w:ind w:firstLine="640"/>
      </w:pPr>
      <w:r>
        <w:rPr>
          <w:rFonts w:hint="eastAsia"/>
        </w:rPr>
        <w:t>（七）其他收入：指除财政拨款、事业收入、事业单位经营收入等以外的各项收入。</w:t>
      </w:r>
    </w:p>
    <w:p w14:paraId="78A3AA29">
      <w:pPr>
        <w:pStyle w:val="18"/>
        <w:ind w:firstLine="640"/>
      </w:pPr>
      <w:r>
        <w:rPr>
          <w:rFonts w:hint="eastAsia"/>
        </w:rPr>
        <w:t>（八）使用非财政拨款结余：指历年滚存非限定用途的非财政拨款结余弥补本年度收支差额的数额。</w:t>
      </w:r>
    </w:p>
    <w:p w14:paraId="6324E0B5">
      <w:pPr>
        <w:pStyle w:val="18"/>
        <w:ind w:firstLine="640"/>
      </w:pPr>
      <w:r>
        <w:rPr>
          <w:rFonts w:hint="eastAsia"/>
        </w:rPr>
        <w:t>（九）上年结转和结余：指以前年度全部结转和结余的资金数，包括当年结转结余资金和历年滚存结转结余资金。</w:t>
      </w:r>
    </w:p>
    <w:p w14:paraId="7CDDA420">
      <w:pPr>
        <w:ind w:firstLine="640" w:firstLineChars="200"/>
        <w:rPr>
          <w:rFonts w:ascii="Adobe 仿宋 Std R" w:hAnsi="Adobe 仿宋 Std R" w:eastAsia="Adobe 仿宋 Std R"/>
          <w:sz w:val="32"/>
          <w:szCs w:val="32"/>
        </w:rPr>
      </w:pPr>
    </w:p>
    <w:p w14:paraId="08DE5D7C">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二、支出科目</w:t>
      </w:r>
    </w:p>
    <w:p w14:paraId="7771C3FB">
      <w:pPr>
        <w:pStyle w:val="18"/>
        <w:ind w:firstLine="640"/>
      </w:pPr>
      <w:r>
        <w:rPr>
          <w:rFonts w:hint="eastAsia"/>
        </w:rPr>
        <w:t>对部门预算中涉及的支出功能分类科目（明细到项级），结合单位实际，参照《2026年政府收支分类科目》的规范说明进行解释。</w:t>
      </w:r>
    </w:p>
    <w:p w14:paraId="6E27AEB0">
      <w:pPr>
        <w:widowControl/>
        <w:spacing w:line="600" w:lineRule="exact"/>
        <w:ind w:firstLine="640" w:firstLineChars="200"/>
        <w:jc w:val="left"/>
        <w:rPr>
          <w:rFonts w:ascii="仿宋_GB2312" w:eastAsia="仿宋_GB2312"/>
          <w:color w:val="000000"/>
          <w:sz w:val="32"/>
          <w:szCs w:val="30"/>
        </w:rPr>
      </w:pPr>
    </w:p>
    <w:p w14:paraId="60CBFA7E">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三、相关专业名词</w:t>
      </w:r>
    </w:p>
    <w:p w14:paraId="52E6DED3">
      <w:pPr>
        <w:pStyle w:val="18"/>
        <w:ind w:firstLine="640"/>
      </w:pPr>
      <w:r>
        <w:rPr>
          <w:rFonts w:hint="eastAsia"/>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2875F43C">
      <w:pPr>
        <w:pStyle w:val="18"/>
        <w:ind w:firstLine="640"/>
      </w:pPr>
      <w:r>
        <w:rPr>
          <w:rFonts w:hint="eastAsia"/>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05523093">
      <w:pPr>
        <w:pStyle w:val="18"/>
        <w:ind w:firstLine="640"/>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A5E0C">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47438"/>
    <w:rsid w:val="001570FF"/>
    <w:rsid w:val="00172A27"/>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B36CB"/>
    <w:rsid w:val="005C3676"/>
    <w:rsid w:val="005C3DDD"/>
    <w:rsid w:val="005C63CF"/>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B5614"/>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B4547"/>
    <w:rsid w:val="00FD29E0"/>
    <w:rsid w:val="00FE0E90"/>
    <w:rsid w:val="00FE32CC"/>
    <w:rsid w:val="00FE7CCF"/>
    <w:rsid w:val="00FF60EC"/>
    <w:rsid w:val="00FF6368"/>
    <w:rsid w:val="01671BDD"/>
    <w:rsid w:val="01861103"/>
    <w:rsid w:val="019127B6"/>
    <w:rsid w:val="01AC3A93"/>
    <w:rsid w:val="01CD2673"/>
    <w:rsid w:val="01E0373D"/>
    <w:rsid w:val="01EF572E"/>
    <w:rsid w:val="020411DA"/>
    <w:rsid w:val="02176B4D"/>
    <w:rsid w:val="02820350"/>
    <w:rsid w:val="0288005D"/>
    <w:rsid w:val="02C06A14"/>
    <w:rsid w:val="02C646E1"/>
    <w:rsid w:val="02F05C02"/>
    <w:rsid w:val="0313418A"/>
    <w:rsid w:val="03183089"/>
    <w:rsid w:val="033409AD"/>
    <w:rsid w:val="0363175A"/>
    <w:rsid w:val="036543A8"/>
    <w:rsid w:val="03713379"/>
    <w:rsid w:val="03A26EFC"/>
    <w:rsid w:val="03C54F15"/>
    <w:rsid w:val="03CA6850"/>
    <w:rsid w:val="04390EE3"/>
    <w:rsid w:val="044C3E08"/>
    <w:rsid w:val="048760F2"/>
    <w:rsid w:val="04AB0032"/>
    <w:rsid w:val="04D1736D"/>
    <w:rsid w:val="0548762F"/>
    <w:rsid w:val="056335EC"/>
    <w:rsid w:val="058E403A"/>
    <w:rsid w:val="05A96FBC"/>
    <w:rsid w:val="06021ED4"/>
    <w:rsid w:val="067A6028"/>
    <w:rsid w:val="069027A8"/>
    <w:rsid w:val="06A905A2"/>
    <w:rsid w:val="06B70970"/>
    <w:rsid w:val="06BE4E5C"/>
    <w:rsid w:val="06C16A1F"/>
    <w:rsid w:val="06EB090E"/>
    <w:rsid w:val="070F6488"/>
    <w:rsid w:val="072E0AA7"/>
    <w:rsid w:val="07493DE4"/>
    <w:rsid w:val="076646E5"/>
    <w:rsid w:val="07944DAE"/>
    <w:rsid w:val="07DA39BA"/>
    <w:rsid w:val="07FD6DF7"/>
    <w:rsid w:val="08183C31"/>
    <w:rsid w:val="082731AE"/>
    <w:rsid w:val="089B644D"/>
    <w:rsid w:val="08AA6372"/>
    <w:rsid w:val="08DE27F5"/>
    <w:rsid w:val="0957140D"/>
    <w:rsid w:val="09581E0B"/>
    <w:rsid w:val="097430E9"/>
    <w:rsid w:val="09813405"/>
    <w:rsid w:val="098466E2"/>
    <w:rsid w:val="099A2423"/>
    <w:rsid w:val="09C63CB7"/>
    <w:rsid w:val="0A1A2AD5"/>
    <w:rsid w:val="0A2F7010"/>
    <w:rsid w:val="0A3B59B5"/>
    <w:rsid w:val="0A603A28"/>
    <w:rsid w:val="0A7E3AF3"/>
    <w:rsid w:val="0ABB6AF5"/>
    <w:rsid w:val="0B2E6C33"/>
    <w:rsid w:val="0B471443"/>
    <w:rsid w:val="0B582596"/>
    <w:rsid w:val="0B776EC0"/>
    <w:rsid w:val="0BD22464"/>
    <w:rsid w:val="0C022D96"/>
    <w:rsid w:val="0C0F6191"/>
    <w:rsid w:val="0C210BDA"/>
    <w:rsid w:val="0C22507E"/>
    <w:rsid w:val="0C234952"/>
    <w:rsid w:val="0C3A380A"/>
    <w:rsid w:val="0C97247A"/>
    <w:rsid w:val="0CB101B0"/>
    <w:rsid w:val="0CE40340"/>
    <w:rsid w:val="0D1D3A97"/>
    <w:rsid w:val="0D4C612B"/>
    <w:rsid w:val="0D6671EC"/>
    <w:rsid w:val="0D7F0935"/>
    <w:rsid w:val="0D906017"/>
    <w:rsid w:val="0DB3098E"/>
    <w:rsid w:val="0DC46BAD"/>
    <w:rsid w:val="0E4868F2"/>
    <w:rsid w:val="0EC56195"/>
    <w:rsid w:val="0ED334BB"/>
    <w:rsid w:val="0EED77D1"/>
    <w:rsid w:val="0EFE5F92"/>
    <w:rsid w:val="0F2509E1"/>
    <w:rsid w:val="0F987405"/>
    <w:rsid w:val="0FA364D6"/>
    <w:rsid w:val="0FDC3796"/>
    <w:rsid w:val="0FFC5BE6"/>
    <w:rsid w:val="10374E70"/>
    <w:rsid w:val="1042584C"/>
    <w:rsid w:val="10C76C75"/>
    <w:rsid w:val="10EC7A09"/>
    <w:rsid w:val="118C7F17"/>
    <w:rsid w:val="11A83289"/>
    <w:rsid w:val="11BA18B5"/>
    <w:rsid w:val="12AB25F0"/>
    <w:rsid w:val="12C66037"/>
    <w:rsid w:val="12D71EE1"/>
    <w:rsid w:val="12E34E3B"/>
    <w:rsid w:val="13024677"/>
    <w:rsid w:val="132316DC"/>
    <w:rsid w:val="13257202"/>
    <w:rsid w:val="14587163"/>
    <w:rsid w:val="146A26EA"/>
    <w:rsid w:val="14972381"/>
    <w:rsid w:val="14DB226E"/>
    <w:rsid w:val="15127C5A"/>
    <w:rsid w:val="15E50181"/>
    <w:rsid w:val="15F1786F"/>
    <w:rsid w:val="161C45A6"/>
    <w:rsid w:val="163E20B5"/>
    <w:rsid w:val="167909DF"/>
    <w:rsid w:val="16790A4B"/>
    <w:rsid w:val="16A62BCA"/>
    <w:rsid w:val="16B57185"/>
    <w:rsid w:val="16D72F09"/>
    <w:rsid w:val="16D73651"/>
    <w:rsid w:val="17201A96"/>
    <w:rsid w:val="1720665E"/>
    <w:rsid w:val="175943AB"/>
    <w:rsid w:val="177B5642"/>
    <w:rsid w:val="17F9727B"/>
    <w:rsid w:val="18194E5B"/>
    <w:rsid w:val="183121A5"/>
    <w:rsid w:val="183D4FEE"/>
    <w:rsid w:val="186C142F"/>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C1D13BE"/>
    <w:rsid w:val="1D022362"/>
    <w:rsid w:val="1D156539"/>
    <w:rsid w:val="1D2E3157"/>
    <w:rsid w:val="1D683EAA"/>
    <w:rsid w:val="1D743E4F"/>
    <w:rsid w:val="1DC43CB7"/>
    <w:rsid w:val="1DE62972"/>
    <w:rsid w:val="1DED3012"/>
    <w:rsid w:val="1E002D45"/>
    <w:rsid w:val="1E332A67"/>
    <w:rsid w:val="1E58312C"/>
    <w:rsid w:val="1E5B2F38"/>
    <w:rsid w:val="1E74728F"/>
    <w:rsid w:val="1E8E0351"/>
    <w:rsid w:val="1EAB2010"/>
    <w:rsid w:val="1EC370BA"/>
    <w:rsid w:val="1ED32208"/>
    <w:rsid w:val="1EDD4E34"/>
    <w:rsid w:val="1EDE3955"/>
    <w:rsid w:val="1EDF4DDA"/>
    <w:rsid w:val="1F117C31"/>
    <w:rsid w:val="1F240CB5"/>
    <w:rsid w:val="1F647304"/>
    <w:rsid w:val="1FF163B0"/>
    <w:rsid w:val="200079AC"/>
    <w:rsid w:val="203171E6"/>
    <w:rsid w:val="204F3B10"/>
    <w:rsid w:val="205D3410"/>
    <w:rsid w:val="206D0602"/>
    <w:rsid w:val="20757BCC"/>
    <w:rsid w:val="208D0D40"/>
    <w:rsid w:val="20C60C0C"/>
    <w:rsid w:val="21290E85"/>
    <w:rsid w:val="212A1E87"/>
    <w:rsid w:val="218C669E"/>
    <w:rsid w:val="219C0FD7"/>
    <w:rsid w:val="21C916A0"/>
    <w:rsid w:val="221768AF"/>
    <w:rsid w:val="221F7512"/>
    <w:rsid w:val="22421D13"/>
    <w:rsid w:val="22430342"/>
    <w:rsid w:val="22601146"/>
    <w:rsid w:val="226F2247"/>
    <w:rsid w:val="22721D38"/>
    <w:rsid w:val="22A5210D"/>
    <w:rsid w:val="22BD518D"/>
    <w:rsid w:val="230518A8"/>
    <w:rsid w:val="23215560"/>
    <w:rsid w:val="23F95523"/>
    <w:rsid w:val="2418246B"/>
    <w:rsid w:val="24407927"/>
    <w:rsid w:val="248511A6"/>
    <w:rsid w:val="248D2E59"/>
    <w:rsid w:val="252B0DDC"/>
    <w:rsid w:val="25495126"/>
    <w:rsid w:val="2584425C"/>
    <w:rsid w:val="25B931E9"/>
    <w:rsid w:val="25CE54D7"/>
    <w:rsid w:val="25F4209D"/>
    <w:rsid w:val="265579A6"/>
    <w:rsid w:val="267A7ED7"/>
    <w:rsid w:val="267B565F"/>
    <w:rsid w:val="26BE72FA"/>
    <w:rsid w:val="26CB02AF"/>
    <w:rsid w:val="26FE5E6C"/>
    <w:rsid w:val="27347067"/>
    <w:rsid w:val="27DA63B5"/>
    <w:rsid w:val="27E234BC"/>
    <w:rsid w:val="27EE6A79"/>
    <w:rsid w:val="28020B08"/>
    <w:rsid w:val="2828673B"/>
    <w:rsid w:val="28722A91"/>
    <w:rsid w:val="28F31C90"/>
    <w:rsid w:val="291678C1"/>
    <w:rsid w:val="29415831"/>
    <w:rsid w:val="295B01BA"/>
    <w:rsid w:val="29804E7F"/>
    <w:rsid w:val="29910CF5"/>
    <w:rsid w:val="299A22A0"/>
    <w:rsid w:val="299B130F"/>
    <w:rsid w:val="29A22F02"/>
    <w:rsid w:val="29D357B2"/>
    <w:rsid w:val="29F545C8"/>
    <w:rsid w:val="29F574D6"/>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9034E6"/>
    <w:rsid w:val="2CA86A82"/>
    <w:rsid w:val="2CB371D5"/>
    <w:rsid w:val="2CBC42DB"/>
    <w:rsid w:val="2CE077B3"/>
    <w:rsid w:val="2D0D5D1F"/>
    <w:rsid w:val="2D12214D"/>
    <w:rsid w:val="2D5E2035"/>
    <w:rsid w:val="2D864873"/>
    <w:rsid w:val="2DA96B06"/>
    <w:rsid w:val="2DCA6D98"/>
    <w:rsid w:val="2DD83397"/>
    <w:rsid w:val="2E051E23"/>
    <w:rsid w:val="2E3A5DFF"/>
    <w:rsid w:val="2E661E7F"/>
    <w:rsid w:val="2ED008F1"/>
    <w:rsid w:val="2EE1627B"/>
    <w:rsid w:val="2F221578"/>
    <w:rsid w:val="2F3276C7"/>
    <w:rsid w:val="2F3565C7"/>
    <w:rsid w:val="2F656EAC"/>
    <w:rsid w:val="2F875DDB"/>
    <w:rsid w:val="30007685"/>
    <w:rsid w:val="300F4902"/>
    <w:rsid w:val="30112B90"/>
    <w:rsid w:val="303A64D0"/>
    <w:rsid w:val="30427C69"/>
    <w:rsid w:val="30A0509E"/>
    <w:rsid w:val="30D065A7"/>
    <w:rsid w:val="30DA1BE6"/>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3432F1"/>
    <w:rsid w:val="346F257B"/>
    <w:rsid w:val="34967B08"/>
    <w:rsid w:val="349A316D"/>
    <w:rsid w:val="34B57D75"/>
    <w:rsid w:val="34B63D06"/>
    <w:rsid w:val="34F95019"/>
    <w:rsid w:val="35123632"/>
    <w:rsid w:val="35132F06"/>
    <w:rsid w:val="35192EC2"/>
    <w:rsid w:val="35306BDB"/>
    <w:rsid w:val="3545589D"/>
    <w:rsid w:val="354E3F3E"/>
    <w:rsid w:val="357A11D7"/>
    <w:rsid w:val="359B22B4"/>
    <w:rsid w:val="35B20971"/>
    <w:rsid w:val="35D501BC"/>
    <w:rsid w:val="35E11256"/>
    <w:rsid w:val="35FF348B"/>
    <w:rsid w:val="36015455"/>
    <w:rsid w:val="363E00C4"/>
    <w:rsid w:val="366A124C"/>
    <w:rsid w:val="369B31B3"/>
    <w:rsid w:val="36C95F72"/>
    <w:rsid w:val="371F5B92"/>
    <w:rsid w:val="374675C3"/>
    <w:rsid w:val="375717D0"/>
    <w:rsid w:val="37692CB0"/>
    <w:rsid w:val="377E2B92"/>
    <w:rsid w:val="37F44BF3"/>
    <w:rsid w:val="38392C84"/>
    <w:rsid w:val="38FB262F"/>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131F6D"/>
    <w:rsid w:val="3C587148"/>
    <w:rsid w:val="3C62791F"/>
    <w:rsid w:val="3C965237"/>
    <w:rsid w:val="3CFB44C3"/>
    <w:rsid w:val="3D01676D"/>
    <w:rsid w:val="3D0E1878"/>
    <w:rsid w:val="3D121CF5"/>
    <w:rsid w:val="3D2A5291"/>
    <w:rsid w:val="3D6A7D83"/>
    <w:rsid w:val="3D714C6E"/>
    <w:rsid w:val="3D8449A1"/>
    <w:rsid w:val="3D8A2CB0"/>
    <w:rsid w:val="3D8F7591"/>
    <w:rsid w:val="3DE6565C"/>
    <w:rsid w:val="3E272EE8"/>
    <w:rsid w:val="3E344619"/>
    <w:rsid w:val="3E534E03"/>
    <w:rsid w:val="3E864749"/>
    <w:rsid w:val="3E917C19"/>
    <w:rsid w:val="3EBE2135"/>
    <w:rsid w:val="3ED656D0"/>
    <w:rsid w:val="3EF32CDE"/>
    <w:rsid w:val="3F12422F"/>
    <w:rsid w:val="3F1F4BA2"/>
    <w:rsid w:val="3F354949"/>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156510"/>
    <w:rsid w:val="422514B1"/>
    <w:rsid w:val="42274495"/>
    <w:rsid w:val="426E79CE"/>
    <w:rsid w:val="42DE4B54"/>
    <w:rsid w:val="43422F5A"/>
    <w:rsid w:val="43792ACE"/>
    <w:rsid w:val="439416B6"/>
    <w:rsid w:val="4394233B"/>
    <w:rsid w:val="439D783D"/>
    <w:rsid w:val="43B35A16"/>
    <w:rsid w:val="440E3217"/>
    <w:rsid w:val="441308E0"/>
    <w:rsid w:val="441427F7"/>
    <w:rsid w:val="44CC715E"/>
    <w:rsid w:val="45B7128B"/>
    <w:rsid w:val="45C970A0"/>
    <w:rsid w:val="45EA198E"/>
    <w:rsid w:val="461E51EB"/>
    <w:rsid w:val="46250CEB"/>
    <w:rsid w:val="467D28D5"/>
    <w:rsid w:val="46902609"/>
    <w:rsid w:val="46B35164"/>
    <w:rsid w:val="46C430DC"/>
    <w:rsid w:val="46D1677D"/>
    <w:rsid w:val="471825FE"/>
    <w:rsid w:val="474F6361"/>
    <w:rsid w:val="475F022D"/>
    <w:rsid w:val="47704B50"/>
    <w:rsid w:val="482828D9"/>
    <w:rsid w:val="485F6737"/>
    <w:rsid w:val="48967C7F"/>
    <w:rsid w:val="48A27B87"/>
    <w:rsid w:val="48BC3499"/>
    <w:rsid w:val="493F20C4"/>
    <w:rsid w:val="49843F7B"/>
    <w:rsid w:val="49A3337A"/>
    <w:rsid w:val="49BE0F52"/>
    <w:rsid w:val="4A0A0193"/>
    <w:rsid w:val="4A3D4856"/>
    <w:rsid w:val="4A563B69"/>
    <w:rsid w:val="4A875AD1"/>
    <w:rsid w:val="4A9D48C2"/>
    <w:rsid w:val="4ABB15CA"/>
    <w:rsid w:val="4ADB18EB"/>
    <w:rsid w:val="4B0E1D4E"/>
    <w:rsid w:val="4BCC5D64"/>
    <w:rsid w:val="4BD50ABE"/>
    <w:rsid w:val="4BE07B8E"/>
    <w:rsid w:val="4BE40D01"/>
    <w:rsid w:val="4C363892"/>
    <w:rsid w:val="4C4023DB"/>
    <w:rsid w:val="4C632900"/>
    <w:rsid w:val="4C787DC7"/>
    <w:rsid w:val="4C8F5111"/>
    <w:rsid w:val="4CA30BBC"/>
    <w:rsid w:val="4CB041A4"/>
    <w:rsid w:val="4D106251"/>
    <w:rsid w:val="4D1D271C"/>
    <w:rsid w:val="4D3073ED"/>
    <w:rsid w:val="4D355CB8"/>
    <w:rsid w:val="4D824567"/>
    <w:rsid w:val="4D9F6B46"/>
    <w:rsid w:val="4DA22C22"/>
    <w:rsid w:val="4DC25072"/>
    <w:rsid w:val="4DDA284D"/>
    <w:rsid w:val="4DDA685F"/>
    <w:rsid w:val="4DF8562D"/>
    <w:rsid w:val="4E5B174E"/>
    <w:rsid w:val="4E600F7F"/>
    <w:rsid w:val="4E6A173F"/>
    <w:rsid w:val="4E8D7FFE"/>
    <w:rsid w:val="4E946A0E"/>
    <w:rsid w:val="4EA34EA3"/>
    <w:rsid w:val="4ECB579F"/>
    <w:rsid w:val="4ED32A15"/>
    <w:rsid w:val="4EFE20DA"/>
    <w:rsid w:val="4F136BAF"/>
    <w:rsid w:val="4F2204BE"/>
    <w:rsid w:val="4F5C39D0"/>
    <w:rsid w:val="4F786330"/>
    <w:rsid w:val="4FA9337C"/>
    <w:rsid w:val="501F67AB"/>
    <w:rsid w:val="50852AB2"/>
    <w:rsid w:val="50B9275C"/>
    <w:rsid w:val="50D47596"/>
    <w:rsid w:val="50F15594"/>
    <w:rsid w:val="51000915"/>
    <w:rsid w:val="51025EB1"/>
    <w:rsid w:val="51954F77"/>
    <w:rsid w:val="51A451BA"/>
    <w:rsid w:val="51A93D45"/>
    <w:rsid w:val="51AB6549"/>
    <w:rsid w:val="51D860AE"/>
    <w:rsid w:val="51EB11A7"/>
    <w:rsid w:val="523C4F43"/>
    <w:rsid w:val="5245699D"/>
    <w:rsid w:val="527A416D"/>
    <w:rsid w:val="52B15DE1"/>
    <w:rsid w:val="52C00AB5"/>
    <w:rsid w:val="52CD6993"/>
    <w:rsid w:val="52D32C59"/>
    <w:rsid w:val="52D33227"/>
    <w:rsid w:val="52D7336D"/>
    <w:rsid w:val="52ED493F"/>
    <w:rsid w:val="53516268"/>
    <w:rsid w:val="53640E6B"/>
    <w:rsid w:val="539D6365"/>
    <w:rsid w:val="53BA6F17"/>
    <w:rsid w:val="53C94501"/>
    <w:rsid w:val="53E41B6E"/>
    <w:rsid w:val="54905ECA"/>
    <w:rsid w:val="54942314"/>
    <w:rsid w:val="54A315F0"/>
    <w:rsid w:val="54A73AA2"/>
    <w:rsid w:val="551F080C"/>
    <w:rsid w:val="557D01FC"/>
    <w:rsid w:val="558649E9"/>
    <w:rsid w:val="559B757A"/>
    <w:rsid w:val="55B21658"/>
    <w:rsid w:val="55F10BEA"/>
    <w:rsid w:val="560222CE"/>
    <w:rsid w:val="560A3E85"/>
    <w:rsid w:val="561E35DE"/>
    <w:rsid w:val="56423283"/>
    <w:rsid w:val="56C47F55"/>
    <w:rsid w:val="56DD1E56"/>
    <w:rsid w:val="56EF16B7"/>
    <w:rsid w:val="57127095"/>
    <w:rsid w:val="571B5E1C"/>
    <w:rsid w:val="57211FE5"/>
    <w:rsid w:val="572253C2"/>
    <w:rsid w:val="57DB56AE"/>
    <w:rsid w:val="57E75E01"/>
    <w:rsid w:val="5818245E"/>
    <w:rsid w:val="582B597E"/>
    <w:rsid w:val="5862192B"/>
    <w:rsid w:val="586B76C2"/>
    <w:rsid w:val="587F428B"/>
    <w:rsid w:val="58831FCD"/>
    <w:rsid w:val="588A18E5"/>
    <w:rsid w:val="589A10C5"/>
    <w:rsid w:val="58A255C2"/>
    <w:rsid w:val="59154BEF"/>
    <w:rsid w:val="591D1B7F"/>
    <w:rsid w:val="592C090B"/>
    <w:rsid w:val="594B1686"/>
    <w:rsid w:val="59B57AB7"/>
    <w:rsid w:val="59D318A6"/>
    <w:rsid w:val="5A113609"/>
    <w:rsid w:val="5A124512"/>
    <w:rsid w:val="5A3A3165"/>
    <w:rsid w:val="5A3D61AC"/>
    <w:rsid w:val="5AD61C4C"/>
    <w:rsid w:val="5B063489"/>
    <w:rsid w:val="5B196FF7"/>
    <w:rsid w:val="5B1B393B"/>
    <w:rsid w:val="5B2630E4"/>
    <w:rsid w:val="5B44356A"/>
    <w:rsid w:val="5B48305A"/>
    <w:rsid w:val="5B7A6F8C"/>
    <w:rsid w:val="5B852845"/>
    <w:rsid w:val="5B8D3163"/>
    <w:rsid w:val="5BCA1CC1"/>
    <w:rsid w:val="5BCB45A3"/>
    <w:rsid w:val="5C084598"/>
    <w:rsid w:val="5C2A6C04"/>
    <w:rsid w:val="5C2D0A9F"/>
    <w:rsid w:val="5C78171D"/>
    <w:rsid w:val="5C986C68"/>
    <w:rsid w:val="5CCB4C52"/>
    <w:rsid w:val="5CD235A2"/>
    <w:rsid w:val="5CED611E"/>
    <w:rsid w:val="5D0B2591"/>
    <w:rsid w:val="5D1256CE"/>
    <w:rsid w:val="5D9E6F62"/>
    <w:rsid w:val="5DC76A66"/>
    <w:rsid w:val="5EB629D1"/>
    <w:rsid w:val="5EC72BC5"/>
    <w:rsid w:val="5ED43404"/>
    <w:rsid w:val="5F04373C"/>
    <w:rsid w:val="5F28567D"/>
    <w:rsid w:val="5F5A15AE"/>
    <w:rsid w:val="5F6B7317"/>
    <w:rsid w:val="5F7563E8"/>
    <w:rsid w:val="6025390F"/>
    <w:rsid w:val="602A730A"/>
    <w:rsid w:val="604A0FC0"/>
    <w:rsid w:val="605F3B00"/>
    <w:rsid w:val="6062071A"/>
    <w:rsid w:val="609E54CA"/>
    <w:rsid w:val="60B60A66"/>
    <w:rsid w:val="60FF065F"/>
    <w:rsid w:val="61273712"/>
    <w:rsid w:val="613227E3"/>
    <w:rsid w:val="614348BF"/>
    <w:rsid w:val="61E909C7"/>
    <w:rsid w:val="628F77C1"/>
    <w:rsid w:val="629372B1"/>
    <w:rsid w:val="631906FD"/>
    <w:rsid w:val="63616928"/>
    <w:rsid w:val="638D7E1B"/>
    <w:rsid w:val="63E33020"/>
    <w:rsid w:val="63F313D6"/>
    <w:rsid w:val="641461CF"/>
    <w:rsid w:val="641F4B74"/>
    <w:rsid w:val="64300B2F"/>
    <w:rsid w:val="644A7E43"/>
    <w:rsid w:val="644B29EB"/>
    <w:rsid w:val="646709F5"/>
    <w:rsid w:val="64C21A65"/>
    <w:rsid w:val="64D2036D"/>
    <w:rsid w:val="6503311C"/>
    <w:rsid w:val="651641C9"/>
    <w:rsid w:val="653A298C"/>
    <w:rsid w:val="656D7047"/>
    <w:rsid w:val="6578453C"/>
    <w:rsid w:val="65943DCC"/>
    <w:rsid w:val="6645502F"/>
    <w:rsid w:val="66592A75"/>
    <w:rsid w:val="66AF0431"/>
    <w:rsid w:val="66B33C62"/>
    <w:rsid w:val="66CB34B0"/>
    <w:rsid w:val="66CE552F"/>
    <w:rsid w:val="66F978FF"/>
    <w:rsid w:val="67005A4F"/>
    <w:rsid w:val="67010C05"/>
    <w:rsid w:val="674F1B70"/>
    <w:rsid w:val="67607CDE"/>
    <w:rsid w:val="67795450"/>
    <w:rsid w:val="67987117"/>
    <w:rsid w:val="67A37CA9"/>
    <w:rsid w:val="67C33BC0"/>
    <w:rsid w:val="67FA392E"/>
    <w:rsid w:val="68521303"/>
    <w:rsid w:val="6874548F"/>
    <w:rsid w:val="687F5F93"/>
    <w:rsid w:val="68B95597"/>
    <w:rsid w:val="69054339"/>
    <w:rsid w:val="69056A89"/>
    <w:rsid w:val="6914022D"/>
    <w:rsid w:val="6933534A"/>
    <w:rsid w:val="696C260A"/>
    <w:rsid w:val="698F3A71"/>
    <w:rsid w:val="699851AD"/>
    <w:rsid w:val="699B2EEF"/>
    <w:rsid w:val="699D6C67"/>
    <w:rsid w:val="69B84EDC"/>
    <w:rsid w:val="69C2047C"/>
    <w:rsid w:val="6A0339D1"/>
    <w:rsid w:val="6A1177DD"/>
    <w:rsid w:val="6A2151A2"/>
    <w:rsid w:val="6A2A5E61"/>
    <w:rsid w:val="6ACC771E"/>
    <w:rsid w:val="6AE727FB"/>
    <w:rsid w:val="6B476A1E"/>
    <w:rsid w:val="6B4C44A1"/>
    <w:rsid w:val="6B54626E"/>
    <w:rsid w:val="6BAA7419"/>
    <w:rsid w:val="6BE248E5"/>
    <w:rsid w:val="6C021003"/>
    <w:rsid w:val="6C1F1BB5"/>
    <w:rsid w:val="6C4169C4"/>
    <w:rsid w:val="6C540873"/>
    <w:rsid w:val="6C6F1216"/>
    <w:rsid w:val="6C9A56E0"/>
    <w:rsid w:val="6CA82785"/>
    <w:rsid w:val="6CB20E55"/>
    <w:rsid w:val="6CE85848"/>
    <w:rsid w:val="6D15191A"/>
    <w:rsid w:val="6D3A6CB4"/>
    <w:rsid w:val="6D6B4986"/>
    <w:rsid w:val="6DEA61F3"/>
    <w:rsid w:val="6DFC5FDF"/>
    <w:rsid w:val="6E056B89"/>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C25048"/>
    <w:rsid w:val="72F316A6"/>
    <w:rsid w:val="73612223"/>
    <w:rsid w:val="738467A2"/>
    <w:rsid w:val="73890A15"/>
    <w:rsid w:val="73941822"/>
    <w:rsid w:val="739B7DBF"/>
    <w:rsid w:val="73A85115"/>
    <w:rsid w:val="73BA21C4"/>
    <w:rsid w:val="73C3551C"/>
    <w:rsid w:val="73EF1E6D"/>
    <w:rsid w:val="74303CED"/>
    <w:rsid w:val="745829FA"/>
    <w:rsid w:val="745E6FF3"/>
    <w:rsid w:val="74650381"/>
    <w:rsid w:val="74687C74"/>
    <w:rsid w:val="7478586B"/>
    <w:rsid w:val="74AA6286"/>
    <w:rsid w:val="74C72F0F"/>
    <w:rsid w:val="74F62301"/>
    <w:rsid w:val="7518696C"/>
    <w:rsid w:val="75423664"/>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8992CEF"/>
    <w:rsid w:val="78F85C68"/>
    <w:rsid w:val="79020895"/>
    <w:rsid w:val="790243F1"/>
    <w:rsid w:val="790F4D60"/>
    <w:rsid w:val="79110AD8"/>
    <w:rsid w:val="791A1FD1"/>
    <w:rsid w:val="791A5BDE"/>
    <w:rsid w:val="79294073"/>
    <w:rsid w:val="79AE6381"/>
    <w:rsid w:val="7A577BDB"/>
    <w:rsid w:val="7A980AC0"/>
    <w:rsid w:val="7AA535EF"/>
    <w:rsid w:val="7B4C4049"/>
    <w:rsid w:val="7B4C6C5F"/>
    <w:rsid w:val="7B590514"/>
    <w:rsid w:val="7B5F2B22"/>
    <w:rsid w:val="7B833D31"/>
    <w:rsid w:val="7BAC2D3A"/>
    <w:rsid w:val="7BC71BE8"/>
    <w:rsid w:val="7BCE7F00"/>
    <w:rsid w:val="7BEE3352"/>
    <w:rsid w:val="7C0E12FE"/>
    <w:rsid w:val="7C213CD7"/>
    <w:rsid w:val="7C2E19A1"/>
    <w:rsid w:val="7C2F624D"/>
    <w:rsid w:val="7C6A15B3"/>
    <w:rsid w:val="7CFA01CB"/>
    <w:rsid w:val="7D2E5D91"/>
    <w:rsid w:val="7DA43CC8"/>
    <w:rsid w:val="7DA55C93"/>
    <w:rsid w:val="7DCD5C31"/>
    <w:rsid w:val="7E374B3D"/>
    <w:rsid w:val="7E4D2CFE"/>
    <w:rsid w:val="7E741677"/>
    <w:rsid w:val="7E7F64E4"/>
    <w:rsid w:val="7E8D404B"/>
    <w:rsid w:val="7EC65EC0"/>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line="600" w:lineRule="exact"/>
      <w:ind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2982</Words>
  <Characters>4580</Characters>
  <Lines>28</Lines>
  <Paragraphs>16</Paragraphs>
  <TotalTime>0</TotalTime>
  <ScaleCrop>false</ScaleCrop>
  <LinksUpToDate>false</LinksUpToDate>
  <CharactersWithSpaces>4653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2026-02-26T01:24:00Z</dcterms:created>
  <dc:creator>NTKO</dc:creator>
  <cp:lastModifiedBy>Administrator</cp:lastModifiedBy>
  <dcterms:modified xsi:type="dcterms:W3CDTF">2026-02-27T03:00:30Z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eyJoZGlkIjoiMDEzOTdlNmM3NzBiMTQyMmRlNjIxNzM2MzMxNTU1YzYifQ==</vt:lpwstr>
  </property>
</Properties>
</file>