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仿宋_GB2312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浮梁县住房和城乡建设局执法人员名单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197"/>
        <w:gridCol w:w="2663"/>
        <w:gridCol w:w="1905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</w:rPr>
              <w:t>序号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</w:rPr>
              <w:t>姓名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执法证</w:t>
            </w:r>
            <w:r>
              <w:rPr>
                <w:rFonts w:hint="eastAsia" w:ascii="仿宋_GB2312" w:cs="仿宋_GB2312"/>
              </w:rPr>
              <w:t>号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</w:rPr>
              <w:t>执法岗位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张宏政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马军驻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14030216002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金志军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14030216003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蒋桃香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14030216004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郭佐光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14030216005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梁海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14030216006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吴巧英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14030216007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鲍鑫龙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14030216008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黄轩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14030216009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炼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栋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14030216010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ZGU2MjZkNjFlNTFjZGU0MDU2MWVmMzFlYjZmNjMifQ=="/>
  </w:docVars>
  <w:rsids>
    <w:rsidRoot w:val="00000000"/>
    <w:rsid w:val="017B580A"/>
    <w:rsid w:val="06544F1E"/>
    <w:rsid w:val="099C4D4D"/>
    <w:rsid w:val="13927747"/>
    <w:rsid w:val="1CCF3C08"/>
    <w:rsid w:val="1DD447BB"/>
    <w:rsid w:val="277914EA"/>
    <w:rsid w:val="2C233E31"/>
    <w:rsid w:val="33095280"/>
    <w:rsid w:val="35D865EB"/>
    <w:rsid w:val="394317C9"/>
    <w:rsid w:val="394E5335"/>
    <w:rsid w:val="4A550CB9"/>
    <w:rsid w:val="4E6C1FEA"/>
    <w:rsid w:val="58BB2416"/>
    <w:rsid w:val="5ADB4D7D"/>
    <w:rsid w:val="5C313843"/>
    <w:rsid w:val="5D97230E"/>
    <w:rsid w:val="607D2ADB"/>
    <w:rsid w:val="6A3866BB"/>
    <w:rsid w:val="6F4B34F4"/>
    <w:rsid w:val="6FB561D6"/>
    <w:rsid w:val="71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248</Characters>
  <Lines>0</Lines>
  <Paragraphs>0</Paragraphs>
  <TotalTime>81</TotalTime>
  <ScaleCrop>false</ScaleCrop>
  <LinksUpToDate>false</LinksUpToDate>
  <CharactersWithSpaces>248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2022-02-14T02:17:00Z</dcterms:created>
  <dc:creator>Administrator</dc:creator>
  <cp:lastModifiedBy>潘</cp:lastModifiedBy>
  <cp:lastPrinted>2022-04-25T02:07:00Z</cp:lastPrinted>
  <dcterms:modified xsi:type="dcterms:W3CDTF">2022-04-29T06:48:30Z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7D57DF1CFEE445289E5785BE531BCB70</vt:lpwstr>
  </property>
</Properties>
</file>