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24FD4">
      <w:pPr>
        <w:spacing w:line="760" w:lineRule="exact"/>
        <w:jc w:val="left"/>
        <w:rPr>
          <w:rFonts w:hint="eastAsia" w:ascii="仿宋" w:hAnsi="仿宋" w:eastAsia="仿宋" w:cs="仿宋"/>
          <w:b/>
          <w:spacing w:val="45"/>
          <w:sz w:val="32"/>
          <w:szCs w:val="32"/>
          <w:lang w:val="en-US" w:eastAsia="zh-CN"/>
        </w:rPr>
      </w:pPr>
    </w:p>
    <w:p w14:paraId="010A1512">
      <w:pPr>
        <w:spacing w:line="760" w:lineRule="exact"/>
        <w:jc w:val="center"/>
        <w:rPr>
          <w:rFonts w:hint="eastAsia" w:ascii="黑体" w:eastAsia="黑体"/>
          <w:b/>
          <w:spacing w:val="45"/>
          <w:sz w:val="44"/>
          <w:szCs w:val="44"/>
        </w:rPr>
      </w:pPr>
      <w:r>
        <w:rPr>
          <w:rFonts w:hint="eastAsia" w:ascii="黑体" w:eastAsia="黑体"/>
          <w:b/>
          <w:spacing w:val="45"/>
          <w:sz w:val="44"/>
          <w:szCs w:val="44"/>
        </w:rPr>
        <w:t>中国人民政治协商会议</w:t>
      </w:r>
      <w:r>
        <w:rPr>
          <w:rFonts w:hint="eastAsia" w:ascii="黑体" w:eastAsia="黑体"/>
          <w:b/>
          <w:spacing w:val="45"/>
          <w:sz w:val="44"/>
          <w:szCs w:val="44"/>
          <w:lang w:val="en-US" w:eastAsia="zh-CN"/>
        </w:rPr>
        <w:t>浮梁县</w:t>
      </w:r>
      <w:r>
        <w:rPr>
          <w:rFonts w:hint="eastAsia" w:ascii="黑体" w:eastAsia="黑体"/>
          <w:b/>
          <w:spacing w:val="45"/>
          <w:sz w:val="44"/>
          <w:szCs w:val="44"/>
        </w:rPr>
        <w:t>委员会</w:t>
      </w:r>
    </w:p>
    <w:p w14:paraId="691B1F32">
      <w:pPr>
        <w:spacing w:line="760" w:lineRule="exact"/>
        <w:jc w:val="center"/>
        <w:rPr>
          <w:rFonts w:hint="eastAsia"/>
          <w:b/>
          <w:bCs/>
        </w:rPr>
      </w:pPr>
      <w:r>
        <w:rPr>
          <w:rFonts w:hint="eastAsia" w:ascii="仿宋_GB2312" w:eastAsia="仿宋_GB2312"/>
          <w:b/>
          <w:bCs/>
          <w:spacing w:val="20"/>
          <w:sz w:val="32"/>
          <w:szCs w:val="32"/>
        </w:rPr>
        <w:t>（</w:t>
      </w:r>
      <w:r>
        <w:rPr>
          <w:rFonts w:hint="eastAsia" w:ascii="仿宋_GB2312" w:eastAsia="仿宋_GB2312"/>
          <w:b/>
          <w:bCs/>
          <w:spacing w:val="20"/>
          <w:sz w:val="32"/>
          <w:szCs w:val="32"/>
          <w:lang w:val="en-US" w:eastAsia="zh-CN"/>
        </w:rPr>
        <w:t>八</w:t>
      </w:r>
      <w:r>
        <w:rPr>
          <w:rFonts w:hint="eastAsia" w:ascii="仿宋_GB2312" w:eastAsia="仿宋_GB2312"/>
          <w:b/>
          <w:bCs/>
          <w:spacing w:val="20"/>
          <w:sz w:val="32"/>
          <w:szCs w:val="32"/>
        </w:rPr>
        <w:t>届</w:t>
      </w:r>
      <w:r>
        <w:rPr>
          <w:rFonts w:hint="eastAsia" w:ascii="仿宋_GB2312" w:eastAsia="仿宋_GB2312"/>
          <w:b/>
          <w:bCs/>
          <w:spacing w:val="20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b/>
          <w:bCs/>
          <w:spacing w:val="20"/>
          <w:sz w:val="32"/>
          <w:szCs w:val="32"/>
        </w:rPr>
        <w:t>次会议）</w:t>
      </w:r>
    </w:p>
    <w:p w14:paraId="7F339FC2">
      <w:pPr>
        <w:spacing w:line="760" w:lineRule="exact"/>
        <w:jc w:val="center"/>
        <w:rPr>
          <w:rFonts w:hint="eastAsia" w:ascii="宋体"/>
          <w:b/>
          <w:sz w:val="44"/>
          <w:szCs w:val="44"/>
        </w:rPr>
      </w:pPr>
      <w:r>
        <w:rPr>
          <w:rFonts w:hint="eastAsia" w:ascii="宋体"/>
          <w:b/>
          <w:sz w:val="44"/>
          <w:szCs w:val="44"/>
        </w:rPr>
        <w:t>提案 第</w:t>
      </w:r>
      <w:r>
        <w:rPr>
          <w:rFonts w:hint="eastAsia" w:ascii="宋体"/>
          <w:b/>
          <w:sz w:val="44"/>
          <w:szCs w:val="44"/>
        </w:rPr>
        <w:tab/>
      </w:r>
      <w:r>
        <w:rPr>
          <w:rFonts w:hint="eastAsia" w:ascii="宋体"/>
          <w:b/>
          <w:sz w:val="44"/>
          <w:szCs w:val="44"/>
        </w:rPr>
        <w:tab/>
      </w:r>
      <w:r>
        <w:rPr>
          <w:rFonts w:hint="eastAsia" w:ascii="宋体"/>
          <w:b/>
          <w:sz w:val="44"/>
          <w:szCs w:val="44"/>
        </w:rPr>
        <w:tab/>
      </w:r>
      <w:r>
        <w:rPr>
          <w:rFonts w:hint="eastAsia" w:ascii="宋体"/>
          <w:b/>
          <w:sz w:val="44"/>
          <w:szCs w:val="44"/>
        </w:rPr>
        <w:t>号</w:t>
      </w:r>
    </w:p>
    <w:p w14:paraId="578439D7">
      <w:pPr>
        <w:spacing w:line="760" w:lineRule="exact"/>
        <w:rPr>
          <w:rFonts w:hint="eastAsia" w:ascii="黑体" w:eastAsia="黑体"/>
          <w:b/>
          <w:sz w:val="32"/>
          <w:szCs w:val="32"/>
        </w:rPr>
      </w:pPr>
    </w:p>
    <w:p w14:paraId="1DC5F911">
      <w:pPr>
        <w:spacing w:line="760" w:lineRule="exact"/>
        <w:rPr>
          <w:rFonts w:hint="eastAsia" w:ascii="黑体" w:eastAsia="黑体"/>
          <w:b/>
          <w:sz w:val="32"/>
          <w:szCs w:val="32"/>
          <w:u w:val="dotted"/>
        </w:rPr>
      </w:pPr>
      <w:r>
        <w:rPr>
          <w:rFonts w:hint="eastAsia" w:ascii="黑体" w:eastAsia="黑体"/>
          <w:b/>
          <w:sz w:val="32"/>
          <w:szCs w:val="32"/>
        </w:rPr>
        <w:t>审查意见：</w:t>
      </w:r>
      <w:r>
        <w:rPr>
          <w:rFonts w:hint="eastAsia"/>
          <w:b/>
          <w:sz w:val="32"/>
          <w:szCs w:val="32"/>
          <w:u w:val="dotted"/>
        </w:rPr>
        <w:t xml:space="preserve">                                                  </w:t>
      </w:r>
    </w:p>
    <w:p w14:paraId="297BB22E">
      <w:pPr>
        <w:spacing w:line="760" w:lineRule="exact"/>
        <w:ind w:firstLine="1587" w:firstLineChars="494"/>
        <w:rPr>
          <w:rFonts w:hint="eastAsia" w:ascii="黑体" w:eastAsia="黑体"/>
          <w:b/>
          <w:sz w:val="32"/>
          <w:szCs w:val="32"/>
          <w:u w:val="dotted"/>
        </w:rPr>
      </w:pPr>
      <w:r>
        <w:rPr>
          <w:rFonts w:hint="eastAsia"/>
          <w:b/>
          <w:sz w:val="32"/>
          <w:szCs w:val="32"/>
          <w:u w:val="dotted"/>
        </w:rPr>
        <w:t xml:space="preserve">                              </w:t>
      </w:r>
      <w:r>
        <w:rPr>
          <w:rFonts w:hint="eastAsia" w:ascii="黑体" w:eastAsia="黑体"/>
          <w:b/>
          <w:sz w:val="32"/>
          <w:szCs w:val="32"/>
        </w:rPr>
        <w:t>类别：</w:t>
      </w:r>
      <w:r>
        <w:rPr>
          <w:rFonts w:hint="eastAsia"/>
          <w:b/>
          <w:sz w:val="32"/>
          <w:szCs w:val="32"/>
          <w:u w:val="dotted"/>
        </w:rPr>
        <w:t xml:space="preserve">              </w:t>
      </w:r>
    </w:p>
    <w:p w14:paraId="4B76B990">
      <w:pPr>
        <w:spacing w:line="760" w:lineRule="exact"/>
        <w:rPr>
          <w:rFonts w:hint="default" w:ascii="黑体" w:eastAsia="黑体"/>
          <w:sz w:val="30"/>
          <w:szCs w:val="30"/>
          <w:lang w:val="en-US"/>
        </w:rPr>
      </w:pPr>
      <w:r>
        <w:rPr>
          <w:rFonts w:hint="eastAsia" w:ascii="黑体" w:eastAsia="黑体"/>
          <w:sz w:val="30"/>
          <w:szCs w:val="30"/>
        </w:rPr>
        <w:t>（以上由提案审查机构填写）</w:t>
      </w:r>
      <w:r>
        <w:rPr>
          <w:rFonts w:hint="eastAsia" w:ascii="黑体" w:eastAsia="黑体"/>
          <w:sz w:val="30"/>
          <w:szCs w:val="30"/>
        </w:rPr>
        <w:tab/>
      </w:r>
      <w:r>
        <w:rPr>
          <w:rFonts w:hint="eastAsia" w:ascii="黑体" w:eastAsia="黑体"/>
          <w:sz w:val="30"/>
          <w:szCs w:val="30"/>
        </w:rPr>
        <w:t xml:space="preserve">         </w:t>
      </w:r>
      <w:r>
        <w:rPr>
          <w:rFonts w:hint="eastAsia" w:ascii="黑体" w:eastAsia="黑体"/>
          <w:sz w:val="30"/>
          <w:szCs w:val="30"/>
          <w:lang w:val="en-US" w:eastAsia="zh-CN"/>
        </w:rPr>
        <w:t xml:space="preserve">    </w:t>
      </w:r>
      <w:r>
        <w:rPr>
          <w:rFonts w:hint="eastAsia" w:ascii="黑体" w:eastAsia="黑体"/>
          <w:sz w:val="30"/>
          <w:szCs w:val="30"/>
        </w:rPr>
        <w:t>20</w:t>
      </w:r>
      <w:r>
        <w:rPr>
          <w:rFonts w:hint="eastAsia" w:ascii="黑体" w:eastAsia="黑体"/>
          <w:sz w:val="30"/>
          <w:szCs w:val="30"/>
          <w:lang w:val="en-US" w:eastAsia="zh-CN"/>
        </w:rPr>
        <w:t>25</w:t>
      </w:r>
      <w:r>
        <w:rPr>
          <w:rFonts w:hint="eastAsia" w:ascii="黑体" w:eastAsia="黑体"/>
          <w:sz w:val="30"/>
          <w:szCs w:val="30"/>
        </w:rPr>
        <w:t>年</w:t>
      </w:r>
      <w:r>
        <w:rPr>
          <w:rFonts w:hint="eastAsia" w:ascii="黑体" w:eastAsia="黑体"/>
          <w:sz w:val="30"/>
          <w:szCs w:val="30"/>
          <w:lang w:val="en-US" w:eastAsia="zh-CN"/>
        </w:rPr>
        <w:t xml:space="preserve">   </w:t>
      </w:r>
      <w:r>
        <w:rPr>
          <w:rFonts w:hint="eastAsia" w:ascii="黑体" w:eastAsia="黑体"/>
          <w:sz w:val="30"/>
          <w:szCs w:val="30"/>
          <w:lang w:eastAsia="zh-CN"/>
        </w:rPr>
        <w:t>月</w:t>
      </w:r>
      <w:r>
        <w:rPr>
          <w:rFonts w:hint="eastAsia" w:ascii="黑体" w:eastAsia="黑体"/>
          <w:sz w:val="30"/>
          <w:szCs w:val="30"/>
          <w:lang w:val="en-US" w:eastAsia="zh-CN"/>
        </w:rPr>
        <w:t xml:space="preserve">    日</w:t>
      </w:r>
    </w:p>
    <w:p w14:paraId="58567E95">
      <w:pPr>
        <w:spacing w:line="760" w:lineRule="exact"/>
        <w:rPr>
          <w:rFonts w:hint="eastAsia"/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6172200" cy="30480"/>
                <wp:effectExtent l="0" t="19050" r="0" b="2667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72200" cy="30480"/>
                        </a:xfrm>
                        <a:prstGeom prst="line">
                          <a:avLst/>
                        </a:prstGeom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9pt;height:2.4pt;width:486pt;z-index:251659264;mso-width-relative:page;mso-height-relative:page;" filled="f" stroked="t" coordsize="21600,21600" o:gfxdata="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K1C60QAAAAYBAAAPAAAAAAAAAAEAIAAAACIAAABkcnMvZG93bnJldi54bWxQ&#10;SwECFAAUAAAACACHTuJAd1NIbP4BAADzAwAADgAAAAAAAAABACAAAAAgAQAAZHJzL2Uyb0RvYy54&#10;bWxQSwUGAAAAAAYABgBZAQAAkAUAAAAA&#10;">
                <v:fill on="f" focussize="0,0"/>
                <v:stroke weight="3pt" color="#000000" linestyle="thinThin" joinstyle="round"/>
                <v:imagedata o:title=""/>
                <o:lock v:ext="edit" aspectratio="f"/>
              </v:line>
            </w:pict>
          </mc:Fallback>
        </mc:AlternateContent>
      </w:r>
    </w:p>
    <w:p w14:paraId="5DE559FD">
      <w:pPr>
        <w:spacing w:line="760" w:lineRule="exact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案</w:t>
      </w:r>
      <w:r>
        <w:rPr>
          <w:rFonts w:hint="eastAsia" w:ascii="黑体" w:eastAsia="黑体"/>
          <w:b/>
          <w:sz w:val="32"/>
          <w:szCs w:val="32"/>
        </w:rPr>
        <w:tab/>
      </w:r>
      <w:r>
        <w:rPr>
          <w:rFonts w:hint="eastAsia" w:ascii="黑体" w:eastAsia="黑体"/>
          <w:b/>
          <w:sz w:val="32"/>
          <w:szCs w:val="32"/>
        </w:rPr>
        <w:t xml:space="preserve">  由（标题）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-20"/>
          <w:sz w:val="32"/>
          <w:szCs w:val="32"/>
          <w:u w:val="dotted"/>
          <w:shd w:val="clear" w:fill="FFFFFF"/>
        </w:rPr>
        <w:t>关于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0"/>
          <w:sz w:val="32"/>
          <w:szCs w:val="32"/>
          <w:u w:val="dotted"/>
          <w:shd w:val="clear" w:color="auto" w:fill="FFFFFF"/>
        </w:rPr>
        <w:t>加强小区物业管理，提升居民生活环境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0"/>
          <w:sz w:val="32"/>
          <w:szCs w:val="32"/>
          <w:u w:val="dotted"/>
          <w:shd w:val="clear" w:color="auto" w:fill="FFFFFF"/>
          <w:lang w:val="en-US" w:eastAsia="zh-CN"/>
        </w:rPr>
        <w:t>的建议</w:t>
      </w:r>
      <w:r>
        <w:rPr>
          <w:rFonts w:hint="eastAsia" w:ascii="宋体" w:hAnsi="宋体" w:eastAsia="宋体" w:cs="宋体"/>
          <w:b w:val="0"/>
          <w:bCs w:val="0"/>
          <w:spacing w:val="-20"/>
          <w:sz w:val="32"/>
          <w:szCs w:val="32"/>
          <w:u w:val="dotted"/>
        </w:rPr>
        <w:t xml:space="preserve">  </w:t>
      </w:r>
      <w:r>
        <w:rPr>
          <w:rFonts w:hint="eastAsia" w:ascii="宋体" w:hAnsi="宋体" w:eastAsia="宋体" w:cs="宋体"/>
          <w:b/>
          <w:spacing w:val="-20"/>
          <w:sz w:val="32"/>
          <w:szCs w:val="32"/>
          <w:u w:val="dotted"/>
        </w:rPr>
        <w:t xml:space="preserve"> </w:t>
      </w:r>
      <w:r>
        <w:rPr>
          <w:rFonts w:hint="eastAsia" w:ascii="黑体" w:eastAsia="黑体"/>
          <w:b/>
          <w:spacing w:val="-20"/>
          <w:sz w:val="32"/>
          <w:szCs w:val="32"/>
          <w:u w:val="dotted"/>
        </w:rPr>
        <w:t xml:space="preserve">         </w:t>
      </w:r>
      <w:r>
        <w:rPr>
          <w:rFonts w:hint="eastAsia" w:ascii="黑体" w:eastAsia="黑体"/>
          <w:b/>
          <w:sz w:val="32"/>
          <w:szCs w:val="32"/>
          <w:u w:val="dotted"/>
        </w:rPr>
        <w:t xml:space="preserve">                                 </w:t>
      </w:r>
    </w:p>
    <w:p w14:paraId="0371F12D">
      <w:pPr>
        <w:spacing w:line="760" w:lineRule="exact"/>
        <w:rPr>
          <w:rFonts w:hint="eastAsia"/>
          <w:b/>
          <w:sz w:val="32"/>
          <w:szCs w:val="32"/>
          <w:u w:val="dotted"/>
          <w:lang w:val="en-US" w:eastAsia="zh-CN"/>
        </w:rPr>
      </w:pPr>
      <w:r>
        <w:rPr>
          <w:rFonts w:hint="eastAsia"/>
          <w:b/>
          <w:sz w:val="32"/>
          <w:szCs w:val="32"/>
        </w:rPr>
        <w:t>第一提案</w:t>
      </w:r>
      <w:r>
        <w:rPr>
          <w:rFonts w:hint="eastAsia"/>
          <w:b/>
          <w:sz w:val="32"/>
          <w:szCs w:val="32"/>
          <w:lang w:eastAsia="zh-CN"/>
        </w:rPr>
        <w:t>者</w:t>
      </w:r>
      <w:r>
        <w:rPr>
          <w:rFonts w:hint="eastAsia"/>
          <w:b/>
          <w:sz w:val="32"/>
          <w:szCs w:val="32"/>
          <w:u w:val="dotted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  <w:lang w:val="en-US" w:eastAsia="zh-CN"/>
        </w:rPr>
        <w:t>金腾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</w:rPr>
        <w:t xml:space="preserve"> </w:t>
      </w:r>
      <w:r>
        <w:rPr>
          <w:rFonts w:hint="eastAsia"/>
          <w:b/>
          <w:sz w:val="32"/>
          <w:szCs w:val="32"/>
          <w:u w:val="dotted"/>
          <w:lang w:val="en-US" w:eastAsia="zh-CN"/>
        </w:rPr>
        <w:t xml:space="preserve"> </w:t>
      </w:r>
      <w:r>
        <w:rPr>
          <w:rFonts w:hint="eastAsia"/>
          <w:b/>
          <w:sz w:val="32"/>
          <w:szCs w:val="32"/>
        </w:rPr>
        <w:t>界别</w:t>
      </w:r>
      <w:r>
        <w:rPr>
          <w:rFonts w:hint="eastAsia"/>
          <w:b/>
          <w:sz w:val="32"/>
          <w:szCs w:val="32"/>
          <w:u w:val="dotted"/>
        </w:rPr>
        <w:t xml:space="preserve">  </w:t>
      </w:r>
      <w:r>
        <w:rPr>
          <w:rFonts w:hint="eastAsia"/>
          <w:b w:val="0"/>
          <w:bCs/>
          <w:sz w:val="32"/>
          <w:szCs w:val="32"/>
          <w:u w:val="dotted"/>
          <w:lang w:val="en-US" w:eastAsia="zh-CN"/>
        </w:rPr>
        <w:t>工商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</w:rPr>
        <w:t>企业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  <w:lang w:val="en-US" w:eastAsia="zh-CN"/>
        </w:rPr>
        <w:t xml:space="preserve"> </w:t>
      </w:r>
      <w:r>
        <w:rPr>
          <w:rFonts w:hint="eastAsia"/>
          <w:b/>
          <w:sz w:val="32"/>
          <w:szCs w:val="32"/>
          <w:u w:val="dotted"/>
          <w:lang w:val="en-US" w:eastAsia="zh-CN"/>
        </w:rPr>
        <w:t xml:space="preserve">  </w:t>
      </w:r>
      <w:r>
        <w:rPr>
          <w:rFonts w:hint="eastAsia"/>
          <w:b/>
          <w:sz w:val="32"/>
          <w:szCs w:val="32"/>
        </w:rPr>
        <w:t>联系电话</w:t>
      </w:r>
      <w:r>
        <w:rPr>
          <w:rFonts w:hint="eastAsia"/>
          <w:b/>
          <w:sz w:val="32"/>
          <w:szCs w:val="32"/>
          <w:u w:val="dotted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  <w:lang w:val="en-US" w:eastAsia="zh-CN"/>
        </w:rPr>
        <w:t>18955955595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</w:rPr>
        <w:t xml:space="preserve">  </w:t>
      </w:r>
      <w:r>
        <w:rPr>
          <w:rFonts w:hint="eastAsia"/>
          <w:b/>
          <w:sz w:val="32"/>
          <w:szCs w:val="32"/>
          <w:u w:val="dotted"/>
        </w:rPr>
        <w:t xml:space="preserve">      </w:t>
      </w:r>
      <w:r>
        <w:rPr>
          <w:rFonts w:hint="eastAsia"/>
          <w:b/>
          <w:sz w:val="32"/>
          <w:szCs w:val="32"/>
          <w:u w:val="dotted"/>
          <w:lang w:val="en-US" w:eastAsia="zh-CN"/>
        </w:rPr>
        <w:t xml:space="preserve">        </w:t>
      </w:r>
    </w:p>
    <w:p w14:paraId="4C8030DC">
      <w:pPr>
        <w:spacing w:line="760" w:lineRule="exact"/>
        <w:rPr>
          <w:rFonts w:hint="eastAsia"/>
          <w:b/>
          <w:sz w:val="32"/>
          <w:szCs w:val="32"/>
          <w:u w:val="dotted"/>
        </w:rPr>
      </w:pPr>
      <w:r>
        <w:rPr>
          <w:rFonts w:hint="eastAsia"/>
          <w:b/>
          <w:sz w:val="32"/>
          <w:szCs w:val="32"/>
          <w:lang w:eastAsia="zh-CN"/>
        </w:rPr>
        <w:t>工作单位</w:t>
      </w:r>
      <w:r>
        <w:rPr>
          <w:rFonts w:hint="eastAsia"/>
          <w:b/>
          <w:sz w:val="32"/>
          <w:szCs w:val="32"/>
          <w:u w:val="dotted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  <w:lang w:val="en-US" w:eastAsia="zh-CN"/>
        </w:rPr>
        <w:t xml:space="preserve">景德镇品阁装饰公司 </w:t>
      </w:r>
      <w:r>
        <w:rPr>
          <w:rFonts w:hint="eastAsia"/>
          <w:b/>
          <w:sz w:val="32"/>
          <w:szCs w:val="32"/>
          <w:u w:val="dotted"/>
          <w:lang w:val="en-US" w:eastAsia="zh-CN"/>
        </w:rPr>
        <w:t xml:space="preserve">     </w:t>
      </w:r>
      <w:r>
        <w:rPr>
          <w:rFonts w:hint="eastAsia"/>
          <w:b/>
          <w:sz w:val="32"/>
          <w:szCs w:val="32"/>
          <w:lang w:val="en-US" w:eastAsia="zh-CN"/>
        </w:rPr>
        <w:t>职 务</w:t>
      </w:r>
      <w:r>
        <w:rPr>
          <w:rFonts w:hint="eastAsia"/>
          <w:b/>
          <w:sz w:val="32"/>
          <w:szCs w:val="32"/>
          <w:u w:val="dotted"/>
        </w:rPr>
        <w:t xml:space="preserve"> </w:t>
      </w:r>
      <w:r>
        <w:rPr>
          <w:rFonts w:hint="eastAsia"/>
          <w:b/>
          <w:sz w:val="32"/>
          <w:szCs w:val="32"/>
          <w:u w:val="dotted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  <w:lang w:val="en-US" w:eastAsia="zh-CN"/>
        </w:rPr>
        <w:t>董事长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</w:rPr>
        <w:t xml:space="preserve"> </w:t>
      </w:r>
      <w:r>
        <w:rPr>
          <w:rFonts w:hint="eastAsia"/>
          <w:b/>
          <w:sz w:val="32"/>
          <w:szCs w:val="32"/>
          <w:u w:val="dotted"/>
        </w:rPr>
        <w:t xml:space="preserve"> </w:t>
      </w:r>
      <w:r>
        <w:rPr>
          <w:rFonts w:hint="eastAsia"/>
          <w:b/>
          <w:sz w:val="32"/>
          <w:szCs w:val="32"/>
          <w:u w:val="dotted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b/>
          <w:sz w:val="32"/>
          <w:szCs w:val="32"/>
          <w:u w:val="dotted"/>
        </w:rPr>
        <w:t xml:space="preserve"> </w:t>
      </w:r>
    </w:p>
    <w:p w14:paraId="291C3088">
      <w:pPr>
        <w:spacing w:line="760" w:lineRule="exact"/>
        <w:rPr>
          <w:rFonts w:hint="default" w:ascii="楷体_GB2312" w:eastAsia="宋体"/>
          <w:b/>
          <w:sz w:val="32"/>
          <w:szCs w:val="32"/>
          <w:u w:val="dotted"/>
          <w:lang w:val="en-US" w:eastAsia="zh-CN"/>
        </w:rPr>
      </w:pPr>
      <w:r>
        <w:rPr>
          <w:rFonts w:hint="eastAsia"/>
          <w:b/>
          <w:sz w:val="32"/>
          <w:szCs w:val="32"/>
        </w:rPr>
        <w:t>通讯地址：</w:t>
      </w:r>
      <w:r>
        <w:rPr>
          <w:rFonts w:hint="eastAsia"/>
          <w:b/>
          <w:sz w:val="32"/>
          <w:szCs w:val="32"/>
          <w:u w:val="dotted"/>
          <w:lang w:val="en-US" w:eastAsia="zh-CN"/>
        </w:rPr>
        <w:t xml:space="preserve">  </w:t>
      </w:r>
      <w:r>
        <w:rPr>
          <w:rFonts w:hint="eastAsia"/>
          <w:b w:val="0"/>
          <w:bCs/>
          <w:sz w:val="32"/>
          <w:szCs w:val="32"/>
          <w:u w:val="dotted"/>
          <w:lang w:val="en-US" w:eastAsia="zh-CN"/>
        </w:rPr>
        <w:t>浮梁县福合弄111号</w:t>
      </w:r>
      <w:r>
        <w:rPr>
          <w:rFonts w:hint="eastAsia"/>
          <w:b/>
          <w:sz w:val="32"/>
          <w:szCs w:val="32"/>
          <w:u w:val="dotted"/>
          <w:lang w:val="en-US" w:eastAsia="zh-CN"/>
        </w:rPr>
        <w:t xml:space="preserve">      </w:t>
      </w:r>
      <w:r>
        <w:rPr>
          <w:rFonts w:hint="eastAsia"/>
          <w:b/>
          <w:sz w:val="32"/>
          <w:szCs w:val="32"/>
        </w:rPr>
        <w:t>邮</w:t>
      </w:r>
      <w:r>
        <w:rPr>
          <w:rFonts w:hint="eastAsia"/>
          <w:b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sz w:val="32"/>
          <w:szCs w:val="32"/>
        </w:rPr>
        <w:t>编</w:t>
      </w:r>
      <w:r>
        <w:rPr>
          <w:rFonts w:hint="eastAsia"/>
          <w:b/>
          <w:sz w:val="32"/>
          <w:szCs w:val="32"/>
          <w:u w:val="dotted"/>
        </w:rPr>
        <w:t xml:space="preserve">  </w:t>
      </w:r>
      <w:r>
        <w:rPr>
          <w:rFonts w:hint="eastAsia"/>
          <w:b/>
          <w:sz w:val="32"/>
          <w:szCs w:val="32"/>
          <w:u w:val="dotted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</w:rPr>
        <w:t xml:space="preserve"> 333400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  <w:lang w:val="en-US" w:eastAsia="zh-CN"/>
        </w:rPr>
        <w:t xml:space="preserve">   </w:t>
      </w:r>
    </w:p>
    <w:p w14:paraId="44ADBE3A">
      <w:pPr>
        <w:rPr>
          <w:rFonts w:hint="eastAsia" w:ascii="方正大标宋简体" w:eastAsia="方正大标宋简体"/>
          <w:b/>
          <w:sz w:val="32"/>
          <w:szCs w:val="32"/>
        </w:rPr>
      </w:pPr>
      <w:r>
        <w:rPr>
          <w:rFonts w:hint="eastAsia" w:ascii="方正大标宋简体" w:eastAsia="方正大标宋简体"/>
          <w:b/>
          <w:sz w:val="32"/>
          <w:szCs w:val="32"/>
        </w:rPr>
        <w:t>联名提案人   （ 界别 ）    联名提案人   （ 界别 ）</w:t>
      </w:r>
    </w:p>
    <w:p w14:paraId="3A424808">
      <w:pPr>
        <w:rPr>
          <w:rFonts w:hint="eastAsia"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  <w:u w:val="dotted"/>
        </w:rPr>
        <w:t xml:space="preserve"> </w:t>
      </w:r>
      <w:r>
        <w:rPr>
          <w:rFonts w:hint="eastAsia" w:ascii="方正北魏楷书简体" w:eastAsia="方正北魏楷书简体"/>
          <w:b/>
          <w:sz w:val="30"/>
          <w:szCs w:val="30"/>
          <w:u w:val="dotted"/>
        </w:rPr>
        <w:t xml:space="preserve">       </w:t>
      </w:r>
      <w:r>
        <w:rPr>
          <w:rFonts w:hint="eastAsia" w:ascii="宋体"/>
          <w:b/>
          <w:sz w:val="32"/>
          <w:szCs w:val="32"/>
          <w:u w:val="dotted"/>
        </w:rPr>
        <w:t xml:space="preserve">    </w:t>
      </w:r>
      <w:r>
        <w:rPr>
          <w:rFonts w:hint="eastAsia" w:ascii="宋体"/>
          <w:b/>
          <w:sz w:val="32"/>
          <w:szCs w:val="32"/>
        </w:rPr>
        <w:t xml:space="preserve"> （      ）    </w:t>
      </w:r>
      <w:r>
        <w:rPr>
          <w:rFonts w:hint="eastAsia" w:ascii="宋体"/>
          <w:b/>
          <w:sz w:val="32"/>
          <w:szCs w:val="32"/>
          <w:u w:val="dotted"/>
        </w:rPr>
        <w:t xml:space="preserve">             </w:t>
      </w:r>
      <w:r>
        <w:rPr>
          <w:rFonts w:hint="eastAsia" w:ascii="宋体"/>
          <w:b/>
          <w:sz w:val="32"/>
          <w:szCs w:val="32"/>
        </w:rPr>
        <w:t>（      ）</w:t>
      </w:r>
    </w:p>
    <w:p w14:paraId="4DB9ECA4">
      <w:pPr>
        <w:rPr>
          <w:rFonts w:hint="eastAsia"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  <w:u w:val="dotted"/>
        </w:rPr>
        <w:t xml:space="preserve"> </w:t>
      </w:r>
      <w:r>
        <w:rPr>
          <w:rFonts w:hint="eastAsia" w:ascii="方正北魏楷书简体" w:eastAsia="方正北魏楷书简体"/>
          <w:b/>
          <w:sz w:val="30"/>
          <w:szCs w:val="30"/>
          <w:u w:val="dotted"/>
        </w:rPr>
        <w:t xml:space="preserve">  </w:t>
      </w:r>
      <w:r>
        <w:rPr>
          <w:rFonts w:hint="eastAsia" w:ascii="宋体"/>
          <w:b/>
          <w:sz w:val="32"/>
          <w:szCs w:val="32"/>
          <w:u w:val="dotted"/>
        </w:rPr>
        <w:t xml:space="preserve">         </w:t>
      </w:r>
      <w:r>
        <w:rPr>
          <w:rFonts w:hint="eastAsia" w:ascii="宋体"/>
          <w:b/>
          <w:sz w:val="32"/>
          <w:szCs w:val="32"/>
        </w:rPr>
        <w:t xml:space="preserve"> （      ）   </w:t>
      </w:r>
      <w:r>
        <w:rPr>
          <w:rFonts w:hint="eastAsia" w:ascii="宋体"/>
          <w:b/>
          <w:sz w:val="32"/>
          <w:szCs w:val="32"/>
          <w:u w:val="dotted"/>
        </w:rPr>
        <w:t xml:space="preserve">  </w:t>
      </w:r>
      <w:r>
        <w:rPr>
          <w:rFonts w:hint="eastAsia" w:ascii="方正北魏楷书简体" w:eastAsia="方正北魏楷书简体"/>
          <w:b/>
          <w:sz w:val="30"/>
          <w:szCs w:val="30"/>
          <w:u w:val="dotted"/>
        </w:rPr>
        <w:t xml:space="preserve">       </w:t>
      </w:r>
      <w:r>
        <w:rPr>
          <w:rFonts w:hint="eastAsia" w:ascii="宋体"/>
          <w:b/>
          <w:sz w:val="32"/>
          <w:szCs w:val="32"/>
          <w:u w:val="dotted"/>
        </w:rPr>
        <w:t xml:space="preserve">      </w:t>
      </w:r>
      <w:r>
        <w:rPr>
          <w:rFonts w:hint="eastAsia" w:ascii="宋体"/>
          <w:b/>
          <w:sz w:val="32"/>
          <w:szCs w:val="32"/>
        </w:rPr>
        <w:t>(       )</w:t>
      </w:r>
    </w:p>
    <w:p w14:paraId="555E002C">
      <w:pPr>
        <w:rPr>
          <w:rFonts w:hint="eastAsia"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  <w:u w:val="dotted"/>
        </w:rPr>
        <w:t xml:space="preserve">            </w:t>
      </w:r>
      <w:r>
        <w:rPr>
          <w:rFonts w:hint="eastAsia" w:ascii="宋体"/>
          <w:b/>
          <w:sz w:val="32"/>
          <w:szCs w:val="32"/>
        </w:rPr>
        <w:t xml:space="preserve"> （      ）    </w:t>
      </w:r>
      <w:r>
        <w:rPr>
          <w:rFonts w:hint="eastAsia" w:ascii="宋体"/>
          <w:b/>
          <w:sz w:val="32"/>
          <w:szCs w:val="32"/>
          <w:u w:val="dotted"/>
        </w:rPr>
        <w:t xml:space="preserve">             </w:t>
      </w:r>
      <w:r>
        <w:rPr>
          <w:rFonts w:hint="eastAsia" w:ascii="宋体"/>
          <w:b/>
          <w:sz w:val="32"/>
          <w:szCs w:val="32"/>
        </w:rPr>
        <w:t>（      ）</w:t>
      </w:r>
    </w:p>
    <w:p w14:paraId="58E9F9F0">
      <w:pPr>
        <w:rPr>
          <w:rFonts w:hint="eastAsia" w:ascii="黑体" w:eastAsia="黑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  <w:u w:val="dotted"/>
        </w:rPr>
        <w:t xml:space="preserve">            </w:t>
      </w:r>
      <w:r>
        <w:rPr>
          <w:rFonts w:hint="eastAsia" w:ascii="宋体"/>
          <w:b/>
          <w:sz w:val="32"/>
          <w:szCs w:val="32"/>
        </w:rPr>
        <w:t xml:space="preserve"> （      ）   </w:t>
      </w:r>
      <w:r>
        <w:rPr>
          <w:rFonts w:hint="eastAsia" w:ascii="宋体"/>
          <w:b/>
          <w:sz w:val="32"/>
          <w:szCs w:val="32"/>
          <w:u w:val="dotted"/>
        </w:rPr>
        <w:t xml:space="preserve">             </w:t>
      </w:r>
      <w:r>
        <w:rPr>
          <w:rFonts w:hint="eastAsia" w:ascii="宋体"/>
          <w:b/>
          <w:sz w:val="32"/>
          <w:szCs w:val="32"/>
        </w:rPr>
        <w:t xml:space="preserve"> （      ）</w:t>
      </w:r>
    </w:p>
    <w:p w14:paraId="61C4AD87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br w:type="page"/>
      </w:r>
    </w:p>
    <w:p w14:paraId="10BCD084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内  容</w:t>
      </w:r>
      <w:r>
        <w:rPr>
          <w:rFonts w:hint="eastAsia" w:ascii="黑体" w:hAnsi="黑体" w:eastAsia="黑体" w:cs="黑体"/>
          <w:b/>
          <w:sz w:val="32"/>
          <w:szCs w:val="32"/>
          <w:u w:val="single"/>
        </w:rPr>
        <w:t>: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single"/>
          <w:shd w:val="clear" w:color="auto" w:fill="FFFFFF"/>
        </w:rPr>
        <w:t>近几年来，随着新小区的快速崛起，各小区物业的服务质量也随之分化：部分新小区的物业公司呈良性发展势态，而大部分老旧小区的物业公司与业主之间的矛盾依然突出，物业管理水平和服务质量得不到提升。加强物业管理，提升物业服务质量，提高小区居民和谐幸福指数已成当务之急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single"/>
          <w:shd w:val="clear" w:color="auto" w:fill="FFFFFF"/>
          <w:lang w:val="en-US" w:eastAsia="zh-CN"/>
        </w:rPr>
        <w:t xml:space="preserve">                                    </w:t>
      </w:r>
    </w:p>
    <w:p w14:paraId="34E82EE3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建  议: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u w:val="single"/>
          <w:shd w:val="clear" w:color="auto" w:fill="FFFFFF"/>
        </w:rPr>
        <w:t>1、加大行业监管力度。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single"/>
          <w:shd w:val="clear" w:color="auto" w:fill="FFFFFF"/>
        </w:rPr>
        <w:t>行业主管部门应履行好对物业公司监管职责，建立业主对物业公司的意见建议通道，及时长效地对物业公司的服务进行监管。并制定科学合理的小区评估制度，细化物业服务管理的具体内容和标准，增加物业管理规范的透明度和实际可操作性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single"/>
          <w:shd w:val="clear" w:color="auto" w:fill="FFFFFF"/>
          <w:lang w:val="en-US" w:eastAsia="zh-CN"/>
        </w:rPr>
        <w:t xml:space="preserve">                                                            </w:t>
      </w:r>
    </w:p>
    <w:p w14:paraId="4944B11B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ind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u w:val="single"/>
          <w:shd w:val="clear" w:color="auto" w:fill="FFFFFF"/>
        </w:rPr>
        <w:t>2、加强齐抓共管，多方联动形成合力，共同破解社区物业管理难题。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single"/>
          <w:shd w:val="clear" w:color="auto" w:fill="FFFFFF"/>
        </w:rPr>
        <w:t>要建立区、街镇、居民区三级住宅小区综合管理联席会议制度，联席会议成员包含涉及住宅小区综合治理的行政职能部门和水、电、气等专业服务单位。把物业管理纳入综合治理范围，把创建文明小区、安全小区与优秀物业管理小区等结合起来；利用社区管理的优势，及时处理和调解业委会、物管、业主之间的矛盾和纠纷。对运营陷入困难的物业公司政府要积极介入、帮扶，助其找到根源，解决矛盾，回到正常运转的轨道上。对服务意识淡薄，服务质量低下的物业公司实行末位劝退制，让优质物业公司接管，促进物业良性循环运转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single"/>
          <w:shd w:val="clear" w:color="auto" w:fill="FFFFFF"/>
          <w:lang w:val="en-US" w:eastAsia="zh-CN"/>
        </w:rPr>
        <w:t xml:space="preserve">                                                         </w:t>
      </w:r>
    </w:p>
    <w:p w14:paraId="79EFCDD2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u w:val="single"/>
          <w:shd w:val="clear" w:color="auto" w:fill="FFFFFF"/>
        </w:rPr>
        <w:t>3、提高居民参与积极性，发挥业委会和业主主体作用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u w:val="single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single"/>
          <w:shd w:val="clear" w:color="auto" w:fill="FFFFFF"/>
        </w:rPr>
        <w:t>社区治理离不开居民的共同参与，物业管理离不开居民的主动监督。通过宣传教育，培养和树立居民主人翁意识，教育引导居民积极参与社区自治，通过合法途径维护自身合法权益，也为政府推动社区管理提供支持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single"/>
          <w:shd w:val="clear" w:color="auto" w:fill="FFFFFF"/>
          <w:lang w:val="en-US" w:eastAsia="zh-CN"/>
        </w:rPr>
        <w:t xml:space="preserve">                                                  </w:t>
      </w:r>
    </w:p>
    <w:p w14:paraId="1512BA2F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ind w:left="0" w:right="0" w:firstLine="640" w:firstLineChars="200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single"/>
          <w:shd w:val="clear" w:color="auto" w:fill="FFFFFF"/>
        </w:rPr>
        <w:t>总之，物业管理是关系到千家万户的民生工程的重要内容，住宅小区是人民群众安居乐业的物质基础和社会治理、城市管理的重要领域，唯有全社会共同重视，采取科学行之有效的管理方法，方能使物业公司的服务更规范更优化。才能提升城市品质，满足人民群众对美好生活的向往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single"/>
          <w:shd w:val="clear" w:color="auto" w:fill="FFFFFF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single"/>
          <w:shd w:val="clear" w:color="auto" w:fill="FFFFFF"/>
          <w:lang w:val="en-US" w:eastAsia="zh-CN"/>
        </w:rPr>
        <w:t xml:space="preserve">                         </w:t>
      </w:r>
    </w:p>
    <w:p w14:paraId="2414CA07">
      <w:pPr>
        <w:spacing w:line="760" w:lineRule="exact"/>
        <w:rPr>
          <w:rFonts w:hint="eastAsia" w:ascii="黑体" w:eastAsia="黑体"/>
          <w:b/>
          <w:sz w:val="32"/>
          <w:szCs w:val="32"/>
          <w:u w:val="single"/>
        </w:rPr>
      </w:pPr>
    </w:p>
    <w:p w14:paraId="2923E9D9">
      <w:pPr>
        <w:rPr>
          <w:rFonts w:hint="eastAsia" w:ascii="仿宋_GB2312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</w:rPr>
        <w:t>（注意事项：一事一案，规范填写。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以</w:t>
      </w:r>
      <w:r>
        <w:rPr>
          <w:rFonts w:hint="eastAsia" w:ascii="仿宋_GB2312" w:eastAsia="仿宋_GB2312"/>
          <w:b/>
          <w:sz w:val="32"/>
          <w:szCs w:val="32"/>
        </w:rPr>
        <w:t>电子邮件方式报送邮箱：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flxzxtaw@163</w:t>
      </w:r>
      <w:r>
        <w:rPr>
          <w:rFonts w:hint="eastAsia" w:ascii="仿宋_GB2312" w:eastAsia="仿宋_GB2312"/>
          <w:b/>
          <w:sz w:val="32"/>
          <w:szCs w:val="32"/>
        </w:rPr>
        <w:t>.com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联系人：陈志霞  13879869451）</w:t>
      </w:r>
    </w:p>
    <w:p w14:paraId="6C02FDDE">
      <w:pPr>
        <w:rPr>
          <w:sz w:val="32"/>
          <w:szCs w:val="32"/>
        </w:rPr>
      </w:pPr>
    </w:p>
    <w:p w14:paraId="351EF704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北魏楷书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4YTVlZmIzYjAyOWEzNTdkZTkzNDJhNWZjMjUxZjcifQ=="/>
  </w:docVars>
  <w:rsids>
    <w:rsidRoot w:val="306608B1"/>
    <w:rsid w:val="02A73C22"/>
    <w:rsid w:val="13685097"/>
    <w:rsid w:val="14B02E00"/>
    <w:rsid w:val="1B003AD9"/>
    <w:rsid w:val="257A162F"/>
    <w:rsid w:val="29DF7716"/>
    <w:rsid w:val="306608B1"/>
    <w:rsid w:val="40055A22"/>
    <w:rsid w:val="42D261AF"/>
    <w:rsid w:val="4EFA0F67"/>
    <w:rsid w:val="64981DAC"/>
    <w:rsid w:val="6AFA4747"/>
    <w:rsid w:val="78C43EAD"/>
    <w:rsid w:val="7E0D502B"/>
    <w:rsid w:val="7FBD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970</Words>
  <Characters>1016</Characters>
  <Lines>0</Lines>
  <Paragraphs>0</Paragraphs>
  <TotalTime>5</TotalTime>
  <ScaleCrop>false</ScaleCrop>
  <LinksUpToDate>false</LinksUpToDate>
  <CharactersWithSpaces>1696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2024-12-23T03:03:00Z</dcterms:created>
  <dc:creator>言甚</dc:creator>
  <cp:lastModifiedBy>nicol</cp:lastModifiedBy>
  <cp:lastPrinted>2025-05-26T08:46:00Z</cp:lastPrinted>
  <dcterms:modified xsi:type="dcterms:W3CDTF">2025-06-09T02:45:04Z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DF219FCE0A5946229797E1A7F63F9A44_13</vt:lpwstr>
  </property>
  <property fmtid="{D5CDD505-2E9C-101B-9397-08002B2CF9AE}" pid="4" name="KSOTemplateDocerSaveRecord">
    <vt:lpwstr>eyJoZGlkIjoiNmU3NjVhNTVhNTAwNTExYWMxY2EwYTA3OTdlMDIzNTMiLCJ1c2VySWQiOiIzOTU1Mzk2NjIifQ==</vt:lpwstr>
  </property>
</Properties>
</file>