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297170">
      <w:pPr>
        <w:spacing w:line="560" w:lineRule="exact"/>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lang w:eastAsia="zh-CN"/>
        </w:rPr>
        <w:t>浮梁县</w:t>
      </w:r>
      <w:r>
        <w:rPr>
          <w:rFonts w:hint="eastAsia" w:ascii="方正小标宋简体" w:hAnsi="方正小标宋简体" w:eastAsia="方正小标宋简体" w:cs="方正小标宋简体"/>
          <w:b w:val="0"/>
          <w:bCs/>
          <w:sz w:val="44"/>
          <w:szCs w:val="44"/>
        </w:rPr>
        <w:t>第十</w:t>
      </w:r>
      <w:r>
        <w:rPr>
          <w:rFonts w:hint="eastAsia" w:ascii="方正小标宋简体" w:hAnsi="方正小标宋简体" w:eastAsia="方正小标宋简体" w:cs="方正小标宋简体"/>
          <w:b w:val="0"/>
          <w:bCs/>
          <w:sz w:val="44"/>
          <w:szCs w:val="44"/>
          <w:lang w:eastAsia="zh-CN"/>
        </w:rPr>
        <w:t>一</w:t>
      </w:r>
      <w:r>
        <w:rPr>
          <w:rFonts w:hint="eastAsia" w:ascii="方正小标宋简体" w:hAnsi="方正小标宋简体" w:eastAsia="方正小标宋简体" w:cs="方正小标宋简体"/>
          <w:b w:val="0"/>
          <w:bCs/>
          <w:sz w:val="44"/>
          <w:szCs w:val="44"/>
        </w:rPr>
        <w:t>届人民代表大会</w:t>
      </w:r>
    </w:p>
    <w:p w14:paraId="3C8D6EA7">
      <w:pPr>
        <w:spacing w:line="560" w:lineRule="exact"/>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第</w:t>
      </w:r>
      <w:r>
        <w:rPr>
          <w:rFonts w:hint="eastAsia" w:ascii="方正小标宋简体" w:hAnsi="方正小标宋简体" w:eastAsia="方正小标宋简体" w:cs="方正小标宋简体"/>
          <w:b w:val="0"/>
          <w:bCs/>
          <w:sz w:val="44"/>
          <w:szCs w:val="44"/>
          <w:lang w:eastAsia="zh-CN"/>
        </w:rPr>
        <w:t>五</w:t>
      </w:r>
      <w:r>
        <w:rPr>
          <w:rFonts w:hint="eastAsia" w:ascii="方正小标宋简体" w:hAnsi="方正小标宋简体" w:eastAsia="方正小标宋简体" w:cs="方正小标宋简体"/>
          <w:b w:val="0"/>
          <w:bCs/>
          <w:sz w:val="44"/>
          <w:szCs w:val="44"/>
        </w:rPr>
        <w:t>次会议代表议案</w:t>
      </w:r>
    </w:p>
    <w:p w14:paraId="55FA35BB">
      <w:pPr>
        <w:spacing w:line="520" w:lineRule="exact"/>
        <w:jc w:val="center"/>
        <w:rPr>
          <w:rFonts w:hint="default" w:eastAsia="黑体"/>
          <w:bCs/>
          <w:sz w:val="30"/>
          <w:szCs w:val="30"/>
          <w:lang w:val="en-US" w:eastAsia="zh-CN"/>
        </w:rPr>
      </w:pPr>
      <w:r>
        <w:rPr>
          <w:rFonts w:hint="eastAsia" w:eastAsia="黑体"/>
          <w:bCs/>
          <w:sz w:val="30"/>
          <w:szCs w:val="30"/>
          <w:lang w:val="en-US" w:eastAsia="zh-CN"/>
        </w:rPr>
        <w:t xml:space="preserve">                                     </w:t>
      </w:r>
      <w:r>
        <w:rPr>
          <w:rFonts w:hint="eastAsia" w:eastAsia="黑体"/>
          <w:bCs/>
          <w:sz w:val="30"/>
          <w:szCs w:val="30"/>
          <w:lang w:eastAsia="zh-CN"/>
        </w:rPr>
        <w:t>第</w:t>
      </w:r>
      <w:r>
        <w:rPr>
          <w:rFonts w:hint="eastAsia" w:eastAsia="黑体"/>
          <w:bCs/>
          <w:sz w:val="30"/>
          <w:szCs w:val="30"/>
          <w:lang w:val="en-US" w:eastAsia="zh-CN"/>
        </w:rPr>
        <w:t>14号  ［     类］</w:t>
      </w:r>
    </w:p>
    <w:tbl>
      <w:tblPr>
        <w:tblStyle w:val="6"/>
        <w:tblpPr w:leftFromText="180" w:rightFromText="180" w:vertAnchor="text" w:tblpX="197" w:tblpY="28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0"/>
        <w:gridCol w:w="1658"/>
        <w:gridCol w:w="1642"/>
        <w:gridCol w:w="4185"/>
      </w:tblGrid>
      <w:tr w14:paraId="3A003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320" w:type="dxa"/>
            <w:vMerge w:val="restart"/>
            <w:vAlign w:val="center"/>
          </w:tcPr>
          <w:p w14:paraId="1740B01E">
            <w:pPr>
              <w:spacing w:line="520" w:lineRule="exact"/>
              <w:jc w:val="center"/>
              <w:rPr>
                <w:rFonts w:hint="eastAsia" w:eastAsia="黑体"/>
                <w:bCs/>
                <w:sz w:val="32"/>
                <w:szCs w:val="32"/>
                <w:vertAlign w:val="baseline"/>
                <w:lang w:eastAsia="zh-CN"/>
              </w:rPr>
            </w:pPr>
            <w:r>
              <w:rPr>
                <w:rFonts w:hint="eastAsia" w:eastAsia="黑体"/>
                <w:bCs/>
                <w:sz w:val="32"/>
                <w:szCs w:val="32"/>
                <w:vertAlign w:val="baseline"/>
                <w:lang w:eastAsia="zh-CN"/>
              </w:rPr>
              <w:t>领</w:t>
            </w:r>
            <w:r>
              <w:rPr>
                <w:rFonts w:hint="eastAsia" w:eastAsia="黑体"/>
                <w:bCs/>
                <w:sz w:val="32"/>
                <w:szCs w:val="32"/>
                <w:vertAlign w:val="baseline"/>
                <w:lang w:val="en-US" w:eastAsia="zh-CN"/>
              </w:rPr>
              <w:t xml:space="preserve">  </w:t>
            </w:r>
            <w:r>
              <w:rPr>
                <w:rFonts w:hint="eastAsia" w:eastAsia="黑体"/>
                <w:bCs/>
                <w:sz w:val="32"/>
                <w:szCs w:val="32"/>
                <w:vertAlign w:val="baseline"/>
                <w:lang w:eastAsia="zh-CN"/>
              </w:rPr>
              <w:t>衔代</w:t>
            </w:r>
            <w:r>
              <w:rPr>
                <w:rFonts w:hint="eastAsia" w:eastAsia="黑体"/>
                <w:bCs/>
                <w:sz w:val="32"/>
                <w:szCs w:val="32"/>
                <w:vertAlign w:val="baseline"/>
                <w:lang w:val="en-US" w:eastAsia="zh-CN"/>
              </w:rPr>
              <w:t xml:space="preserve">  </w:t>
            </w:r>
            <w:r>
              <w:rPr>
                <w:rFonts w:hint="eastAsia" w:eastAsia="黑体"/>
                <w:bCs/>
                <w:sz w:val="32"/>
                <w:szCs w:val="32"/>
                <w:vertAlign w:val="baseline"/>
                <w:lang w:eastAsia="zh-CN"/>
              </w:rPr>
              <w:t>表</w:t>
            </w:r>
          </w:p>
        </w:tc>
        <w:tc>
          <w:tcPr>
            <w:tcW w:w="1658" w:type="dxa"/>
            <w:vMerge w:val="restart"/>
            <w:vAlign w:val="center"/>
          </w:tcPr>
          <w:p w14:paraId="07121AF4">
            <w:pPr>
              <w:spacing w:line="520" w:lineRule="exact"/>
              <w:jc w:val="center"/>
              <w:rPr>
                <w:rFonts w:eastAsia="黑体"/>
                <w:bCs/>
                <w:sz w:val="32"/>
                <w:szCs w:val="32"/>
                <w:vertAlign w:val="baseline"/>
              </w:rPr>
            </w:pPr>
            <w:r>
              <w:rPr>
                <w:rFonts w:hint="eastAsia" w:eastAsia="黑体"/>
                <w:bCs/>
                <w:sz w:val="32"/>
                <w:szCs w:val="32"/>
                <w:vertAlign w:val="baseline"/>
                <w:lang w:eastAsia="zh-CN"/>
              </w:rPr>
              <w:t>王辉</w:t>
            </w:r>
          </w:p>
        </w:tc>
        <w:tc>
          <w:tcPr>
            <w:tcW w:w="1642" w:type="dxa"/>
            <w:vAlign w:val="center"/>
          </w:tcPr>
          <w:p w14:paraId="5143D9C0">
            <w:pPr>
              <w:spacing w:line="520" w:lineRule="exact"/>
              <w:jc w:val="center"/>
              <w:rPr>
                <w:rFonts w:hint="eastAsia" w:eastAsia="黑体"/>
                <w:bCs/>
                <w:sz w:val="32"/>
                <w:szCs w:val="32"/>
                <w:vertAlign w:val="baseline"/>
                <w:lang w:eastAsia="zh-CN"/>
              </w:rPr>
            </w:pPr>
            <w:r>
              <w:rPr>
                <w:rFonts w:hint="eastAsia" w:eastAsia="黑体"/>
                <w:bCs/>
                <w:sz w:val="32"/>
                <w:szCs w:val="32"/>
                <w:vertAlign w:val="baseline"/>
                <w:lang w:eastAsia="zh-CN"/>
              </w:rPr>
              <w:t>工作单位</w:t>
            </w:r>
          </w:p>
        </w:tc>
        <w:tc>
          <w:tcPr>
            <w:tcW w:w="4185" w:type="dxa"/>
            <w:vAlign w:val="center"/>
          </w:tcPr>
          <w:p w14:paraId="3F24A5CA">
            <w:pPr>
              <w:spacing w:line="520" w:lineRule="exact"/>
              <w:jc w:val="center"/>
              <w:rPr>
                <w:rFonts w:eastAsia="黑体"/>
                <w:bCs/>
                <w:sz w:val="32"/>
                <w:szCs w:val="32"/>
                <w:vertAlign w:val="baseline"/>
              </w:rPr>
            </w:pPr>
            <w:r>
              <w:rPr>
                <w:rFonts w:hint="eastAsia" w:eastAsia="黑体"/>
                <w:bCs/>
                <w:sz w:val="32"/>
                <w:szCs w:val="32"/>
                <w:vertAlign w:val="baseline"/>
                <w:lang w:eastAsia="zh-CN"/>
              </w:rPr>
              <w:t>三龙镇人民政府</w:t>
            </w:r>
          </w:p>
        </w:tc>
      </w:tr>
      <w:tr w14:paraId="31325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320" w:type="dxa"/>
            <w:vMerge w:val="continue"/>
            <w:vAlign w:val="center"/>
          </w:tcPr>
          <w:p w14:paraId="1B109090">
            <w:pPr>
              <w:spacing w:line="520" w:lineRule="exact"/>
              <w:jc w:val="center"/>
              <w:rPr>
                <w:rFonts w:eastAsia="黑体"/>
                <w:bCs/>
                <w:sz w:val="32"/>
                <w:szCs w:val="32"/>
                <w:vertAlign w:val="baseline"/>
              </w:rPr>
            </w:pPr>
          </w:p>
        </w:tc>
        <w:tc>
          <w:tcPr>
            <w:tcW w:w="1658" w:type="dxa"/>
            <w:vMerge w:val="continue"/>
            <w:vAlign w:val="center"/>
          </w:tcPr>
          <w:p w14:paraId="750AD9AE">
            <w:pPr>
              <w:spacing w:line="520" w:lineRule="exact"/>
              <w:jc w:val="center"/>
              <w:rPr>
                <w:rFonts w:eastAsia="黑体"/>
                <w:bCs/>
                <w:sz w:val="32"/>
                <w:szCs w:val="32"/>
                <w:vertAlign w:val="baseline"/>
              </w:rPr>
            </w:pPr>
          </w:p>
        </w:tc>
        <w:tc>
          <w:tcPr>
            <w:tcW w:w="1642" w:type="dxa"/>
            <w:vMerge w:val="restart"/>
            <w:vAlign w:val="center"/>
          </w:tcPr>
          <w:p w14:paraId="5AC34C8E">
            <w:pPr>
              <w:spacing w:line="520" w:lineRule="exact"/>
              <w:jc w:val="center"/>
              <w:rPr>
                <w:rFonts w:hint="eastAsia" w:eastAsia="黑体"/>
                <w:bCs/>
                <w:sz w:val="32"/>
                <w:szCs w:val="32"/>
                <w:vertAlign w:val="baseline"/>
                <w:lang w:eastAsia="zh-CN"/>
              </w:rPr>
            </w:pPr>
            <w:r>
              <w:rPr>
                <w:rFonts w:hint="eastAsia" w:eastAsia="黑体"/>
                <w:bCs/>
                <w:sz w:val="32"/>
                <w:szCs w:val="32"/>
                <w:vertAlign w:val="baseline"/>
                <w:lang w:eastAsia="zh-CN"/>
              </w:rPr>
              <w:t>联系电话</w:t>
            </w:r>
          </w:p>
        </w:tc>
        <w:tc>
          <w:tcPr>
            <w:tcW w:w="4185" w:type="dxa"/>
            <w:vAlign w:val="center"/>
          </w:tcPr>
          <w:p w14:paraId="0B0DACE3">
            <w:pPr>
              <w:spacing w:line="520" w:lineRule="exact"/>
              <w:jc w:val="both"/>
              <w:rPr>
                <w:rFonts w:hint="default" w:eastAsia="黑体"/>
                <w:bCs/>
                <w:sz w:val="32"/>
                <w:szCs w:val="32"/>
                <w:vertAlign w:val="baseline"/>
                <w:lang w:val="en-US" w:eastAsia="zh-CN"/>
              </w:rPr>
            </w:pPr>
            <w:r>
              <w:rPr>
                <w:rFonts w:hint="eastAsia" w:eastAsia="黑体"/>
                <w:bCs/>
                <w:sz w:val="32"/>
                <w:szCs w:val="32"/>
                <w:vertAlign w:val="baseline"/>
                <w:lang w:eastAsia="zh-CN"/>
              </w:rPr>
              <w:t>办：</w:t>
            </w:r>
            <w:r>
              <w:rPr>
                <w:rFonts w:hint="eastAsia" w:eastAsia="黑体"/>
                <w:bCs/>
                <w:sz w:val="32"/>
                <w:szCs w:val="32"/>
                <w:vertAlign w:val="baseline"/>
                <w:lang w:val="en-US" w:eastAsia="zh-CN"/>
              </w:rPr>
              <w:t xml:space="preserve">        宅：</w:t>
            </w:r>
          </w:p>
        </w:tc>
      </w:tr>
      <w:tr w14:paraId="41967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320" w:type="dxa"/>
            <w:vMerge w:val="continue"/>
            <w:vAlign w:val="center"/>
          </w:tcPr>
          <w:p w14:paraId="16044BFC">
            <w:pPr>
              <w:spacing w:line="520" w:lineRule="exact"/>
              <w:jc w:val="center"/>
              <w:rPr>
                <w:rFonts w:eastAsia="黑体"/>
                <w:bCs/>
                <w:sz w:val="32"/>
                <w:szCs w:val="32"/>
                <w:vertAlign w:val="baseline"/>
              </w:rPr>
            </w:pPr>
          </w:p>
        </w:tc>
        <w:tc>
          <w:tcPr>
            <w:tcW w:w="1658" w:type="dxa"/>
            <w:vMerge w:val="continue"/>
            <w:vAlign w:val="center"/>
          </w:tcPr>
          <w:p w14:paraId="5E1B9A14">
            <w:pPr>
              <w:spacing w:line="520" w:lineRule="exact"/>
              <w:jc w:val="center"/>
              <w:rPr>
                <w:rFonts w:eastAsia="黑体"/>
                <w:bCs/>
                <w:sz w:val="32"/>
                <w:szCs w:val="32"/>
                <w:vertAlign w:val="baseline"/>
              </w:rPr>
            </w:pPr>
          </w:p>
        </w:tc>
        <w:tc>
          <w:tcPr>
            <w:tcW w:w="1642" w:type="dxa"/>
            <w:vMerge w:val="continue"/>
            <w:vAlign w:val="center"/>
          </w:tcPr>
          <w:p w14:paraId="666211E1">
            <w:pPr>
              <w:spacing w:line="520" w:lineRule="exact"/>
              <w:jc w:val="center"/>
              <w:rPr>
                <w:rFonts w:eastAsia="黑体"/>
                <w:bCs/>
                <w:sz w:val="32"/>
                <w:szCs w:val="32"/>
                <w:vertAlign w:val="baseline"/>
              </w:rPr>
            </w:pPr>
          </w:p>
        </w:tc>
        <w:tc>
          <w:tcPr>
            <w:tcW w:w="4185" w:type="dxa"/>
            <w:vAlign w:val="center"/>
          </w:tcPr>
          <w:p w14:paraId="6AEF05D6">
            <w:pPr>
              <w:spacing w:line="520" w:lineRule="exact"/>
              <w:jc w:val="both"/>
              <w:rPr>
                <w:rFonts w:hint="eastAsia" w:eastAsia="黑体"/>
                <w:bCs/>
                <w:sz w:val="32"/>
                <w:szCs w:val="32"/>
                <w:vertAlign w:val="baseline"/>
                <w:lang w:eastAsia="zh-CN"/>
              </w:rPr>
            </w:pPr>
            <w:r>
              <w:rPr>
                <w:rFonts w:hint="eastAsia" w:eastAsia="黑体"/>
                <w:bCs/>
                <w:sz w:val="32"/>
                <w:szCs w:val="32"/>
                <w:vertAlign w:val="baseline"/>
                <w:lang w:eastAsia="zh-CN"/>
              </w:rPr>
              <w:t>手机：13979838996</w:t>
            </w:r>
          </w:p>
        </w:tc>
      </w:tr>
      <w:tr w14:paraId="6AD85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320" w:type="dxa"/>
            <w:vMerge w:val="restart"/>
            <w:vAlign w:val="center"/>
          </w:tcPr>
          <w:p w14:paraId="7D00F940">
            <w:pPr>
              <w:spacing w:line="520" w:lineRule="exact"/>
              <w:jc w:val="center"/>
              <w:rPr>
                <w:rFonts w:hint="eastAsia" w:eastAsia="黑体"/>
                <w:bCs/>
                <w:sz w:val="32"/>
                <w:szCs w:val="32"/>
                <w:vertAlign w:val="baseline"/>
                <w:lang w:eastAsia="zh-CN"/>
              </w:rPr>
            </w:pPr>
            <w:bookmarkStart w:id="0" w:name="_GoBack" w:colFirst="1" w:colLast="3"/>
            <w:r>
              <w:rPr>
                <w:rFonts w:hint="eastAsia" w:eastAsia="黑体"/>
                <w:bCs/>
                <w:sz w:val="32"/>
                <w:szCs w:val="32"/>
                <w:vertAlign w:val="baseline"/>
                <w:lang w:eastAsia="zh-CN"/>
              </w:rPr>
              <w:t>联</w:t>
            </w:r>
          </w:p>
          <w:p w14:paraId="6715F3F0">
            <w:pPr>
              <w:spacing w:line="520" w:lineRule="exact"/>
              <w:jc w:val="center"/>
              <w:rPr>
                <w:rFonts w:hint="eastAsia" w:eastAsia="黑体"/>
                <w:bCs/>
                <w:sz w:val="32"/>
                <w:szCs w:val="32"/>
                <w:vertAlign w:val="baseline"/>
                <w:lang w:eastAsia="zh-CN"/>
              </w:rPr>
            </w:pPr>
            <w:r>
              <w:rPr>
                <w:rFonts w:hint="eastAsia" w:eastAsia="黑体"/>
                <w:bCs/>
                <w:sz w:val="32"/>
                <w:szCs w:val="32"/>
                <w:vertAlign w:val="baseline"/>
                <w:lang w:eastAsia="zh-CN"/>
              </w:rPr>
              <w:t>名</w:t>
            </w:r>
          </w:p>
          <w:p w14:paraId="3F9A7DB2">
            <w:pPr>
              <w:spacing w:line="520" w:lineRule="exact"/>
              <w:jc w:val="center"/>
              <w:rPr>
                <w:rFonts w:hint="eastAsia" w:eastAsia="黑体"/>
                <w:bCs/>
                <w:sz w:val="32"/>
                <w:szCs w:val="32"/>
                <w:vertAlign w:val="baseline"/>
                <w:lang w:eastAsia="zh-CN"/>
              </w:rPr>
            </w:pPr>
            <w:r>
              <w:rPr>
                <w:rFonts w:hint="eastAsia" w:eastAsia="黑体"/>
                <w:bCs/>
                <w:sz w:val="32"/>
                <w:szCs w:val="32"/>
                <w:vertAlign w:val="baseline"/>
                <w:lang w:eastAsia="zh-CN"/>
              </w:rPr>
              <w:t>代</w:t>
            </w:r>
          </w:p>
          <w:p w14:paraId="6B093F6F">
            <w:pPr>
              <w:spacing w:line="520" w:lineRule="exact"/>
              <w:jc w:val="center"/>
              <w:rPr>
                <w:rFonts w:hint="eastAsia" w:eastAsia="黑体"/>
                <w:bCs/>
                <w:sz w:val="32"/>
                <w:szCs w:val="32"/>
                <w:vertAlign w:val="baseline"/>
                <w:lang w:eastAsia="zh-CN"/>
              </w:rPr>
            </w:pPr>
            <w:r>
              <w:rPr>
                <w:rFonts w:hint="eastAsia" w:eastAsia="黑体"/>
                <w:bCs/>
                <w:sz w:val="32"/>
                <w:szCs w:val="32"/>
                <w:vertAlign w:val="baseline"/>
                <w:lang w:eastAsia="zh-CN"/>
              </w:rPr>
              <w:t>表</w:t>
            </w:r>
          </w:p>
        </w:tc>
        <w:tc>
          <w:tcPr>
            <w:tcW w:w="1658" w:type="dxa"/>
            <w:vAlign w:val="center"/>
          </w:tcPr>
          <w:p w14:paraId="24E653F3">
            <w:pPr>
              <w:spacing w:line="520" w:lineRule="exact"/>
              <w:jc w:val="center"/>
              <w:rPr>
                <w:rFonts w:eastAsia="黑体"/>
                <w:bCs/>
                <w:sz w:val="32"/>
                <w:szCs w:val="32"/>
                <w:vertAlign w:val="baseline"/>
              </w:rPr>
            </w:pPr>
            <w:r>
              <w:rPr>
                <w:rFonts w:hint="eastAsia" w:eastAsia="黑体"/>
                <w:bCs/>
                <w:sz w:val="32"/>
                <w:szCs w:val="32"/>
                <w:vertAlign w:val="baseline"/>
                <w:lang w:val="en-US" w:eastAsia="zh-CN"/>
              </w:rPr>
              <w:t>臧文敏</w:t>
            </w:r>
          </w:p>
        </w:tc>
        <w:tc>
          <w:tcPr>
            <w:tcW w:w="1642" w:type="dxa"/>
            <w:vMerge w:val="restart"/>
            <w:vAlign w:val="center"/>
          </w:tcPr>
          <w:p w14:paraId="39EC4647">
            <w:pPr>
              <w:spacing w:line="520" w:lineRule="exact"/>
              <w:jc w:val="center"/>
              <w:rPr>
                <w:rFonts w:hint="eastAsia" w:eastAsia="黑体"/>
                <w:bCs/>
                <w:sz w:val="32"/>
                <w:szCs w:val="32"/>
                <w:vertAlign w:val="baseline"/>
                <w:lang w:eastAsia="zh-CN"/>
              </w:rPr>
            </w:pPr>
            <w:r>
              <w:rPr>
                <w:rFonts w:hint="eastAsia" w:eastAsia="黑体"/>
                <w:bCs/>
                <w:sz w:val="32"/>
                <w:szCs w:val="32"/>
                <w:vertAlign w:val="baseline"/>
                <w:lang w:eastAsia="zh-CN"/>
              </w:rPr>
              <w:t>通</w:t>
            </w:r>
          </w:p>
          <w:p w14:paraId="623114CA">
            <w:pPr>
              <w:spacing w:line="520" w:lineRule="exact"/>
              <w:jc w:val="center"/>
              <w:rPr>
                <w:rFonts w:hint="eastAsia" w:eastAsia="黑体"/>
                <w:bCs/>
                <w:sz w:val="32"/>
                <w:szCs w:val="32"/>
                <w:vertAlign w:val="baseline"/>
                <w:lang w:eastAsia="zh-CN"/>
              </w:rPr>
            </w:pPr>
            <w:r>
              <w:rPr>
                <w:rFonts w:hint="eastAsia" w:eastAsia="黑体"/>
                <w:bCs/>
                <w:sz w:val="32"/>
                <w:szCs w:val="32"/>
                <w:vertAlign w:val="baseline"/>
                <w:lang w:eastAsia="zh-CN"/>
              </w:rPr>
              <w:t>讯</w:t>
            </w:r>
          </w:p>
          <w:p w14:paraId="0422DA73">
            <w:pPr>
              <w:spacing w:line="520" w:lineRule="exact"/>
              <w:jc w:val="center"/>
              <w:rPr>
                <w:rFonts w:hint="eastAsia" w:eastAsia="黑体"/>
                <w:bCs/>
                <w:sz w:val="32"/>
                <w:szCs w:val="32"/>
                <w:vertAlign w:val="baseline"/>
                <w:lang w:eastAsia="zh-CN"/>
              </w:rPr>
            </w:pPr>
            <w:r>
              <w:rPr>
                <w:rFonts w:hint="eastAsia" w:eastAsia="黑体"/>
                <w:bCs/>
                <w:sz w:val="32"/>
                <w:szCs w:val="32"/>
                <w:vertAlign w:val="baseline"/>
                <w:lang w:eastAsia="zh-CN"/>
              </w:rPr>
              <w:t>地</w:t>
            </w:r>
          </w:p>
          <w:p w14:paraId="5EA14C17">
            <w:pPr>
              <w:spacing w:line="520" w:lineRule="exact"/>
              <w:jc w:val="center"/>
              <w:rPr>
                <w:rFonts w:hint="eastAsia" w:eastAsia="黑体"/>
                <w:bCs/>
                <w:sz w:val="32"/>
                <w:szCs w:val="32"/>
                <w:vertAlign w:val="baseline"/>
                <w:lang w:eastAsia="zh-CN"/>
              </w:rPr>
            </w:pPr>
            <w:r>
              <w:rPr>
                <w:rFonts w:hint="eastAsia" w:eastAsia="黑体"/>
                <w:bCs/>
                <w:sz w:val="32"/>
                <w:szCs w:val="32"/>
                <w:vertAlign w:val="baseline"/>
                <w:lang w:eastAsia="zh-CN"/>
              </w:rPr>
              <w:t>址</w:t>
            </w:r>
          </w:p>
        </w:tc>
        <w:tc>
          <w:tcPr>
            <w:tcW w:w="4185" w:type="dxa"/>
            <w:vAlign w:val="center"/>
          </w:tcPr>
          <w:p w14:paraId="4E42A3D5">
            <w:pPr>
              <w:spacing w:line="520" w:lineRule="exact"/>
              <w:jc w:val="both"/>
              <w:rPr>
                <w:rFonts w:hint="eastAsia" w:eastAsia="黑体"/>
                <w:bCs/>
                <w:sz w:val="32"/>
                <w:szCs w:val="32"/>
                <w:vertAlign w:val="baseline"/>
                <w:lang w:eastAsia="zh-CN"/>
              </w:rPr>
            </w:pPr>
            <w:r>
              <w:rPr>
                <w:rFonts w:hint="eastAsia" w:eastAsia="黑体"/>
                <w:bCs/>
                <w:sz w:val="32"/>
                <w:szCs w:val="32"/>
                <w:vertAlign w:val="baseline"/>
                <w:lang w:eastAsia="zh-CN"/>
              </w:rPr>
              <w:t>13879807300</w:t>
            </w:r>
          </w:p>
        </w:tc>
      </w:tr>
      <w:tr w14:paraId="2CE0A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320" w:type="dxa"/>
            <w:vMerge w:val="continue"/>
            <w:vAlign w:val="center"/>
          </w:tcPr>
          <w:p w14:paraId="0B6E78D6">
            <w:pPr>
              <w:spacing w:line="520" w:lineRule="exact"/>
              <w:jc w:val="center"/>
              <w:rPr>
                <w:rFonts w:eastAsia="黑体"/>
                <w:bCs/>
                <w:sz w:val="32"/>
                <w:szCs w:val="32"/>
                <w:vertAlign w:val="baseline"/>
              </w:rPr>
            </w:pPr>
          </w:p>
        </w:tc>
        <w:tc>
          <w:tcPr>
            <w:tcW w:w="1658" w:type="dxa"/>
            <w:vAlign w:val="center"/>
          </w:tcPr>
          <w:p w14:paraId="3C8DC373">
            <w:pPr>
              <w:spacing w:line="520" w:lineRule="exact"/>
              <w:jc w:val="center"/>
              <w:rPr>
                <w:rFonts w:eastAsia="黑体"/>
                <w:bCs/>
                <w:sz w:val="32"/>
                <w:szCs w:val="32"/>
                <w:vertAlign w:val="baseline"/>
              </w:rPr>
            </w:pPr>
            <w:r>
              <w:rPr>
                <w:rFonts w:hint="eastAsia" w:eastAsia="黑体"/>
                <w:bCs/>
                <w:sz w:val="32"/>
                <w:szCs w:val="32"/>
                <w:vertAlign w:val="baseline"/>
                <w:lang w:val="en-US" w:eastAsia="zh-CN"/>
              </w:rPr>
              <w:t>胡选中</w:t>
            </w:r>
          </w:p>
        </w:tc>
        <w:tc>
          <w:tcPr>
            <w:tcW w:w="1642" w:type="dxa"/>
            <w:vMerge w:val="continue"/>
            <w:vAlign w:val="center"/>
          </w:tcPr>
          <w:p w14:paraId="701CF260">
            <w:pPr>
              <w:spacing w:line="520" w:lineRule="exact"/>
              <w:jc w:val="center"/>
              <w:rPr>
                <w:rFonts w:eastAsia="黑体"/>
                <w:bCs/>
                <w:sz w:val="32"/>
                <w:szCs w:val="32"/>
                <w:vertAlign w:val="baseline"/>
              </w:rPr>
            </w:pPr>
          </w:p>
        </w:tc>
        <w:tc>
          <w:tcPr>
            <w:tcW w:w="4185" w:type="dxa"/>
            <w:vAlign w:val="center"/>
          </w:tcPr>
          <w:p w14:paraId="10282817">
            <w:pPr>
              <w:spacing w:line="520" w:lineRule="exact"/>
              <w:jc w:val="both"/>
              <w:rPr>
                <w:rFonts w:hint="eastAsia" w:eastAsia="黑体"/>
                <w:bCs/>
                <w:sz w:val="32"/>
                <w:szCs w:val="32"/>
                <w:vertAlign w:val="baseline"/>
                <w:lang w:eastAsia="zh-CN"/>
              </w:rPr>
            </w:pPr>
            <w:r>
              <w:rPr>
                <w:rFonts w:hint="eastAsia" w:eastAsia="黑体"/>
                <w:bCs/>
                <w:sz w:val="32"/>
                <w:szCs w:val="32"/>
                <w:vertAlign w:val="baseline"/>
                <w:lang w:eastAsia="zh-CN"/>
              </w:rPr>
              <w:t>13133890586</w:t>
            </w:r>
          </w:p>
        </w:tc>
      </w:tr>
      <w:tr w14:paraId="47DE7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320" w:type="dxa"/>
            <w:vMerge w:val="continue"/>
            <w:vAlign w:val="center"/>
          </w:tcPr>
          <w:p w14:paraId="37227B35">
            <w:pPr>
              <w:spacing w:line="520" w:lineRule="exact"/>
              <w:jc w:val="center"/>
              <w:rPr>
                <w:rFonts w:eastAsia="黑体"/>
                <w:bCs/>
                <w:sz w:val="32"/>
                <w:szCs w:val="32"/>
                <w:vertAlign w:val="baseline"/>
              </w:rPr>
            </w:pPr>
          </w:p>
        </w:tc>
        <w:tc>
          <w:tcPr>
            <w:tcW w:w="1658" w:type="dxa"/>
            <w:vAlign w:val="center"/>
          </w:tcPr>
          <w:p w14:paraId="31988635">
            <w:pPr>
              <w:spacing w:line="520" w:lineRule="exact"/>
              <w:jc w:val="center"/>
              <w:rPr>
                <w:rFonts w:eastAsia="黑体"/>
                <w:bCs/>
                <w:sz w:val="32"/>
                <w:szCs w:val="32"/>
                <w:vertAlign w:val="baseline"/>
              </w:rPr>
            </w:pPr>
            <w:r>
              <w:rPr>
                <w:rFonts w:hint="eastAsia" w:eastAsia="黑体"/>
                <w:bCs/>
                <w:sz w:val="32"/>
                <w:szCs w:val="32"/>
                <w:vertAlign w:val="baseline"/>
                <w:lang w:val="en-US" w:eastAsia="zh-CN"/>
              </w:rPr>
              <w:t>段美华</w:t>
            </w:r>
          </w:p>
        </w:tc>
        <w:tc>
          <w:tcPr>
            <w:tcW w:w="1642" w:type="dxa"/>
            <w:vMerge w:val="continue"/>
            <w:vAlign w:val="center"/>
          </w:tcPr>
          <w:p w14:paraId="27045C31">
            <w:pPr>
              <w:spacing w:line="520" w:lineRule="exact"/>
              <w:jc w:val="center"/>
              <w:rPr>
                <w:rFonts w:eastAsia="黑体"/>
                <w:bCs/>
                <w:sz w:val="32"/>
                <w:szCs w:val="32"/>
                <w:vertAlign w:val="baseline"/>
              </w:rPr>
            </w:pPr>
          </w:p>
        </w:tc>
        <w:tc>
          <w:tcPr>
            <w:tcW w:w="4185" w:type="dxa"/>
            <w:vAlign w:val="center"/>
          </w:tcPr>
          <w:p w14:paraId="129A7086">
            <w:pPr>
              <w:spacing w:line="520" w:lineRule="exact"/>
              <w:jc w:val="both"/>
              <w:rPr>
                <w:rFonts w:hint="eastAsia" w:eastAsia="黑体"/>
                <w:bCs/>
                <w:sz w:val="32"/>
                <w:szCs w:val="32"/>
                <w:vertAlign w:val="baseline"/>
                <w:lang w:eastAsia="zh-CN"/>
              </w:rPr>
            </w:pPr>
            <w:r>
              <w:rPr>
                <w:rFonts w:hint="eastAsia" w:eastAsia="黑体"/>
                <w:bCs/>
                <w:sz w:val="32"/>
                <w:szCs w:val="32"/>
                <w:vertAlign w:val="baseline"/>
                <w:lang w:val="en-US" w:eastAsia="zh-CN"/>
              </w:rPr>
              <w:t>13879858358</w:t>
            </w:r>
          </w:p>
        </w:tc>
      </w:tr>
      <w:tr w14:paraId="32536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320" w:type="dxa"/>
            <w:vMerge w:val="continue"/>
            <w:vAlign w:val="center"/>
          </w:tcPr>
          <w:p w14:paraId="2ED15F01">
            <w:pPr>
              <w:spacing w:line="520" w:lineRule="exact"/>
              <w:jc w:val="center"/>
              <w:rPr>
                <w:rFonts w:eastAsia="黑体"/>
                <w:bCs/>
                <w:sz w:val="32"/>
                <w:szCs w:val="32"/>
                <w:vertAlign w:val="baseline"/>
              </w:rPr>
            </w:pPr>
          </w:p>
        </w:tc>
        <w:tc>
          <w:tcPr>
            <w:tcW w:w="1658" w:type="dxa"/>
            <w:vAlign w:val="center"/>
          </w:tcPr>
          <w:p w14:paraId="61207D98">
            <w:pPr>
              <w:spacing w:line="520" w:lineRule="exact"/>
              <w:jc w:val="center"/>
              <w:rPr>
                <w:rFonts w:eastAsia="黑体"/>
                <w:bCs/>
                <w:sz w:val="32"/>
                <w:szCs w:val="32"/>
                <w:vertAlign w:val="baseline"/>
              </w:rPr>
            </w:pPr>
            <w:r>
              <w:rPr>
                <w:rFonts w:hint="eastAsia" w:eastAsia="黑体"/>
                <w:bCs/>
                <w:sz w:val="32"/>
                <w:szCs w:val="32"/>
                <w:vertAlign w:val="baseline"/>
                <w:lang w:val="en-US" w:eastAsia="zh-CN"/>
              </w:rPr>
              <w:t>王水莲</w:t>
            </w:r>
          </w:p>
        </w:tc>
        <w:tc>
          <w:tcPr>
            <w:tcW w:w="1642" w:type="dxa"/>
            <w:vMerge w:val="continue"/>
            <w:vAlign w:val="center"/>
          </w:tcPr>
          <w:p w14:paraId="6E644065">
            <w:pPr>
              <w:spacing w:line="520" w:lineRule="exact"/>
              <w:jc w:val="center"/>
              <w:rPr>
                <w:rFonts w:eastAsia="黑体"/>
                <w:bCs/>
                <w:sz w:val="32"/>
                <w:szCs w:val="32"/>
                <w:vertAlign w:val="baseline"/>
              </w:rPr>
            </w:pPr>
          </w:p>
        </w:tc>
        <w:tc>
          <w:tcPr>
            <w:tcW w:w="4185" w:type="dxa"/>
            <w:vAlign w:val="center"/>
          </w:tcPr>
          <w:p w14:paraId="30C8FF5A">
            <w:pPr>
              <w:spacing w:line="520" w:lineRule="exact"/>
              <w:jc w:val="both"/>
              <w:rPr>
                <w:rFonts w:hint="eastAsia" w:eastAsia="黑体"/>
                <w:bCs/>
                <w:sz w:val="32"/>
                <w:szCs w:val="32"/>
                <w:vertAlign w:val="baseline"/>
                <w:lang w:eastAsia="zh-CN"/>
              </w:rPr>
            </w:pPr>
            <w:r>
              <w:rPr>
                <w:rFonts w:hint="eastAsia" w:eastAsia="黑体"/>
                <w:bCs/>
                <w:sz w:val="32"/>
                <w:szCs w:val="32"/>
                <w:vertAlign w:val="baseline"/>
                <w:lang w:eastAsia="zh-CN"/>
              </w:rPr>
              <w:t>13576427534</w:t>
            </w:r>
          </w:p>
        </w:tc>
      </w:tr>
      <w:tr w14:paraId="2866B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320" w:type="dxa"/>
            <w:vMerge w:val="continue"/>
            <w:vAlign w:val="center"/>
          </w:tcPr>
          <w:p w14:paraId="673F903E">
            <w:pPr>
              <w:spacing w:line="520" w:lineRule="exact"/>
              <w:jc w:val="center"/>
              <w:rPr>
                <w:rFonts w:eastAsia="黑体"/>
                <w:bCs/>
                <w:sz w:val="32"/>
                <w:szCs w:val="32"/>
                <w:vertAlign w:val="baseline"/>
              </w:rPr>
            </w:pPr>
          </w:p>
        </w:tc>
        <w:tc>
          <w:tcPr>
            <w:tcW w:w="1658" w:type="dxa"/>
            <w:vAlign w:val="center"/>
          </w:tcPr>
          <w:p w14:paraId="4D6B919E">
            <w:pPr>
              <w:spacing w:line="520" w:lineRule="exact"/>
              <w:jc w:val="center"/>
              <w:rPr>
                <w:rFonts w:eastAsia="黑体"/>
                <w:bCs/>
                <w:sz w:val="32"/>
                <w:szCs w:val="32"/>
                <w:vertAlign w:val="baseline"/>
              </w:rPr>
            </w:pPr>
            <w:r>
              <w:rPr>
                <w:rFonts w:hint="eastAsia" w:eastAsia="黑体"/>
                <w:bCs/>
                <w:sz w:val="32"/>
                <w:szCs w:val="32"/>
                <w:vertAlign w:val="baseline"/>
                <w:lang w:val="en-US" w:eastAsia="zh-CN"/>
              </w:rPr>
              <w:t>李文俊</w:t>
            </w:r>
          </w:p>
        </w:tc>
        <w:tc>
          <w:tcPr>
            <w:tcW w:w="1642" w:type="dxa"/>
            <w:vMerge w:val="continue"/>
            <w:vAlign w:val="center"/>
          </w:tcPr>
          <w:p w14:paraId="63DAB7D3">
            <w:pPr>
              <w:spacing w:line="520" w:lineRule="exact"/>
              <w:jc w:val="center"/>
              <w:rPr>
                <w:rFonts w:eastAsia="黑体"/>
                <w:bCs/>
                <w:sz w:val="32"/>
                <w:szCs w:val="32"/>
                <w:vertAlign w:val="baseline"/>
              </w:rPr>
            </w:pPr>
          </w:p>
        </w:tc>
        <w:tc>
          <w:tcPr>
            <w:tcW w:w="4185" w:type="dxa"/>
            <w:vAlign w:val="center"/>
          </w:tcPr>
          <w:p w14:paraId="6C2D8ED3">
            <w:pPr>
              <w:spacing w:line="520" w:lineRule="exact"/>
              <w:jc w:val="both"/>
              <w:rPr>
                <w:rFonts w:hint="eastAsia" w:eastAsia="黑体"/>
                <w:bCs/>
                <w:sz w:val="32"/>
                <w:szCs w:val="32"/>
                <w:vertAlign w:val="baseline"/>
                <w:lang w:eastAsia="zh-CN"/>
              </w:rPr>
            </w:pPr>
            <w:r>
              <w:rPr>
                <w:rFonts w:hint="eastAsia" w:eastAsia="黑体"/>
                <w:bCs/>
                <w:sz w:val="32"/>
                <w:szCs w:val="32"/>
                <w:vertAlign w:val="baseline"/>
                <w:lang w:eastAsia="zh-CN"/>
              </w:rPr>
              <w:t>13576407860</w:t>
            </w:r>
          </w:p>
        </w:tc>
      </w:tr>
      <w:tr w14:paraId="17343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320" w:type="dxa"/>
            <w:vMerge w:val="continue"/>
            <w:vAlign w:val="center"/>
          </w:tcPr>
          <w:p w14:paraId="13A7FA48">
            <w:pPr>
              <w:spacing w:line="520" w:lineRule="exact"/>
              <w:jc w:val="center"/>
              <w:rPr>
                <w:rFonts w:eastAsia="黑体"/>
                <w:bCs/>
                <w:sz w:val="32"/>
                <w:szCs w:val="32"/>
                <w:vertAlign w:val="baseline"/>
              </w:rPr>
            </w:pPr>
          </w:p>
        </w:tc>
        <w:tc>
          <w:tcPr>
            <w:tcW w:w="1658" w:type="dxa"/>
            <w:vAlign w:val="center"/>
          </w:tcPr>
          <w:p w14:paraId="29F8EC32">
            <w:pPr>
              <w:spacing w:line="520" w:lineRule="exact"/>
              <w:jc w:val="center"/>
              <w:rPr>
                <w:rFonts w:eastAsia="黑体"/>
                <w:bCs/>
                <w:sz w:val="32"/>
                <w:szCs w:val="32"/>
                <w:vertAlign w:val="baseline"/>
              </w:rPr>
            </w:pPr>
            <w:r>
              <w:rPr>
                <w:rFonts w:hint="eastAsia" w:eastAsia="黑体"/>
                <w:bCs/>
                <w:sz w:val="32"/>
                <w:szCs w:val="32"/>
                <w:vertAlign w:val="baseline"/>
                <w:lang w:val="en-US" w:eastAsia="zh-CN"/>
              </w:rPr>
              <w:t>程贵有</w:t>
            </w:r>
          </w:p>
        </w:tc>
        <w:tc>
          <w:tcPr>
            <w:tcW w:w="1642" w:type="dxa"/>
            <w:vMerge w:val="continue"/>
            <w:vAlign w:val="center"/>
          </w:tcPr>
          <w:p w14:paraId="5F816702">
            <w:pPr>
              <w:spacing w:line="520" w:lineRule="exact"/>
              <w:jc w:val="center"/>
              <w:rPr>
                <w:rFonts w:eastAsia="黑体"/>
                <w:bCs/>
                <w:sz w:val="32"/>
                <w:szCs w:val="32"/>
                <w:vertAlign w:val="baseline"/>
              </w:rPr>
            </w:pPr>
          </w:p>
        </w:tc>
        <w:tc>
          <w:tcPr>
            <w:tcW w:w="4185" w:type="dxa"/>
            <w:vAlign w:val="center"/>
          </w:tcPr>
          <w:p w14:paraId="7DE4DCA7">
            <w:pPr>
              <w:spacing w:line="520" w:lineRule="exact"/>
              <w:jc w:val="both"/>
              <w:rPr>
                <w:rFonts w:hint="eastAsia" w:eastAsia="黑体"/>
                <w:bCs/>
                <w:sz w:val="32"/>
                <w:szCs w:val="32"/>
                <w:vertAlign w:val="baseline"/>
                <w:lang w:eastAsia="zh-CN"/>
              </w:rPr>
            </w:pPr>
            <w:r>
              <w:rPr>
                <w:rFonts w:hint="eastAsia" w:eastAsia="黑体"/>
                <w:bCs/>
                <w:sz w:val="32"/>
                <w:szCs w:val="32"/>
                <w:vertAlign w:val="baseline"/>
                <w:lang w:eastAsia="zh-CN"/>
              </w:rPr>
              <w:t>13807987897</w:t>
            </w:r>
          </w:p>
        </w:tc>
      </w:tr>
      <w:tr w14:paraId="29C0B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320" w:type="dxa"/>
            <w:vMerge w:val="continue"/>
            <w:vAlign w:val="center"/>
          </w:tcPr>
          <w:p w14:paraId="54649F10">
            <w:pPr>
              <w:spacing w:line="520" w:lineRule="exact"/>
              <w:jc w:val="center"/>
              <w:rPr>
                <w:rFonts w:eastAsia="黑体"/>
                <w:bCs/>
                <w:sz w:val="32"/>
                <w:szCs w:val="32"/>
                <w:vertAlign w:val="baseline"/>
              </w:rPr>
            </w:pPr>
          </w:p>
        </w:tc>
        <w:tc>
          <w:tcPr>
            <w:tcW w:w="1658" w:type="dxa"/>
            <w:vAlign w:val="center"/>
          </w:tcPr>
          <w:p w14:paraId="1F563617">
            <w:pPr>
              <w:spacing w:line="520" w:lineRule="exact"/>
              <w:jc w:val="center"/>
              <w:rPr>
                <w:rFonts w:eastAsia="黑体"/>
                <w:bCs/>
                <w:sz w:val="32"/>
                <w:szCs w:val="32"/>
                <w:vertAlign w:val="baseline"/>
              </w:rPr>
            </w:pPr>
            <w:r>
              <w:rPr>
                <w:rFonts w:hint="eastAsia" w:eastAsia="黑体"/>
                <w:bCs/>
                <w:sz w:val="32"/>
                <w:szCs w:val="32"/>
                <w:vertAlign w:val="baseline"/>
                <w:lang w:val="en-US" w:eastAsia="zh-CN"/>
              </w:rPr>
              <w:t>张春田</w:t>
            </w:r>
          </w:p>
        </w:tc>
        <w:tc>
          <w:tcPr>
            <w:tcW w:w="1642" w:type="dxa"/>
            <w:vMerge w:val="continue"/>
            <w:vAlign w:val="center"/>
          </w:tcPr>
          <w:p w14:paraId="527758D1">
            <w:pPr>
              <w:spacing w:line="520" w:lineRule="exact"/>
              <w:jc w:val="center"/>
              <w:rPr>
                <w:rFonts w:eastAsia="黑体"/>
                <w:bCs/>
                <w:sz w:val="32"/>
                <w:szCs w:val="32"/>
                <w:vertAlign w:val="baseline"/>
              </w:rPr>
            </w:pPr>
          </w:p>
        </w:tc>
        <w:tc>
          <w:tcPr>
            <w:tcW w:w="4185" w:type="dxa"/>
            <w:vAlign w:val="center"/>
          </w:tcPr>
          <w:p w14:paraId="15ECB1FA">
            <w:pPr>
              <w:spacing w:line="520" w:lineRule="exact"/>
              <w:jc w:val="both"/>
              <w:rPr>
                <w:rFonts w:hint="eastAsia" w:eastAsia="黑体"/>
                <w:bCs/>
                <w:sz w:val="32"/>
                <w:szCs w:val="32"/>
                <w:vertAlign w:val="baseline"/>
                <w:lang w:eastAsia="zh-CN"/>
              </w:rPr>
            </w:pPr>
            <w:r>
              <w:rPr>
                <w:rFonts w:hint="eastAsia" w:eastAsia="黑体"/>
                <w:bCs/>
                <w:sz w:val="32"/>
                <w:szCs w:val="32"/>
                <w:vertAlign w:val="baseline"/>
                <w:lang w:eastAsia="zh-CN"/>
              </w:rPr>
              <w:t>13698487128</w:t>
            </w:r>
          </w:p>
        </w:tc>
      </w:tr>
      <w:tr w14:paraId="3163E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320" w:type="dxa"/>
            <w:vMerge w:val="continue"/>
            <w:vAlign w:val="center"/>
          </w:tcPr>
          <w:p w14:paraId="2D31420C">
            <w:pPr>
              <w:spacing w:line="520" w:lineRule="exact"/>
              <w:jc w:val="center"/>
              <w:rPr>
                <w:rFonts w:eastAsia="黑体"/>
                <w:bCs/>
                <w:sz w:val="32"/>
                <w:szCs w:val="32"/>
                <w:vertAlign w:val="baseline"/>
              </w:rPr>
            </w:pPr>
          </w:p>
        </w:tc>
        <w:tc>
          <w:tcPr>
            <w:tcW w:w="1658" w:type="dxa"/>
            <w:vAlign w:val="center"/>
          </w:tcPr>
          <w:p w14:paraId="410783F3">
            <w:pPr>
              <w:spacing w:line="520" w:lineRule="exact"/>
              <w:jc w:val="center"/>
              <w:rPr>
                <w:rFonts w:eastAsia="黑体"/>
                <w:bCs/>
                <w:sz w:val="32"/>
                <w:szCs w:val="32"/>
                <w:vertAlign w:val="baseline"/>
              </w:rPr>
            </w:pPr>
            <w:r>
              <w:rPr>
                <w:rFonts w:hint="eastAsia" w:eastAsia="黑体"/>
                <w:bCs/>
                <w:sz w:val="32"/>
                <w:szCs w:val="32"/>
                <w:vertAlign w:val="baseline"/>
                <w:lang w:val="en-US" w:eastAsia="zh-CN"/>
              </w:rPr>
              <w:t>陈泽虎</w:t>
            </w:r>
          </w:p>
        </w:tc>
        <w:tc>
          <w:tcPr>
            <w:tcW w:w="1642" w:type="dxa"/>
            <w:vMerge w:val="continue"/>
            <w:vAlign w:val="center"/>
          </w:tcPr>
          <w:p w14:paraId="4A44B202">
            <w:pPr>
              <w:spacing w:line="520" w:lineRule="exact"/>
              <w:jc w:val="center"/>
              <w:rPr>
                <w:rFonts w:eastAsia="黑体"/>
                <w:bCs/>
                <w:sz w:val="32"/>
                <w:szCs w:val="32"/>
                <w:vertAlign w:val="baseline"/>
              </w:rPr>
            </w:pPr>
          </w:p>
        </w:tc>
        <w:tc>
          <w:tcPr>
            <w:tcW w:w="4185" w:type="dxa"/>
            <w:vAlign w:val="center"/>
          </w:tcPr>
          <w:p w14:paraId="29D0BA1D">
            <w:pPr>
              <w:spacing w:line="520" w:lineRule="exact"/>
              <w:jc w:val="both"/>
              <w:rPr>
                <w:rFonts w:hint="eastAsia" w:eastAsia="黑体"/>
                <w:bCs/>
                <w:sz w:val="32"/>
                <w:szCs w:val="32"/>
                <w:vertAlign w:val="baseline"/>
                <w:lang w:eastAsia="zh-CN"/>
              </w:rPr>
            </w:pPr>
            <w:r>
              <w:rPr>
                <w:rFonts w:hint="eastAsia" w:eastAsia="黑体"/>
                <w:bCs/>
                <w:sz w:val="32"/>
                <w:szCs w:val="32"/>
                <w:vertAlign w:val="baseline"/>
                <w:lang w:eastAsia="zh-CN"/>
              </w:rPr>
              <w:t>13627983855</w:t>
            </w:r>
          </w:p>
        </w:tc>
      </w:tr>
      <w:tr w14:paraId="46EC4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320" w:type="dxa"/>
            <w:vMerge w:val="continue"/>
            <w:vAlign w:val="center"/>
          </w:tcPr>
          <w:p w14:paraId="5BAE7D3A">
            <w:pPr>
              <w:spacing w:line="520" w:lineRule="exact"/>
              <w:jc w:val="center"/>
              <w:rPr>
                <w:rFonts w:eastAsia="黑体"/>
                <w:bCs/>
                <w:sz w:val="32"/>
                <w:szCs w:val="32"/>
                <w:vertAlign w:val="baseline"/>
              </w:rPr>
            </w:pPr>
          </w:p>
        </w:tc>
        <w:tc>
          <w:tcPr>
            <w:tcW w:w="1658" w:type="dxa"/>
            <w:vAlign w:val="center"/>
          </w:tcPr>
          <w:p w14:paraId="468C67E9">
            <w:pPr>
              <w:spacing w:line="520" w:lineRule="exact"/>
              <w:jc w:val="center"/>
              <w:rPr>
                <w:rFonts w:eastAsia="黑体"/>
                <w:bCs/>
                <w:sz w:val="32"/>
                <w:szCs w:val="32"/>
                <w:vertAlign w:val="baseline"/>
              </w:rPr>
            </w:pPr>
            <w:r>
              <w:rPr>
                <w:rFonts w:hint="eastAsia" w:eastAsia="黑体"/>
                <w:bCs/>
                <w:sz w:val="32"/>
                <w:szCs w:val="32"/>
                <w:vertAlign w:val="baseline"/>
                <w:lang w:val="en-US" w:eastAsia="zh-CN"/>
              </w:rPr>
              <w:t>曹理华</w:t>
            </w:r>
          </w:p>
        </w:tc>
        <w:tc>
          <w:tcPr>
            <w:tcW w:w="1642" w:type="dxa"/>
            <w:vMerge w:val="continue"/>
            <w:vAlign w:val="center"/>
          </w:tcPr>
          <w:p w14:paraId="45462281">
            <w:pPr>
              <w:spacing w:line="520" w:lineRule="exact"/>
              <w:jc w:val="center"/>
              <w:rPr>
                <w:rFonts w:eastAsia="黑体"/>
                <w:bCs/>
                <w:sz w:val="32"/>
                <w:szCs w:val="32"/>
                <w:vertAlign w:val="baseline"/>
              </w:rPr>
            </w:pPr>
          </w:p>
        </w:tc>
        <w:tc>
          <w:tcPr>
            <w:tcW w:w="4185" w:type="dxa"/>
            <w:vAlign w:val="center"/>
          </w:tcPr>
          <w:p w14:paraId="13CFC7F9">
            <w:pPr>
              <w:spacing w:line="520" w:lineRule="exact"/>
              <w:jc w:val="both"/>
              <w:rPr>
                <w:rFonts w:hint="eastAsia" w:eastAsia="黑体"/>
                <w:bCs/>
                <w:sz w:val="32"/>
                <w:szCs w:val="32"/>
                <w:vertAlign w:val="baseline"/>
                <w:lang w:eastAsia="zh-CN"/>
              </w:rPr>
            </w:pPr>
            <w:r>
              <w:rPr>
                <w:rFonts w:hint="eastAsia" w:eastAsia="黑体"/>
                <w:bCs/>
                <w:sz w:val="32"/>
                <w:szCs w:val="32"/>
                <w:vertAlign w:val="baseline"/>
                <w:lang w:eastAsia="zh-CN"/>
              </w:rPr>
              <w:t>13879847576</w:t>
            </w:r>
          </w:p>
        </w:tc>
      </w:tr>
      <w:bookmarkEnd w:id="0"/>
    </w:tbl>
    <w:p w14:paraId="24ADBBF1">
      <w:pPr>
        <w:spacing w:line="520" w:lineRule="exact"/>
        <w:rPr>
          <w:rFonts w:eastAsia="黑体"/>
          <w:bCs/>
          <w:sz w:val="32"/>
          <w:szCs w:val="32"/>
        </w:rPr>
      </w:pPr>
    </w:p>
    <w:p w14:paraId="5344784E">
      <w:pPr>
        <w:spacing w:line="520" w:lineRule="exact"/>
        <w:rPr>
          <w:rFonts w:hint="default" w:eastAsia="黑体"/>
          <w:bCs/>
          <w:sz w:val="32"/>
          <w:szCs w:val="32"/>
          <w:u w:val="single"/>
          <w:lang w:val="en-US" w:eastAsia="zh-CN"/>
        </w:rPr>
      </w:pPr>
      <w:r>
        <w:rPr>
          <w:rFonts w:hint="eastAsia" w:eastAsia="黑体"/>
          <w:bCs/>
          <w:sz w:val="32"/>
          <w:szCs w:val="32"/>
          <w:lang w:eastAsia="zh-CN"/>
        </w:rPr>
        <w:t>主题：</w:t>
      </w:r>
      <w:r>
        <w:rPr>
          <w:rFonts w:hint="eastAsia" w:eastAsia="黑体"/>
          <w:bCs/>
          <w:sz w:val="32"/>
          <w:szCs w:val="32"/>
          <w:u w:val="single"/>
          <w:lang w:val="en-US" w:eastAsia="zh-CN"/>
        </w:rPr>
        <w:t xml:space="preserve"> </w:t>
      </w:r>
      <w:r>
        <w:rPr>
          <w:rFonts w:hint="eastAsia" w:eastAsia="黑体"/>
          <w:bCs/>
          <w:sz w:val="32"/>
          <w:szCs w:val="32"/>
          <w:u w:val="single"/>
          <w:lang w:eastAsia="zh-CN"/>
        </w:rPr>
        <w:t>关于完善三龙镇集镇污水处理的议案</w:t>
      </w:r>
      <w:r>
        <w:rPr>
          <w:rFonts w:hint="eastAsia" w:eastAsia="黑体"/>
          <w:bCs/>
          <w:sz w:val="32"/>
          <w:szCs w:val="32"/>
          <w:u w:val="single"/>
          <w:lang w:val="en-US" w:eastAsia="zh-CN"/>
        </w:rPr>
        <w:t xml:space="preserve">                                             </w:t>
      </w:r>
    </w:p>
    <w:p w14:paraId="2E2C3181">
      <w:pPr>
        <w:spacing w:line="520" w:lineRule="exact"/>
        <w:rPr>
          <w:rFonts w:eastAsia="黑体"/>
          <w:bCs/>
          <w:sz w:val="32"/>
          <w:szCs w:val="32"/>
        </w:rPr>
      </w:pPr>
    </w:p>
    <w:p w14:paraId="4EB9C6A3">
      <w:pPr>
        <w:spacing w:line="520" w:lineRule="exact"/>
        <w:rPr>
          <w:rFonts w:hint="eastAsia" w:eastAsia="黑体"/>
          <w:bCs/>
          <w:sz w:val="32"/>
          <w:szCs w:val="32"/>
          <w:lang w:eastAsia="zh-CN"/>
        </w:rPr>
      </w:pPr>
      <w:r>
        <w:rPr>
          <w:rFonts w:hint="eastAsia" w:eastAsia="黑体"/>
          <w:bCs/>
          <w:sz w:val="32"/>
          <w:szCs w:val="32"/>
          <w:lang w:eastAsia="zh-CN"/>
        </w:rPr>
        <w:t>内容：</w:t>
      </w:r>
    </w:p>
    <w:p w14:paraId="641E45B2">
      <w:pPr>
        <w:spacing w:line="520" w:lineRule="exact"/>
        <w:rPr>
          <w:rFonts w:hint="eastAsia" w:ascii="仿宋" w:hAnsi="仿宋" w:eastAsia="仿宋" w:cs="仿宋"/>
          <w:bCs/>
          <w:sz w:val="32"/>
          <w:szCs w:val="32"/>
          <w:u w:val="single"/>
          <w:lang w:val="en-US" w:eastAsia="zh-CN"/>
        </w:rPr>
      </w:pPr>
      <w:r>
        <w:rPr>
          <w:rFonts w:hint="eastAsia" w:eastAsia="黑体"/>
          <w:bCs/>
          <w:sz w:val="32"/>
          <w:szCs w:val="32"/>
          <w:u w:val="single"/>
          <w:lang w:val="en-US" w:eastAsia="zh-CN"/>
        </w:rPr>
        <w:t xml:space="preserve"> </w:t>
      </w:r>
      <w:r>
        <w:rPr>
          <w:rFonts w:hint="eastAsia" w:ascii="仿宋" w:hAnsi="仿宋" w:eastAsia="仿宋" w:cs="仿宋"/>
          <w:bCs/>
          <w:sz w:val="32"/>
          <w:szCs w:val="32"/>
          <w:u w:val="single"/>
          <w:lang w:val="en-US" w:eastAsia="zh-CN"/>
        </w:rPr>
        <w:t xml:space="preserve">   三龙镇位于瓷都西部，浮梁县城西南部。全境101.5平方公里，常住人口1.1万余人。为改善西河流域三龙片区水环境质量， 县政府于2020年3月召开第51次常务会议，会议原则同意《浮梁县西河流域三龙片区污水治理工程方案》，在三龙镇内建设2座一体化污水处理站，新建污水管道约5公里。目前两座污水处理站已改变为污水提升泵站，但集镇污水收集管网：1.支管未连接，收集住户生活污水；2.主管网未接入集镇污水提升泵站，导致项目未产生成效。                                               </w:t>
      </w:r>
    </w:p>
    <w:p w14:paraId="2BDD4294">
      <w:pPr>
        <w:spacing w:line="520" w:lineRule="exact"/>
        <w:rPr>
          <w:rFonts w:hint="eastAsia" w:ascii="仿宋" w:hAnsi="仿宋" w:eastAsia="仿宋" w:cs="仿宋"/>
          <w:bCs/>
          <w:sz w:val="32"/>
          <w:szCs w:val="32"/>
          <w:u w:val="single"/>
          <w:lang w:val="en-US" w:eastAsia="zh-CN"/>
        </w:rPr>
      </w:pPr>
      <w:r>
        <w:rPr>
          <w:rFonts w:hint="eastAsia" w:ascii="仿宋" w:hAnsi="仿宋" w:eastAsia="仿宋" w:cs="仿宋"/>
          <w:bCs/>
          <w:sz w:val="32"/>
          <w:szCs w:val="32"/>
          <w:u w:val="single"/>
          <w:lang w:val="en-US" w:eastAsia="zh-CN"/>
        </w:rPr>
        <w:t xml:space="preserve">     建议如下：1.完善污水管网建设，接通住户和污水提升泵站之间支管和主管；2.将污水提升泵站收集的生活污水通过提升泵压力管输送至产业园污水处理厂进行处理。                    </w:t>
      </w:r>
    </w:p>
    <w:p w14:paraId="7C52E3B5">
      <w:pPr>
        <w:spacing w:line="520" w:lineRule="exact"/>
        <w:rPr>
          <w:rFonts w:hint="eastAsia" w:ascii="仿宋" w:hAnsi="仿宋" w:eastAsia="仿宋" w:cs="仿宋"/>
          <w:bCs/>
          <w:sz w:val="32"/>
          <w:szCs w:val="32"/>
          <w:u w:val="single"/>
          <w:lang w:val="en-US" w:eastAsia="zh-CN"/>
        </w:rPr>
      </w:pPr>
      <w:r>
        <w:rPr>
          <w:rFonts w:hint="eastAsia" w:ascii="仿宋" w:hAnsi="仿宋" w:eastAsia="仿宋" w:cs="仿宋"/>
          <w:bCs/>
          <w:sz w:val="32"/>
          <w:szCs w:val="32"/>
          <w:u w:val="single"/>
          <w:lang w:val="en-US" w:eastAsia="zh-CN"/>
        </w:rPr>
        <w:t xml:space="preserve">                                                        </w:t>
      </w:r>
    </w:p>
    <w:p w14:paraId="45325ECD">
      <w:pPr>
        <w:spacing w:line="520" w:lineRule="exact"/>
        <w:rPr>
          <w:rFonts w:hint="eastAsia" w:ascii="仿宋" w:hAnsi="仿宋" w:eastAsia="仿宋" w:cs="仿宋"/>
          <w:bCs/>
          <w:sz w:val="32"/>
          <w:szCs w:val="32"/>
          <w:u w:val="single"/>
          <w:lang w:val="en-US" w:eastAsia="zh-CN"/>
        </w:rPr>
      </w:pPr>
      <w:r>
        <w:rPr>
          <w:rFonts w:hint="eastAsia" w:ascii="仿宋" w:hAnsi="仿宋" w:eastAsia="仿宋" w:cs="仿宋"/>
          <w:bCs/>
          <w:sz w:val="32"/>
          <w:szCs w:val="32"/>
          <w:u w:val="single"/>
          <w:lang w:val="en-US" w:eastAsia="zh-CN"/>
        </w:rPr>
        <w:t xml:space="preserve">                                                       </w:t>
      </w:r>
    </w:p>
    <w:p w14:paraId="72F55255">
      <w:pPr>
        <w:spacing w:line="520" w:lineRule="exact"/>
        <w:rPr>
          <w:rFonts w:hint="eastAsia" w:ascii="仿宋" w:hAnsi="仿宋" w:eastAsia="仿宋" w:cs="仿宋"/>
          <w:bCs/>
          <w:sz w:val="32"/>
          <w:szCs w:val="32"/>
          <w:u w:val="single"/>
          <w:lang w:val="en-US" w:eastAsia="zh-CN"/>
        </w:rPr>
      </w:pPr>
      <w:r>
        <w:rPr>
          <w:rFonts w:hint="eastAsia" w:ascii="仿宋" w:hAnsi="仿宋" w:eastAsia="仿宋" w:cs="仿宋"/>
          <w:bCs/>
          <w:sz w:val="32"/>
          <w:szCs w:val="32"/>
          <w:u w:val="single"/>
          <w:lang w:val="en-US" w:eastAsia="zh-CN"/>
        </w:rPr>
        <w:t xml:space="preserve">                                                       </w:t>
      </w:r>
    </w:p>
    <w:p w14:paraId="5DBA276E">
      <w:pPr>
        <w:spacing w:line="520" w:lineRule="exact"/>
        <w:rPr>
          <w:rFonts w:hint="eastAsia" w:ascii="仿宋" w:hAnsi="仿宋" w:eastAsia="仿宋" w:cs="仿宋"/>
          <w:bCs/>
          <w:sz w:val="32"/>
          <w:szCs w:val="32"/>
          <w:u w:val="single"/>
          <w:lang w:val="en-US" w:eastAsia="zh-CN"/>
        </w:rPr>
      </w:pPr>
      <w:r>
        <w:rPr>
          <w:rFonts w:hint="eastAsia" w:ascii="仿宋" w:hAnsi="仿宋" w:eastAsia="仿宋" w:cs="仿宋"/>
          <w:bCs/>
          <w:sz w:val="32"/>
          <w:szCs w:val="32"/>
          <w:u w:val="single"/>
          <w:lang w:val="en-US" w:eastAsia="zh-CN"/>
        </w:rPr>
        <w:t xml:space="preserve">                                                           </w:t>
      </w:r>
    </w:p>
    <w:p w14:paraId="2D52E38B">
      <w:pPr>
        <w:spacing w:line="520" w:lineRule="exact"/>
        <w:rPr>
          <w:rFonts w:hint="eastAsia" w:ascii="仿宋" w:hAnsi="仿宋" w:eastAsia="仿宋" w:cs="仿宋"/>
          <w:bCs/>
          <w:sz w:val="32"/>
          <w:szCs w:val="32"/>
          <w:u w:val="single"/>
          <w:lang w:val="en-US" w:eastAsia="zh-CN"/>
        </w:rPr>
      </w:pPr>
      <w:r>
        <w:rPr>
          <w:rFonts w:hint="eastAsia" w:ascii="仿宋" w:hAnsi="仿宋" w:eastAsia="仿宋" w:cs="仿宋"/>
          <w:bCs/>
          <w:sz w:val="32"/>
          <w:szCs w:val="32"/>
          <w:u w:val="single"/>
          <w:lang w:val="en-US" w:eastAsia="zh-CN"/>
        </w:rPr>
        <w:t xml:space="preserve">                                                       </w:t>
      </w:r>
    </w:p>
    <w:p w14:paraId="6765C375">
      <w:pPr>
        <w:spacing w:line="520" w:lineRule="exact"/>
        <w:rPr>
          <w:rFonts w:hint="eastAsia" w:ascii="仿宋" w:hAnsi="仿宋" w:eastAsia="仿宋" w:cs="仿宋"/>
          <w:bCs/>
          <w:sz w:val="32"/>
          <w:szCs w:val="32"/>
          <w:u w:val="single"/>
          <w:lang w:val="en-US" w:eastAsia="zh-CN"/>
        </w:rPr>
      </w:pPr>
      <w:r>
        <w:rPr>
          <w:rFonts w:hint="eastAsia" w:ascii="仿宋" w:hAnsi="仿宋" w:eastAsia="仿宋" w:cs="仿宋"/>
          <w:bCs/>
          <w:sz w:val="32"/>
          <w:szCs w:val="32"/>
          <w:u w:val="single"/>
          <w:lang w:val="en-US" w:eastAsia="zh-CN"/>
        </w:rPr>
        <w:t xml:space="preserve">                                                        </w:t>
      </w:r>
    </w:p>
    <w:p w14:paraId="0471DB9C">
      <w:pPr>
        <w:spacing w:line="520" w:lineRule="exact"/>
        <w:rPr>
          <w:rFonts w:hint="eastAsia" w:ascii="仿宋" w:hAnsi="仿宋" w:eastAsia="仿宋" w:cs="仿宋"/>
          <w:bCs/>
          <w:sz w:val="32"/>
          <w:szCs w:val="32"/>
          <w:u w:val="single"/>
          <w:lang w:val="en-US" w:eastAsia="zh-CN"/>
        </w:rPr>
      </w:pPr>
      <w:r>
        <w:rPr>
          <w:rFonts w:hint="eastAsia" w:ascii="仿宋" w:hAnsi="仿宋" w:eastAsia="仿宋" w:cs="仿宋"/>
          <w:bCs/>
          <w:sz w:val="32"/>
          <w:szCs w:val="32"/>
          <w:u w:val="single"/>
          <w:lang w:val="en-US" w:eastAsia="zh-CN"/>
        </w:rPr>
        <w:t xml:space="preserve">                                                           </w:t>
      </w:r>
    </w:p>
    <w:p w14:paraId="2F6ACC90">
      <w:pPr>
        <w:spacing w:line="520" w:lineRule="exact"/>
        <w:rPr>
          <w:rFonts w:hint="default" w:ascii="仿宋" w:hAnsi="仿宋" w:eastAsia="仿宋" w:cs="仿宋"/>
          <w:bCs/>
          <w:sz w:val="32"/>
          <w:szCs w:val="32"/>
          <w:u w:val="single"/>
          <w:lang w:val="en-US" w:eastAsia="zh-CN"/>
        </w:rPr>
      </w:pPr>
      <w:r>
        <w:rPr>
          <w:rFonts w:hint="eastAsia" w:ascii="仿宋" w:hAnsi="仿宋" w:eastAsia="仿宋" w:cs="仿宋"/>
          <w:bCs/>
          <w:sz w:val="32"/>
          <w:szCs w:val="32"/>
          <w:u w:val="single"/>
          <w:lang w:val="en-US" w:eastAsia="zh-CN"/>
        </w:rPr>
        <w:t xml:space="preserve">                                                         </w:t>
      </w:r>
    </w:p>
    <w:tbl>
      <w:tblPr>
        <w:tblStyle w:val="6"/>
        <w:tblpPr w:leftFromText="180" w:rightFromText="180" w:vertAnchor="text" w:tblpX="92" w:tblpY="13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0"/>
        <w:gridCol w:w="7152"/>
      </w:tblGrid>
      <w:tr w14:paraId="30A86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1560" w:type="dxa"/>
            <w:vAlign w:val="center"/>
          </w:tcPr>
          <w:p w14:paraId="6E207498">
            <w:pPr>
              <w:spacing w:line="520" w:lineRule="exact"/>
              <w:jc w:val="center"/>
              <w:rPr>
                <w:rFonts w:hint="eastAsia" w:ascii="仿宋" w:hAnsi="仿宋" w:eastAsia="仿宋" w:cs="仿宋"/>
                <w:bCs/>
                <w:sz w:val="32"/>
                <w:szCs w:val="32"/>
                <w:u w:val="none"/>
                <w:vertAlign w:val="baseline"/>
                <w:lang w:val="en-US" w:eastAsia="zh-CN"/>
              </w:rPr>
            </w:pPr>
            <w:r>
              <w:rPr>
                <w:rFonts w:hint="eastAsia" w:ascii="仿宋" w:hAnsi="仿宋" w:eastAsia="仿宋" w:cs="仿宋"/>
                <w:bCs/>
                <w:sz w:val="32"/>
                <w:szCs w:val="32"/>
                <w:u w:val="none"/>
                <w:vertAlign w:val="baseline"/>
                <w:lang w:val="en-US" w:eastAsia="zh-CN"/>
              </w:rPr>
              <w:t>议案审查委 员 会</w:t>
            </w:r>
          </w:p>
          <w:p w14:paraId="296C2B0C">
            <w:pPr>
              <w:spacing w:line="520" w:lineRule="exact"/>
              <w:jc w:val="center"/>
              <w:rPr>
                <w:rFonts w:hint="default" w:ascii="仿宋" w:hAnsi="仿宋" w:eastAsia="仿宋" w:cs="仿宋"/>
                <w:bCs/>
                <w:sz w:val="32"/>
                <w:szCs w:val="32"/>
                <w:u w:val="none"/>
                <w:vertAlign w:val="baseline"/>
                <w:lang w:val="en-US" w:eastAsia="zh-CN"/>
              </w:rPr>
            </w:pPr>
            <w:r>
              <w:rPr>
                <w:rFonts w:hint="eastAsia" w:ascii="仿宋" w:hAnsi="仿宋" w:eastAsia="仿宋" w:cs="仿宋"/>
                <w:bCs/>
                <w:sz w:val="32"/>
                <w:szCs w:val="32"/>
                <w:u w:val="none"/>
                <w:vertAlign w:val="baseline"/>
                <w:lang w:val="en-US" w:eastAsia="zh-CN"/>
              </w:rPr>
              <w:t>意    见</w:t>
            </w:r>
          </w:p>
        </w:tc>
        <w:tc>
          <w:tcPr>
            <w:tcW w:w="7152" w:type="dxa"/>
          </w:tcPr>
          <w:p w14:paraId="7DBEC36D">
            <w:pPr>
              <w:spacing w:line="520" w:lineRule="exact"/>
              <w:rPr>
                <w:rFonts w:hint="default" w:ascii="仿宋" w:hAnsi="仿宋" w:eastAsia="仿宋" w:cs="仿宋"/>
                <w:bCs/>
                <w:sz w:val="32"/>
                <w:szCs w:val="32"/>
                <w:u w:val="none"/>
                <w:vertAlign w:val="baseline"/>
                <w:lang w:val="en-US" w:eastAsia="zh-CN"/>
              </w:rPr>
            </w:pPr>
          </w:p>
        </w:tc>
      </w:tr>
      <w:tr w14:paraId="08183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1560" w:type="dxa"/>
            <w:vAlign w:val="center"/>
          </w:tcPr>
          <w:p w14:paraId="7F535617">
            <w:pPr>
              <w:spacing w:line="520" w:lineRule="exact"/>
              <w:jc w:val="center"/>
              <w:rPr>
                <w:rFonts w:hint="eastAsia" w:ascii="仿宋" w:hAnsi="仿宋" w:eastAsia="仿宋" w:cs="仿宋"/>
                <w:bCs/>
                <w:sz w:val="32"/>
                <w:szCs w:val="32"/>
                <w:u w:val="none"/>
                <w:vertAlign w:val="baseline"/>
                <w:lang w:val="en-US" w:eastAsia="zh-CN"/>
              </w:rPr>
            </w:pPr>
            <w:r>
              <w:rPr>
                <w:rFonts w:hint="eastAsia" w:ascii="仿宋" w:hAnsi="仿宋" w:eastAsia="仿宋" w:cs="仿宋"/>
                <w:bCs/>
                <w:sz w:val="32"/>
                <w:szCs w:val="32"/>
                <w:u w:val="none"/>
                <w:vertAlign w:val="baseline"/>
                <w:lang w:val="en-US" w:eastAsia="zh-CN"/>
              </w:rPr>
              <w:t>大会主席团 意 见</w:t>
            </w:r>
          </w:p>
        </w:tc>
        <w:tc>
          <w:tcPr>
            <w:tcW w:w="7152" w:type="dxa"/>
          </w:tcPr>
          <w:p w14:paraId="69D335B1">
            <w:pPr>
              <w:spacing w:line="520" w:lineRule="exact"/>
              <w:rPr>
                <w:rFonts w:hint="default" w:ascii="仿宋" w:hAnsi="仿宋" w:eastAsia="仿宋" w:cs="仿宋"/>
                <w:bCs/>
                <w:sz w:val="32"/>
                <w:szCs w:val="32"/>
                <w:u w:val="none"/>
                <w:vertAlign w:val="baseline"/>
                <w:lang w:val="en-US" w:eastAsia="zh-CN"/>
              </w:rPr>
            </w:pPr>
          </w:p>
        </w:tc>
      </w:tr>
      <w:tr w14:paraId="7E606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1560" w:type="dxa"/>
            <w:vAlign w:val="center"/>
          </w:tcPr>
          <w:p w14:paraId="1D66EAC1">
            <w:pPr>
              <w:spacing w:line="520" w:lineRule="exact"/>
              <w:jc w:val="center"/>
              <w:rPr>
                <w:rFonts w:hint="eastAsia" w:ascii="仿宋" w:hAnsi="仿宋" w:eastAsia="仿宋" w:cs="仿宋"/>
                <w:bCs/>
                <w:sz w:val="32"/>
                <w:szCs w:val="32"/>
                <w:u w:val="none"/>
                <w:vertAlign w:val="baseline"/>
                <w:lang w:val="en-US" w:eastAsia="zh-CN"/>
              </w:rPr>
            </w:pPr>
            <w:r>
              <w:rPr>
                <w:rFonts w:hint="eastAsia" w:ascii="仿宋" w:hAnsi="仿宋" w:eastAsia="仿宋" w:cs="仿宋"/>
                <w:bCs/>
                <w:sz w:val="32"/>
                <w:szCs w:val="32"/>
                <w:u w:val="none"/>
                <w:vertAlign w:val="baseline"/>
                <w:lang w:val="en-US" w:eastAsia="zh-CN"/>
              </w:rPr>
              <w:t>政府交办意    见</w:t>
            </w:r>
          </w:p>
        </w:tc>
        <w:tc>
          <w:tcPr>
            <w:tcW w:w="7152" w:type="dxa"/>
          </w:tcPr>
          <w:p w14:paraId="7768B096">
            <w:pPr>
              <w:spacing w:line="520" w:lineRule="exact"/>
              <w:rPr>
                <w:rFonts w:hint="default" w:ascii="仿宋" w:hAnsi="仿宋" w:eastAsia="仿宋" w:cs="仿宋"/>
                <w:bCs/>
                <w:sz w:val="32"/>
                <w:szCs w:val="32"/>
                <w:u w:val="none"/>
                <w:vertAlign w:val="baseline"/>
                <w:lang w:val="en-US" w:eastAsia="zh-CN"/>
              </w:rPr>
            </w:pPr>
          </w:p>
        </w:tc>
      </w:tr>
    </w:tbl>
    <w:p w14:paraId="433FF8A2">
      <w:pPr>
        <w:spacing w:line="520" w:lineRule="exact"/>
        <w:rPr>
          <w:rFonts w:hint="eastAsia" w:ascii="仿宋" w:hAnsi="仿宋" w:eastAsia="仿宋" w:cs="仿宋"/>
          <w:bCs/>
          <w:sz w:val="28"/>
          <w:szCs w:val="28"/>
          <w:u w:val="none"/>
          <w:lang w:val="en-US" w:eastAsia="zh-CN"/>
        </w:rPr>
      </w:pPr>
      <w:r>
        <w:rPr>
          <w:rFonts w:hint="eastAsia" w:ascii="仿宋" w:hAnsi="仿宋" w:eastAsia="仿宋" w:cs="仿宋"/>
          <w:bCs/>
          <w:sz w:val="28"/>
          <w:szCs w:val="28"/>
          <w:u w:val="none"/>
          <w:lang w:val="en-US" w:eastAsia="zh-CN"/>
        </w:rPr>
        <w:t>一、请勿用铅笔写，字迹要清楚。               年   月   日收到</w:t>
      </w:r>
    </w:p>
    <w:p w14:paraId="37F59EB0">
      <w:pPr>
        <w:spacing w:line="520" w:lineRule="exact"/>
        <w:rPr>
          <w:rFonts w:hint="default" w:ascii="仿宋" w:hAnsi="仿宋" w:eastAsia="仿宋" w:cs="仿宋"/>
          <w:bCs/>
          <w:sz w:val="28"/>
          <w:szCs w:val="28"/>
          <w:u w:val="none"/>
          <w:lang w:val="en-US" w:eastAsia="zh-CN"/>
        </w:rPr>
      </w:pPr>
      <w:r>
        <w:rPr>
          <w:rFonts w:hint="eastAsia" w:ascii="仿宋" w:hAnsi="仿宋" w:eastAsia="仿宋" w:cs="仿宋"/>
          <w:bCs/>
          <w:sz w:val="28"/>
          <w:szCs w:val="28"/>
          <w:u w:val="none"/>
          <w:lang w:val="en-US" w:eastAsia="zh-CN"/>
        </w:rPr>
        <w:t xml:space="preserve">二、一张专用纸，填写一件事。     </w:t>
      </w:r>
    </w:p>
    <w:p w14:paraId="4C4DC55A">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 w:hAnsi="仿宋" w:eastAsia="仿宋" w:cs="仿宋"/>
          <w:sz w:val="32"/>
          <w:szCs w:val="32"/>
          <w:lang w:val="en-US" w:eastAsia="zh-CN"/>
        </w:rPr>
      </w:pPr>
    </w:p>
    <w:sectPr>
      <w:footerReference r:id="rId3" w:type="default"/>
      <w:pgSz w:w="11906" w:h="16838"/>
      <w:pgMar w:top="1474" w:right="1587" w:bottom="147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3C3327">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38FE59">
                          <w:pPr>
                            <w:pStyle w:val="3"/>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638FE59">
                    <w:pPr>
                      <w:pStyle w:val="3"/>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RiNDc2YzU4ZWQ4OTM5ZjEzNjg1ZmYzOTYwNTViOTMifQ=="/>
  </w:docVars>
  <w:rsids>
    <w:rsidRoot w:val="789877AE"/>
    <w:rsid w:val="00AE5FAD"/>
    <w:rsid w:val="03E13244"/>
    <w:rsid w:val="043D135D"/>
    <w:rsid w:val="06DD499B"/>
    <w:rsid w:val="08311E23"/>
    <w:rsid w:val="0AFA5870"/>
    <w:rsid w:val="106A300B"/>
    <w:rsid w:val="107E4683"/>
    <w:rsid w:val="14066D98"/>
    <w:rsid w:val="17937FB7"/>
    <w:rsid w:val="1A387090"/>
    <w:rsid w:val="1DAF2766"/>
    <w:rsid w:val="1F002DF3"/>
    <w:rsid w:val="1FED2734"/>
    <w:rsid w:val="224A53D0"/>
    <w:rsid w:val="22B41E7B"/>
    <w:rsid w:val="24EE7D9B"/>
    <w:rsid w:val="25E847EB"/>
    <w:rsid w:val="282175D6"/>
    <w:rsid w:val="2A2B625F"/>
    <w:rsid w:val="2A7F1732"/>
    <w:rsid w:val="30024DC5"/>
    <w:rsid w:val="367F4CF7"/>
    <w:rsid w:val="3B2F68ED"/>
    <w:rsid w:val="3C4A37EC"/>
    <w:rsid w:val="3E5F6710"/>
    <w:rsid w:val="3E703981"/>
    <w:rsid w:val="3EFA3EC2"/>
    <w:rsid w:val="3FE4679C"/>
    <w:rsid w:val="41256080"/>
    <w:rsid w:val="45405407"/>
    <w:rsid w:val="462C0DB6"/>
    <w:rsid w:val="48A46FA6"/>
    <w:rsid w:val="490D4AD2"/>
    <w:rsid w:val="49743B01"/>
    <w:rsid w:val="4C5B7215"/>
    <w:rsid w:val="4FDE2637"/>
    <w:rsid w:val="56EC216D"/>
    <w:rsid w:val="588F7B8C"/>
    <w:rsid w:val="5AFB047F"/>
    <w:rsid w:val="60334B62"/>
    <w:rsid w:val="62796F8F"/>
    <w:rsid w:val="642A5392"/>
    <w:rsid w:val="670971BC"/>
    <w:rsid w:val="69BD4C2B"/>
    <w:rsid w:val="6EEA1C1C"/>
    <w:rsid w:val="71F87C69"/>
    <w:rsid w:val="738530AB"/>
    <w:rsid w:val="77B5517C"/>
    <w:rsid w:val="789877AE"/>
    <w:rsid w:val="7A7574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after="120"/>
      <w:ind w:left="200" w:leftChars="20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NormalCharacter"/>
    <w:qFormat/>
    <w:uiPriority w:val="0"/>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415</Words>
  <Characters>440</Characters>
  <Lines>0</Lines>
  <Paragraphs>0</Paragraphs>
  <TotalTime>0</TotalTime>
  <ScaleCrop>false</ScaleCrop>
  <LinksUpToDate>false</LinksUpToDate>
  <CharactersWithSpaces>1109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2018-01-06T01:59:00Z</dcterms:created>
  <dc:creator>大江</dc:creator>
  <cp:lastModifiedBy>林（666099）</cp:lastModifiedBy>
  <cp:lastPrinted>2021-05-18T03:29:00Z</cp:lastPrinted>
  <dcterms:modified xsi:type="dcterms:W3CDTF">2025-06-07T07:12:15Z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A26F89044346450FBA9B5005BA7796C6_13</vt:lpwstr>
  </property>
  <property fmtid="{D5CDD505-2E9C-101B-9397-08002B2CF9AE}" pid="4" name="KSOTemplateDocerSaveRecord">
    <vt:lpwstr>eyJoZGlkIjoiN2EyMjk0OWFjOTQ3Mjg3MjI5Y2Y2ZWQwYzMzMDdjNjciLCJ1c2VySWQiOiI0MzI5NTc0NDEifQ==</vt:lpwstr>
  </property>
</Properties>
</file>