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/>
          <w:lang w:val="en-US" w:eastAsia="zh-CN"/>
        </w:rPr>
        <w:t xml:space="preserve">                                         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号</w:t>
      </w:r>
    </w:p>
    <w:p>
      <w:pPr>
        <w:jc w:val="righ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类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号</w:t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jc w:val="center"/>
        <w:rPr>
          <w:rFonts w:hint="eastAsia" w:ascii="楷体" w:hAnsi="楷体" w:eastAsia="楷体" w:cs="楷体"/>
          <w:b w:val="0"/>
          <w:bCs w:val="0"/>
          <w:w w:val="66"/>
          <w:sz w:val="72"/>
          <w:szCs w:val="72"/>
          <w:lang w:val="en-US" w:eastAsia="zh-CN"/>
        </w:rPr>
      </w:pPr>
      <w:r>
        <w:rPr>
          <w:rFonts w:hint="eastAsia" w:ascii="新宋体" w:hAnsi="新宋体" w:eastAsia="新宋体" w:cs="新宋体"/>
          <w:b w:val="0"/>
          <w:bCs w:val="0"/>
          <w:w w:val="66"/>
          <w:sz w:val="72"/>
          <w:szCs w:val="72"/>
          <w:lang w:val="en-US" w:eastAsia="zh-CN"/>
        </w:rPr>
        <w:t>中国人民政治协商会议浮梁县委员会</w:t>
      </w:r>
    </w:p>
    <w:p>
      <w:pPr>
        <w:jc w:val="center"/>
        <w:rPr>
          <w:rFonts w:hint="eastAsia" w:ascii="楷体" w:hAnsi="楷体" w:eastAsia="楷体" w:cs="楷体"/>
          <w:b/>
          <w:bCs/>
          <w:w w:val="66"/>
          <w:sz w:val="72"/>
          <w:szCs w:val="72"/>
          <w:lang w:val="en-US" w:eastAsia="zh-CN"/>
        </w:rPr>
      </w:pPr>
    </w:p>
    <w:p>
      <w:pPr>
        <w:jc w:val="center"/>
        <w:rPr>
          <w:rFonts w:hint="eastAsia" w:ascii="楷体" w:hAnsi="楷体" w:eastAsia="楷体" w:cs="楷体"/>
          <w:b/>
          <w:bCs/>
          <w:sz w:val="96"/>
          <w:szCs w:val="96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96"/>
          <w:szCs w:val="96"/>
          <w:lang w:val="en-US" w:eastAsia="zh-CN"/>
        </w:rPr>
        <w:t>委 员 提 案</w:t>
      </w:r>
    </w:p>
    <w:p>
      <w:pPr>
        <w:jc w:val="center"/>
        <w:rPr>
          <w:rFonts w:hint="eastAsia" w:ascii="楷体" w:hAnsi="楷体" w:eastAsia="楷体" w:cs="楷体"/>
          <w:b/>
          <w:bCs/>
          <w:sz w:val="96"/>
          <w:szCs w:val="96"/>
          <w:lang w:val="en-US" w:eastAsia="zh-CN"/>
        </w:rPr>
      </w:pPr>
    </w:p>
    <w:p>
      <w:pPr>
        <w:jc w:val="center"/>
        <w:rPr>
          <w:rFonts w:hint="eastAsia" w:ascii="楷体" w:hAnsi="楷体" w:eastAsia="楷体" w:cs="楷体"/>
          <w:b/>
          <w:bCs/>
          <w:sz w:val="96"/>
          <w:szCs w:val="96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提 案 人：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>洪  云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                     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单    位：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洪记珠宝公司         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联系电话：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>13879880707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                   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案    由：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eastAsia="zh-CN"/>
        </w:rPr>
        <w:t>加强对城镇老旧小区停车位扩建及门禁管理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             </w:t>
      </w:r>
    </w:p>
    <w:p>
      <w:pP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                                            </w:t>
      </w:r>
    </w:p>
    <w:p>
      <w:pP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</w:pPr>
    </w:p>
    <w:p>
      <w:pP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</w:pPr>
    </w:p>
    <w:p>
      <w:pPr>
        <w:ind w:firstLine="3213" w:firstLineChars="1000"/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val="en-US" w:eastAsia="zh-CN"/>
        </w:rPr>
        <w:t>2023年2月18日</w:t>
      </w:r>
    </w:p>
    <w:p>
      <w:pPr>
        <w:ind w:firstLine="3213" w:firstLineChars="1000"/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val="en-US" w:eastAsia="zh-CN"/>
        </w:rPr>
      </w:pPr>
    </w:p>
    <w:p>
      <w:pPr>
        <w:ind w:firstLine="643" w:firstLineChars="200"/>
        <w:rPr>
          <w:rFonts w:hint="default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理由：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eastAsia="zh-CN"/>
        </w:rPr>
        <w:t>近年来随着人们生活水平的提高，越来越多的家庭购买了轿车，确实方便了人们的出行，但也带来了许多问题，路越来越堵，尤其是像一些老旧小区，由于车位少，很多晚归的业主和临时来探亲访友的群众。只能将车随意停放，造成了乱停车现象特别严重，甚至堵塞了消防车道，带来了极大的安全隐患；再者，许多小区的门禁管理形同虚设，保安人员年龄老化，责任心不强，不是本小区的车辆也出入自由，一些小商小贩到处叫卖，还有电梯内到处贴满广告等，严重现象影响了小区居民的正常生活，也给小区居民带来了诸多安全隐患。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                                         </w:t>
      </w:r>
    </w:p>
    <w:p>
      <w:pPr>
        <w:jc w:val="left"/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                                                                                                     </w:t>
      </w:r>
    </w:p>
    <w:p>
      <w:pPr>
        <w:jc w:val="left"/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                                                                                                     </w:t>
      </w:r>
    </w:p>
    <w:p>
      <w:pPr>
        <w:jc w:val="left"/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                                                                                                     </w:t>
      </w:r>
    </w:p>
    <w:p>
      <w:pPr>
        <w:jc w:val="left"/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                                                                                                     </w:t>
      </w:r>
    </w:p>
    <w:p>
      <w:pPr>
        <w:jc w:val="left"/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                                                                                                     </w:t>
      </w:r>
    </w:p>
    <w:p>
      <w:pPr>
        <w:jc w:val="left"/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                                                                                                     </w:t>
      </w:r>
    </w:p>
    <w:p>
      <w:pPr>
        <w:jc w:val="left"/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                                                                                                     </w:t>
      </w:r>
    </w:p>
    <w:p>
      <w:pPr>
        <w:jc w:val="left"/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                                                                                                     </w:t>
      </w:r>
    </w:p>
    <w:p>
      <w:pPr>
        <w:ind w:firstLine="643" w:firstLineChars="200"/>
        <w:rPr>
          <w:rFonts w:hint="default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eastAsia="zh-CN"/>
        </w:rPr>
        <w:t>建议：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                                  </w:t>
      </w:r>
    </w:p>
    <w:p>
      <w:pPr>
        <w:numPr>
          <w:ilvl w:val="0"/>
          <w:numId w:val="0"/>
        </w:numPr>
        <w:rPr>
          <w:rFonts w:hint="default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一、增加停车位。将小区内部空间进行合理规划，充分利用好每一寸土地，划定好停车位。                                   </w:t>
      </w:r>
    </w:p>
    <w:p>
      <w:pPr>
        <w:numPr>
          <w:ilvl w:val="0"/>
          <w:numId w:val="0"/>
        </w:numPr>
        <w:rPr>
          <w:rFonts w:hint="default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二、加强小区内的停车管理。小区业主在门卫处都留有电话与车牌号码，有乱停车现象出现，门卫应及时与车主取得联系，并要求其将车挪走，特别是外来车辆更要留下联系方式，方便挪车。制定文明停车公约，大家共同遵守。                                    </w:t>
      </w:r>
    </w:p>
    <w:p>
      <w:pPr>
        <w:numPr>
          <w:ilvl w:val="0"/>
          <w:numId w:val="0"/>
        </w:numPr>
        <w:rPr>
          <w:rFonts w:hint="default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三、物业应重新聘请安保人员。要求年富力强，有责任心，认真负责。亟待加强门禁管理，外来车辆进入小区必须登记，安保人员定期巡逻，以确保小区居民的安全。                              </w:t>
      </w:r>
    </w:p>
    <w:p>
      <w:pPr>
        <w:numPr>
          <w:ilvl w:val="0"/>
          <w:numId w:val="0"/>
        </w:numPr>
        <w:rPr>
          <w:rFonts w:hint="default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四、加强宣传教育，对于停车、占用消防通道，影响小区正常通行的人，交警部门与城管联合执法惩戒教育，同时利用小区物业及委员会加强普法教育的宣传。                                    </w:t>
      </w:r>
    </w:p>
    <w:p>
      <w:pPr>
        <w:numPr>
          <w:ilvl w:val="0"/>
          <w:numId w:val="0"/>
        </w:numPr>
        <w:rPr>
          <w:rFonts w:hint="default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五、加大楼栋巡查，对于在电梯内到处粘贴广告，保安每天早晚各巡查一次楼栋，及时清理，或者在业主群呼吁业主监督乱贴广告，并联系物业及时处理。                                         </w:t>
      </w: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六、加强物业管理，生活垃圾定时定点排放，采用垃圾分类管理，节约能源、提倡环保。可回收的垃圾应送往相关部门做专业处理。       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</w:t>
      </w:r>
    </w:p>
    <w:p>
      <w:pPr>
        <w:jc w:val="left"/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                                                                                                     </w:t>
      </w:r>
    </w:p>
    <w:p>
      <w:pPr>
        <w:jc w:val="left"/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                                                                                                     </w:t>
      </w:r>
    </w:p>
    <w:p>
      <w:pPr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初审意见：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                      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 xml:space="preserve">                  </w:t>
      </w:r>
    </w:p>
    <w:p>
      <w:pPr>
        <w:jc w:val="left"/>
        <w:rPr>
          <w:rFonts w:hint="eastAsia" w:ascii="仿宋_GB2312" w:hAnsi="仿宋_GB2312" w:eastAsia="仿宋_GB2312" w:cs="仿宋_GB2312"/>
          <w:kern w:val="2"/>
          <w:sz w:val="32"/>
          <w:szCs w:val="32"/>
          <w:u w:val="singl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u w:val="single"/>
          <w:lang w:val="en-US" w:eastAsia="zh-CN" w:bidi="ar-SA"/>
        </w:rPr>
        <w:t xml:space="preserve">                                                           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审定意见：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                               </w:t>
      </w:r>
    </w:p>
    <w:p>
      <w:pPr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u w:val="single"/>
          <w:lang w:val="en-US" w:eastAsia="zh-CN" w:bidi="ar-SA"/>
        </w:rPr>
        <w:t xml:space="preserve">                                                                     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ZiMzE1M2IzM2I4OTFkYzFiNjlmZmM4NjBjYTBhNWEifQ=="/>
  </w:docVars>
  <w:rsids>
    <w:rsidRoot w:val="751F3CE8"/>
    <w:rsid w:val="08533022"/>
    <w:rsid w:val="0B1030CA"/>
    <w:rsid w:val="0BC6037C"/>
    <w:rsid w:val="1C686C3E"/>
    <w:rsid w:val="1F7E03C6"/>
    <w:rsid w:val="2209298D"/>
    <w:rsid w:val="232A707C"/>
    <w:rsid w:val="233F3598"/>
    <w:rsid w:val="2F2C0CD3"/>
    <w:rsid w:val="32E751E1"/>
    <w:rsid w:val="352E66C1"/>
    <w:rsid w:val="45D64208"/>
    <w:rsid w:val="4690085B"/>
    <w:rsid w:val="4DF94F37"/>
    <w:rsid w:val="53B45463"/>
    <w:rsid w:val="53FF1AEA"/>
    <w:rsid w:val="5AB77F73"/>
    <w:rsid w:val="5D2B4613"/>
    <w:rsid w:val="5DF64FF0"/>
    <w:rsid w:val="62917095"/>
    <w:rsid w:val="6F267133"/>
    <w:rsid w:val="75133949"/>
    <w:rsid w:val="751F3CE8"/>
    <w:rsid w:val="7654644B"/>
    <w:rsid w:val="799B1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735</Words>
  <Characters>749</Characters>
  <Lines>0</Lines>
  <Paragraphs>0</Paragraphs>
  <TotalTime>1</TotalTime>
  <ScaleCrop>false</ScaleCrop>
  <LinksUpToDate>false</LinksUpToDate>
  <CharactersWithSpaces>2874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2022-11-03T01:27:00Z</dcterms:created>
  <dc:creator>Administrator</dc:creator>
  <cp:lastModifiedBy>彩虹燕子</cp:lastModifiedBy>
  <cp:lastPrinted>2023-03-06T07:35:00Z</cp:lastPrinted>
  <dcterms:modified xsi:type="dcterms:W3CDTF">2023-03-12T06:43:52Z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1FAA8CC04A904B079CBF3B22607A9B97</vt:lpwstr>
  </property>
</Properties>
</file>