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4" w:line="225" w:lineRule="auto"/>
        <w:ind w:left="2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3"/>
          <w:sz w:val="28"/>
          <w:szCs w:val="28"/>
        </w:rPr>
        <w:t>附</w:t>
      </w:r>
      <w:r>
        <w:rPr>
          <w:rFonts w:ascii="黑体" w:hAnsi="黑体" w:eastAsia="黑体" w:cs="黑体"/>
          <w:spacing w:val="-12"/>
          <w:sz w:val="28"/>
          <w:szCs w:val="28"/>
        </w:rPr>
        <w:t>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0"/>
        <w:jc w:val="center"/>
        <w:textAlignment w:val="baseline"/>
        <w:rPr>
          <w:rFonts w:hint="eastAsia" w:ascii="华文中宋" w:hAnsi="华文中宋" w:eastAsia="华文中宋" w:cs="华文中宋"/>
          <w:b/>
          <w:bCs/>
          <w:spacing w:val="9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pacing w:val="9"/>
          <w:sz w:val="44"/>
          <w:szCs w:val="44"/>
        </w:rPr>
        <w:t>浮梁县第十一届人民代表大会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0"/>
        <w:jc w:val="center"/>
        <w:textAlignment w:val="baseline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pacing w:val="10"/>
          <w:sz w:val="44"/>
          <w:szCs w:val="44"/>
        </w:rPr>
        <w:t>第</w:t>
      </w:r>
      <w:r>
        <w:rPr>
          <w:rFonts w:hint="eastAsia" w:ascii="华文中宋" w:hAnsi="华文中宋" w:eastAsia="华文中宋" w:cs="华文中宋"/>
          <w:b/>
          <w:bCs/>
          <w:spacing w:val="9"/>
          <w:sz w:val="44"/>
          <w:szCs w:val="44"/>
        </w:rPr>
        <w:t>三次会议代表议案</w:t>
      </w:r>
    </w:p>
    <w:p>
      <w:pPr>
        <w:spacing w:line="227" w:lineRule="auto"/>
        <w:ind w:right="191"/>
        <w:jc w:val="right"/>
        <w:rPr>
          <w:rFonts w:ascii="黑体" w:hAnsi="黑体" w:eastAsia="黑体" w:cs="黑体"/>
          <w:b/>
          <w:bCs/>
          <w:spacing w:val="5"/>
          <w:sz w:val="29"/>
          <w:szCs w:val="29"/>
        </w:rPr>
      </w:pPr>
    </w:p>
    <w:p>
      <w:pPr>
        <w:spacing w:line="227" w:lineRule="auto"/>
        <w:ind w:right="191"/>
        <w:jc w:val="right"/>
      </w:pPr>
      <w:r>
        <w:rPr>
          <w:rFonts w:ascii="黑体" w:hAnsi="黑体" w:eastAsia="黑体" w:cs="黑体"/>
          <w:b/>
          <w:bCs/>
          <w:spacing w:val="5"/>
          <w:sz w:val="29"/>
          <w:szCs w:val="29"/>
        </w:rPr>
        <w:t>第</w:t>
      </w:r>
      <w:r>
        <w:rPr>
          <w:rFonts w:hint="eastAsia" w:ascii="黑体" w:hAnsi="黑体" w:eastAsia="黑体" w:cs="黑体"/>
          <w:b/>
          <w:bCs/>
          <w:spacing w:val="5"/>
          <w:sz w:val="29"/>
          <w:szCs w:val="29"/>
          <w:lang w:val="en-US" w:eastAsia="zh-CN"/>
        </w:rPr>
        <w:t>5</w:t>
      </w:r>
      <w:r>
        <w:rPr>
          <w:rFonts w:ascii="黑体" w:hAnsi="黑体" w:eastAsia="黑体" w:cs="黑体"/>
          <w:b/>
          <w:bCs/>
          <w:spacing w:val="5"/>
          <w:sz w:val="29"/>
          <w:szCs w:val="29"/>
        </w:rPr>
        <w:t>号   [     类</w:t>
      </w:r>
      <w:r>
        <w:rPr>
          <w:rFonts w:ascii="黑体" w:hAnsi="黑体" w:eastAsia="黑体" w:cs="黑体"/>
          <w:b/>
          <w:bCs/>
          <w:spacing w:val="4"/>
          <w:sz w:val="29"/>
          <w:szCs w:val="29"/>
        </w:rPr>
        <w:t>]</w:t>
      </w:r>
    </w:p>
    <w:p>
      <w:pPr>
        <w:spacing w:line="50" w:lineRule="exact"/>
      </w:pPr>
    </w:p>
    <w:tbl>
      <w:tblPr>
        <w:tblStyle w:val="6"/>
        <w:tblW w:w="8809" w:type="dxa"/>
        <w:tblInd w:w="8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1657"/>
        <w:gridCol w:w="1641"/>
        <w:gridCol w:w="41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24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5"/>
                <w:sz w:val="32"/>
                <w:szCs w:val="32"/>
              </w:rPr>
              <w:t xml:space="preserve">领  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32"/>
                <w:szCs w:val="32"/>
              </w:rPr>
              <w:t>衔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32"/>
                <w:szCs w:val="32"/>
              </w:rPr>
              <w:t>代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32"/>
                <w:szCs w:val="32"/>
              </w:rPr>
              <w:t xml:space="preserve">  表</w:t>
            </w:r>
          </w:p>
        </w:tc>
        <w:tc>
          <w:tcPr>
            <w:tcW w:w="1657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周晓林</w:t>
            </w:r>
          </w:p>
        </w:tc>
        <w:tc>
          <w:tcPr>
            <w:tcW w:w="1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  <w:sz w:val="32"/>
                <w:szCs w:val="32"/>
              </w:rPr>
              <w:t>工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32"/>
                <w:szCs w:val="32"/>
              </w:rPr>
              <w:t>作单位</w:t>
            </w: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1411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  <w:t>浮梁县浮梁镇城南居委会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165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41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  <w:sz w:val="32"/>
                <w:szCs w:val="32"/>
              </w:rPr>
              <w:t>联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32"/>
                <w:szCs w:val="32"/>
              </w:rPr>
              <w:t>系电话</w:t>
            </w: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4"/>
                <w:sz w:val="32"/>
                <w:szCs w:val="32"/>
              </w:rPr>
              <w:t>办</w:t>
            </w:r>
            <w:r>
              <w:rPr>
                <w:rFonts w:hint="eastAsia" w:ascii="仿宋_GB2312" w:hAnsi="仿宋_GB2312" w:eastAsia="仿宋_GB2312" w:cs="仿宋_GB2312"/>
                <w:spacing w:val="-10"/>
                <w:sz w:val="32"/>
                <w:szCs w:val="32"/>
              </w:rPr>
              <w:t>：</w:t>
            </w:r>
            <w:r>
              <w:rPr>
                <w:rFonts w:hint="eastAsia" w:ascii="仿宋_GB2312" w:hAnsi="仿宋_GB2312" w:eastAsia="仿宋_GB2312" w:cs="仿宋_GB2312"/>
                <w:spacing w:val="-7"/>
                <w:sz w:val="32"/>
                <w:szCs w:val="32"/>
              </w:rPr>
              <w:t xml:space="preserve">         宅：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1657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41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机：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13807987237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Merge w:val="restart"/>
            <w:tcBorders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28"/>
                <w:sz w:val="32"/>
                <w:szCs w:val="32"/>
              </w:rPr>
              <w:t>联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25"/>
                <w:sz w:val="32"/>
                <w:szCs w:val="32"/>
              </w:rPr>
              <w:t xml:space="preserve"> 名 代 表</w:t>
            </w: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祝发根</w:t>
            </w:r>
          </w:p>
        </w:tc>
        <w:tc>
          <w:tcPr>
            <w:tcW w:w="1641" w:type="dxa"/>
            <w:vMerge w:val="restart"/>
            <w:tcBorders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28"/>
                <w:sz w:val="32"/>
                <w:szCs w:val="32"/>
              </w:rPr>
              <w:t>通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25"/>
                <w:sz w:val="32"/>
                <w:szCs w:val="32"/>
              </w:rPr>
              <w:t xml:space="preserve"> 讯 地 址</w:t>
            </w: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bCs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13879800702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李巧干</w:t>
            </w:r>
          </w:p>
        </w:tc>
        <w:tc>
          <w:tcPr>
            <w:tcW w:w="1641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bCs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13617982999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陈根久</w:t>
            </w:r>
          </w:p>
        </w:tc>
        <w:tc>
          <w:tcPr>
            <w:tcW w:w="1641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bCs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13707989653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易长洪</w:t>
            </w:r>
          </w:p>
        </w:tc>
        <w:tc>
          <w:tcPr>
            <w:tcW w:w="1641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13879837703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王立平</w:t>
            </w:r>
          </w:p>
        </w:tc>
        <w:tc>
          <w:tcPr>
            <w:tcW w:w="1641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13879805290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姚望凯</w:t>
            </w:r>
          </w:p>
        </w:tc>
        <w:tc>
          <w:tcPr>
            <w:tcW w:w="1641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bCs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15879989365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叶正寿</w:t>
            </w:r>
          </w:p>
        </w:tc>
        <w:tc>
          <w:tcPr>
            <w:tcW w:w="1641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仿宋_GB2312" w:hAnsi="仿宋_GB2312" w:eastAsia="仿宋_GB2312" w:cs="仿宋_GB2312"/>
                <w:bCs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  <w:t>13627981101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0" w:name="_GoBack" w:colFirst="3" w:colLast="3"/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黄旺龙</w:t>
            </w:r>
          </w:p>
        </w:tc>
        <w:tc>
          <w:tcPr>
            <w:tcW w:w="1641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bCs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  <w:t>13979857633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24" w:type="dxa"/>
            <w:vMerge w:val="continue"/>
            <w:tcBorders>
              <w:top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刘琳</w:t>
            </w:r>
          </w:p>
        </w:tc>
        <w:tc>
          <w:tcPr>
            <w:tcW w:w="1641" w:type="dxa"/>
            <w:vMerge w:val="continue"/>
            <w:tcBorders>
              <w:top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1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13979808766</w:t>
            </w:r>
          </w:p>
        </w:tc>
      </w:tr>
      <w:bookmarkEnd w:id="0"/>
    </w:tbl>
    <w:p>
      <w:pPr>
        <w:spacing w:line="279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p>
      <w:pPr>
        <w:spacing w:before="102" w:line="228" w:lineRule="auto"/>
        <w:ind w:left="1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z w:val="32"/>
          <w:szCs w:val="32"/>
        </w:rPr>
        <w:t>主题：</w:t>
      </w:r>
      <w:r>
        <w:rPr>
          <w:rFonts w:ascii="黑体" w:hAnsi="黑体" w:eastAsia="黑体" w:cs="黑体"/>
          <w:sz w:val="32"/>
          <w:szCs w:val="32"/>
          <w:u w:val="single" w:color="auto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u w:val="single" w:color="auto"/>
          <w:lang w:eastAsia="zh-CN"/>
        </w:rPr>
        <w:t>关于</w:t>
      </w:r>
      <w:r>
        <w:rPr>
          <w:rFonts w:hint="eastAsia" w:ascii="黑体" w:hAnsi="黑体" w:eastAsia="黑体" w:cs="黑体"/>
          <w:sz w:val="32"/>
          <w:szCs w:val="32"/>
          <w:u w:val="single" w:color="auto"/>
          <w:lang w:val="en-US" w:eastAsia="zh-CN"/>
        </w:rPr>
        <w:t>加强物业管理的议案</w:t>
      </w:r>
      <w:r>
        <w:rPr>
          <w:rFonts w:ascii="黑体" w:hAnsi="黑体" w:eastAsia="黑体" w:cs="黑体"/>
          <w:sz w:val="32"/>
          <w:szCs w:val="32"/>
          <w:u w:val="single" w:color="auto"/>
        </w:rPr>
        <w:t xml:space="preserve">                                         </w:t>
      </w:r>
      <w:r>
        <w:rPr>
          <w:rFonts w:ascii="黑体" w:hAnsi="黑体" w:eastAsia="黑体" w:cs="黑体"/>
          <w:sz w:val="31"/>
          <w:szCs w:val="31"/>
          <w:u w:val="single" w:color="auto"/>
        </w:rPr>
        <w:t xml:space="preserve">         </w:t>
      </w:r>
    </w:p>
    <w:p>
      <w:pPr>
        <w:spacing w:line="276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spacing w:before="101" w:line="228" w:lineRule="auto"/>
        <w:ind w:left="32"/>
        <w:rPr>
          <w:rFonts w:ascii="黑体" w:hAnsi="黑体" w:eastAsia="黑体" w:cs="黑体"/>
          <w:spacing w:val="-4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内</w:t>
      </w:r>
      <w:r>
        <w:rPr>
          <w:rFonts w:ascii="黑体" w:hAnsi="黑体" w:eastAsia="黑体" w:cs="黑体"/>
          <w:spacing w:val="-4"/>
          <w:sz w:val="31"/>
          <w:szCs w:val="31"/>
        </w:rPr>
        <w:t>容：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34" w:firstLine="624" w:firstLineChars="200"/>
        <w:jc w:val="both"/>
        <w:textAlignment w:val="baseline"/>
        <w:rPr>
          <w:rFonts w:hint="eastAsia" w:ascii="黑体" w:hAnsi="黑体" w:eastAsia="黑体" w:cs="黑体"/>
          <w:spacing w:val="-4"/>
          <w:sz w:val="31"/>
          <w:szCs w:val="31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u w:val="single"/>
          <w:lang w:val="en-US" w:eastAsia="zh-CN"/>
        </w:rPr>
        <w:t>物业管理是一项涉及千家万户切身利益的民生工程，也是一项需要齐抓共管的系统工程。目前，县内大小小区共有百余个，而真正能完全有物业管理的小区寥寥无几，而新的小区物业公司大多是小企业，由小区开发商扶持，但小区内有的业主素质不高，拖欠物业费现象严重。特别是随着物价上涨和运营成本增加，物业企业存在盈利水平低甚至亏损情况，形成了企业低收入、少服务，业主有意见、拒缴费的恶性循环。因此建议完善物业服务监管机制，制定出台相关政策，将物业费用同水电费用合并，简化缴费流程等。</w:t>
      </w:r>
      <w:r>
        <w:rPr>
          <w:rFonts w:hint="eastAsia" w:ascii="黑体" w:hAnsi="黑体" w:eastAsia="黑体" w:cs="黑体"/>
          <w:spacing w:val="-4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34"/>
        <w:textAlignment w:val="baseline"/>
        <w:rPr>
          <w:rFonts w:hint="eastAsia" w:ascii="黑体" w:hAnsi="黑体" w:eastAsia="黑体" w:cs="黑体"/>
          <w:spacing w:val="-4"/>
          <w:sz w:val="31"/>
          <w:szCs w:val="31"/>
          <w:u w:val="single"/>
          <w:lang w:val="en-US" w:eastAsia="zh-CN"/>
        </w:rPr>
      </w:pPr>
      <w:r>
        <w:rPr>
          <w:rFonts w:hint="eastAsia" w:ascii="黑体" w:hAnsi="黑体" w:eastAsia="黑体" w:cs="黑体"/>
          <w:spacing w:val="-4"/>
          <w:sz w:val="31"/>
          <w:szCs w:val="31"/>
          <w:u w:val="single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34"/>
        <w:textAlignment w:val="baseline"/>
        <w:rPr>
          <w:rFonts w:hint="eastAsia" w:ascii="黑体" w:hAnsi="黑体" w:eastAsia="黑体" w:cs="黑体"/>
          <w:spacing w:val="-4"/>
          <w:sz w:val="31"/>
          <w:szCs w:val="31"/>
          <w:u w:val="single"/>
          <w:lang w:val="en-US" w:eastAsia="zh-CN"/>
        </w:rPr>
      </w:pPr>
      <w:r>
        <w:rPr>
          <w:rFonts w:hint="eastAsia" w:ascii="黑体" w:hAnsi="黑体" w:eastAsia="黑体" w:cs="黑体"/>
          <w:spacing w:val="-4"/>
          <w:sz w:val="31"/>
          <w:szCs w:val="31"/>
          <w:u w:val="single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40" w:lineRule="exact"/>
        <w:ind w:left="34"/>
        <w:textAlignment w:val="baseline"/>
        <w:rPr>
          <w:rFonts w:hint="eastAsia" w:ascii="黑体" w:hAnsi="黑体" w:eastAsia="黑体" w:cs="黑体"/>
          <w:spacing w:val="-4"/>
          <w:sz w:val="31"/>
          <w:szCs w:val="31"/>
          <w:u w:val="single"/>
          <w:lang w:val="en-US" w:eastAsia="zh-CN"/>
        </w:rPr>
      </w:pPr>
    </w:p>
    <w:tbl>
      <w:tblPr>
        <w:tblStyle w:val="6"/>
        <w:tblW w:w="87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4"/>
        <w:gridCol w:w="71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9" w:hRule="atLeast"/>
        </w:trPr>
        <w:tc>
          <w:tcPr>
            <w:tcW w:w="1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distribute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议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案审查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委员会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distribute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意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见</w:t>
            </w:r>
          </w:p>
        </w:tc>
        <w:tc>
          <w:tcPr>
            <w:tcW w:w="71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distribute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9" w:hRule="atLeast"/>
        </w:trPr>
        <w:tc>
          <w:tcPr>
            <w:tcW w:w="1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distribute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大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会主席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团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意见</w:t>
            </w:r>
          </w:p>
        </w:tc>
        <w:tc>
          <w:tcPr>
            <w:tcW w:w="71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distribute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9" w:hRule="atLeast"/>
        </w:trPr>
        <w:tc>
          <w:tcPr>
            <w:tcW w:w="15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distribute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政府交办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意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见</w:t>
            </w:r>
          </w:p>
        </w:tc>
        <w:tc>
          <w:tcPr>
            <w:tcW w:w="71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distribute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line="119" w:lineRule="exact"/>
        <w:rPr>
          <w:rFonts w:ascii="Arial"/>
          <w:sz w:val="10"/>
        </w:rPr>
      </w:pPr>
    </w:p>
    <w:p>
      <w:pPr>
        <w:sectPr>
          <w:footerReference r:id="rId5" w:type="default"/>
          <w:pgSz w:w="11906" w:h="16839"/>
          <w:pgMar w:top="1431" w:right="1585" w:bottom="1150" w:left="1565" w:header="0" w:footer="989" w:gutter="0"/>
          <w:cols w:equalWidth="0" w:num="1">
            <w:col w:w="8755"/>
          </w:cols>
        </w:sectPr>
      </w:pPr>
    </w:p>
    <w:p>
      <w:pPr>
        <w:spacing w:before="57" w:line="465" w:lineRule="exact"/>
        <w:ind w:left="4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3"/>
          <w:sz w:val="28"/>
          <w:szCs w:val="28"/>
        </w:rPr>
        <w:t>一、请勿用铅笔</w:t>
      </w:r>
      <w:r>
        <w:rPr>
          <w:rFonts w:ascii="仿宋" w:hAnsi="仿宋" w:eastAsia="仿宋" w:cs="仿宋"/>
          <w:spacing w:val="-1"/>
          <w:position w:val="3"/>
          <w:sz w:val="28"/>
          <w:szCs w:val="28"/>
        </w:rPr>
        <w:t>写，字迹要清楚。</w:t>
      </w:r>
    </w:p>
    <w:p>
      <w:pPr>
        <w:spacing w:before="52" w:line="190" w:lineRule="auto"/>
        <w:ind w:left="48"/>
        <w:rPr>
          <w:rFonts w:ascii="Arial"/>
          <w:sz w:val="2"/>
        </w:rPr>
      </w:pPr>
      <w:r>
        <w:rPr>
          <w:rFonts w:ascii="仿宋" w:hAnsi="仿宋" w:eastAsia="仿宋" w:cs="仿宋"/>
          <w:spacing w:val="-2"/>
          <w:sz w:val="28"/>
          <w:szCs w:val="28"/>
        </w:rPr>
        <w:t>二、一张专用纸，填写一件事</w:t>
      </w:r>
      <w:r>
        <w:rPr>
          <w:rFonts w:ascii="仿宋" w:hAnsi="仿宋" w:eastAsia="仿宋" w:cs="仿宋"/>
          <w:spacing w:val="-1"/>
          <w:sz w:val="28"/>
          <w:szCs w:val="28"/>
        </w:rPr>
        <w:t>。</w:t>
      </w: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56" w:line="223" w:lineRule="auto"/>
        <w:sectPr>
          <w:type w:val="continuous"/>
          <w:pgSz w:w="11906" w:h="16839"/>
          <w:pgMar w:top="1431" w:right="1585" w:bottom="1150" w:left="1565" w:header="0" w:footer="989" w:gutter="0"/>
          <w:cols w:equalWidth="0" w:num="2">
            <w:col w:w="6246" w:space="100"/>
            <w:col w:w="2410"/>
          </w:cols>
        </w:sectPr>
      </w:pPr>
      <w:r>
        <w:rPr>
          <w:rFonts w:ascii="仿宋" w:hAnsi="仿宋" w:eastAsia="仿宋" w:cs="仿宋"/>
          <w:spacing w:val="-2"/>
          <w:sz w:val="28"/>
          <w:szCs w:val="28"/>
        </w:rPr>
        <w:t>年   月   日收</w:t>
      </w:r>
      <w:r>
        <w:rPr>
          <w:rFonts w:ascii="仿宋" w:hAnsi="仿宋" w:eastAsia="仿宋" w:cs="仿宋"/>
          <w:spacing w:val="-1"/>
          <w:sz w:val="28"/>
          <w:szCs w:val="28"/>
        </w:rPr>
        <w:t>到</w:t>
      </w:r>
    </w:p>
    <w:p>
      <w:pPr>
        <w:spacing w:before="3" w:line="339" w:lineRule="auto"/>
        <w:ind w:right="156"/>
        <w:rPr>
          <w:rFonts w:ascii="仿宋" w:hAnsi="仿宋" w:eastAsia="仿宋" w:cs="仿宋"/>
          <w:sz w:val="31"/>
          <w:szCs w:val="31"/>
        </w:rPr>
      </w:pPr>
    </w:p>
    <w:sectPr>
      <w:footerReference r:id="rId6" w:type="default"/>
      <w:pgSz w:w="11906" w:h="16839"/>
      <w:pgMar w:top="1431" w:right="1432" w:bottom="1150" w:left="1596" w:header="0" w:footer="9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4152"/>
      <w:rPr>
        <w:rFonts w:ascii="Calibri" w:hAnsi="Calibri" w:eastAsia="Calibri" w:cs="Calibri"/>
        <w:sz w:val="17"/>
        <w:szCs w:val="17"/>
      </w:rPr>
    </w:pPr>
    <w:r>
      <w:rPr>
        <w:rFonts w:ascii="Calibri" w:hAnsi="Calibri" w:eastAsia="Calibri" w:cs="Calibri"/>
        <w:spacing w:val="4"/>
        <w:sz w:val="17"/>
        <w:szCs w:val="17"/>
      </w:rPr>
      <w:t>—</w:t>
    </w:r>
    <w:r>
      <w:rPr>
        <w:rFonts w:ascii="Calibri" w:hAnsi="Calibri" w:eastAsia="Calibri" w:cs="Calibri"/>
        <w:spacing w:val="3"/>
        <w:sz w:val="17"/>
        <w:szCs w:val="17"/>
      </w:rPr>
      <w:t xml:space="preserve"> 5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4121"/>
      <w:rPr>
        <w:rFonts w:ascii="Calibri" w:hAnsi="Calibri" w:eastAsia="Calibri" w:cs="Calibri"/>
        <w:sz w:val="17"/>
        <w:szCs w:val="17"/>
      </w:rPr>
    </w:pPr>
    <w:r>
      <w:rPr>
        <w:rFonts w:ascii="Calibri" w:hAnsi="Calibri" w:eastAsia="Calibri" w:cs="Calibri"/>
        <w:spacing w:val="4"/>
        <w:sz w:val="17"/>
        <w:szCs w:val="17"/>
      </w:rPr>
      <w:t>—</w:t>
    </w:r>
    <w:r>
      <w:rPr>
        <w:rFonts w:ascii="Calibri" w:hAnsi="Calibri" w:eastAsia="Calibri" w:cs="Calibri"/>
        <w:spacing w:val="3"/>
        <w:sz w:val="17"/>
        <w:szCs w:val="17"/>
      </w:rPr>
      <w:t xml:space="preserve"> 7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2EyMjk0OWFjOTQ3Mjg3MjI5Y2Y2ZWQwYzMzMDdjNjcifQ=="/>
  </w:docVars>
  <w:rsids>
    <w:rsidRoot w:val="00000000"/>
    <w:rsid w:val="006C2C2E"/>
    <w:rsid w:val="012602C0"/>
    <w:rsid w:val="07C806C6"/>
    <w:rsid w:val="092D3FDF"/>
    <w:rsid w:val="09647CF6"/>
    <w:rsid w:val="0A402FCB"/>
    <w:rsid w:val="0DC71F96"/>
    <w:rsid w:val="0EBB3828"/>
    <w:rsid w:val="14674F4F"/>
    <w:rsid w:val="17360842"/>
    <w:rsid w:val="1918096B"/>
    <w:rsid w:val="24DD79CC"/>
    <w:rsid w:val="257638ED"/>
    <w:rsid w:val="26621BBB"/>
    <w:rsid w:val="2C2A7F46"/>
    <w:rsid w:val="2C757C93"/>
    <w:rsid w:val="2D1D64E4"/>
    <w:rsid w:val="2EB2498D"/>
    <w:rsid w:val="2F7D65A9"/>
    <w:rsid w:val="2F9C7272"/>
    <w:rsid w:val="488A3088"/>
    <w:rsid w:val="48E75BE9"/>
    <w:rsid w:val="543A0058"/>
    <w:rsid w:val="60F60D64"/>
    <w:rsid w:val="6A470981"/>
    <w:rsid w:val="730F404D"/>
    <w:rsid w:val="734463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rPr>
      <w:sz w:val="28"/>
      <w:szCs w:val="28"/>
    </w:rPr>
  </w:style>
  <w:style w:type="paragraph" w:styleId="3">
    <w:name w:val="toc 5"/>
    <w:basedOn w:val="1"/>
    <w:next w:val="1"/>
    <w:semiHidden/>
    <w:unhideWhenUsed/>
    <w:qFormat/>
    <w:uiPriority w:val="39"/>
    <w:pPr>
      <w:ind w:left="1680" w:leftChars="800"/>
    </w:p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400</Words>
  <Characters>410</Characters>
  <TotalTime>0</TotalTime>
  <ScaleCrop>false</ScaleCrop>
  <LinksUpToDate>false</LinksUpToDate>
  <CharactersWithSpaces>644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2023-02-01T10:37:00Z</dcterms:created>
  <dc:creator>大江</dc:creator>
  <cp:lastModifiedBy>林（666099）</cp:lastModifiedBy>
  <cp:lastPrinted>2023-02-22T06:54:00Z</cp:lastPrinted>
  <dcterms:modified xsi:type="dcterms:W3CDTF">2023-03-27T08:33:02Z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2023-02-02T09:17:58Z</vt:filetime>
  </property>
  <property fmtid="{D5CDD505-2E9C-101B-9397-08002B2CF9AE}" pid="4" name="KSOProductBuildVer">
    <vt:lpwstr>2052-11.1.0.14036</vt:lpwstr>
  </property>
  <property fmtid="{D5CDD505-2E9C-101B-9397-08002B2CF9AE}" pid="5" name="ICV">
    <vt:lpwstr>C48A8D220A1D4C529FBA121D4CEB157C</vt:lpwstr>
  </property>
</Properties>
</file>