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lang w:eastAsia="zh-CN"/>
        </w:rPr>
        <w:t>浮梁县</w:t>
      </w:r>
      <w:r>
        <w:rPr>
          <w:rFonts w:hint="eastAsia" w:ascii="方正小标宋简体" w:hAnsi="方正小标宋简体" w:eastAsia="方正小标宋简体" w:cs="方正小标宋简体"/>
          <w:b w:val="0"/>
          <w:bCs/>
          <w:sz w:val="44"/>
          <w:szCs w:val="44"/>
        </w:rPr>
        <w:t>第十</w:t>
      </w:r>
      <w:r>
        <w:rPr>
          <w:rFonts w:hint="eastAsia" w:ascii="方正小标宋简体" w:hAnsi="方正小标宋简体" w:eastAsia="方正小标宋简体" w:cs="方正小标宋简体"/>
          <w:b w:val="0"/>
          <w:bCs/>
          <w:sz w:val="44"/>
          <w:szCs w:val="44"/>
          <w:lang w:eastAsia="zh-CN"/>
        </w:rPr>
        <w:t>一</w:t>
      </w:r>
      <w:r>
        <w:rPr>
          <w:rFonts w:hint="eastAsia" w:ascii="方正小标宋简体" w:hAnsi="方正小标宋简体" w:eastAsia="方正小标宋简体" w:cs="方正小标宋简体"/>
          <w:b w:val="0"/>
          <w:bCs/>
          <w:sz w:val="44"/>
          <w:szCs w:val="44"/>
        </w:rPr>
        <w:t>届人民</w:t>
      </w:r>
      <w:bookmarkStart w:id="0" w:name="_GoBack"/>
      <w:bookmarkEnd w:id="0"/>
      <w:r>
        <w:rPr>
          <w:rFonts w:hint="eastAsia" w:ascii="方正小标宋简体" w:hAnsi="方正小标宋简体" w:eastAsia="方正小标宋简体" w:cs="方正小标宋简体"/>
          <w:b w:val="0"/>
          <w:bCs/>
          <w:sz w:val="44"/>
          <w:szCs w:val="44"/>
        </w:rPr>
        <w:t>代表大会</w:t>
      </w:r>
    </w:p>
    <w:p>
      <w:pPr>
        <w:spacing w:line="560" w:lineRule="exact"/>
        <w:jc w:val="center"/>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第</w:t>
      </w:r>
      <w:r>
        <w:rPr>
          <w:rFonts w:hint="eastAsia" w:ascii="方正小标宋简体" w:hAnsi="方正小标宋简体" w:eastAsia="方正小标宋简体" w:cs="方正小标宋简体"/>
          <w:b w:val="0"/>
          <w:bCs/>
          <w:sz w:val="44"/>
          <w:szCs w:val="44"/>
          <w:lang w:eastAsia="zh-CN"/>
        </w:rPr>
        <w:t>二</w:t>
      </w:r>
      <w:r>
        <w:rPr>
          <w:rFonts w:hint="eastAsia" w:ascii="方正小标宋简体" w:hAnsi="方正小标宋简体" w:eastAsia="方正小标宋简体" w:cs="方正小标宋简体"/>
          <w:b w:val="0"/>
          <w:bCs/>
          <w:sz w:val="44"/>
          <w:szCs w:val="44"/>
        </w:rPr>
        <w:t>次会议代表建议、批评、意见</w:t>
      </w:r>
    </w:p>
    <w:p>
      <w:pPr>
        <w:spacing w:line="520" w:lineRule="exact"/>
        <w:jc w:val="center"/>
        <w:rPr>
          <w:rFonts w:eastAsia="黑体"/>
          <w:bCs/>
          <w:sz w:val="30"/>
          <w:szCs w:val="30"/>
        </w:rPr>
      </w:pPr>
    </w:p>
    <w:p>
      <w:pPr>
        <w:spacing w:line="520" w:lineRule="exact"/>
        <w:rPr>
          <w:rFonts w:hint="eastAsia" w:eastAsia="黑体"/>
          <w:bCs/>
          <w:sz w:val="32"/>
          <w:szCs w:val="32"/>
          <w:lang w:eastAsia="zh-CN"/>
        </w:rPr>
      </w:pPr>
      <w:r>
        <w:rPr>
          <w:rFonts w:eastAsia="黑体"/>
          <w:bCs/>
          <w:sz w:val="32"/>
          <w:szCs w:val="32"/>
        </w:rPr>
        <w:t>代表单位：</w:t>
      </w:r>
      <w:r>
        <w:rPr>
          <w:rFonts w:hint="eastAsia" w:ascii="仿宋" w:hAnsi="仿宋" w:eastAsia="仿宋"/>
          <w:bCs/>
          <w:sz w:val="32"/>
          <w:szCs w:val="32"/>
          <w:lang w:eastAsia="zh-CN"/>
        </w:rPr>
        <w:t>浮梁县城东社区</w:t>
      </w:r>
    </w:p>
    <w:p>
      <w:pPr>
        <w:spacing w:line="520" w:lineRule="exact"/>
        <w:rPr>
          <w:rFonts w:ascii="仿宋" w:hAnsi="仿宋" w:eastAsia="仿宋"/>
          <w:bCs/>
          <w:spacing w:val="-4"/>
          <w:sz w:val="32"/>
          <w:szCs w:val="32"/>
        </w:rPr>
      </w:pPr>
      <w:r>
        <w:rPr>
          <w:rFonts w:hint="eastAsia" w:eastAsia="黑体"/>
          <w:bCs/>
          <w:sz w:val="32"/>
          <w:szCs w:val="32"/>
        </w:rPr>
        <w:t>代表姓名：</w:t>
      </w:r>
      <w:r>
        <w:rPr>
          <w:rFonts w:hint="eastAsia" w:ascii="仿宋" w:hAnsi="仿宋" w:eastAsia="仿宋"/>
          <w:bCs/>
          <w:sz w:val="32"/>
          <w:szCs w:val="32"/>
          <w:lang w:eastAsia="zh-CN"/>
        </w:rPr>
        <w:t xml:space="preserve">李巧干 </w:t>
      </w:r>
    </w:p>
    <w:p>
      <w:pPr>
        <w:rPr>
          <w:rFonts w:hint="default" w:ascii="仿宋" w:hAnsi="仿宋" w:eastAsia="黑体"/>
          <w:bCs/>
          <w:spacing w:val="-4"/>
          <w:sz w:val="32"/>
          <w:szCs w:val="32"/>
          <w:lang w:val="en-US" w:eastAsia="zh-CN"/>
        </w:rPr>
      </w:pPr>
      <w:r>
        <w:rPr>
          <w:rFonts w:hint="eastAsia" w:eastAsia="黑体"/>
          <w:bCs/>
          <w:sz w:val="32"/>
          <w:szCs w:val="32"/>
        </w:rPr>
        <w:t>联系电话：</w:t>
      </w:r>
      <w:r>
        <w:rPr>
          <w:rFonts w:hint="eastAsia" w:ascii="仿宋" w:hAnsi="仿宋" w:eastAsia="仿宋"/>
          <w:bCs/>
          <w:sz w:val="32"/>
          <w:szCs w:val="32"/>
          <w:lang w:val="en-US" w:eastAsia="zh-CN"/>
        </w:rPr>
        <w:t>13617982999</w:t>
      </w:r>
    </w:p>
    <w:p>
      <w:pPr>
        <w:spacing w:line="520" w:lineRule="exact"/>
        <w:rPr>
          <w:rFonts w:ascii="仿宋" w:hAnsi="仿宋" w:eastAsia="仿宋"/>
          <w:bCs/>
          <w:spacing w:val="-4"/>
          <w:sz w:val="32"/>
          <w:szCs w:val="32"/>
        </w:rPr>
      </w:pPr>
      <w:r>
        <w:rPr>
          <w:rFonts w:hint="eastAsia" w:eastAsia="黑体"/>
          <w:bCs/>
          <w:sz w:val="32"/>
          <w:szCs w:val="32"/>
        </w:rPr>
        <w:t>案</w:t>
      </w:r>
      <w:r>
        <w:rPr>
          <w:rFonts w:eastAsia="黑体"/>
          <w:bCs/>
          <w:sz w:val="32"/>
          <w:szCs w:val="32"/>
        </w:rPr>
        <w:t xml:space="preserve">    </w:t>
      </w:r>
      <w:r>
        <w:rPr>
          <w:rFonts w:hint="eastAsia" w:eastAsia="黑体"/>
          <w:bCs/>
          <w:sz w:val="32"/>
          <w:szCs w:val="32"/>
        </w:rPr>
        <w:t>由：</w:t>
      </w:r>
      <w:r>
        <w:rPr>
          <w:rFonts w:hint="eastAsia" w:ascii="仿宋" w:hAnsi="仿宋" w:eastAsia="仿宋"/>
          <w:bCs/>
          <w:sz w:val="32"/>
          <w:szCs w:val="32"/>
        </w:rPr>
        <w:t>关于</w:t>
      </w:r>
      <w:r>
        <w:rPr>
          <w:rFonts w:hint="eastAsia" w:ascii="仿宋" w:hAnsi="仿宋" w:eastAsia="仿宋"/>
          <w:bCs/>
          <w:sz w:val="32"/>
          <w:szCs w:val="32"/>
          <w:lang w:eastAsia="zh-CN"/>
        </w:rPr>
        <w:t>居民小区安装电动车充电桩</w:t>
      </w:r>
      <w:r>
        <w:rPr>
          <w:rFonts w:hint="eastAsia" w:ascii="仿宋" w:hAnsi="仿宋" w:eastAsia="仿宋"/>
          <w:bCs/>
          <w:sz w:val="32"/>
          <w:szCs w:val="32"/>
        </w:rPr>
        <w:t>的建议</w:t>
      </w:r>
    </w:p>
    <w:p>
      <w:pPr>
        <w:rPr>
          <w:rFonts w:hint="eastAsia" w:ascii="黑体" w:eastAsia="黑体"/>
          <w:sz w:val="32"/>
          <w:szCs w:val="32"/>
        </w:rPr>
      </w:pPr>
      <w:r>
        <w:rPr>
          <w:rFonts w:hint="eastAsia" w:eastAsia="黑体"/>
          <w:bCs/>
          <w:sz w:val="32"/>
          <w:szCs w:val="32"/>
        </w:rPr>
        <w:t>内</w:t>
      </w:r>
      <w:r>
        <w:rPr>
          <w:rFonts w:eastAsia="黑体"/>
          <w:bCs/>
          <w:sz w:val="32"/>
          <w:szCs w:val="32"/>
        </w:rPr>
        <w:t xml:space="preserve">    </w:t>
      </w:r>
      <w:r>
        <w:rPr>
          <w:rFonts w:hint="eastAsia" w:eastAsia="黑体"/>
          <w:bCs/>
          <w:sz w:val="32"/>
          <w:szCs w:val="32"/>
        </w:rPr>
        <w:t>容：</w:t>
      </w:r>
      <w:r>
        <w:rPr>
          <w:rFonts w:hint="eastAsia" w:ascii="仿宋" w:hAnsi="仿宋" w:eastAsia="仿宋"/>
          <w:bCs/>
          <w:sz w:val="32"/>
          <w:szCs w:val="32"/>
        </w:rPr>
        <w:t>（1000字以内）</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bCs/>
          <w:sz w:val="32"/>
          <w:szCs w:val="32"/>
          <w:lang w:eastAsia="zh-CN"/>
        </w:rPr>
      </w:pPr>
      <w:r>
        <w:rPr>
          <w:rFonts w:hint="eastAsia" w:ascii="仿宋" w:hAnsi="仿宋" w:eastAsia="仿宋"/>
          <w:bCs/>
          <w:sz w:val="32"/>
          <w:szCs w:val="32"/>
          <w:lang w:eastAsia="zh-CN"/>
        </w:rPr>
        <w:t>近年来，电动车因方便等原因，备受老百姓青睐，电动车的数量激增，但因小区建设时未将电动车的集中充电列入小区的建设规划当中，这些电动车的充电问题是一个难以解决的问题，特别是一些老旧小区，电动车的充电方式存在很大安全隐患。很多居民小区电动车充电往往从家中窗户拉“飞线”接到楼下充电，形成了“天网”，对小区环境安全造成了极大隐患，多地曾发生过多起因乱接电线充电而导致车辆和车棚起火的重大火灾事件。因此，安装公共车棚电瓶车智能充电桩，有利于树立政府为民服务的良好形象，同时也是为民办实事的一项重要举措。</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bCs/>
          <w:sz w:val="32"/>
          <w:szCs w:val="32"/>
          <w:lang w:eastAsia="zh-CN"/>
        </w:rPr>
      </w:pPr>
    </w:p>
    <w:p>
      <w:pPr>
        <w:rPr>
          <w:rFonts w:hint="eastAsia" w:ascii="黑体" w:eastAsia="黑体"/>
          <w:sz w:val="32"/>
          <w:szCs w:val="32"/>
        </w:rPr>
      </w:pPr>
    </w:p>
    <w:p>
      <w:pPr>
        <w:rPr>
          <w:rFonts w:hint="eastAsia" w:ascii="黑体" w:eastAsia="黑体"/>
          <w:sz w:val="32"/>
          <w:szCs w:val="32"/>
        </w:rPr>
      </w:pPr>
    </w:p>
    <w:p>
      <w:pPr>
        <w:rPr>
          <w:rFonts w:hint="eastAsia" w:ascii="黑体" w:eastAsia="黑体"/>
          <w:sz w:val="32"/>
          <w:szCs w:val="32"/>
        </w:rPr>
      </w:pPr>
    </w:p>
    <w:p>
      <w:pPr>
        <w:rPr>
          <w:rFonts w:hint="default" w:ascii="仿宋_GB2312" w:hAnsi="仿宋_GB2312" w:eastAsia="仿宋_GB2312" w:cs="仿宋_GB2312"/>
          <w:sz w:val="32"/>
          <w:szCs w:val="32"/>
          <w:lang w:val="en-US" w:eastAsia="zh-CN"/>
        </w:rPr>
      </w:pPr>
    </w:p>
    <w:sectPr>
      <w:pgSz w:w="11906" w:h="16838"/>
      <w:pgMar w:top="1474" w:right="1587" w:bottom="147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11417"/>
    <w:rsid w:val="02AD1304"/>
    <w:rsid w:val="02BC0120"/>
    <w:rsid w:val="090E6324"/>
    <w:rsid w:val="0C8512D8"/>
    <w:rsid w:val="0F514924"/>
    <w:rsid w:val="1212133F"/>
    <w:rsid w:val="149311DD"/>
    <w:rsid w:val="15252F0C"/>
    <w:rsid w:val="15A52ACF"/>
    <w:rsid w:val="17D95D99"/>
    <w:rsid w:val="19DF35A7"/>
    <w:rsid w:val="1C2873CD"/>
    <w:rsid w:val="1CE1433D"/>
    <w:rsid w:val="1D227C1E"/>
    <w:rsid w:val="1DFE7D0B"/>
    <w:rsid w:val="26B156BD"/>
    <w:rsid w:val="26B653B2"/>
    <w:rsid w:val="27150217"/>
    <w:rsid w:val="274F259D"/>
    <w:rsid w:val="313F186F"/>
    <w:rsid w:val="31FC0D5C"/>
    <w:rsid w:val="333A2729"/>
    <w:rsid w:val="333D4138"/>
    <w:rsid w:val="33E3462C"/>
    <w:rsid w:val="36727CF9"/>
    <w:rsid w:val="36EF0EDF"/>
    <w:rsid w:val="3D536B2C"/>
    <w:rsid w:val="40C33F5C"/>
    <w:rsid w:val="42114C71"/>
    <w:rsid w:val="43F46F4F"/>
    <w:rsid w:val="471C26E8"/>
    <w:rsid w:val="49183A5B"/>
    <w:rsid w:val="4B0F29AA"/>
    <w:rsid w:val="4D6A592B"/>
    <w:rsid w:val="53E871C0"/>
    <w:rsid w:val="555D0A86"/>
    <w:rsid w:val="58A31B31"/>
    <w:rsid w:val="5C9567E4"/>
    <w:rsid w:val="5D1F2603"/>
    <w:rsid w:val="5DE54DDB"/>
    <w:rsid w:val="604A4BB7"/>
    <w:rsid w:val="615068D8"/>
    <w:rsid w:val="63565A33"/>
    <w:rsid w:val="640D4AC6"/>
    <w:rsid w:val="663B1E19"/>
    <w:rsid w:val="66A55805"/>
    <w:rsid w:val="6730692B"/>
    <w:rsid w:val="678B6191"/>
    <w:rsid w:val="68467633"/>
    <w:rsid w:val="6B464B05"/>
    <w:rsid w:val="6EA672C3"/>
    <w:rsid w:val="6F3F4C94"/>
    <w:rsid w:val="72AE013A"/>
    <w:rsid w:val="77F479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after="120"/>
      <w:ind w:left="200" w:leftChars="20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2021-09-17T03:31:00Z</dcterms:created>
  <dc:creator>Administrator</dc:creator>
  <cp:lastModifiedBy>86188</cp:lastModifiedBy>
  <dcterms:modified xsi:type="dcterms:W3CDTF">2022-02-18T12:43:08Z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F69F024E2C864037AB8E088A82CBCAA6</vt:lpwstr>
  </property>
</Properties>
</file>