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/>
        </w:rPr>
        <w:t xml:space="preserve">                                  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第        号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类        号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中国人民政治协商会议浮梁县委员会</w:t>
      </w:r>
    </w:p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委  员  提  案</w:t>
      </w: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提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案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张何树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/>
          <w:sz w:val="32"/>
          <w:szCs w:val="32"/>
          <w:lang w:val="en-US" w:eastAsia="zh-CN"/>
        </w:rPr>
        <w:t xml:space="preserve">      </w:t>
      </w:r>
      <w:r>
        <w:rPr>
          <w:rFonts w:hint="eastAsia"/>
          <w:sz w:val="32"/>
          <w:szCs w:val="32"/>
        </w:rPr>
        <w:t xml:space="preserve">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单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 xml:space="preserve">位: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浮梁镇政府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</w:t>
      </w:r>
      <w:r>
        <w:rPr>
          <w:rFonts w:hint="eastAsia"/>
          <w:sz w:val="32"/>
          <w:szCs w:val="32"/>
        </w:rPr>
        <w:t xml:space="preserve">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18770985805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eastAsia"/>
          <w:sz w:val="32"/>
          <w:szCs w:val="32"/>
        </w:rPr>
        <w:t xml:space="preserve">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案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>由：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城区物业管理存在问题及对策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</w:t>
      </w:r>
    </w:p>
    <w:p>
      <w:pPr>
        <w:rPr>
          <w:rFonts w:hint="eastAsia"/>
        </w:rPr>
      </w:pPr>
    </w:p>
    <w:p>
      <w:pPr>
        <w:ind w:firstLine="4160" w:firstLineChars="1300"/>
        <w:rPr>
          <w:rFonts w:hint="eastAsia"/>
          <w:sz w:val="32"/>
          <w:szCs w:val="32"/>
          <w:lang w:val="en-US" w:eastAsia="zh-CN"/>
        </w:rPr>
      </w:pPr>
    </w:p>
    <w:p>
      <w:pPr>
        <w:ind w:firstLine="4160" w:firstLineChars="1300"/>
        <w:rPr>
          <w:rFonts w:hint="eastAsia"/>
          <w:sz w:val="32"/>
          <w:szCs w:val="32"/>
          <w:lang w:val="en-US" w:eastAsia="zh-CN"/>
        </w:rPr>
      </w:pPr>
    </w:p>
    <w:p>
      <w:pPr>
        <w:ind w:firstLine="4160" w:firstLineChars="1300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2022</w:t>
      </w:r>
      <w:r>
        <w:rPr>
          <w:rFonts w:hint="eastAsia"/>
          <w:b/>
          <w:bCs/>
          <w:sz w:val="32"/>
          <w:szCs w:val="32"/>
          <w:lang w:eastAsia="zh-CN"/>
        </w:rPr>
        <w:t xml:space="preserve">年 </w:t>
      </w:r>
      <w:r>
        <w:rPr>
          <w:rFonts w:hint="eastAsia"/>
          <w:b/>
          <w:bCs/>
          <w:sz w:val="32"/>
          <w:szCs w:val="32"/>
          <w:lang w:val="en-US" w:eastAsia="zh-CN"/>
        </w:rPr>
        <w:t>02</w:t>
      </w:r>
      <w:r>
        <w:rPr>
          <w:rFonts w:hint="eastAsia"/>
          <w:b/>
          <w:bCs/>
          <w:sz w:val="32"/>
          <w:szCs w:val="32"/>
          <w:lang w:eastAsia="zh-CN"/>
        </w:rPr>
        <w:t xml:space="preserve"> 月 </w:t>
      </w:r>
      <w:r>
        <w:rPr>
          <w:rFonts w:hint="eastAsia"/>
          <w:b/>
          <w:bCs/>
          <w:sz w:val="32"/>
          <w:szCs w:val="32"/>
          <w:lang w:val="en-US" w:eastAsia="zh-CN"/>
        </w:rPr>
        <w:t>04</w:t>
      </w:r>
      <w:r>
        <w:rPr>
          <w:rFonts w:hint="eastAsia"/>
          <w:b/>
          <w:bCs/>
          <w:sz w:val="32"/>
          <w:szCs w:val="32"/>
          <w:lang w:eastAsia="zh-CN"/>
        </w:rPr>
        <w:t xml:space="preserve"> 日</w:t>
      </w:r>
    </w:p>
    <w:p>
      <w:pPr>
        <w:rPr>
          <w:rFonts w:hint="eastAsia"/>
          <w:sz w:val="32"/>
          <w:szCs w:val="32"/>
          <w:lang w:eastAsia="zh-CN"/>
        </w:rPr>
      </w:pPr>
    </w:p>
    <w:p>
      <w:pPr>
        <w:ind w:firstLine="643" w:firstLineChars="200"/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理由：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近年来，随着城市化进程加快，物业管理中存在的问题成为城市管理的突出问题，成为老大难。目前，浮梁县121个物业小区只有38个是健全的。物业管理跟不上，导致诸多不稳定因素存在，主要问题表现在：一是小区公共部分维修难。房屋漏水，下水道破裂等等，按理说这是业主要承担的，但业主不愿意出，物业不知道找谁出钱维修。二是开发商遗留问题解决难。有些小区地下停车场功能设施不齐全，表面上车位很多，但停车场没有灯，又脏乱差等等原因，还是造成停车难问题。三是物业费征收难。有些小区物业费交了，但物业管理服务跟不上，小区白色垃圾无人过问，有些业主不自觉，垃圾不进桶，转运人员又不愿清理，导致业主就不交物业费，造成恶性循环。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</w:t>
      </w:r>
    </w:p>
    <w:p>
      <w:pPr>
        <w:ind w:firstLine="643" w:firstLineChars="20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建议：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       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  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1.实行小区规范化管理。一是小区实行等级化管理。住建局房管部门根据小区现状及服务项目，把小区划为高、中、低3个等次。规定出不同的标准、服务项目和收费标准。二是推行阳光服务。把各种收费、服务公示出来，让业主以直观的方式了解。                                          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2.加大对物业企业的监管力度。一是收取物业保证金。用以规范和约束物业企业，督促其按照规范收取费用和提供优质服务。二是清理物业市场。对那些业主意见大的物业企业坚决取缔。                                           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3.完善业主委员会的工作职能。业主委员会要经常性的开展针对性的调查，要不定期的对物业企业进行服务抽查，以便及时发现问题，劝其整改，要让业主委员会真正谋事，见识管事。                                              </w:t>
      </w:r>
    </w:p>
    <w:p>
      <w:pPr>
        <w:rPr>
          <w:rFonts w:hint="default" w:asciiTheme="majorEastAsia" w:hAnsiTheme="majorEastAsia" w:eastAsiaTheme="majorEastAsia" w:cstheme="majorEastAsia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总之，就是要通过多方位的改进，不断优化物业管理，使之良性循环。 </w:t>
      </w:r>
      <w:bookmarkEnd w:id="0"/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初审意见：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审定意见：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迷你简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33CCE"/>
    <w:rsid w:val="02736897"/>
    <w:rsid w:val="08903C78"/>
    <w:rsid w:val="0F7E6B92"/>
    <w:rsid w:val="0F802694"/>
    <w:rsid w:val="12D06344"/>
    <w:rsid w:val="15264829"/>
    <w:rsid w:val="16253DC2"/>
    <w:rsid w:val="20537E3B"/>
    <w:rsid w:val="264C28D7"/>
    <w:rsid w:val="26DF6115"/>
    <w:rsid w:val="2806416F"/>
    <w:rsid w:val="299601F3"/>
    <w:rsid w:val="2EB50469"/>
    <w:rsid w:val="322A64EF"/>
    <w:rsid w:val="3236590C"/>
    <w:rsid w:val="32770DD4"/>
    <w:rsid w:val="350C0014"/>
    <w:rsid w:val="3BC10089"/>
    <w:rsid w:val="3EB33CCE"/>
    <w:rsid w:val="403A3C37"/>
    <w:rsid w:val="40D246E6"/>
    <w:rsid w:val="42987100"/>
    <w:rsid w:val="4AD83F7A"/>
    <w:rsid w:val="4E9F1C5B"/>
    <w:rsid w:val="51043CCF"/>
    <w:rsid w:val="514C7585"/>
    <w:rsid w:val="5627059D"/>
    <w:rsid w:val="5C057CC5"/>
    <w:rsid w:val="5C3A6BA2"/>
    <w:rsid w:val="5CBF0A07"/>
    <w:rsid w:val="62744BB2"/>
    <w:rsid w:val="647E04DD"/>
    <w:rsid w:val="6CF22450"/>
    <w:rsid w:val="718D11AD"/>
    <w:rsid w:val="74386BCB"/>
    <w:rsid w:val="754909BD"/>
    <w:rsid w:val="7FC7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2021-03-22T05:37:00Z</dcterms:created>
  <dc:creator>黄璜吾爱</dc:creator>
  <cp:lastModifiedBy>彩虹燕子</cp:lastModifiedBy>
  <dcterms:modified xsi:type="dcterms:W3CDTF">2022-03-04T02:02:55Z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ICV">
    <vt:lpwstr>AF07D3C84ED1443E9085372525913006</vt:lpwstr>
  </property>
</Properties>
</file>