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D5CA">
      <w:pPr>
        <w:pStyle w:val="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atLeast"/>
        <w:ind w:right="0" w:rightChars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6AD3D4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浮梁县普通住宅小区物业服务分类指导标准及收费参考价格</w:t>
      </w:r>
    </w:p>
    <w:tbl>
      <w:tblPr>
        <w:tblStyle w:val="6"/>
        <w:tblW w:w="15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1"/>
        <w:gridCol w:w="4222"/>
        <w:gridCol w:w="4233"/>
        <w:gridCol w:w="4521"/>
      </w:tblGrid>
      <w:tr w14:paraId="1119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一类                                             </w:t>
            </w:r>
            <w:r>
              <w:rPr>
                <w:rStyle w:val="10"/>
                <w:b/>
                <w:bCs/>
                <w:color w:val="000000"/>
                <w:lang w:val="en-US" w:eastAsia="zh-CN" w:bidi="ar"/>
              </w:rPr>
              <w:t>基准价（元/米²·月）：                                        0≤多层≤0.6  0≤电梯≤1   0≤别墅≤1.5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二类                              </w:t>
            </w:r>
            <w:r>
              <w:rPr>
                <w:rStyle w:val="10"/>
                <w:b/>
                <w:bCs/>
                <w:color w:val="000000"/>
                <w:lang w:val="en-US" w:eastAsia="zh-CN" w:bidi="ar"/>
              </w:rPr>
              <w:t>基准价（元/米²·月）：                                   0.6≤多层≤1  1≤电梯≤2 1.5≤别墅≤2.5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b/>
                <w:bCs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三类 </w:t>
            </w:r>
            <w:r>
              <w:rPr>
                <w:rStyle w:val="12"/>
                <w:b/>
                <w:bCs/>
                <w:color w:val="000000"/>
                <w:lang w:val="en-US" w:eastAsia="zh-CN" w:bidi="ar"/>
              </w:rPr>
              <w:t xml:space="preserve">                                       </w:t>
            </w:r>
            <w:r>
              <w:rPr>
                <w:rStyle w:val="10"/>
                <w:b/>
                <w:bCs/>
                <w:color w:val="000000"/>
                <w:lang w:val="en-US" w:eastAsia="zh-CN" w:bidi="ar"/>
              </w:rPr>
              <w:t xml:space="preserve">基准价（元/米²·月）：                                  </w:t>
            </w:r>
          </w:p>
          <w:p w14:paraId="2CB7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/>
                <w:bCs/>
                <w:color w:val="000000"/>
                <w:lang w:val="en-US" w:eastAsia="zh-CN" w:bidi="ar"/>
              </w:rPr>
              <w:t>1≤多层≤1.5  2≤电梯≤3  2.5≤别墅≤4</w:t>
            </w:r>
          </w:p>
        </w:tc>
      </w:tr>
      <w:tr w14:paraId="1E75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一、企业管理要求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基本管理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1.严格按法律法规的规定开展物业管理招投标及日常经营，                                                       2.服务与被服务双方依法签订规范的物业服务合同，合同在有效期内，并报送备案。                                       3.物业服务企业在承接或退出物业项目时履行办理承接查验手续，签订承接查验协议，并做到各项移交工作按时按规移交。                               4.年度考评得分在60分以上。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1.严格按法律法规的规定开展物业管理招投标及日常经营，                                                      2.服务与被服务双方依法签订规范的物业服务合同，合同在有效期内，并报送备案。                                       3.物业服务企业在承接或退出物业项目时履行办理承接查验手续，签订承接查验协议，并做到各项移交工作按时按规移交。                                   4.年度考评得分在80分以上。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1.严格按法律法规的规定开展物业管理招投标及日常经营。                                                        2.服务与被服务双方依法签订规范的物业服务合同，合同在有效期内，并报送备案。                                       3.物业服务企业在承接或退出物业项目时履行办理承接查验手续，签订承接查验协议，并做到各项移交工作按时按规移交。                                                  4.年度考评得分在90分以上。</w:t>
            </w:r>
          </w:p>
        </w:tc>
      </w:tr>
      <w:tr w14:paraId="09D8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DB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规章制度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建立健全企业规章制度，包括员工行为规范、劳动用工制度、员工岗位责任制、财务制度、考核制度等内部管理制度，建立健全安全生产规章制度和操作规程。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建立健全企业规章制度，包括员工行为规范、劳动用工制度、员工岗位责任制、财务制度、考核制度等内部管理制度，建立健全安全生产规章制度和操作规程，有保修服务与投诉处理制度， 业主（ 用户）资料保密制度。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建立健全企业规章制度，包括员工行为规范、劳动用工制度、员工岗位责任制、财务制度、考核制度等内部管理制度，建立健全安全生产规章制度和操作规程；有保修服务与投诉处理制度， 业主（ 用户）资料保密制度。</w:t>
            </w:r>
          </w:p>
        </w:tc>
      </w:tr>
      <w:tr w14:paraId="53C6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E0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各岗位人员具有良好的职业技能与职业素养；配有专职管理人员及技术人员，服务人员统一佩戴工牌，仪容仪表整洁，举止文明礼貌，服务主动热情；每年不少于1次组织工作人员开展职业技能培训；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各岗位人员具有良好的职业技能与职业素养；配有专职管理人员及技术人员，服务人员统一佩戴工牌，仪容仪表整洁，举止文明礼貌，服务主动热情，每年不少于2次组织工作人员开展职业技能培训；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岗位人员具有良好的职业技能与职业素养；管理人员、专业技术操作人员按照国家有关规定取得职业资格证书或岗位证书；服务人员统一着装，佩戴工牌，仪容仪表整洁，举止文明礼貌，服务主动热情，窗口服务人员使用普通话；每年不少于2次组织工作人员人员开展职业技能、法律法规、安全等相应岗位培训；</w:t>
            </w:r>
          </w:p>
        </w:tc>
      </w:tr>
      <w:tr w14:paraId="62BF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二、基础服务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综合服务要求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1.设置服务接待中心，客服人员平均年龄60岁以下，身体健康； 接待时间工作日不低于8小时。24小时受理业主或物业使用人电话，配置基本办公设备，服务场所通讯畅通。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2.客户信息处理记录完整，投诉处理及时率80%，并按月进行统计分析。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3.实行项目经理责任制；项目负责人具有1年以上物业服务经验；具有经理上岗证。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4.物业管理区域内出现违反有关治安、环保、物业装饰装修和使用等方面法律、法规规定的行为，及时进行劝阻，并及时向有关行政管理部门报告。       5.急修30分钟内到达现场，一般维修3日内修复，特殊情况必须做出说明和限时承诺，客户报修回访率达到 80%以上； 维修满意率达到 80%以上。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6.配备基本的服务工具，有相应的特种作业人员，必须持有专业部门颁发的有效证书上岗，供水管理人员必须持有健康证明。                                 7.制定突发事件应急预案；明确应急事件处理责任人。发生电梯困人或其他重大事件时，应立即组织救援，并及时向相关行政主管部门报告；物业服务人员应在20分钟内到达现场，专业维修人员应在30分钟内到达现场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1.设置服务接待中心，客服人员平均年龄55岁以下，身体健康，有1年以上工作经验； 接待时间工作日不低于 10 小时。24小时受理业主或物业使用人电话，配置基本办公设备，服务场所通讯畅通。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2.客户信息处理记录完整，投诉处理及时率90%，并按月进行统计分析。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3.实行项目经理责任制；项目负责人具有3年以上物业服务经验；具有经理上岗证。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4.物业管理区域内出现违反有关治安、环保、物业装饰装修和使用等方面法律、法规规定的行为，及时进行劝阻，并及时向有关行政管理部门报告。                                            5.急修30分钟内到达现场，一般维修2日内修复，特殊情况必须做出说明和限时承诺，客户报修回访率达到 90%以上；维修满意率达到85%以上。                                             6.依据管理规约对业主饲养宠物进行管理；及时劝阻不文明饲养行为。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7.配备较为完善的服务工具，有相应的特种作业人员，必须持有专业部门颁发的有效证书上岗，供水管理人员必须持有健康证明。                                    8.应对极端自然灾害、公共卫生、前后宜有专项检查和防范措施，并储备有相应物资；制定突发事件应急预案；明确应急事件处理责任人。发生电梯困人或其他重大事件时，应立即组织救援，并及时向相关行政主管部门报告；物业服务人员应在15分钟内到达现场，专业维修人员应在30分钟内到达现场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置服务接待中心，按户数或面积配置标准配置客服人员表，客服人员平均年龄45岁以下，身体健康，五官端正，有3年以上工作经验；接待时间工作日不低于12小时。其他时间设置值班人员，提供24小时服务专线电话，办公设施设备齐全且符合现代化办公要求，服务中心通信条件良好，有接待区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2.客户接待人员值班记录及时，客户信息处理记录完整，有客户回访制度和记录，投诉处理及时率100%，并按月进行统计分析。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3.实行项目经理责任制；项目负责人具有5年以上物业服务经验或1年以上项目负责人任职经历；具有经理上岗证。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4.物业管理区域内出现违反有关治安、环保、物业装饰装修和使用等方面法律、法规规定的行为，及时进行劝阻，并及时向有关行政管理部门报告。                                          5.急修20分钟内到达现场一般维修1日内修复，特殊情况必须做出说明和限时承诺，客户报修回访率达到100%以上；维修满意率达到90%以上。                                                 6.依据管理规约对业主饲养宠物进行管理；小区宠物实行登记管理，及时劝阻不文明饲养行为。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按照各部门需要，分别完整配备有服务工具，并分类建档，涉及专业工具的，要有合格证，如需涉及年检的工具，需具备年检标识；有相应的特种作业人员，必须持有专业部门颁发的有效证书上岗，供水管理人员必须持有健康证明。                                           8.应对极端自然灾害、公共卫生、前后宜有专项检查和防范措施，并储备有相应物资，制定突发事件应急预案；储备应急物资，明确应急事件处理责任人。发生电梯困人或其他重大事件时，应立即组织救援，并及时向相关行政主管部门报告；物业服务人员应在15分钟内到达现场，专业维修人员应在30分钟内到达现场。</w:t>
            </w:r>
          </w:p>
        </w:tc>
      </w:tr>
      <w:tr w14:paraId="53EA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A7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二、基础服务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F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1.管理处配置档案资料柜。                                   2.有较为规范的企业档案管理和台账制度，档案内容实行动态管理，根据情况变化及时更新、补充档案信息；业主信息有台账。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4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1.管理处配置档案资料柜。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档案资料完善，内容包括有：竣工总平面图，单体建筑、结构、设备竣工图，配套设施、地下管网工程、消防竣工图等竣工验收资料；共用设施设备清单及其安装、使用和维护保养等技术资料；供水、供电、供热、供气、通信、有线电视等准许使用文件；物业质量保修文件和物业使用说明文件；物业管理区域划分证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3.建立有档案管理制度，档案利用登记手续完备；档案资料管理规范、齐全、整洁、查阅方便；档案内容实行动态管理，根据情况变化及时更新、补充档案信息；业主信息有台账，包月车辆有台账。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1.管理处设置档案资料室，配置档案资料柜，有禁烟标识、防鼠措施和灭火器；符合安全、防火、通风、防潮要求。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档案资料完善，内容包括且不限于；竣工总平面图，单体建筑、结构、设备竣工图，配套设施、地下管网工程、消防竣工图等竣工验收资料；共用设施设备清单及其安装、使用和维护保养等技术资料；供水、供电、供热、供气、通信、有线电视等准许使用文件；物业质量保修文件和物业使用说明文件；物业管理区域划分证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档案管理制度健全，档案利用登记手续完备；档案资料管理规范、齐全、整洁、查阅方便；档案内容实行动态管理，根据情况变化及时更新、补充档案信息；有专人管理，并实施电子化管理；业主个人信息有保护措施，针对不同岗位的需求提供不同的信息内容；车辆信息分类建立台账，包月车辆、临时车辆分别进行登记查阅有记录；维修养护记录每月归档；运行、检查、维修养护记录应每月归档。</w:t>
            </w:r>
          </w:p>
        </w:tc>
      </w:tr>
      <w:tr w14:paraId="3386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C9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二、基础服务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信息公开要求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1.客服中心公开物业服务合同约定服务内容以及企业营业执照；物业服务收费项目、收费标准、保修和监督投诉电话、客服接待工作时间、内容以及服务电话，项目工作人员基本情况上墙公开。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2.每年不少于1次公示公共收益收支情况。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3.电梯轿厢显著位置公示电梯使用标志、安全注意事项、应急救援电话、电梯使用管理单位、维护保养单位等相关信息。                                4.涉及业主或使用人正常生活的重要物业服务事项，应在主要出入口、各楼单元门内张贴通知，履行告知义务。                                        5.每年公开不少于1次考核评价情况。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1.主出入口设有物业管理区域平面示意图。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2.客服中心公开物业服务合同约定服务内容以及企业营业执照、物业服务收费项目、收费标准、监督投诉电话、便民服务项目；项目工作人员基本情况上墙公开，公开主要管理人员的岗位职责和联系方式。                                      3.每年不少于1次公示公共收益收支情况。                                                4.电梯轿厢显著位置公示电梯使用标志、安全注意事项、应急救援电话、电梯使用管理单位、维护保养单位等相关信息。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5.主要出入口设有公告栏；及时公示物业管理区域重要物业管理服务事项、服务承诺；重要物业管理服务事项在住宅物业主要出入口、公告栏、各楼栋单元内动态公示。                                                    6.每半年公开不少于1次考核评价情况，并公开分析报告，提出整改措施。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1.主出入口设有物业管理区域平面示意图。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客服中心公开物业服务合同约定服务内容以及企业营业执照、物业服务收费项目、收费标准、监督投诉电话、便民服务项目；项目工作人员基本情况上墙公开，公开主要管理人员的岗位职责和联系方式，公司24小时专线监督投诉电话，编制服务手册，送达每户业主。                                   3.每半年不少于1次公示公共收益收支情况。每年公布1次物业服务合同履行情况、业主共有资金的收支情况。                                            4.电梯轿厢显著位置公示电梯使用标志、安全注意事项、应急救援电话、电梯使用管理单位、维护保养单位等相关信息。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5.主要出入口设有公告栏；及时公示物业管理区域重要物业管理服务事项、服务承诺；重要物业管理服务事项在住宅物业主要出入口、公告栏、各楼栋单元内动态公示。                                             6.每季度公开不少于1次考核评价情况，并公开分析报告，提出整改措施。</w:t>
            </w:r>
          </w:p>
        </w:tc>
      </w:tr>
      <w:tr w14:paraId="0A87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C3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标识标牌配置要求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1.物业服务区域具有名称、楼栋等基本标识。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2.物业区域内应设置简易的交通标志。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3.设备房标注名称，并有安全提示；管理制度张贴上墙。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4.容易危及人身安全的设施设备有明显警示标志，每年检查1次。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1.物业管理区域名称，组团、栋、单元（门）、户门、物业用房等配套公建标识清晰、完整，安装规范。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2.按车辆行驶要求设立标志牌和标线，划定车辆行驶路线，指定车辆停放区域。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3.设备房标注名称，并有安全提示；设备系统图、操作规程、岗位责任制度、应急预案流程图、特种作业人员资格证书等齐全，张贴于机房明显位置。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4.容易危及人身安全的设施设备有明显警示标志，并采取有效措施；定期开展危险防范宣传；对可能发生的危险事件有应急方案；每半年检查1次。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5.所有设施设备标牌齐全，并按统一规范进行张贴。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1.物业管理区域名称，组团、栋、单元（门）、户门、物业用房等配套公建标识清晰、完整，安装规范，材质和设计风格应符合本项目的品质定位，定期维护、更新。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2.按车辆行驶要求设立标志牌和标线，划定车辆行驶路线，指定车辆停放区域，车位标识规范；车位数量显示功能正常使用。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备房标注名称，标牌材质规格统一，并有安全提示，张贴责任人及联系方式；设备系统图、操作规程、岗位责任制度、应急预案流程图、特种作业人员资格证书等齐全，并选用较好材质统一制作信息板，规范悬挂上墙，张贴位置周边做好美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4.容易危及人身安全的设施设备有明显警示标志，并采取有效措施；定期开展危险防范宣传；对可能发生的危险事件有应急方案；每季度检查1次。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5.所有设施设备标牌齐全，并按统一规范进行张贴，张贴位置周边做好美化。</w:t>
            </w:r>
          </w:p>
        </w:tc>
      </w:tr>
      <w:tr w14:paraId="74FE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三、房屋管理及设施设备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1.建立共用部位维护保养计划并组织实施。                                   2.每半月1次巡检共用部位，发现违建和擅自改变用途的，立即制止，并向相关主管部门报告；发现堆放杂物，及时采取劝阻处理措施。                           3.每月1次巡检上人屋面，发现防水层断裂、起鼓，隔热层损坏及时告知相关业主/使用人，并根据损坏情况，建议申请住宅项维修资金进行维修，保存记录。                                           4.每季度1次清理上人屋面排水沟、落水口保持排水通畅（雨季到来前增加检查1次）；对不可上人屋面，每年雨季来临前清理1次。                       5.每半年1次检查房屋外立面是否发生破损、脱落、渗水、污迹、乱涂乱画和乱挂现象。                                   6.按照住宅装饰装修管理有关规定和管理规约（ 临时管理规约）要求，告知装修人有关装饰装修的禁止行为和注意事项；装修资料一户一档；每日至少巡查1次装修施工现场，发现影响房屋外观、危及房屋结构安全及拆改共用管线等损害公共利益现象的，及时劝阻并报告业主委员会和有关主管部门；装修垃圾定点堆放，采取围挡、遮盖措施，7日内清运。                                      7.楼梯、扶手、公共门窗、坡道等共有部分每年检查不少于1次，保证牢固、使用安全。休闲椅、凉亭、雕塑、侧石、管井、景观小品每年不少于1次检修处理。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1.建立共用部位维护保养计划并组织实施。                                   2.每周1次巡检共用部位，发现违建和擅自改变用途的，立即制止，并向相关主管部门报告；发现堆放杂物，及时采取劝阻处理措施。                           3.每半月1次巡检上人屋面，发现防水层断裂、起鼓，隔热层损坏及时告知相关业主/使用人，并根据损坏情况，建议申请住宅项维修资金进行维修，保存记录。                                       4.每月1次清理上人屋面排水沟、落水口保持排水通畅（雨季到来前增加检查1次）；对不可上人屋面，每年雨季来临前清理1次。                                5.每季度1次检查房屋外立面是否发生破损、脱落、渗水、污迹、乱涂乱画和乱挂现象。                                     6.按照住宅装饰装修管理有关规定和管理规约（ 临时管理规约）要求，告知装修人有关装饰装修的禁止行为和注意事项；装修资料一户一档；每日至少巡查1次装修施工现场，发现影响房屋外观、危及房屋结构安全及拆改共用管线等损害公共利益现象的，及时劝阻并报告业主委员会和有关主管部门；装修垃圾定点堆放，采取围挡、遮盖措施，5日内清运。                                             7.楼梯、扶手、公共门窗、坡道等共有部分每半年检查不少于1次，保证牢固、使用安全。休闲椅、凉亭、雕塑、侧石、管井、景观小品每半年不少于1次检修处理。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1.建立共用部位维护保养计划并组织实施。                                   2.每日1次巡检共用部位，发现违建和擅自改变用途的，立即制止，并向相关主管部门报告；发现堆放杂物，及时采取劝阻处理措施。                                   3.每周1次巡检上人屋面，发现防水层断裂、起鼓，隔热层损坏及时告知相关业主/使用人，并根据损坏情况，建议申请住宅项维修资金进行维修，保存记录。                                       4.每半月1次清理上人屋面排水沟、落水口保持排水通畅（ 雨季到来前增加检查1次）；对不可上人屋面，每年雨季来临前清理1次。                                     5.每月1次检查房屋外立面是否发生破损、脱落、渗水、污迹、乱涂乱画和乱挂现象。                                     6.按照住宅装饰装修管理有关规定和管理规约（ 临时管理规约）要求，依规定审核业主的装修方案，告知装修人有关装饰装修的禁止行为和注意事项；装修资料一户一档；每日至少巡查2次装修施工现场，发现影响房屋外观、危及房屋结构安全及拆改共用管线等损害公共利益现象的，及时劝阻并报告业主委员会和有关主管部门；装修垃圾定点堆放，采取围挡、遮盖措施，3日内清运。                                                   7.楼梯、扶手、公共门窗、坡道等共有部分每季度检查不少于1次，保证牢固、使用安全。休闲椅、凉亭、雕塑、侧石、管井、景观小品每季度不少于1次检修处理。</w:t>
            </w:r>
          </w:p>
        </w:tc>
      </w:tr>
      <w:tr w14:paraId="4026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51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三、房屋管理及设施设备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共用设施设备综合管理要求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1.对共用设施设备进行日常管理和维修养护，建立共用设施设备档案（设备台帐），设施设备的运行、检查、维修、保养等记录齐全。                            2.设施设备标志齐全、规范，责任人明确；操作维护人员严格执行设施设备操作规程及保养规范，设施设备运行正常。                                         3.每周至少巡查2次共用设施设备，需要维修的，及时向业主大会或业主委员会提出报告与建议，根据业主大会的决定，组织维修或者更新改造。                4.路灯、楼内照明根据季节变化适时调整开启时间；每半月应巡检1次，一般故障宜在3天内修复，其他复杂故障宜在2周内修复；路灯完好率不宜低于80%。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1.对共用设施设备进行日常管理和维修养护，建立共用设施设备档案（设备台帐），设施设备的运行、检查、维修、保养等记录齐全。                            2.设施设备标志齐全、规范，责任人明确； 操作维护人员严格执行设施设备操作规程及保养规范，设施设备运行正常。                                         3.每周至少巡查3次共用设施设备，需要维修的，及时向业主大会或业主委员会提出报告与建议，根据业主大会的决定，组织维修或者更新改造。                4.路灯、楼内照明根据季节变化适时调整开启时间；每半月应巡检1次，一般故障宜在2天内修复，其他复杂故障宜在1周内修复；路灯完好率不宜低于90%。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1.对共用设施设备进行日常管理和维修养护，建立共用设施设备档案（设备台帐），设施设备的运行、检查、维修、保养等记录齐全。                                   2.设施设备标志齐全、规范，责任人明确； 操作维护人员严格执行设施设备操作规程及保养规范，设施设备运行正常。                                                         3.每日至少巡查1次共用设施设备，需要维修的，及时向业主大会或业主委员会提出报告与建议，根据业主大会的决定，组织维修或者更新改造。                          4.路灯、楼内照明根据季节变化适时调整开启时间；每半月应巡检1次，一般故障宜在2天内修复，其他复杂故障宜在5天内修复；路灯完好率不宜低于95%。</w:t>
            </w:r>
          </w:p>
        </w:tc>
      </w:tr>
      <w:tr w14:paraId="03F7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98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设备房管理要求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置门扇、锁、照明灯、排气扇，房门保持完好；设备房有防鼠措施，设置挡鼠板、捕鼠器等物品、器具；环境整洁，吊牌和铭牌齐全，温馨提示到位，配备必备的操作器具；有制度或规程、运行记录等上墙，有责任人、巡查记录和出入登记信息；重要设施设备机房（间）配置温度计、灭火器等器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2.所有设备机房每日巡视1次，巡视记录完整，及时移交存档；每半月清洁1次设备机房，确保室内无杂物、整洁有序、无渗漏、无积水，设备表面无积尘、无锈蚀。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置门扇、锁、照明灯、排气扇，房门保持完好；设备房有防鼠措施，设置挡鼠板、捕鼠器等物品、器具；环境整洁，吊牌和铭牌齐全，温馨提示到位，配备必备的操作器具；有制度或规程、运行记录等上墙，有责任人、巡查记录和出入登记信息；重要设施设备机房（间）配置温度计、灭火器等器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2.所有设备机房每日巡视1次，巡视记录完整，及时移交存档；每周清洁1次设备机房，确保室内无杂物、整洁有序、无渗漏、无积水，设备表面无积尘、无锈蚀。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置门扇、锁、照明灯、排气扇，房门保持完好；设备房有防鼠措施，设置挡鼠板、捕鼠器等物品、器具；环境整洁，吊牌和铭牌齐全，温馨提示到位，配备必备的操作器具；有制度或规程、运行记录等上墙，有责任人、巡查记录和出入登记信息；重要设施设备机房（间）配置温度计、灭火器等器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2.所有设备机房每日巡视2次，巡视记录完整，及时移交存档；每3天清洁1次设备机房，确保室内无杂物、整洁有序、无渗漏、无积水，设备表面无积尘、无锈蚀。</w:t>
            </w:r>
          </w:p>
        </w:tc>
      </w:tr>
      <w:tr w14:paraId="31EC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AB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三、房屋管理及设施设备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1.电梯特种设备登记证、年检合格证、维修保养合同及记录完备，由专业队伍维修保养。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电梯安全管理制度；24小时正常运行，每年至少组织1次救援演练，发生电梯故障时及时报告维保单位来人处理，协助采取相应措施，并通过张贴公告等多种渠道告知业主；发生电梯困人事件时，物业服务人员20分钟之内到场救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3.轿厢、井道、保持清洁；底坑 无积水、渗漏，无垃圾；轿厢内显示、按钮、灯具、通风等配件保持完好无缺工作正常；轿厢广告设置有序， 安装牢固，无乱贴、乱画。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1.电梯特种设备登记证、年检合格证、维修保养合同及记录完备，由专业队伍维修保养。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电梯安全管理制度；24小时正常运行，每年至少组织2次救援演练，配置电梯管理人员，发生电梯故障时及时报告维保单位来人处理，协助采取相应措施，并通过张贴公告等多种渠道告知业主；发生电梯困人事件时，物业服务人员15分钟之内到场救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3.轿厢、井道、保持清洁；底坑 无积水、渗漏，无垃圾；轿厢内显示、按钮、灯具、通风等配件保持完好无缺工作正常；轿厢广告设置有序，安装牢固，无乱贴、乱画。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1.电梯特种设备登记证、年检合格证、维修保养合同及记录完备，由专业队伍维修保养。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电梯安全管理制度；24小时正常运行，每年至少组织3次救援演练，配置电梯管理人员，发生电梯故障时及时报告维保单位来人处理，协助采取相应措施，并通过张贴公告等多种渠道告知业主；发生电梯困人事件时，物业服务人员15分钟之内到场救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3.轿厢、井道、保持清洁；底坑 无积水、渗漏，无垃圾；轿厢内显示、按钮、灯具、通风等配件保持完好无缺工作正常；轿厢广告设置有序，安装牢固，无乱贴、乱画。</w:t>
            </w:r>
          </w:p>
        </w:tc>
      </w:tr>
      <w:tr w14:paraId="7F67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55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给排水系统管理要求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1.定期巡检供水设施，发现问题及时解决或报告相关职能部门；水泵、管道、阀门每年检查养护1次。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2.每年应对二次供水设施进行1次清洗消毒；清洗、消毒前3日告知居民停水时间、清洗消毒后注意事项，并经具备水质检测资质的机构检测合格后方可使用。                                                      3.小区内共用雨、污水管道每年至少疏通1次；雨、污水井每年至少检查1 次，视检查情况及时清掏；化粪池每半年至少检查1次，发现异常及时清掏。每年雨季前对雨水管、污水管、排水沟、窨井池检查1次，发现异常及时清掏。                                4.每日巡视1次水箱间、水泵房，检查设备运行状况；每年切换1次备用水泵；每年检查1次水泵润滑情况，补充或更换润滑剂；每年对供水管道、阀门等进行除锈、刷漆。水箱、蓄水池盖板应保持完好并加锁，钥匙由专人保管；溢流管口、透气口应安装金属防护网并保持完好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1.定期巡检供水设施，发现问题及时解决或报告相关职能部门；水泵、管道、阀门每半年检查养护1次。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2.每年应对二次供水设施进行2次清洗消毒；清洗、消毒前3日告知居民停水时间、清洗消毒后注意事项，并经具备水质检测资质的机构检测合格后方可使用。                                          3.小区内共用雨、污水管道每半年至少疏通1次；雨、污水井每季度至少检查1次，视检查情况及时清掏；化粪池每季度至少检查1次，发现异常及时清掏。每年雨季前对雨水管、污水管、排水沟、窨井池检查1次，发现异常及时清掏。                                 4.每日巡视1次水箱间、水泵房，检查设备运行状况；每半年切换1次备用水泵；每半年检查1次水泵润滑情况，补充或更换润滑剂；每年对供水管道、阀门等进行除锈、刷漆。水箱、蓄水池盖板应保持完好并加锁，钥匙由专人保管；溢流管口、透气口应安装金属防护网并保持完好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1.定期巡检供水设施，发现问题及时解决或报告相关职能部门；水泵、管道、阀门每季度检查养护1次。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2.每年应对二次供水设施进行2次清洗消毒；清洗、消毒前3日告知居民停水时间、清洗消毒后注意事项，并经具备水质检测资质的机构检测合格后方可使用。                              3.小区内共用雨、污水管道每半年至少疏通1次；雨、污水井每月至少检查1次，视检查情况及时清掏；化粪池每月至少检查1次，发现异常及时清掏。每年雨季前对雨水管、污水管、排水沟、窨井池检查1次，发现异常及时清掏。                                    4.每日巡视1次水箱间、水泵房，检查设备运行状况；每季度切换1次备用水泵；每季度检查1次水泵润滑情况，补充或更换润滑剂；每年对供水管道、阀门等进行除锈、刷漆。水箱、蓄水池盖板应保持完好并加锁，钥匙由专人保管；溢流管口、透气口应安装金属防护网并保持完好。</w:t>
            </w:r>
          </w:p>
        </w:tc>
      </w:tr>
      <w:tr w14:paraId="2737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3A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三、房屋管理及设施设备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供配电系统管理要求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房有明显警示标志，悬挂操作规范，设置消防器材，防小动物设施完备，污杂物堆放，环境整洁；每年至少组织1次对供配电线路、箱柜及用电设备电气安全性能检查，并做好记录（供电公司专管的除外）。发电机每年试运行1次，并做好记录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房有明显警示标志，悬挂操作范，设置消防器材防小动物设施完备，污杂物堆放，环境整洁；每年至少组织2次对供配电线路、箱柜及用电设备电气安全性能检查，并做好记录（供电公司专管的除外）。发电机每半年试运行1次，并做好记录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房有明显警示标志，悬挂操作规范，设置消防器材，防小动物设施完备，污杂物堆放，环境整洁；每年至少组织3次对供配电线路、箱柜及用电设备电气安全性能检查，并做好记录（供电公司专管的除外）。发电机每月试运行1次，并做好记录。</w:t>
            </w:r>
          </w:p>
        </w:tc>
      </w:tr>
      <w:tr w14:paraId="73C7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5C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门禁监控系统管理要求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E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1.物业管理重要区需配置监控设备。摄像头完好率80%以上；设备摆放整齐，地面干净，消防安全设施齐全。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2.监控设备定期调试与保养，保持24小时运行，录像存储功能不少于30天；主要出入口及重要防范区域监控设备故障在72小时内修复。                             3.门禁系统每半检修不少于1次，保证系统工作正常，发生故障应及时修复。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1.物业管理区域应按设计要求配置的监控设备。摄像头完好率85%以上；设备摆放整齐，地面干净，消防安全设施齐全。                                      2.监控设备定期调试与保养，保持24小时运行，录像存储功能不少于30天；主要出入口及重要防范区域监控设备故障在48小时内修复。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3.门禁系统每季度检修不少于1次，保证系统工作正常，发生故障应及时修复。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1.物业管理区域应按设计要求配置的监控设备。摄像头完好率90%以上；设备摆放整齐，地面干净，消防安全设施全。                                                 2.监控设备定期调试与保养，保持24小时运行，录像存储功能不少于30天；主要出入口及重要防范区域监控设备故障在48小时内修复。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3.门禁系统每月检修不少于1次，保证系统工作正常，发生故障应及时修复。</w:t>
            </w:r>
          </w:p>
        </w:tc>
      </w:tr>
      <w:tr w14:paraId="5783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30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消防系统管理要求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1.高层在出入口、电梯口、防火门等醒目位置宜有提示火灾危险性、安全逃生路线、安全出口、消防设施器材使用方法的明显标志和警示标语、安全疏散路线指导图。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2.消防控制室24小时值班，消防设施齐全，设备完好，可随时启用，每半年至少1次对消防设施设备进行检查，保持完好；消防通道畅通；每年不少于1次消防演练。                                      3.防火检查每半年不少于1次，及时发现和消除火灾隐患。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4.发生火情应立即报警，并组织扑救初起火灾、疏散遇险人员、协助配合公安机关消防机构工作。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1.高层在出入口、电梯口、防火门等醒目位置宜有提示火灾危险性、安全逃生路线、安全出口、消防设施器材使用方法的明显标志和警示标语、安全疏散路线指导图。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2.消防控制室24小时值班，消防设施设齐全，设备完好，可随时启用，每季度至少1次对消防设施设备进行检查，保持完好；消防通道畅通；每年不少于2次消防演练。                                         3.防火检查每季度不少于1次，及时发现和消除火灾隐患。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4.发生火情应立即报警，并组织扑救初起火灾、疏散遇险人员、协助配合公安机关消防机构工作。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1.高层在出入口、电梯口、防火门等醒目位置宜有提示火灾危险性、安全逃生路线、安全出口、消防设施器材使用方法的明显标志和警示标语、安全疏散路线指导图。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2.消防控制室24小时值班，消防设施设齐全，设备完好，可随时启用，每月至少1次对消防设施设备进行检查，保持完好；消防通道畅通；每年不少于 2 次消防演练。                                              3.防火检查每月不少于1次，及时发现和消除火灾隐患。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4.发生火情应立即报警，并组织扑救初起火灾、疏散遇险人员、协助配合公安机关消防机构工作。</w:t>
            </w:r>
          </w:p>
        </w:tc>
      </w:tr>
      <w:tr w14:paraId="6623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四、秩序维护与管理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秩序维护综合管理要求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1.有专业秩序维护队，秩序维护人员身体健康，有较强的责任心，能协助有关部门维持小区正常生活秩序，重点部位、通道设置巡逻点，每日不定时巡逻不少于3次，55周岁以下占人员总数不低于50%。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2.建立应急事件处理机制；管理区域内接到异常情况 20 分钟内响应；发生交通事故、道路堵塞等影响交通的事件20分钟内到达现场处理；定期进行突发公共事件应急演练，每年1次以上，记录完整。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专业秩序维护队，秩序维护人员身体健康，有较强的责任心，能协助有关部门维持小区正常生活秩序，重点部位、通道设置巡逻点，55周岁以下占人员总数不低于60%。白天巡逻不少于2次，夜间重要部位巡逻不少于2次。                                          2.建立应急事件处理机制；管理区域内接到异常情况 15 分钟内响应；发生交通事故、道路堵塞等影响交通的事件15分钟内到达现场处理；定期进行突发公共事件应急演练，每年2次以上，记录完整。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专业秩序维护队，秩序维护人员身体健康，有较强的责任心，能协助有关部门维持小区正常生活秩序，制定完整的巡逻路线和巡逻计划，重点部位、通道设置巡逻点，每日白天4小时巡逻1次，夜间3小时巡逻1次，55周岁以下占人员总数不低于70%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2.建立应急事件处理机制；管理区域内接到异常情况 10 分钟内响应；发生交通事故、道路堵塞等影响交通的事件 10分钟内到达现场处理；定期进行突发公共事件应急演练，每年2次以上，记录完整。</w:t>
            </w:r>
          </w:p>
        </w:tc>
      </w:tr>
      <w:tr w14:paraId="7076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80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出入口管理要求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小区基本实行封闭式管理，小区主出入口24小时保安在岗值勤，次出入口可定时开放，有外来人员询问登记制度，对进出小区的装修、家政等劳务人员实行临时出入证管理。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实行封闭式管理，小区主出入口24小时保安在岗值勤，次出入口可定时开放，交接班有记录，有外来人员询问登记制度，对进出小区的装修、家政等劳务人员实行临时出入证管理，实行大件物品出小区审验登记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小区实行封闭式管理，主次出入口24小时保安在岗值勤，交接班有记录，有外来人员询问登记制度，核实身份放行，对进出小区的装修、家政等劳务人员实行实行出入证管理，实行大件物品出小区审验登记。</w:t>
            </w:r>
          </w:p>
        </w:tc>
      </w:tr>
      <w:tr w14:paraId="503D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8E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车辆进出有序，道路畅通；设置统一交通标示、标线、警示标志等， 规范车辆行车路线，指定车辆停放区域， 规范车位标示；无堵塞交通现象，不影响行人通行，保持消防通道畅通；依规设有电动车棚，停放整齐，场地整洁。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进出有序，道路畅通；设置统一交通标示、标线、警示标志等，规范车辆行车路线，指定车辆停放区域，规范车位标示；无堵塞交通现象，不影响行人通行，保持消防通道畅通，实行人车分流且地面无临停车位的，地面不允许临时停车处理；车辆管理制度完善，管理责任明确，车辆进出有登记；每月定时登记更新业主车辆台账，依规设有电动车棚，停放整齐，场地整洁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进出有序，道路畅通；设置统一交通标示、标线、警示标志等，规范车辆行车路线，指定车辆停放区域，规范车位标示；无堵塞交通现象，不影响行人通行，保持消防通道畅通，实行人车分流且地面无临停车位的，地面不允许临时停车处理；车辆管理制度完善，管理责任明确，车辆进出有登记；每月定时登记更新业主车辆台账，依规设有电动车棚，停放整齐，场地整洁。</w:t>
            </w:r>
          </w:p>
        </w:tc>
      </w:tr>
      <w:tr w14:paraId="0A4E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五、环境卫生及绿化管理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保洁综合管理要求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1.配置相应人数的保洁人员，保洁人员身体健康，能胜任工作，有明确的责任范围，实行标准化清洁保洁，对保洁工作进行检查记录。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2.开展灭蚊、灭鼠、灭蝇、灭蟑螂等卫生消杀工作。投药位置设置明显标志，每年5-10月灭四害消杀工作每月至少1次。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3.合理分类设置垃圾收集装置，夏季每周至少清洗1次，其他季节每月至少清洗 1次；引导业主进行垃圾分类；生活垃圾日产日清；保持垃圾桶清洁，无异味。                                                       4.无饲养家禽家畜，违规饲养。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保洁管理制度，年度保洁服务方案、计划，实行责任制；有明确的责任范围，实行标准化清洁保洁；有保洁记录，并有保洁检查记录。根据房屋建筑面积配置相应人数的保洁人员。保洁人员身体健康，能胜任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2.开展灭蚊、灭鼠、灭蝇、灭蟑螂等卫生消杀工作。投药位置设置明显标志，每年5-10月灭四害消杀工作每月至少2次，其余月份每月至少1次。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3.按单元分类设置垃圾收集装置，夏季每日至少清洗1次，其他季节每周至少清洗1次；按要求分类设置垃圾收容器，引导业主进行垃圾分类；生活垃圾日产日清；保持垃圾桶清洁，无异味。                                           4.无饲养家禽家畜，违规饲养。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保洁管理制度，年度保洁服务方案、计划，实行责任制；有明确的责任范围，实行标准化清洁保洁；有保洁记录，并有保洁检查记录。根据房屋建筑面积配置相应人数的保洁人员。保洁人员身体健康，能胜任工作，投入机械设备的可以适当减少人员配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2.单元门口适当设置清洗池。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3.开展灭蚊、灭鼠、灭蝇、灭蟑螂等卫生消杀工作。投药位置设置明显标志，每年5-10月灭四害消杀工作每月至少4次，其余月份每月至少2次。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4.按单元分类设置垃圾收集装置，夏季每日至少清洗 1次，其他季节每周至少清洗2次；引导业主进行垃圾分类；生活垃圾日产日清；保持垃圾桶清洁，无异味。                         5.无饲养家禽家畜，违规饲养。</w:t>
            </w:r>
          </w:p>
        </w:tc>
      </w:tr>
      <w:tr w14:paraId="699B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82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共有部位及设施清洁要求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小区道路、广场、停车场、绿地等公共区域每日至少清扫1次；电梯厅、一层共用大厅、天台每周至少清扫1 次；楼道、楼梯扶手、栏杆每半月至少清洁一次；共用部位玻璃每半年至少清洁1次的，公共照明、标识牌每半年至少清洁1次。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小区道路、广场、停车场、绿地等每日清扫，目视无垃圾、杂物；电梯厅、一层共用大厅、天台保持整洁、无垃圾、污迹； 楼道、楼梯扶手、栏杆保持干净、无灰尘；共用部位玻璃每季度至少清洁1次的，公共照明、标识牌每季度至少清洁1次。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道路、广场、停车场、绿地等每日清扫，目视无垃圾、杂物；电梯厅、一层共用大厅、天台保持整洁、无垃圾、污迹；楼道、楼梯扶手、栏杆保持干净、无灰尘；共用部位玻璃每月至少清洁1次的，公共照明、标识牌每月至少清洁1次。</w:t>
            </w:r>
          </w:p>
        </w:tc>
      </w:tr>
      <w:tr w14:paraId="54F2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37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五、环境卫生及绿化管理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绿化综合管理要求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1.制定相应绿化养护管理制度和计划，划分责任范围实行养护管理。                                        2.草坪和地被植物生长旺盛，叶色正常,高度一致,无大于1平方米的集中空秃，无明显改变使用用途和破坏、践踏、占用现象。                                    3.灌木长势旺盛，枝叶健壮，植株丰满，整齐一致，叶色正常，无缺肥症状，灌木缺株率和枯残枝叶在 20%以下，无明显枯枝黄叶，无病虫枝，无串生枝，枝条疏密得当。                                        4.乔木树冠丰满,长势旺盛，修剪要保持树冠完整美观，无枯枝死杈，及时剪除树木的徒长枝、病虫枝叶、折损枝及妨碍高空线安全设施的枝杈。观花、观果树种正常开花结果。                            5.绿地内的乔灌木和草花及时松土、除草、施肥，保持土壤疏松,无板结，无积水等，无明显病虫及有害生物（恶性、缠绕性杂草）危害现象，存活率达70%以上。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1.有绿化养护管理制度和操作规程，有年度、月度养护计划。明确责任范围，落实责任人和检查考核措施，实行标准化养护管理。划分责任范围实行养护管理。                                       2.草坪和地被植物生长旺盛，叶色正常,高度一致,无大于0.5平方米的集中空秃，无明显改变使用用途和破坏、践踏、占用现象。                                      3.灌木长势旺盛，枝叶健壮，植株丰满，整齐一致，叶色正常，无缺肥症状，灌木缺株率和枯残枝叶在10%以下，无明显枯枝黄叶，无病虫枝，无串生枝，枝条疏密得当。                                            4.乔木树冠丰满,长势旺盛，修剪要保持树冠完整美观，无枯枝死杈，及时剪除树木的徒长枝、病虫枝叶、折损枝及妨碍高空线安全设施的枝杈。观花、观果树种正常开花结果。                                       5.绿地内的乔灌木和草花及时松土、除草、施肥，保持土壤疏松,无板结，无积水等，无明显病虫及有害生物（恶性、缠绕性杂草）危害现象，存活率达80%以上。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1.有绿化养护管理制度和操作规程，有年度、月度养护计划。明确责任范围，落实责任人和检查考核措施，实行标准化养护管理。划分责任范围实行养护管理。                                                       2.草坪和地被植物生长旺盛，叶色正常,高度一致,无大于0.3平方米的集中空秃，无明显改变使用用途和破坏、践踏、占用现象。                                          3.灌木长势旺盛，枝叶健壮，植株丰满，整齐一致，叶色正常，无缺肥症状，灌木缺株率和枯残枝叶在5%以下，无明显枯枝黄叶，无病虫枝，无串生枝，枝条疏密得当。                                                     4.乔木树冠丰满,长势旺盛，修剪要保持树冠完整美观，无枯枝死杈，及时剪除树木的徒长枝、病虫枝叶、折损枝及妨碍高空线安全设施的枝杈。观花、观果树种正常开花结果。                                                          5.绿地内的乔灌木和草花及时松土、除草、施肥，保持土壤疏松,无板结，无积水等，无明显病虫及有害生物（恶性、缠绕性杂草）危害现象，存活率达90%以上。</w:t>
            </w:r>
          </w:p>
        </w:tc>
      </w:tr>
      <w:tr w14:paraId="56A3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六、接受各职能部门监督指导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配合上级部门工作要求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1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1.接受主管部门、社区等部门的监督和指导，按要求参加工作会议并完成布置的有关工作。                         2.积极配合社区做好业委会成立、改选、换届工作。协助做好各类检查政治评比活动、以及各类物业矛盾纠纷的调处工作。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1.按要求完善上级部门布置的工作任务，协助做好各类检查政治评比活动、公益性宣传活动和各类物业矛盾纠纷的调处工作。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2.在镇（社区）党组织领导下，推动党建引领物业服务管理创新，提高服务质量，融入社区治理总体格局。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3.积极配合镇（社区）党组织工作，不断完善公司内部党建工作内容。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1.设置公共信息栏；按要求完善上级部门布置的工作任务，协助做好各类检查政治评比活动、公益性宣传活动和各类物业矛盾纠纷的调处工作；设有倡导文明、环保、健康生活的温馨提示不标识。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2.在镇（社区）党组织领导下，推动党建引领物业服务管理创新，提高服务质量，融入社区治理总体格局。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3.积极配合镇（社区）党组织工作，不断完善公司内部党建工作内容。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4.成立党员志愿服务队，积极开展党员志愿服务活动。</w:t>
            </w:r>
          </w:p>
        </w:tc>
      </w:tr>
      <w:tr w14:paraId="21E8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EF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开展活动要求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1.按社区要求开展党建活动。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2.业主及社区活动每年至少组织1次。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3.配合社区及其他职能部门开展社会公益活动。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1.按社区要求开展党建活动。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2.业主及社区活动每年至少组织1次。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3.配合社区及其他职能部门开展社会公益活动。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1.按社区要求开展党建活动。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2.业主及社区活动每年至少组织2次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3.积极组织和参与社区志愿活动，每年至少应组织1次居民联谊活动。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4.配合社区及其他职能部门开展社会公益活动。</w:t>
            </w:r>
          </w:p>
        </w:tc>
      </w:tr>
    </w:tbl>
    <w:p w14:paraId="7A623E6D">
      <w:pPr>
        <w:pStyle w:val="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atLeast"/>
        <w:ind w:right="0" w:rightChars="0"/>
        <w:jc w:val="left"/>
        <w:rPr>
          <w:rFonts w:hint="eastAsia" w:ascii="方正大标宋简体" w:eastAsia="方正大标宋简体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000000"/>
          <w:kern w:val="0"/>
          <w:sz w:val="24"/>
          <w:szCs w:val="24"/>
          <w:lang w:val="en-US" w:eastAsia="zh-CN" w:bidi="ar-SA"/>
        </w:rPr>
        <w:t>注：物业服务企业具体服务内容、标准及服务价格应与业委会协商确定，该分类指导标准及收费参考价格仅供物业服务企业、业委会参考。</w:t>
      </w:r>
    </w:p>
    <w:p w14:paraId="5101E459">
      <w:pPr>
        <w:pStyle w:val="13"/>
        <w:rPr>
          <w:rFonts w:hint="eastAsia" w:ascii="方正大标宋简体" w:eastAsia="方正大标宋简体"/>
          <w:color w:val="000000"/>
          <w:spacing w:val="-8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850" w:footer="964" w:gutter="0"/>
          <w:pgNumType w:fmt="decimal"/>
          <w:cols w:space="720" w:num="1"/>
          <w:rtlGutter w:val="0"/>
          <w:docGrid w:linePitch="312" w:charSpace="0"/>
        </w:sectPr>
      </w:pPr>
    </w:p>
    <w:p w14:paraId="4194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F5E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7EA18"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97EA18">
                    <w:pPr>
                      <w:pStyle w:val="4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87B9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27866731"/>
    <w:rsid w:val="03086BE5"/>
    <w:rsid w:val="232C7973"/>
    <w:rsid w:val="24667667"/>
    <w:rsid w:val="25321619"/>
    <w:rsid w:val="27866731"/>
    <w:rsid w:val="32235B69"/>
    <w:rsid w:val="3AF660E5"/>
    <w:rsid w:val="685A4DF2"/>
    <w:rsid w:val="6F30154B"/>
    <w:rsid w:val="77C72D75"/>
    <w:rsid w:val="77DA5DA0"/>
    <w:rsid w:val="7A1F0F84"/>
    <w:rsid w:val="7CFC3E31"/>
    <w:rsid w:val="7E8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7"/>
      <w:szCs w:val="27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5">
    <w:name w:val="页脚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shd w:val="clear" w:color="auto" w:fill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2024-09-30T07:53:00Z</dcterms:created>
  <dc:creator>zhu</dc:creator>
  <cp:lastModifiedBy>zhu</cp:lastModifiedBy>
  <dcterms:modified xsi:type="dcterms:W3CDTF">2024-09-30T07:53:39Z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10FFF954E23A4A12BB35733B85F0994E_11</vt:lpwstr>
  </property>
</Properties>
</file>