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bidi w:val="0"/>
        <w:rPr>
          <w:rFonts w:hint="eastAsia"/>
        </w:rPr>
      </w:pPr>
      <w:r>
        <w:rPr>
          <w:rFonts w:hint="eastAsia"/>
          <w:lang w:eastAsia="zh-CN"/>
        </w:rPr>
        <w:t>浮梁县应急管理局2026</w:t>
      </w:r>
      <w:r>
        <w:rPr>
          <w:rFonts w:hint="eastAsia"/>
        </w:rPr>
        <w:t>年</w:t>
      </w:r>
      <w:r>
        <w:rPr>
          <w:rFonts w:hint="eastAsia"/>
          <w:lang w:val="en-US" w:eastAsia="zh-CN"/>
        </w:rPr>
        <w:t>单位</w:t>
      </w:r>
      <w:r>
        <w:rPr>
          <w:rFonts w:hint="eastAsia"/>
        </w:rPr>
        <w:t>预算</w:t>
      </w:r>
    </w:p>
    <w:p>
      <w:pPr>
        <w:pStyle w:val="15"/>
        <w:spacing w:line="600" w:lineRule="atLeast"/>
        <w:jc w:val="center"/>
        <w:rPr>
          <w:rFonts w:ascii="黑体" w:hAnsi="黑体" w:eastAsia="黑体"/>
          <w:color w:val="000000"/>
          <w:sz w:val="32"/>
          <w:szCs w:val="32"/>
        </w:rPr>
      </w:pPr>
    </w:p>
    <w:p>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5"/>
        <w:rPr>
          <w:rFonts w:ascii="宋体" w:hAnsi="宋体"/>
          <w:color w:val="000000"/>
        </w:rPr>
      </w:pPr>
    </w:p>
    <w:p>
      <w:pPr>
        <w:pStyle w:val="19"/>
        <w:numPr>
          <w:ilvl w:val="0"/>
          <w:numId w:val="0"/>
        </w:numPr>
        <w:bidi w:val="0"/>
        <w:ind w:left="420" w:leftChars="200"/>
        <w:jc w:val="left"/>
        <w:rPr>
          <w:rFonts w:hint="eastAsia"/>
          <w:lang w:eastAsia="zh-CN"/>
        </w:rPr>
      </w:pPr>
      <w:r>
        <w:rPr>
          <w:rFonts w:hint="eastAsia"/>
          <w:lang w:val="en-US" w:eastAsia="zh-CN"/>
        </w:rPr>
        <w:t>第一部分  浮梁县应急管理局概况</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浮梁县应急管理局2026</w:t>
      </w:r>
      <w:r>
        <w:rPr>
          <w:rFonts w:hint="eastAsia"/>
        </w:rPr>
        <w:t>年</w:t>
      </w:r>
      <w:r>
        <w:rPr>
          <w:rFonts w:hint="eastAsia"/>
          <w:lang w:val="en-US" w:eastAsia="zh-CN"/>
        </w:rPr>
        <w:t>单位</w:t>
      </w:r>
      <w:r>
        <w:rPr>
          <w:rFonts w:hint="eastAsia"/>
        </w:rPr>
        <w:t>预算表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20"/>
        <w:bidi w:val="0"/>
        <w:ind w:left="0" w:leftChars="0" w:firstLine="0" w:firstLineChars="0"/>
        <w:rPr>
          <w:rFonts w:hint="eastAsia" w:ascii="仿宋_GB2312" w:hAnsi="仿宋_GB2312" w:eastAsia="仿宋_GB2312" w:cs="仿宋_GB2312"/>
        </w:rPr>
      </w:pPr>
    </w:p>
    <w:p>
      <w:pPr>
        <w:pStyle w:val="19"/>
        <w:numPr>
          <w:ilvl w:val="0"/>
          <w:numId w:val="0"/>
        </w:numPr>
        <w:bidi w:val="0"/>
        <w:ind w:left="420" w:leftChars="200"/>
        <w:jc w:val="left"/>
        <w:rPr>
          <w:rFonts w:hint="eastAsia"/>
          <w:lang w:eastAsia="zh-CN"/>
        </w:rPr>
      </w:pPr>
      <w:r>
        <w:rPr>
          <w:rFonts w:hint="eastAsia"/>
          <w:lang w:eastAsia="zh-CN"/>
        </w:rPr>
        <w:t>第三部分 浮梁县应急管理局 2026年</w:t>
      </w:r>
      <w:r>
        <w:rPr>
          <w:rFonts w:hint="eastAsia"/>
          <w:lang w:val="en-US" w:eastAsia="zh-CN"/>
        </w:rPr>
        <w:t>单位</w:t>
      </w:r>
      <w:r>
        <w:rPr>
          <w:rFonts w:hint="eastAsia"/>
          <w:lang w:eastAsia="zh-CN"/>
        </w:rPr>
        <w:t>预算情况说明</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9"/>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9"/>
        <w:numPr>
          <w:ilvl w:val="0"/>
          <w:numId w:val="0"/>
        </w:numPr>
        <w:bidi w:val="0"/>
        <w:ind w:left="420" w:leftChars="200"/>
        <w:jc w:val="center"/>
        <w:rPr>
          <w:rFonts w:hint="eastAsia"/>
          <w:lang w:eastAsia="zh-CN"/>
        </w:rPr>
      </w:pPr>
      <w:r>
        <w:rPr>
          <w:rFonts w:hint="eastAsia"/>
          <w:lang w:eastAsia="zh-CN"/>
        </w:rPr>
        <w:t>第一部分  浮梁县应急管理局概况</w:t>
      </w:r>
    </w:p>
    <w:p>
      <w:pPr>
        <w:widowControl/>
        <w:spacing w:line="580" w:lineRule="exact"/>
        <w:jc w:val="left"/>
        <w:rPr>
          <w:rFonts w:asciiTheme="minorEastAsia" w:hAnsiTheme="minorEastAsia"/>
          <w:b/>
          <w:sz w:val="36"/>
          <w:szCs w:val="36"/>
        </w:rPr>
      </w:pPr>
    </w:p>
    <w:p>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ascii="仿宋_GB2312" w:hAnsi="微软雅黑" w:eastAsia="仿宋_GB2312" w:cs="仿宋_GB2312"/>
          <w:i w:val="0"/>
          <w:iCs w:val="0"/>
          <w:caps w:val="0"/>
          <w:color w:val="000000"/>
          <w:spacing w:val="0"/>
          <w:sz w:val="28"/>
          <w:szCs w:val="28"/>
        </w:rPr>
        <w:t>（一）负责应急管理工作，指导各乡镇各部门应对安全生产类、自然灾害类等突发事件和综合防灾减灾救灾工作。负责安全生产综合监督管理和工矿商贸行业安全生产监督管理工作。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二）贯彻执行国家、省、市应急管理、安全生产等法律法规、政策规章，拟定全县应急管理、安全生产等政策规定，组织编制县应急体系建设、安全生产和综合防灾减灾规划，组织制定相关规程和标准并监督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三）负责安全生产应急救援预案管理和综合监管安全生产应急救援资源，指导应急预案体系建设，落实、完善事故灾难和自然灾害分级应对制度，组织编制县总体应急预案和安全生产类、自然灾害类专项预案，综合协调应急预案衔接工作，组织开展预案演练，推动应急避难设施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（四）牵头建立我县统一的应急管理信息系统，负责信息传输渠道的规划和布局，建立监测预警和灾情报告制度，健全自然灾害信息资源获取和共享机制，依法依规统一发布灾情。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（五）组织指导协调安全生产类、自然灾害类等突发事件应急救援，承担县应对一般灾害指挥部工作，综合研判突发事件发展态势并提出应对建议，协助县委、县政府指定的负责同志组织一般灾害应急处置工作。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（六）统一协调指挥各类应急专业队伍，建立应急协调联动机制，推进指挥平台对接，衔接解放军和武警部队参与应急救援工作。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七）统筹应急救援力量建设，负责消防、森林火灾扑救、抗洪抢险、地震和地质灾害救援、生产安全事故救援等专业应急救援力量建设，按规定权限协调管理省、市、县综合性应急救援队伍，指导乡（镇）及社会应急救援力量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（八）负责消防管理工作，指导消防监督、火灾预防、火灾扑救等工作。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（九）指导协调森林火灾、水旱灾害、地震和地质灾害等防治工作，负责自然灾害综合监测预警工作，指导开展自然灾害综合风险评估工作。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（十）组织协调灾害救助工作，组织指导灾情核查、损失评估、救灾捐赠工作，按权限管理、分配救灾款物并监督使用。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（十一）依法行使安全生产综合监督管理职权，指导协调、监督检查县政府有关部门和下级政府安全生产工作，组织开展安全生产巡查、考核工作。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二）按照分级、属地原则，依法监督检查工矿商贸生产经营单位贯彻执行安全生产法律法规情况及其安全生产条件和有关设备（特种设备除外）、材料、劳动防护用品的安全生产管理工作。负责监督管理工矿商贸行业驻浮中央企业、驻浮省属企业集团和县属企业集团安全生产工作。依法组织并指导监督实施安全生产准入制度。负责危险化学品安全监督管理综合工作和烟花爆竹安全生产监督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（十三）依法依规组织指导生产安全事故调查处理，监督事故查处和责任追究落实情况。组织开展自然灾害类突发事件的调查评估工作。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04"/>
        <w:jc w:val="both"/>
        <w:rPr>
          <w:sz w:val="28"/>
          <w:szCs w:val="28"/>
        </w:rPr>
      </w:pPr>
      <w:r>
        <w:rPr>
          <w:rFonts w:hint="default" w:ascii="仿宋_GB2312" w:hAnsi="微软雅黑" w:eastAsia="仿宋_GB2312" w:cs="仿宋_GB2312"/>
          <w:i w:val="0"/>
          <w:iCs w:val="0"/>
          <w:caps w:val="0"/>
          <w:color w:val="000000"/>
          <w:spacing w:val="0"/>
          <w:sz w:val="28"/>
          <w:szCs w:val="28"/>
        </w:rPr>
        <w:t>（十四）开展应急管理方面的对外交流及合作，组织参加安全生产类、自然灾害类等突发事件的对外救援工作。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04"/>
        <w:jc w:val="both"/>
        <w:rPr>
          <w:sz w:val="28"/>
          <w:szCs w:val="28"/>
        </w:rPr>
      </w:pPr>
      <w:r>
        <w:rPr>
          <w:rFonts w:hint="default" w:ascii="仿宋_GB2312" w:hAnsi="微软雅黑" w:eastAsia="仿宋_GB2312" w:cs="仿宋_GB2312"/>
          <w:i w:val="0"/>
          <w:iCs w:val="0"/>
          <w:caps w:val="0"/>
          <w:color w:val="000000"/>
          <w:spacing w:val="0"/>
          <w:sz w:val="28"/>
          <w:szCs w:val="28"/>
        </w:rPr>
        <w:t>（十五）制定应急物资储备和应急救援装备规划并组织实施，会同相关部门建立健全应急物资信息平台和调拨制度，在救灾时统一调度。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（十六）负责应急管理、安全生产宣传教育和培训工作，组织指导应急管理、安全生产科学技术推广应用和信息化建设工作。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（十七）承担防震减灾监管职责。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（十八）完成县委、县政府交办的其他任务。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九）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w:t>
      </w:r>
      <w:r>
        <w:rPr>
          <w:rStyle w:val="9"/>
          <w:rFonts w:hint="default" w:ascii="仿宋_GB2312" w:hAnsi="微软雅黑" w:eastAsia="仿宋_GB2312" w:cs="仿宋_GB2312"/>
          <w:i w:val="0"/>
          <w:iCs w:val="0"/>
          <w:caps w:val="0"/>
          <w:color w:val="000000"/>
          <w:spacing w:val="0"/>
          <w:sz w:val="28"/>
          <w:szCs w:val="28"/>
        </w:rPr>
        <w:t>。</w:t>
      </w:r>
      <w:r>
        <w:rPr>
          <w:rFonts w:hint="default" w:ascii="仿宋_GB2312" w:hAnsi="微软雅黑" w:eastAsia="仿宋_GB2312" w:cs="仿宋_GB2312"/>
          <w:i w:val="0"/>
          <w:iCs w:val="0"/>
          <w:caps w:val="0"/>
          <w:color w:val="000000"/>
          <w:spacing w:val="0"/>
          <w:sz w:val="28"/>
          <w:szCs w:val="28"/>
        </w:rPr>
        <w:t>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减少一般事故，杜绝较大及以上安全事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（二十）有关职责分工。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与县自然资源和规划局、县水利局、县林业局等部门在自然灾害防救方面的职责分工。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１.县应急管理局负责组织编制县总体应急预案和安全生产类、自然灾害类专项预案，综合协调应急预案衔接工作，组织开展预案演练。按照分级负责的原则，指导自然灾害类应急救援；组织协调重大灾害应急救援工作，并按照权限做出决定；承担县应对一般灾害指挥部工作，协助县委、县政府指定的负责同志组织一般灾害应急处置工作。组织编制综合防灾减灾规划，指导协调相关部门森林火灾、水旱灾害、地震和地质灾害等防治工作；会同县自然资源和规划局、县水利局、县林业局、县气象局等有关部门建立统一的应急管理信息平台，建立监测预警和灾情报告制度，健全自然灾害信息资源获取和共享机制，依法依规统一发布灾情。开展多灾种和灾害链综合监测预警，指导开展自然灾害综合风险评估。负责森林火情监测预警工作，发布森林火险、火灾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２.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３.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４.县林业局负责落实综合防灾减灾规划相关要求，组织编制森林火灾防治规划和防护标准并指导实施；指导开展防火巡护、火源管理、防火设施建设等工作；组织指导国有林场开展防火宣传教育、监测预警、督促检查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５.必要时，县自然资源和规划局、县水利局、县林业局等部门可以提请县应急管理局，以县应急指挥机构名义部署相关防治工作。</w:t>
      </w:r>
    </w:p>
    <w:p>
      <w:pPr>
        <w:pStyle w:val="20"/>
        <w:bidi w:val="0"/>
        <w:rPr>
          <w:rFonts w:hint="eastAsia" w:ascii="仿宋_GB2312" w:hAnsi="仿宋_GB2312" w:eastAsia="仿宋_GB2312" w:cs="仿宋_GB2312"/>
        </w:rPr>
      </w:pPr>
    </w:p>
    <w:p>
      <w:pPr>
        <w:pStyle w:val="19"/>
        <w:numPr>
          <w:ilvl w:val="0"/>
          <w:numId w:val="0"/>
        </w:numPr>
        <w:bidi w:val="0"/>
        <w:ind w:left="420" w:leftChars="200" w:firstLine="320" w:firstLineChars="100"/>
        <w:rPr>
          <w:rFonts w:hint="eastAsia"/>
        </w:rPr>
      </w:pPr>
      <w:r>
        <w:rPr>
          <w:rFonts w:hint="eastAsia"/>
        </w:rPr>
        <w:t>二、机构设置及人员情况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rFonts w:hint="eastAsia" w:ascii="仿宋_GB2312" w:hAnsi="微软雅黑" w:eastAsia="仿宋_GB2312" w:cs="仿宋_GB2312"/>
          <w:i w:val="0"/>
          <w:iCs w:val="0"/>
          <w:caps w:val="0"/>
          <w:color w:val="000000"/>
          <w:spacing w:val="0"/>
          <w:sz w:val="28"/>
          <w:szCs w:val="28"/>
          <w:vertAlign w:val="baseline"/>
          <w:lang w:val="en-US" w:eastAsia="zh-CN"/>
        </w:rPr>
      </w:pPr>
      <w:r>
        <w:rPr>
          <w:rFonts w:hint="eastAsia" w:ascii="仿宋_GB2312" w:hAnsi="微软雅黑" w:eastAsia="仿宋_GB2312" w:cs="仿宋_GB2312"/>
          <w:i w:val="0"/>
          <w:iCs w:val="0"/>
          <w:caps w:val="0"/>
          <w:color w:val="000000"/>
          <w:spacing w:val="0"/>
          <w:sz w:val="28"/>
          <w:szCs w:val="28"/>
          <w:vertAlign w:val="baseline"/>
          <w:lang w:val="en-US" w:eastAsia="zh-CN"/>
        </w:rPr>
        <w:t>浮梁县</w:t>
      </w:r>
      <w:r>
        <w:rPr>
          <w:rFonts w:hint="eastAsia" w:ascii="仿宋_GB2312" w:hAnsi="微软雅黑" w:eastAsia="仿宋_GB2312" w:cs="仿宋_GB2312"/>
          <w:i w:val="0"/>
          <w:iCs w:val="0"/>
          <w:caps w:val="0"/>
          <w:color w:val="000000"/>
          <w:spacing w:val="0"/>
          <w:sz w:val="28"/>
          <w:szCs w:val="28"/>
          <w:lang w:val="en-US" w:eastAsia="zh-CN"/>
        </w:rPr>
        <w:t>应急管理局内设处室5个，包括党政办公室、</w:t>
      </w:r>
      <w:r>
        <w:rPr>
          <w:rFonts w:hint="eastAsia" w:ascii="仿宋_GB2312" w:hAnsi="微软雅黑" w:eastAsia="仿宋_GB2312" w:cs="仿宋_GB2312"/>
          <w:i w:val="0"/>
          <w:iCs w:val="0"/>
          <w:caps w:val="0"/>
          <w:color w:val="000000"/>
          <w:spacing w:val="0"/>
          <w:sz w:val="28"/>
          <w:szCs w:val="28"/>
        </w:rPr>
        <w:t>综合协调股（应急指挥中心）</w:t>
      </w:r>
      <w:r>
        <w:rPr>
          <w:rFonts w:hint="eastAsia" w:ascii="仿宋_GB2312" w:hAnsi="微软雅黑" w:eastAsia="仿宋_GB2312" w:cs="仿宋_GB2312"/>
          <w:i w:val="0"/>
          <w:iCs w:val="0"/>
          <w:caps w:val="0"/>
          <w:color w:val="000000"/>
          <w:spacing w:val="0"/>
          <w:sz w:val="28"/>
          <w:szCs w:val="28"/>
          <w:lang w:eastAsia="zh-CN"/>
        </w:rPr>
        <w:t>、</w:t>
      </w:r>
      <w:r>
        <w:rPr>
          <w:rFonts w:hint="eastAsia" w:ascii="仿宋_GB2312" w:hAnsi="微软雅黑" w:eastAsia="仿宋_GB2312" w:cs="仿宋_GB2312"/>
          <w:i w:val="0"/>
          <w:iCs w:val="0"/>
          <w:caps w:val="0"/>
          <w:color w:val="000000"/>
          <w:spacing w:val="0"/>
          <w:sz w:val="28"/>
          <w:szCs w:val="28"/>
        </w:rPr>
        <w:t>防灾减灾救灾保障股（防汛抗旱股）</w:t>
      </w:r>
      <w:r>
        <w:rPr>
          <w:rFonts w:hint="eastAsia" w:ascii="仿宋_GB2312" w:hAnsi="微软雅黑" w:eastAsia="仿宋_GB2312" w:cs="仿宋_GB2312"/>
          <w:i w:val="0"/>
          <w:iCs w:val="0"/>
          <w:caps w:val="0"/>
          <w:color w:val="000000"/>
          <w:spacing w:val="0"/>
          <w:sz w:val="28"/>
          <w:szCs w:val="28"/>
          <w:lang w:eastAsia="zh-CN"/>
        </w:rPr>
        <w:t>、</w:t>
      </w:r>
      <w:r>
        <w:rPr>
          <w:rFonts w:hint="eastAsia" w:ascii="仿宋_GB2312" w:hAnsi="微软雅黑" w:eastAsia="仿宋_GB2312" w:cs="仿宋_GB2312"/>
          <w:i w:val="0"/>
          <w:iCs w:val="0"/>
          <w:caps w:val="0"/>
          <w:color w:val="000000"/>
          <w:spacing w:val="0"/>
          <w:sz w:val="28"/>
          <w:szCs w:val="28"/>
        </w:rPr>
        <w:t>救援协调和预案管理股（科技和信息化股）</w:t>
      </w:r>
      <w:r>
        <w:rPr>
          <w:rFonts w:hint="eastAsia" w:ascii="仿宋_GB2312" w:hAnsi="微软雅黑" w:eastAsia="仿宋_GB2312" w:cs="仿宋_GB2312"/>
          <w:i w:val="0"/>
          <w:iCs w:val="0"/>
          <w:caps w:val="0"/>
          <w:color w:val="000000"/>
          <w:spacing w:val="0"/>
          <w:sz w:val="28"/>
          <w:szCs w:val="28"/>
          <w:lang w:eastAsia="zh-CN"/>
        </w:rPr>
        <w:t>、</w:t>
      </w:r>
      <w:r>
        <w:rPr>
          <w:rFonts w:hint="eastAsia" w:ascii="仿宋_GB2312" w:hAnsi="微软雅黑" w:eastAsia="仿宋_GB2312" w:cs="仿宋_GB2312"/>
          <w:i w:val="0"/>
          <w:iCs w:val="0"/>
          <w:caps w:val="0"/>
          <w:color w:val="000000"/>
          <w:spacing w:val="0"/>
          <w:sz w:val="28"/>
          <w:szCs w:val="28"/>
        </w:rPr>
        <w:t>安全生产监管股（矿山安全监管股）</w:t>
      </w:r>
      <w:r>
        <w:rPr>
          <w:rFonts w:hint="eastAsia" w:ascii="仿宋_GB2312" w:hAnsi="微软雅黑" w:eastAsia="仿宋_GB2312" w:cs="仿宋_GB2312"/>
          <w:i w:val="0"/>
          <w:iCs w:val="0"/>
          <w:caps w:val="0"/>
          <w:color w:val="000000"/>
          <w:spacing w:val="0"/>
          <w:sz w:val="28"/>
          <w:szCs w:val="28"/>
          <w:lang w:eastAsia="zh-CN"/>
        </w:rPr>
        <w:t>。</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全额拨款编制数22人（局机关公务员10人；事业编制12人），实有人数21人（局机关公务员9人；事业编制12人）。</w:t>
      </w:r>
    </w:p>
    <w:p>
      <w:pPr>
        <w:pStyle w:val="20"/>
        <w:bidi w:val="0"/>
        <w:rPr>
          <w:rFonts w:hint="eastAsia" w:ascii="仿宋_GB2312" w:hAnsi="仿宋_GB2312" w:eastAsia="仿宋_GB2312" w:cs="仿宋_GB2312"/>
        </w:rPr>
      </w:pPr>
    </w:p>
    <w:p>
      <w:pPr>
        <w:widowControl/>
        <w:spacing w:line="580" w:lineRule="exact"/>
        <w:jc w:val="center"/>
        <w:rPr>
          <w:rFonts w:ascii="仿宋_GB2312" w:eastAsia="仿宋_GB2312"/>
          <w:b/>
          <w:szCs w:val="30"/>
        </w:rPr>
      </w:pPr>
    </w:p>
    <w:p>
      <w:pPr>
        <w:pStyle w:val="19"/>
        <w:numPr>
          <w:ilvl w:val="0"/>
          <w:numId w:val="0"/>
        </w:numPr>
        <w:bidi w:val="0"/>
        <w:ind w:left="420" w:leftChars="200"/>
        <w:jc w:val="center"/>
        <w:rPr>
          <w:rFonts w:hint="eastAsia"/>
          <w:lang w:eastAsia="zh-CN"/>
        </w:rPr>
      </w:pPr>
      <w:r>
        <w:rPr>
          <w:rFonts w:hint="eastAsia"/>
          <w:lang w:eastAsia="zh-CN"/>
        </w:rPr>
        <w:t>第二部分  浮梁县应急管理局2026年</w:t>
      </w:r>
      <w:r>
        <w:rPr>
          <w:rFonts w:hint="eastAsia"/>
          <w:lang w:val="en-US" w:eastAsia="zh-CN"/>
        </w:rPr>
        <w:t>单位</w:t>
      </w:r>
      <w:r>
        <w:rPr>
          <w:rFonts w:hint="eastAsia"/>
          <w:lang w:eastAsia="zh-CN"/>
        </w:rPr>
        <w:t>预算表</w:t>
      </w:r>
    </w:p>
    <w:p>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307001浮梁县应急管理局</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766.73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49.30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766.73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14.84</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27.29</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845.75</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786.73</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150.45</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填报单位:307001浮梁县应急管理局</w:t>
            </w:r>
          </w:p>
        </w:tc>
        <w:tc>
          <w:tcPr>
            <w:tcW w:w="366"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浮梁县应急管理局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937.18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150.45</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307001浮梁县应急管理局</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937.18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440.74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496.44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845.75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496.44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828.91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479.60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应急管理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131.24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131.24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368.36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348.36</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16.84</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填报单位:307001浮梁县应急管理局</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766.73</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49.30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49.30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766.73</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14.84</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14.84</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27.29</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27.29</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灾害防治及应急管理支出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825.75</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825.75</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150.45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150.45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917.18</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917.18</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917.18</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填报单位:307001浮梁县应急管理局</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766.73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420.74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345.99</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675.30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345.99</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659.35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330.04</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330.04</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15.95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15.95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15.95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15.95</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填报单位:307001浮梁县应急管理局</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420.74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375.20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373.91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373.91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51.14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51.14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填报单位:307001浮梁县应急管理局</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25.04</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15.54</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15.54</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填报单位:307001浮梁县应急管理局</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4"/>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填报单位:307001浮梁县应急管理局</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pPr>
        <w:rPr>
          <w:rFonts w:hint="eastAsia"/>
          <w:lang w:eastAsia="zh-CN"/>
        </w:rPr>
        <w:sectPr>
          <w:pgSz w:w="11906" w:h="16838"/>
          <w:pgMar w:top="720" w:right="720" w:bottom="720" w:left="720" w:header="851" w:footer="992" w:gutter="0"/>
          <w:cols w:space="425" w:num="1"/>
          <w:docGrid w:type="lines" w:linePitch="312" w:charSpace="0"/>
        </w:sectPr>
      </w:pPr>
    </w:p>
    <w:p>
      <w:pPr>
        <w:pStyle w:val="19"/>
        <w:numPr>
          <w:ilvl w:val="0"/>
          <w:numId w:val="0"/>
        </w:numPr>
        <w:bidi w:val="0"/>
        <w:ind w:left="420" w:leftChars="200"/>
        <w:jc w:val="center"/>
        <w:rPr>
          <w:rFonts w:hint="eastAsia"/>
          <w:lang w:eastAsia="zh-CN"/>
        </w:rPr>
      </w:pPr>
      <w:r>
        <w:rPr>
          <w:rFonts w:hint="eastAsia"/>
          <w:lang w:val="en-US" w:eastAsia="zh-CN"/>
        </w:rPr>
        <w:t>第三部分  浮梁县应急管理局2026年单位预算情况说明</w:t>
      </w:r>
    </w:p>
    <w:p>
      <w:pPr>
        <w:widowControl/>
        <w:spacing w:line="580" w:lineRule="exact"/>
        <w:jc w:val="center"/>
        <w:rPr>
          <w:rFonts w:ascii="仿宋_GB2312" w:eastAsia="仿宋_GB2312"/>
          <w:b/>
          <w:sz w:val="32"/>
          <w:szCs w:val="30"/>
        </w:rPr>
      </w:pPr>
    </w:p>
    <w:p>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21"/>
        <w:numPr>
          <w:ilvl w:val="0"/>
          <w:numId w:val="0"/>
        </w:numPr>
        <w:bidi w:val="0"/>
        <w:ind w:left="420" w:leftChars="200"/>
        <w:rPr>
          <w:rFonts w:hint="eastAsia"/>
        </w:rPr>
      </w:pPr>
      <w:r>
        <w:rPr>
          <w:rFonts w:hint="eastAsia"/>
        </w:rPr>
        <w:t xml:space="preserve"> (一)收入预算情况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收入预算总额为937.18万元</w:t>
      </w:r>
      <w:r>
        <w:rPr>
          <w:rFonts w:hint="eastAsia"/>
          <w:lang w:eastAsia="zh-CN"/>
        </w:rPr>
        <w:t>，</w:t>
      </w:r>
      <w:r>
        <w:rPr>
          <w:rFonts w:hint="eastAsia"/>
        </w:rPr>
        <w:t>较上年预算安排减少</w:t>
      </w:r>
      <w:r>
        <w:rPr>
          <w:rFonts w:hint="eastAsia"/>
          <w:u w:val="single"/>
          <w:lang w:val="en-US" w:eastAsia="zh-CN"/>
        </w:rPr>
        <w:t xml:space="preserve"> 153.1</w:t>
      </w:r>
      <w:r>
        <w:rPr>
          <w:rFonts w:hint="eastAsia"/>
        </w:rPr>
        <w:t>万元</w:t>
      </w:r>
      <w:r>
        <w:rPr>
          <w:rFonts w:hint="eastAsia"/>
          <w:lang w:eastAsia="zh-CN"/>
        </w:rPr>
        <w:t>；本年收入合计786.73万元，较上年预算安排增加</w:t>
      </w:r>
      <w:r>
        <w:rPr>
          <w:rFonts w:hint="eastAsia"/>
          <w:u w:val="single"/>
          <w:lang w:eastAsia="zh-CN"/>
        </w:rPr>
        <w:t>_</w:t>
      </w:r>
      <w:r>
        <w:rPr>
          <w:rFonts w:hint="eastAsia"/>
          <w:u w:val="single"/>
          <w:lang w:val="en-US" w:eastAsia="zh-CN"/>
        </w:rPr>
        <w:t>61.93</w:t>
      </w:r>
      <w:r>
        <w:rPr>
          <w:rFonts w:hint="eastAsia"/>
          <w:u w:val="single"/>
          <w:lang w:eastAsia="zh-CN"/>
        </w:rPr>
        <w:t>_</w:t>
      </w:r>
      <w:r>
        <w:rPr>
          <w:rFonts w:hint="eastAsia"/>
          <w:lang w:eastAsia="zh-CN"/>
        </w:rPr>
        <w:t>万元；包括：财政拨款收入766.73万元，较上年预算安排增加</w:t>
      </w:r>
      <w:r>
        <w:rPr>
          <w:rFonts w:hint="eastAsia"/>
          <w:u w:val="single"/>
          <w:lang w:eastAsia="zh-CN"/>
        </w:rPr>
        <w:t>_</w:t>
      </w:r>
      <w:r>
        <w:rPr>
          <w:rFonts w:hint="eastAsia"/>
          <w:u w:val="single"/>
          <w:lang w:val="en-US" w:eastAsia="zh-CN"/>
        </w:rPr>
        <w:t>61.93</w:t>
      </w:r>
      <w:r>
        <w:rPr>
          <w:rFonts w:hint="eastAsia"/>
          <w:u w:val="single"/>
          <w:lang w:eastAsia="zh-CN"/>
        </w:rPr>
        <w:t>__</w:t>
      </w:r>
      <w:r>
        <w:rPr>
          <w:rFonts w:hint="eastAsia"/>
          <w:lang w:eastAsia="zh-CN"/>
        </w:rPr>
        <w:t>万元；其他收入20.00万元，较上年预算安排增加</w:t>
      </w:r>
      <w:r>
        <w:rPr>
          <w:rFonts w:hint="eastAsia"/>
          <w:lang w:val="en-US" w:eastAsia="zh-CN"/>
        </w:rPr>
        <w:t>0</w:t>
      </w:r>
      <w:r>
        <w:rPr>
          <w:rFonts w:hint="eastAsia"/>
          <w:lang w:eastAsia="zh-CN"/>
        </w:rPr>
        <w:t>万元。上年结转</w:t>
      </w:r>
      <w:r>
        <w:rPr>
          <w:rFonts w:hint="eastAsia"/>
          <w:u w:val="single"/>
          <w:lang w:eastAsia="zh-CN"/>
        </w:rPr>
        <w:t>150.45</w:t>
      </w:r>
      <w:r>
        <w:rPr>
          <w:rFonts w:hint="eastAsia"/>
          <w:lang w:eastAsia="zh-CN"/>
        </w:rPr>
        <w:t>万元，较上年预算安排减少_</w:t>
      </w:r>
      <w:r>
        <w:rPr>
          <w:rFonts w:hint="eastAsia"/>
          <w:u w:val="single"/>
          <w:lang w:val="en-US" w:eastAsia="zh-CN"/>
        </w:rPr>
        <w:t>215.03</w:t>
      </w:r>
      <w:r>
        <w:rPr>
          <w:rFonts w:hint="eastAsia"/>
          <w:lang w:eastAsia="zh-CN"/>
        </w:rPr>
        <w:t>万元。</w:t>
      </w:r>
    </w:p>
    <w:p>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支出预算总额为937.18万元</w:t>
      </w:r>
      <w:r>
        <w:rPr>
          <w:rFonts w:hint="eastAsia"/>
          <w:lang w:eastAsia="zh-CN"/>
        </w:rPr>
        <w:t>，</w:t>
      </w:r>
      <w:r>
        <w:rPr>
          <w:rFonts w:hint="eastAsia"/>
        </w:rPr>
        <w:t>较上年预算安</w:t>
      </w:r>
      <w:r>
        <w:rPr>
          <w:rFonts w:hint="eastAsia"/>
          <w:lang w:val="en-US" w:eastAsia="zh-CN"/>
        </w:rPr>
        <w:t>排</w:t>
      </w:r>
      <w:r>
        <w:rPr>
          <w:rFonts w:hint="eastAsia"/>
        </w:rPr>
        <w:t>减少</w:t>
      </w:r>
      <w:r>
        <w:rPr>
          <w:rFonts w:hint="eastAsia"/>
          <w:u w:val="single"/>
          <w:lang w:val="en-US" w:eastAsia="zh-CN"/>
        </w:rPr>
        <w:t>153.1</w:t>
      </w:r>
      <w:r>
        <w:rPr>
          <w:rFonts w:hint="eastAsia"/>
        </w:rPr>
        <w:t xml:space="preserve">_万元。 </w:t>
      </w:r>
    </w:p>
    <w:p>
      <w:pPr>
        <w:pStyle w:val="20"/>
        <w:bidi w:val="0"/>
        <w:rPr>
          <w:rFonts w:hint="eastAsia"/>
        </w:rPr>
      </w:pPr>
      <w:r>
        <w:rPr>
          <w:rFonts w:hint="eastAsia"/>
        </w:rPr>
        <w:t>按支出项目类别划分：基本支出440.74万元</w:t>
      </w:r>
      <w:r>
        <w:rPr>
          <w:rFonts w:hint="eastAsia"/>
          <w:lang w:eastAsia="zh-CN"/>
        </w:rPr>
        <w:t>，</w:t>
      </w:r>
      <w:r>
        <w:rPr>
          <w:rFonts w:hint="eastAsia"/>
        </w:rPr>
        <w:t>较上年预算安排增加</w:t>
      </w:r>
      <w:r>
        <w:rPr>
          <w:rFonts w:hint="eastAsia"/>
          <w:lang w:val="en-US" w:eastAsia="zh-CN"/>
        </w:rPr>
        <w:t>67.28</w:t>
      </w:r>
      <w:r>
        <w:rPr>
          <w:rFonts w:hint="eastAsia"/>
        </w:rPr>
        <w:t>万元</w:t>
      </w:r>
      <w:r>
        <w:rPr>
          <w:rFonts w:hint="eastAsia"/>
          <w:lang w:eastAsia="zh-CN"/>
        </w:rPr>
        <w:t>；</w:t>
      </w:r>
      <w:r>
        <w:rPr>
          <w:rFonts w:hint="eastAsia"/>
        </w:rPr>
        <w:t>项目支出496.44万元</w:t>
      </w:r>
      <w:r>
        <w:rPr>
          <w:rFonts w:hint="eastAsia"/>
          <w:lang w:eastAsia="zh-CN"/>
        </w:rPr>
        <w:t>，</w:t>
      </w:r>
      <w:r>
        <w:rPr>
          <w:rFonts w:hint="eastAsia"/>
        </w:rPr>
        <w:t>较上年预算安排减少</w:t>
      </w:r>
      <w:r>
        <w:rPr>
          <w:rFonts w:hint="eastAsia"/>
          <w:lang w:val="en-US" w:eastAsia="zh-CN"/>
        </w:rPr>
        <w:t>220.38</w:t>
      </w:r>
      <w:r>
        <w:rPr>
          <w:rFonts w:hint="eastAsia"/>
        </w:rPr>
        <w:t>万元。</w:t>
      </w:r>
    </w:p>
    <w:p>
      <w:pPr>
        <w:pStyle w:val="20"/>
        <w:bidi w:val="0"/>
        <w:rPr>
          <w:rFonts w:hint="eastAsia"/>
        </w:rPr>
      </w:pPr>
      <w:r>
        <w:rPr>
          <w:rFonts w:hint="eastAsia"/>
        </w:rPr>
        <w:t>按支出功能科目划分：社会保障和就业支出49.30万元，较上年预算安排增加</w:t>
      </w:r>
      <w:r>
        <w:rPr>
          <w:rFonts w:hint="eastAsia"/>
          <w:lang w:val="en-US" w:eastAsia="zh-CN"/>
        </w:rPr>
        <w:t>3.67</w:t>
      </w:r>
      <w:r>
        <w:rPr>
          <w:rFonts w:hint="eastAsia"/>
        </w:rPr>
        <w:t>万元；卫生健康支出14.84万元，较上年预算安排增加</w:t>
      </w:r>
      <w:r>
        <w:rPr>
          <w:rFonts w:hint="eastAsia"/>
          <w:lang w:val="en-US" w:eastAsia="zh-CN"/>
        </w:rPr>
        <w:t>8.25</w:t>
      </w:r>
      <w:r>
        <w:rPr>
          <w:rFonts w:hint="eastAsia"/>
        </w:rPr>
        <w:t>万元；住房保障支出27.29万元，较上年预算安排增加</w:t>
      </w:r>
      <w:r>
        <w:rPr>
          <w:rFonts w:hint="eastAsia"/>
          <w:lang w:val="en-US" w:eastAsia="zh-CN"/>
        </w:rPr>
        <w:t>4.47</w:t>
      </w:r>
      <w:r>
        <w:rPr>
          <w:rFonts w:hint="eastAsia"/>
        </w:rPr>
        <w:t>万元；灾害防治及应急管理支出845.75万元，较上年预算安排减少</w:t>
      </w:r>
      <w:r>
        <w:rPr>
          <w:rFonts w:hint="eastAsia"/>
          <w:lang w:val="en-US" w:eastAsia="zh-CN"/>
        </w:rPr>
        <w:t>169.49</w:t>
      </w:r>
      <w:r>
        <w:rPr>
          <w:rFonts w:hint="eastAsia"/>
        </w:rPr>
        <w:t>万元。</w:t>
      </w:r>
    </w:p>
    <w:p>
      <w:pPr>
        <w:pStyle w:val="20"/>
        <w:bidi w:val="0"/>
        <w:rPr>
          <w:rFonts w:hint="eastAsia"/>
        </w:rPr>
      </w:pPr>
      <w:r>
        <w:rPr>
          <w:rFonts w:hint="eastAsia"/>
        </w:rPr>
        <w:t>按支出经济分类划分：工资福利支出588.48万元，较上年预算安排增加</w:t>
      </w:r>
      <w:r>
        <w:rPr>
          <w:rFonts w:hint="eastAsia"/>
          <w:lang w:val="en-US" w:eastAsia="zh-CN"/>
        </w:rPr>
        <w:t>73.73</w:t>
      </w:r>
      <w:r>
        <w:rPr>
          <w:rFonts w:hint="eastAsia"/>
        </w:rPr>
        <w:t>万元；商品和服务支出199.78万元，较上年预算安排减少</w:t>
      </w:r>
      <w:r>
        <w:rPr>
          <w:rFonts w:hint="eastAsia"/>
          <w:lang w:val="en-US" w:eastAsia="zh-CN"/>
        </w:rPr>
        <w:t>45.77</w:t>
      </w:r>
      <w:r>
        <w:rPr>
          <w:rFonts w:hint="eastAsia"/>
        </w:rPr>
        <w:t>万元；对个人和家庭的补助17.68万元，较上年预算安排增加</w:t>
      </w:r>
      <w:r>
        <w:rPr>
          <w:rFonts w:hint="eastAsia"/>
          <w:lang w:val="en-US" w:eastAsia="zh-CN"/>
        </w:rPr>
        <w:t>14.77</w:t>
      </w:r>
      <w:r>
        <w:rPr>
          <w:rFonts w:hint="eastAsia"/>
        </w:rPr>
        <w:t>万元；其他支出131.24万元，较上年预算安排减少</w:t>
      </w:r>
      <w:r>
        <w:rPr>
          <w:rFonts w:hint="eastAsia"/>
          <w:lang w:val="en-US" w:eastAsia="zh-CN"/>
        </w:rPr>
        <w:t>195.83</w:t>
      </w:r>
      <w:r>
        <w:rPr>
          <w:rFonts w:hint="eastAsia"/>
        </w:rPr>
        <w:t>万元。</w:t>
      </w:r>
    </w:p>
    <w:p>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财政拨款支出预算总额917.18万元,较上年预算安排减少</w:t>
      </w:r>
      <w:r>
        <w:rPr>
          <w:rFonts w:hint="eastAsia"/>
          <w:lang w:val="en-US" w:eastAsia="zh-CN"/>
        </w:rPr>
        <w:t>153.1</w:t>
      </w:r>
      <w:r>
        <w:rPr>
          <w:rFonts w:hint="eastAsia"/>
        </w:rPr>
        <w:t>万元。</w:t>
      </w:r>
    </w:p>
    <w:p>
      <w:pPr>
        <w:pStyle w:val="20"/>
        <w:bidi w:val="0"/>
        <w:rPr>
          <w:rFonts w:hint="eastAsia"/>
        </w:rPr>
      </w:pPr>
      <w:r>
        <w:rPr>
          <w:rFonts w:hint="eastAsia"/>
        </w:rPr>
        <w:t>按支出功能科目划分：社会保障和就业支出49.30万元，卫生健康支出14.84万元，住房保障支出27.29万元，灾害防治及应急管理支出825.75万元。</w:t>
      </w:r>
    </w:p>
    <w:p>
      <w:pPr>
        <w:pStyle w:val="20"/>
        <w:bidi w:val="0"/>
        <w:rPr>
          <w:rFonts w:hint="eastAsia"/>
        </w:rPr>
      </w:pPr>
      <w:r>
        <w:rPr>
          <w:rFonts w:hint="eastAsia"/>
        </w:rPr>
        <w:t>按支出项目类别划分：基本支出420.74万元,项目支出496.44万元。</w:t>
      </w:r>
    </w:p>
    <w:p>
      <w:pPr>
        <w:pStyle w:val="20"/>
        <w:bidi w:val="0"/>
        <w:rPr>
          <w:rFonts w:hint="eastAsia"/>
        </w:rPr>
      </w:pPr>
      <w:r>
        <w:rPr>
          <w:rFonts w:hint="eastAsia"/>
        </w:rPr>
        <w:t>按支</w:t>
      </w:r>
      <w:r>
        <w:rPr>
          <w:rFonts w:hint="eastAsia"/>
          <w:lang w:val="en-US" w:eastAsia="zh-CN"/>
        </w:rPr>
        <w:t>出经济分类</w:t>
      </w:r>
      <w:r>
        <w:rPr>
          <w:rFonts w:hint="eastAsia"/>
        </w:rPr>
        <w:t>划分：工资福利支出588.48万元，商品和服务支出179.78万元，对个人和家庭的补助17.68万元，其他支出131.24万元。</w:t>
      </w:r>
    </w:p>
    <w:p>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20"/>
        <w:bidi w:val="0"/>
        <w:rPr>
          <w:rFonts w:hint="eastAsia"/>
          <w:lang w:eastAsia="zh-CN"/>
        </w:rPr>
      </w:pPr>
      <w:r>
        <w:rPr>
          <w:rFonts w:hint="eastAsia"/>
          <w:lang w:eastAsia="zh-CN"/>
        </w:rPr>
        <w:t>2026</w:t>
      </w:r>
      <w:r>
        <w:rPr>
          <w:rFonts w:hint="eastAsia"/>
        </w:rPr>
        <w:t>年</w:t>
      </w:r>
      <w:r>
        <w:rPr>
          <w:rFonts w:hint="eastAsia"/>
          <w:lang w:eastAsia="zh-CN"/>
        </w:rPr>
        <w:t>浮梁县应急管理局政府性基金支出预算总额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pPr>
        <w:pStyle w:val="20"/>
        <w:bidi w:val="0"/>
        <w:rPr>
          <w:rFonts w:hint="eastAsia"/>
        </w:rPr>
      </w:pPr>
      <w:r>
        <w:rPr>
          <w:rFonts w:hint="eastAsia"/>
        </w:rPr>
        <w:t>按支出项目类别划分：。</w:t>
      </w:r>
    </w:p>
    <w:p>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pPr>
        <w:pStyle w:val="20"/>
        <w:bidi w:val="0"/>
        <w:rPr>
          <w:rFonts w:hint="eastAsia"/>
        </w:rPr>
      </w:pPr>
      <w:r>
        <w:rPr>
          <w:rFonts w:hint="eastAsia"/>
        </w:rPr>
        <w:t>按支出项目类别划分：。</w:t>
      </w:r>
    </w:p>
    <w:p>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20"/>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199.78</w:t>
      </w:r>
      <w:r>
        <w:rPr>
          <w:rFonts w:hint="eastAsia"/>
        </w:rPr>
        <w:t>万元，比2025年预算减少</w:t>
      </w:r>
      <w:r>
        <w:rPr>
          <w:rFonts w:hint="eastAsia"/>
          <w:lang w:val="en-US" w:eastAsia="zh-CN"/>
        </w:rPr>
        <w:t>45.77</w:t>
      </w:r>
      <w:r>
        <w:rPr>
          <w:rFonts w:hint="eastAsia"/>
        </w:rPr>
        <w:t>万元，下降</w:t>
      </w:r>
      <w:r>
        <w:rPr>
          <w:rFonts w:hint="eastAsia"/>
          <w:lang w:val="en-US" w:eastAsia="zh-CN"/>
        </w:rPr>
        <w:t>18</w:t>
      </w:r>
      <w:r>
        <w:rPr>
          <w:rFonts w:hint="eastAsia"/>
        </w:rPr>
        <w:t>%。</w:t>
      </w:r>
    </w:p>
    <w:p>
      <w:pPr>
        <w:widowControl/>
        <w:spacing w:line="580" w:lineRule="exact"/>
        <w:ind w:firstLine="636"/>
        <w:jc w:val="left"/>
        <w:rPr>
          <w:rFonts w:ascii="Adobe 仿宋 Std R" w:hAnsi="Adobe 仿宋 Std R" w:eastAsia="Adobe 仿宋 Std R"/>
          <w:sz w:val="32"/>
          <w:szCs w:val="32"/>
        </w:rPr>
      </w:pPr>
    </w:p>
    <w:p>
      <w:pPr>
        <w:pStyle w:val="21"/>
        <w:numPr>
          <w:ilvl w:val="0"/>
          <w:numId w:val="0"/>
        </w:numPr>
        <w:bidi w:val="0"/>
        <w:ind w:firstLine="643" w:firstLineChars="200"/>
        <w:rPr>
          <w:rFonts w:hint="eastAsia"/>
          <w:lang w:val="en-US" w:eastAsia="zh-CN"/>
        </w:rPr>
      </w:pPr>
      <w:r>
        <w:rPr>
          <w:rFonts w:hint="eastAsia"/>
          <w:lang w:val="en-US" w:eastAsia="zh-CN"/>
        </w:rPr>
        <w:t>(七)政府采购情况</w:t>
      </w:r>
    </w:p>
    <w:p>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pPr>
        <w:pStyle w:val="20"/>
        <w:bidi w:val="0"/>
        <w:ind w:left="0" w:leftChars="0" w:firstLine="640" w:firstLineChars="200"/>
        <w:rPr>
          <w:rFonts w:hint="eastAsia"/>
          <w:lang w:eastAsia="zh-CN"/>
        </w:rPr>
      </w:pPr>
      <w:r>
        <w:rPr>
          <w:rFonts w:hint="eastAsia"/>
          <w:lang w:eastAsia="zh-CN"/>
        </w:rPr>
        <w:t>(为“0”的内容也应保留，如“政府采购工程预算0万元”)</w:t>
      </w:r>
    </w:p>
    <w:p>
      <w:pPr>
        <w:pStyle w:val="20"/>
        <w:bidi w:val="0"/>
        <w:rPr>
          <w:rFonts w:hint="eastAsia"/>
          <w:lang w:eastAsia="zh-CN"/>
        </w:rPr>
      </w:pPr>
    </w:p>
    <w:p>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7</w:t>
      </w:r>
      <w:r>
        <w:rPr>
          <w:rFonts w:hint="eastAsia"/>
          <w:lang w:eastAsia="zh-CN"/>
        </w:rPr>
        <w:t>辆,其中：</w:t>
      </w:r>
      <w:r>
        <w:rPr>
          <w:rFonts w:hint="eastAsia"/>
          <w:lang w:val="en-US" w:eastAsia="zh-CN"/>
        </w:rPr>
        <w:t>执法执勤用车4辆，特种专业技术用车3辆</w:t>
      </w:r>
      <w:r>
        <w:rPr>
          <w:rFonts w:hint="eastAsia"/>
          <w:lang w:eastAsia="zh-CN"/>
        </w:rPr>
        <w:t>。</w:t>
      </w:r>
    </w:p>
    <w:p>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pPr>
        <w:pStyle w:val="20"/>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21"/>
        <w:numPr>
          <w:ilvl w:val="0"/>
          <w:numId w:val="0"/>
        </w:numPr>
        <w:bidi w:val="0"/>
        <w:ind w:firstLine="643" w:firstLineChars="200"/>
        <w:rPr>
          <w:rFonts w:hint="eastAsia"/>
          <w:lang w:val="en-US" w:eastAsia="zh-CN"/>
        </w:rPr>
      </w:pPr>
      <w:r>
        <w:rPr>
          <w:rFonts w:hint="eastAsia"/>
          <w:lang w:val="en-US" w:eastAsia="zh-CN"/>
        </w:rPr>
        <w:t>(九)xx项目情况说明</w:t>
      </w:r>
    </w:p>
    <w:p>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pPr>
        <w:pStyle w:val="20"/>
        <w:bidi w:val="0"/>
        <w:rPr>
          <w:rFonts w:hint="eastAsia"/>
          <w:lang w:eastAsia="zh-CN"/>
        </w:rPr>
      </w:pPr>
      <w:r>
        <w:rPr>
          <w:rFonts w:hint="eastAsia"/>
          <w:lang w:eastAsia="zh-CN"/>
        </w:rPr>
        <w:t xml:space="preserve">   2）立项依据</w:t>
      </w:r>
    </w:p>
    <w:p>
      <w:pPr>
        <w:pStyle w:val="20"/>
        <w:bidi w:val="0"/>
        <w:rPr>
          <w:rFonts w:hint="eastAsia"/>
          <w:lang w:eastAsia="zh-CN"/>
        </w:rPr>
      </w:pPr>
      <w:r>
        <w:rPr>
          <w:rFonts w:hint="eastAsia"/>
          <w:lang w:eastAsia="zh-CN"/>
        </w:rPr>
        <w:t xml:space="preserve">   3）实施主体</w:t>
      </w:r>
    </w:p>
    <w:p>
      <w:pPr>
        <w:pStyle w:val="20"/>
        <w:bidi w:val="0"/>
        <w:rPr>
          <w:rFonts w:hint="eastAsia"/>
          <w:lang w:eastAsia="zh-CN"/>
        </w:rPr>
      </w:pPr>
      <w:r>
        <w:rPr>
          <w:rFonts w:hint="eastAsia"/>
          <w:lang w:eastAsia="zh-CN"/>
        </w:rPr>
        <w:t xml:space="preserve">   4）实施方案</w:t>
      </w:r>
    </w:p>
    <w:p>
      <w:pPr>
        <w:pStyle w:val="20"/>
        <w:bidi w:val="0"/>
        <w:rPr>
          <w:rFonts w:hint="eastAsia"/>
          <w:lang w:eastAsia="zh-CN"/>
        </w:rPr>
      </w:pPr>
      <w:r>
        <w:rPr>
          <w:rFonts w:hint="eastAsia"/>
          <w:lang w:eastAsia="zh-CN"/>
        </w:rPr>
        <w:t xml:space="preserve">   5）实施周期</w:t>
      </w:r>
    </w:p>
    <w:p>
      <w:pPr>
        <w:pStyle w:val="20"/>
        <w:bidi w:val="0"/>
        <w:rPr>
          <w:rFonts w:hint="eastAsia"/>
          <w:lang w:eastAsia="zh-CN"/>
        </w:rPr>
      </w:pPr>
      <w:r>
        <w:rPr>
          <w:rFonts w:hint="eastAsia"/>
          <w:lang w:eastAsia="zh-CN"/>
        </w:rPr>
        <w:t xml:space="preserve">   6）年度预算安排</w:t>
      </w:r>
    </w:p>
    <w:p>
      <w:pPr>
        <w:pStyle w:val="20"/>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pPr>
        <w:pStyle w:val="20"/>
        <w:bidi w:val="0"/>
        <w:rPr>
          <w:rFonts w:hint="eastAsia"/>
          <w:lang w:eastAsia="zh-CN"/>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20"/>
        <w:bidi w:val="0"/>
        <w:rPr>
          <w:rFonts w:hint="eastAsia"/>
          <w:lang w:eastAsia="zh-CN"/>
        </w:rPr>
      </w:pPr>
      <w:r>
        <w:rPr>
          <w:rFonts w:hint="eastAsia"/>
          <w:lang w:eastAsia="zh-CN"/>
        </w:rPr>
        <w:t>2026年浮梁县应急管理局财政拨款"三公"经费安排25.04万元，其中：</w:t>
      </w:r>
    </w:p>
    <w:p>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没有安排因公出国（境）费用</w:t>
      </w:r>
      <w:r>
        <w:rPr>
          <w:rFonts w:hint="eastAsia"/>
          <w:lang w:eastAsia="zh-CN"/>
        </w:rPr>
        <w:t>。</w:t>
      </w:r>
    </w:p>
    <w:p>
      <w:pPr>
        <w:pStyle w:val="20"/>
        <w:bidi w:val="0"/>
        <w:rPr>
          <w:rFonts w:hint="eastAsia"/>
          <w:lang w:eastAsia="zh-CN"/>
        </w:rPr>
      </w:pPr>
      <w:r>
        <w:rPr>
          <w:rFonts w:hint="eastAsia"/>
          <w:lang w:eastAsia="zh-CN"/>
        </w:rPr>
        <w:t>公务接待9.50万元,比上年</w:t>
      </w:r>
      <w:r>
        <w:rPr>
          <w:rFonts w:hint="eastAsia"/>
          <w:lang w:val="en-US" w:eastAsia="zh-CN"/>
        </w:rPr>
        <w:t>减少0.22</w:t>
      </w:r>
      <w:r>
        <w:rPr>
          <w:rFonts w:hint="eastAsia"/>
          <w:lang w:eastAsia="zh-CN"/>
        </w:rPr>
        <w:t>万元，主要原因是：</w:t>
      </w:r>
      <w:r>
        <w:rPr>
          <w:rFonts w:hint="eastAsia"/>
          <w:lang w:val="en-US" w:eastAsia="zh-CN"/>
        </w:rPr>
        <w:t>减少开支</w:t>
      </w:r>
      <w:r>
        <w:rPr>
          <w:rFonts w:hint="eastAsia"/>
          <w:lang w:eastAsia="zh-CN"/>
        </w:rPr>
        <w:t>。</w:t>
      </w:r>
    </w:p>
    <w:p>
      <w:pPr>
        <w:pStyle w:val="20"/>
        <w:bidi w:val="0"/>
        <w:rPr>
          <w:rFonts w:hint="eastAsia"/>
          <w:lang w:eastAsia="zh-CN"/>
        </w:rPr>
      </w:pPr>
      <w:r>
        <w:rPr>
          <w:rFonts w:hint="eastAsia"/>
          <w:lang w:eastAsia="zh-CN"/>
        </w:rPr>
        <w:t>公务用车运行15.54万元,比上年</w:t>
      </w:r>
      <w:r>
        <w:rPr>
          <w:rFonts w:hint="eastAsia"/>
          <w:lang w:val="en-US" w:eastAsia="zh-CN"/>
        </w:rPr>
        <w:t>减少2.59</w:t>
      </w:r>
      <w:r>
        <w:rPr>
          <w:rFonts w:hint="eastAsia"/>
          <w:lang w:eastAsia="zh-CN"/>
        </w:rPr>
        <w:t>万元，主要原因是：</w:t>
      </w:r>
      <w:r>
        <w:rPr>
          <w:rFonts w:hint="eastAsia"/>
          <w:lang w:val="en-US" w:eastAsia="zh-CN"/>
        </w:rPr>
        <w:t>本年度较上年度减少一部公务用车</w:t>
      </w:r>
      <w:r>
        <w:rPr>
          <w:rFonts w:hint="eastAsia"/>
          <w:lang w:eastAsia="zh-CN"/>
        </w:rPr>
        <w:t>。</w:t>
      </w:r>
    </w:p>
    <w:p>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本年度没有安排公务用车购置费用</w:t>
      </w:r>
      <w:r>
        <w:rPr>
          <w:rFonts w:hint="eastAsia"/>
          <w:lang w:eastAsia="zh-CN"/>
        </w:rPr>
        <w:t>。</w:t>
      </w:r>
    </w:p>
    <w:p>
      <w:pPr>
        <w:pStyle w:val="20"/>
        <w:bidi w:val="0"/>
        <w:rPr>
          <w:rFonts w:hint="eastAsia"/>
          <w:lang w:eastAsia="zh-CN"/>
        </w:rPr>
      </w:pPr>
      <w:r>
        <w:rPr>
          <w:rFonts w:hint="eastAsia"/>
          <w:lang w:eastAsia="zh-CN"/>
        </w:rPr>
        <w:t>（增减变化为0的也请填写，并在主要原因说明“与上年安排保持一致”）</w:t>
      </w:r>
    </w:p>
    <w:p>
      <w:pPr>
        <w:rPr>
          <w:rStyle w:val="14"/>
          <w:rFonts w:hint="eastAsia" w:ascii="仿宋" w:hAnsi="仿宋" w:eastAsia="仿宋"/>
          <w:sz w:val="32"/>
          <w:szCs w:val="32"/>
        </w:rPr>
      </w:pPr>
      <w:r>
        <w:rPr>
          <w:rStyle w:val="14"/>
          <w:rFonts w:hint="eastAsia" w:ascii="仿宋" w:hAnsi="仿宋" w:eastAsia="仿宋"/>
          <w:sz w:val="32"/>
          <w:szCs w:val="32"/>
        </w:rPr>
        <w:br w:type="page"/>
      </w:r>
    </w:p>
    <w:p>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20"/>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20"/>
        <w:bidi w:val="0"/>
        <w:rPr>
          <w:rFonts w:hint="eastAsia"/>
          <w:lang w:eastAsia="zh-CN"/>
        </w:rPr>
      </w:pPr>
      <w:r>
        <w:rPr>
          <w:rFonts w:hint="eastAsia"/>
          <w:lang w:eastAsia="zh-CN"/>
        </w:rPr>
        <w:t>（三）事业收入：指事业单位开展专业业务活动及辅助活动取得的收入。</w:t>
      </w:r>
    </w:p>
    <w:p>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20"/>
        <w:bidi w:val="0"/>
        <w:rPr>
          <w:rFonts w:hint="eastAsia"/>
          <w:lang w:eastAsia="zh-CN"/>
        </w:rPr>
      </w:pPr>
      <w:r>
        <w:rPr>
          <w:rFonts w:hint="eastAsia"/>
          <w:lang w:eastAsia="zh-CN"/>
        </w:rPr>
        <w:t>（六）上级补助收入：指事业单位从主管部门和上级单位取得的非财政补助收入。</w:t>
      </w:r>
    </w:p>
    <w:p>
      <w:pPr>
        <w:pStyle w:val="20"/>
        <w:bidi w:val="0"/>
        <w:rPr>
          <w:rFonts w:hint="eastAsia"/>
          <w:lang w:eastAsia="zh-CN"/>
        </w:rPr>
      </w:pPr>
      <w:r>
        <w:rPr>
          <w:rFonts w:hint="eastAsia"/>
          <w:lang w:eastAsia="zh-CN"/>
        </w:rPr>
        <w:t>（七）其他收入：指除财政拨款、事业收入、事业单位经营收入等以外的各项收入。</w:t>
      </w:r>
    </w:p>
    <w:p>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20"/>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jI2OWZlNzY5ODhjMDZmNzYwYTNhODU3YjFjZTc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9923BD"/>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0724B"/>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3FE22D0"/>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row_tree_level_3"/>
    <w:basedOn w:val="8"/>
    <w:qFormat/>
    <w:uiPriority w:val="0"/>
  </w:style>
  <w:style w:type="character" w:customStyle="1" w:styleId="14">
    <w:name w:val="row_tree_level_4"/>
    <w:basedOn w:val="8"/>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8"/>
    <w:qFormat/>
    <w:uiPriority w:val="0"/>
    <w:rPr>
      <w:rFonts w:hint="default" w:ascii="Times New Roman" w:hAnsi="Times New Roman" w:cs="Times New Roman"/>
      <w:sz w:val="20"/>
      <w:szCs w:val="20"/>
    </w:rPr>
  </w:style>
  <w:style w:type="character" w:customStyle="1" w:styleId="17">
    <w:name w:val="font01"/>
    <w:basedOn w:val="8"/>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6945</Words>
  <Characters>8513</Characters>
  <Lines>47</Lines>
  <Paragraphs>13</Paragraphs>
  <TotalTime>1</TotalTime>
  <ScaleCrop>false</ScaleCrop>
  <LinksUpToDate>false</LinksUpToDate>
  <CharactersWithSpaces>8631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pc-1</cp:lastModifiedBy>
  <dcterms:modified xsi:type="dcterms:W3CDTF">2026-02-25T02:53:25Z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F318B04EEFB6411788FE2D090D78B55B</vt:lpwstr>
  </property>
  <property fmtid="{D5CDD505-2E9C-101B-9397-08002B2CF9AE}" pid="3" name="KSOProductBuildVer">
    <vt:lpwstr>2052-11.1.0.11691</vt:lpwstr>
  </property>
</Properties>
</file>