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bidi w:val="0"/>
        <w:rPr>
          <w:rFonts w:hint="eastAsia"/>
        </w:rPr>
      </w:pPr>
      <w:r>
        <w:rPr>
          <w:rFonts w:hint="eastAsia"/>
          <w:lang w:eastAsia="zh-CN"/>
        </w:rPr>
        <w:t>浮梁县应急管理局2026</w:t>
      </w:r>
      <w:r>
        <w:rPr>
          <w:rFonts w:hint="eastAsia"/>
        </w:rPr>
        <w:t>年部门预算</w:t>
      </w:r>
    </w:p>
    <w:p>
      <w:pPr>
        <w:pStyle w:val="15"/>
        <w:spacing w:line="600" w:lineRule="atLeast"/>
        <w:jc w:val="center"/>
        <w:rPr>
          <w:rFonts w:ascii="黑体" w:hAnsi="黑体" w:eastAsia="黑体"/>
          <w:color w:val="000000"/>
          <w:sz w:val="32"/>
          <w:szCs w:val="32"/>
        </w:rPr>
      </w:pPr>
    </w:p>
    <w:p>
      <w:pPr>
        <w:pStyle w:val="15"/>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pPr>
        <w:pStyle w:val="15"/>
        <w:rPr>
          <w:rFonts w:ascii="宋体" w:hAnsi="宋体"/>
          <w:color w:val="000000"/>
        </w:rPr>
      </w:pPr>
    </w:p>
    <w:p>
      <w:pPr>
        <w:pStyle w:val="19"/>
        <w:numPr>
          <w:ilvl w:val="0"/>
          <w:numId w:val="0"/>
        </w:numPr>
        <w:bidi w:val="0"/>
        <w:ind w:left="420" w:leftChars="200"/>
        <w:jc w:val="left"/>
        <w:rPr>
          <w:rFonts w:hint="eastAsia"/>
          <w:lang w:eastAsia="zh-CN"/>
        </w:rPr>
      </w:pPr>
      <w:r>
        <w:rPr>
          <w:rFonts w:hint="eastAsia"/>
          <w:lang w:val="en-US" w:eastAsia="zh-CN"/>
        </w:rPr>
        <w:t>第一部分  浮梁县应急管理局概况</w:t>
      </w:r>
    </w:p>
    <w:p>
      <w:pPr>
        <w:pStyle w:val="20"/>
        <w:bidi w:val="0"/>
        <w:rPr>
          <w:rFonts w:hint="eastAsia" w:ascii="仿宋_GB2312" w:hAnsi="仿宋_GB2312" w:eastAsia="仿宋_GB2312" w:cs="仿宋_GB2312"/>
        </w:rPr>
      </w:pPr>
      <w:r>
        <w:rPr>
          <w:rFonts w:hint="eastAsia" w:ascii="仿宋_GB2312" w:hAnsi="仿宋_GB2312" w:eastAsia="仿宋_GB2312" w:cs="仿宋_GB2312"/>
        </w:rPr>
        <w:t>一、部门主要职责</w:t>
      </w:r>
    </w:p>
    <w:p>
      <w:pPr>
        <w:pStyle w:val="20"/>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pPr>
        <w:pStyle w:val="19"/>
        <w:numPr>
          <w:ilvl w:val="0"/>
          <w:numId w:val="0"/>
        </w:numPr>
        <w:bidi w:val="0"/>
        <w:ind w:left="420" w:leftChars="200"/>
        <w:jc w:val="left"/>
        <w:rPr>
          <w:rFonts w:hint="eastAsia"/>
        </w:rPr>
      </w:pPr>
      <w:r>
        <w:rPr>
          <w:rFonts w:hint="eastAsia"/>
        </w:rPr>
        <w:t xml:space="preserve">第二部分  </w:t>
      </w:r>
      <w:r>
        <w:rPr>
          <w:rFonts w:hint="eastAsia"/>
          <w:lang w:eastAsia="zh-CN"/>
        </w:rPr>
        <w:t>浮梁县应急管理局2026</w:t>
      </w:r>
      <w:r>
        <w:rPr>
          <w:rFonts w:hint="eastAsia"/>
        </w:rPr>
        <w:t>年部门预算表</w:t>
      </w:r>
    </w:p>
    <w:p>
      <w:pPr>
        <w:pStyle w:val="20"/>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pPr>
        <w:pStyle w:val="20"/>
        <w:bidi w:val="0"/>
        <w:rPr>
          <w:rFonts w:hint="eastAsia" w:ascii="仿宋_GB2312" w:hAnsi="仿宋_GB2312" w:eastAsia="仿宋_GB2312" w:cs="仿宋_GB2312"/>
        </w:rPr>
      </w:pPr>
      <w:r>
        <w:rPr>
          <w:rFonts w:hint="eastAsia" w:ascii="仿宋_GB2312" w:hAnsi="仿宋_GB2312" w:eastAsia="仿宋_GB2312" w:cs="仿宋_GB2312"/>
        </w:rPr>
        <w:t>二、《部门收入总表》</w:t>
      </w:r>
    </w:p>
    <w:p>
      <w:pPr>
        <w:pStyle w:val="20"/>
        <w:bidi w:val="0"/>
        <w:rPr>
          <w:rFonts w:hint="eastAsia" w:ascii="仿宋_GB2312" w:hAnsi="仿宋_GB2312" w:eastAsia="仿宋_GB2312" w:cs="仿宋_GB2312"/>
        </w:rPr>
      </w:pPr>
      <w:r>
        <w:rPr>
          <w:rFonts w:hint="eastAsia" w:ascii="仿宋_GB2312" w:hAnsi="仿宋_GB2312" w:eastAsia="仿宋_GB2312" w:cs="仿宋_GB2312"/>
        </w:rPr>
        <w:t>三、《部门支出总表》</w:t>
      </w:r>
    </w:p>
    <w:p>
      <w:pPr>
        <w:pStyle w:val="20"/>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pPr>
        <w:pStyle w:val="20"/>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pPr>
        <w:pStyle w:val="20"/>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pPr>
        <w:pStyle w:val="20"/>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pPr>
        <w:pStyle w:val="20"/>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pPr>
        <w:pStyle w:val="20"/>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pPr>
        <w:pStyle w:val="20"/>
        <w:bidi w:val="0"/>
        <w:rPr>
          <w:rFonts w:hint="eastAsia" w:ascii="仿宋_GB2312" w:hAnsi="仿宋_GB2312" w:eastAsia="仿宋_GB2312" w:cs="仿宋_GB2312"/>
        </w:rPr>
      </w:pPr>
      <w:r>
        <w:rPr>
          <w:rFonts w:hint="eastAsia" w:ascii="仿宋_GB2312" w:hAnsi="仿宋_GB2312" w:eastAsia="仿宋_GB2312" w:cs="仿宋_GB2312"/>
        </w:rPr>
        <w:t>十、《部门整体绩效目标》</w:t>
      </w:r>
    </w:p>
    <w:p>
      <w:pPr>
        <w:pStyle w:val="20"/>
        <w:bidi w:val="0"/>
        <w:rPr>
          <w:rFonts w:hint="eastAsia" w:ascii="仿宋_GB2312" w:hAnsi="仿宋_GB2312" w:eastAsia="仿宋_GB2312" w:cs="仿宋_GB2312"/>
        </w:rPr>
      </w:pPr>
      <w:r>
        <w:rPr>
          <w:rFonts w:hint="eastAsia" w:ascii="仿宋_GB2312" w:hAnsi="仿宋_GB2312" w:eastAsia="仿宋_GB2312" w:cs="仿宋_GB2312"/>
        </w:rPr>
        <w:t>十一、《项目绩效目标</w:t>
      </w:r>
      <w:r>
        <w:rPr>
          <w:rFonts w:hint="eastAsia" w:cs="仿宋_GB2312"/>
          <w:lang w:val="en-US" w:eastAsia="zh-CN"/>
        </w:rPr>
        <w:t>表</w:t>
      </w:r>
      <w:r>
        <w:rPr>
          <w:rFonts w:hint="eastAsia" w:ascii="仿宋_GB2312" w:hAnsi="仿宋_GB2312" w:eastAsia="仿宋_GB2312" w:cs="仿宋_GB2312"/>
        </w:rPr>
        <w:t>》</w:t>
      </w:r>
    </w:p>
    <w:p>
      <w:pPr>
        <w:pStyle w:val="19"/>
        <w:numPr>
          <w:ilvl w:val="0"/>
          <w:numId w:val="0"/>
        </w:numPr>
        <w:bidi w:val="0"/>
        <w:ind w:left="420" w:leftChars="200"/>
        <w:jc w:val="left"/>
        <w:rPr>
          <w:rFonts w:hint="eastAsia"/>
          <w:lang w:eastAsia="zh-CN"/>
        </w:rPr>
      </w:pPr>
      <w:r>
        <w:rPr>
          <w:rFonts w:hint="eastAsia"/>
          <w:lang w:eastAsia="zh-CN"/>
        </w:rPr>
        <w:t>第三部分 浮梁县应急管理局 2026年部门预算情况说明</w:t>
      </w:r>
    </w:p>
    <w:p>
      <w:pPr>
        <w:pStyle w:val="20"/>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年部门预算收支情况说明</w:t>
      </w:r>
    </w:p>
    <w:p>
      <w:pPr>
        <w:pStyle w:val="20"/>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pPr>
        <w:pStyle w:val="15"/>
        <w:tabs>
          <w:tab w:val="left" w:pos="6546"/>
        </w:tabs>
        <w:spacing w:line="600" w:lineRule="atLeast"/>
        <w:ind w:firstLine="1280"/>
        <w:jc w:val="left"/>
        <w:rPr>
          <w:rFonts w:ascii="Adobe 仿宋 Std R" w:hAnsi="Adobe 仿宋 Std R" w:eastAsia="Adobe 仿宋 Std R" w:cstheme="minorBidi"/>
          <w:kern w:val="2"/>
          <w:sz w:val="32"/>
          <w:szCs w:val="30"/>
        </w:rPr>
      </w:pPr>
    </w:p>
    <w:p>
      <w:pPr>
        <w:pStyle w:val="19"/>
        <w:numPr>
          <w:ilvl w:val="0"/>
          <w:numId w:val="0"/>
        </w:numPr>
        <w:bidi w:val="0"/>
        <w:ind w:left="420" w:leftChars="200"/>
        <w:jc w:val="left"/>
        <w:rPr>
          <w:rFonts w:hint="eastAsia"/>
          <w:lang w:eastAsia="zh-CN"/>
        </w:rPr>
      </w:pPr>
      <w:r>
        <w:rPr>
          <w:rFonts w:hint="eastAsia"/>
          <w:lang w:eastAsia="zh-CN"/>
        </w:rPr>
        <w:t>第四部分  名词解释</w:t>
      </w: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p>
    <w:p>
      <w:pPr>
        <w:pStyle w:val="19"/>
        <w:numPr>
          <w:ilvl w:val="0"/>
          <w:numId w:val="0"/>
        </w:numPr>
        <w:bidi w:val="0"/>
        <w:ind w:left="420" w:leftChars="200"/>
        <w:jc w:val="center"/>
        <w:rPr>
          <w:rFonts w:hint="eastAsia"/>
          <w:lang w:eastAsia="zh-CN"/>
        </w:rPr>
      </w:pPr>
      <w:r>
        <w:rPr>
          <w:rFonts w:hint="eastAsia"/>
          <w:lang w:eastAsia="zh-CN"/>
        </w:rPr>
        <w:t>第一部分  浮梁县应急管理局概况</w:t>
      </w:r>
    </w:p>
    <w:p>
      <w:pPr>
        <w:widowControl/>
        <w:spacing w:line="580" w:lineRule="exact"/>
        <w:jc w:val="left"/>
        <w:rPr>
          <w:rFonts w:asciiTheme="minorEastAsia" w:hAnsiTheme="minorEastAsia"/>
          <w:b/>
          <w:sz w:val="36"/>
          <w:szCs w:val="36"/>
        </w:rPr>
      </w:pPr>
    </w:p>
    <w:p>
      <w:pPr>
        <w:pStyle w:val="19"/>
        <w:numPr>
          <w:ilvl w:val="0"/>
          <w:numId w:val="0"/>
        </w:numPr>
        <w:bidi w:val="0"/>
        <w:ind w:left="420" w:leftChars="200" w:firstLine="320" w:firstLineChars="100"/>
        <w:rPr>
          <w:rFonts w:hint="eastAsia"/>
        </w:rPr>
      </w:pPr>
      <w:r>
        <w:rPr>
          <w:rFonts w:hint="eastAsia"/>
        </w:rPr>
        <w:t>一、部门主要职责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8"/>
          <w:szCs w:val="28"/>
        </w:rPr>
      </w:pPr>
      <w:r>
        <w:rPr>
          <w:rFonts w:ascii="仿宋_GB2312" w:hAnsi="微软雅黑" w:eastAsia="仿宋_GB2312" w:cs="仿宋_GB2312"/>
          <w:i w:val="0"/>
          <w:iCs w:val="0"/>
          <w:caps w:val="0"/>
          <w:color w:val="000000"/>
          <w:spacing w:val="0"/>
          <w:sz w:val="28"/>
          <w:szCs w:val="28"/>
        </w:rPr>
        <w:t>（一）负责应急管理工作，指导各乡镇各部门应对安全生产类、自然灾害类等突发事件和综合防灾减灾救灾工作。负责安全生产综合监督管理和工矿商贸行业安全生产监督管理工作。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8"/>
          <w:szCs w:val="28"/>
        </w:rPr>
      </w:pPr>
      <w:r>
        <w:rPr>
          <w:rFonts w:hint="default" w:ascii="仿宋_GB2312" w:hAnsi="微软雅黑" w:eastAsia="仿宋_GB2312" w:cs="仿宋_GB2312"/>
          <w:i w:val="0"/>
          <w:iCs w:val="0"/>
          <w:caps w:val="0"/>
          <w:color w:val="000000"/>
          <w:spacing w:val="0"/>
          <w:sz w:val="28"/>
          <w:szCs w:val="28"/>
        </w:rPr>
        <w:t>（二）贯彻执行国家、省、市应急管理、安全生产等法律法规、政策规章，拟定全县应急管理、安全生产等政策规定，组织编制县应急体系建设、安全生产和综合防灾减灾规划，组织制定相关规程和标准并监督实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8"/>
          <w:szCs w:val="28"/>
        </w:rPr>
      </w:pPr>
      <w:r>
        <w:rPr>
          <w:rFonts w:hint="default" w:ascii="仿宋_GB2312" w:hAnsi="微软雅黑" w:eastAsia="仿宋_GB2312" w:cs="仿宋_GB2312"/>
          <w:i w:val="0"/>
          <w:iCs w:val="0"/>
          <w:caps w:val="0"/>
          <w:color w:val="000000"/>
          <w:spacing w:val="0"/>
          <w:sz w:val="28"/>
          <w:szCs w:val="28"/>
        </w:rPr>
        <w:t>（三）负责安全生产应急救援预案管理和综合监管安全生产应急救援资源，指导应急预案体系建设，落实、完善事故灾难和自然灾害分级应对制度，组织编制县总体应急预案和安全生产类、自然灾害类专项预案，综合协调应急预案衔接工作，组织开展预案演练，推动应急避难设施建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8"/>
          <w:szCs w:val="28"/>
        </w:rPr>
      </w:pPr>
      <w:r>
        <w:rPr>
          <w:rFonts w:hint="default" w:ascii="仿宋_GB2312" w:hAnsi="微软雅黑" w:eastAsia="仿宋_GB2312" w:cs="仿宋_GB2312"/>
          <w:i w:val="0"/>
          <w:iCs w:val="0"/>
          <w:caps w:val="0"/>
          <w:color w:val="000000"/>
          <w:spacing w:val="0"/>
          <w:sz w:val="28"/>
          <w:szCs w:val="28"/>
        </w:rPr>
        <w:t>（四）牵头建立我县统一的应急管理信息系统，负责信息传输渠道的规划和布局，建立监测预警和灾情报告制度，健全自然灾害信息资源获取和共享机制，依法依规统一发布灾情。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rPr>
          <w:sz w:val="28"/>
          <w:szCs w:val="28"/>
        </w:rPr>
      </w:pPr>
      <w:r>
        <w:rPr>
          <w:rFonts w:hint="default" w:ascii="仿宋_GB2312" w:hAnsi="微软雅黑" w:eastAsia="仿宋_GB2312" w:cs="仿宋_GB2312"/>
          <w:i w:val="0"/>
          <w:iCs w:val="0"/>
          <w:caps w:val="0"/>
          <w:color w:val="000000"/>
          <w:spacing w:val="0"/>
          <w:sz w:val="28"/>
          <w:szCs w:val="28"/>
        </w:rPr>
        <w:t>（五）组织指导协调安全生产类、自然灾害类等突发事件应急救援，承担县应对一般灾害指挥部工作，综合研判突发事件发展态势并提出应对建议，协助县委、县政府指定的负责同志组织一般灾害应急处置工作。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rPr>
          <w:sz w:val="28"/>
          <w:szCs w:val="28"/>
        </w:rPr>
      </w:pPr>
      <w:r>
        <w:rPr>
          <w:rFonts w:hint="default" w:ascii="仿宋_GB2312" w:hAnsi="微软雅黑" w:eastAsia="仿宋_GB2312" w:cs="仿宋_GB2312"/>
          <w:i w:val="0"/>
          <w:iCs w:val="0"/>
          <w:caps w:val="0"/>
          <w:color w:val="000000"/>
          <w:spacing w:val="0"/>
          <w:sz w:val="28"/>
          <w:szCs w:val="28"/>
        </w:rPr>
        <w:t>（六）统一协调指挥各类应急专业队伍，建立应急协调联动机制，推进指挥平台对接，衔接解放军和武警部队参与应急救援工作。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rPr>
          <w:sz w:val="28"/>
          <w:szCs w:val="28"/>
        </w:rPr>
      </w:pPr>
      <w:r>
        <w:rPr>
          <w:rFonts w:hint="default" w:ascii="仿宋_GB2312" w:hAnsi="微软雅黑" w:eastAsia="仿宋_GB2312" w:cs="仿宋_GB2312"/>
          <w:i w:val="0"/>
          <w:iCs w:val="0"/>
          <w:caps w:val="0"/>
          <w:color w:val="000000"/>
          <w:spacing w:val="0"/>
          <w:sz w:val="28"/>
          <w:szCs w:val="28"/>
        </w:rPr>
        <w:t>（七）统筹应急救援力量建设，负责消防、森林火灾扑救、抗洪抢险、地震和地质灾害救援、生产安全事故救援等专业应急救援力量建设，按规定权限协调管理省、市、县综合性应急救援队伍，指导乡（镇）及社会应急救援力量建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rPr>
          <w:sz w:val="28"/>
          <w:szCs w:val="28"/>
        </w:rPr>
      </w:pPr>
      <w:r>
        <w:rPr>
          <w:rFonts w:hint="default" w:ascii="仿宋_GB2312" w:hAnsi="微软雅黑" w:eastAsia="仿宋_GB2312" w:cs="仿宋_GB2312"/>
          <w:i w:val="0"/>
          <w:iCs w:val="0"/>
          <w:caps w:val="0"/>
          <w:color w:val="000000"/>
          <w:spacing w:val="0"/>
          <w:sz w:val="28"/>
          <w:szCs w:val="28"/>
        </w:rPr>
        <w:t>（八）负责消防管理工作，指导消防监督、火灾预防、火灾扑救等工作。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rPr>
          <w:sz w:val="28"/>
          <w:szCs w:val="28"/>
        </w:rPr>
      </w:pPr>
      <w:r>
        <w:rPr>
          <w:rFonts w:hint="default" w:ascii="仿宋_GB2312" w:hAnsi="微软雅黑" w:eastAsia="仿宋_GB2312" w:cs="仿宋_GB2312"/>
          <w:i w:val="0"/>
          <w:iCs w:val="0"/>
          <w:caps w:val="0"/>
          <w:color w:val="000000"/>
          <w:spacing w:val="0"/>
          <w:sz w:val="28"/>
          <w:szCs w:val="28"/>
        </w:rPr>
        <w:t>（九）指导协调森林火灾、水旱灾害、地震和地质灾害等防治工作，负责自然灾害综合监测预警工作，指导开展自然灾害综合风险评估工作。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rPr>
          <w:sz w:val="28"/>
          <w:szCs w:val="28"/>
        </w:rPr>
      </w:pPr>
      <w:r>
        <w:rPr>
          <w:rFonts w:hint="default" w:ascii="仿宋_GB2312" w:hAnsi="微软雅黑" w:eastAsia="仿宋_GB2312" w:cs="仿宋_GB2312"/>
          <w:i w:val="0"/>
          <w:iCs w:val="0"/>
          <w:caps w:val="0"/>
          <w:color w:val="000000"/>
          <w:spacing w:val="0"/>
          <w:sz w:val="28"/>
          <w:szCs w:val="28"/>
        </w:rPr>
        <w:t>（十）组织协调灾害救助工作，组织指导灾情核查、损失评估、救灾捐赠工作，按权限管理、分配救灾款物并监督使用。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rPr>
          <w:sz w:val="28"/>
          <w:szCs w:val="28"/>
        </w:rPr>
      </w:pPr>
      <w:r>
        <w:rPr>
          <w:rFonts w:hint="default" w:ascii="仿宋_GB2312" w:hAnsi="微软雅黑" w:eastAsia="仿宋_GB2312" w:cs="仿宋_GB2312"/>
          <w:i w:val="0"/>
          <w:iCs w:val="0"/>
          <w:caps w:val="0"/>
          <w:color w:val="000000"/>
          <w:spacing w:val="0"/>
          <w:sz w:val="28"/>
          <w:szCs w:val="28"/>
        </w:rPr>
        <w:t>（十一）依法行使安全生产综合监督管理职权，指导协调、监督检查县政府有关部门和下级政府安全生产工作，组织开展安全生产巡查、考核工作。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8"/>
          <w:szCs w:val="28"/>
        </w:rPr>
      </w:pPr>
      <w:r>
        <w:rPr>
          <w:rFonts w:hint="default" w:ascii="仿宋_GB2312" w:hAnsi="微软雅黑" w:eastAsia="仿宋_GB2312" w:cs="仿宋_GB2312"/>
          <w:i w:val="0"/>
          <w:iCs w:val="0"/>
          <w:caps w:val="0"/>
          <w:color w:val="000000"/>
          <w:spacing w:val="0"/>
          <w:sz w:val="28"/>
          <w:szCs w:val="28"/>
        </w:rPr>
        <w:t>　　（十二）按照分级、属地原则，依法监督检查工矿商贸生产经营单位贯彻执行安全生产法律法规情况及其安全生产条件和有关设备（特种设备除外）、材料、劳动防护用品的安全生产管理工作。负责监督管理工矿商贸行业驻浮中央企业、驻浮省属企业集团和县属企业集团安全生产工作。依法组织并指导监督实施安全生产准入制度。负责危险化学品安全监督管理综合工作和烟花爆竹安全生产监督管理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8"/>
          <w:szCs w:val="28"/>
        </w:rPr>
      </w:pPr>
      <w:r>
        <w:rPr>
          <w:rFonts w:hint="default" w:ascii="仿宋_GB2312" w:hAnsi="微软雅黑" w:eastAsia="仿宋_GB2312" w:cs="仿宋_GB2312"/>
          <w:i w:val="0"/>
          <w:iCs w:val="0"/>
          <w:caps w:val="0"/>
          <w:color w:val="000000"/>
          <w:spacing w:val="0"/>
          <w:sz w:val="28"/>
          <w:szCs w:val="28"/>
        </w:rPr>
        <w:t>　　（十三）依法依规组织指导生产安全事故调查处理，监督事故查处和责任追究落实情况。组织开展自然灾害类突发事件的调查评估工作。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04"/>
        <w:jc w:val="both"/>
        <w:rPr>
          <w:sz w:val="28"/>
          <w:szCs w:val="28"/>
        </w:rPr>
      </w:pPr>
      <w:r>
        <w:rPr>
          <w:rFonts w:hint="default" w:ascii="仿宋_GB2312" w:hAnsi="微软雅黑" w:eastAsia="仿宋_GB2312" w:cs="仿宋_GB2312"/>
          <w:i w:val="0"/>
          <w:iCs w:val="0"/>
          <w:caps w:val="0"/>
          <w:color w:val="000000"/>
          <w:spacing w:val="0"/>
          <w:sz w:val="28"/>
          <w:szCs w:val="28"/>
        </w:rPr>
        <w:t>（十四）开展应急管理方面的对外交流及合作，组织参加安全生产类、自然灾害类等突发事件的对外救援工作。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04"/>
        <w:jc w:val="both"/>
        <w:rPr>
          <w:sz w:val="28"/>
          <w:szCs w:val="28"/>
        </w:rPr>
      </w:pPr>
      <w:r>
        <w:rPr>
          <w:rFonts w:hint="default" w:ascii="仿宋_GB2312" w:hAnsi="微软雅黑" w:eastAsia="仿宋_GB2312" w:cs="仿宋_GB2312"/>
          <w:i w:val="0"/>
          <w:iCs w:val="0"/>
          <w:caps w:val="0"/>
          <w:color w:val="000000"/>
          <w:spacing w:val="0"/>
          <w:sz w:val="28"/>
          <w:szCs w:val="28"/>
        </w:rPr>
        <w:t>（十五）制定应急物资储备和应急救援装备规划并组织实施，会同相关部门建立健全应急物资信息平台和调拨制度，在救灾时统一调度。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8"/>
          <w:szCs w:val="28"/>
        </w:rPr>
      </w:pPr>
      <w:r>
        <w:rPr>
          <w:rFonts w:hint="default" w:ascii="仿宋_GB2312" w:hAnsi="微软雅黑" w:eastAsia="仿宋_GB2312" w:cs="仿宋_GB2312"/>
          <w:i w:val="0"/>
          <w:iCs w:val="0"/>
          <w:caps w:val="0"/>
          <w:color w:val="000000"/>
          <w:spacing w:val="0"/>
          <w:sz w:val="28"/>
          <w:szCs w:val="28"/>
        </w:rPr>
        <w:t>　　（十六）负责应急管理、安全生产宣传教育和培训工作，组织指导应急管理、安全生产科学技术推广应用和信息化建设工作。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rPr>
          <w:sz w:val="28"/>
          <w:szCs w:val="28"/>
        </w:rPr>
      </w:pPr>
      <w:r>
        <w:rPr>
          <w:rFonts w:hint="default" w:ascii="仿宋_GB2312" w:hAnsi="微软雅黑" w:eastAsia="仿宋_GB2312" w:cs="仿宋_GB2312"/>
          <w:i w:val="0"/>
          <w:iCs w:val="0"/>
          <w:caps w:val="0"/>
          <w:color w:val="000000"/>
          <w:spacing w:val="0"/>
          <w:sz w:val="28"/>
          <w:szCs w:val="28"/>
        </w:rPr>
        <w:t>（十七）承担防震减灾监管职责。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rPr>
          <w:sz w:val="28"/>
          <w:szCs w:val="28"/>
        </w:rPr>
      </w:pPr>
      <w:r>
        <w:rPr>
          <w:rFonts w:hint="default" w:ascii="仿宋_GB2312" w:hAnsi="微软雅黑" w:eastAsia="仿宋_GB2312" w:cs="仿宋_GB2312"/>
          <w:i w:val="0"/>
          <w:iCs w:val="0"/>
          <w:caps w:val="0"/>
          <w:color w:val="000000"/>
          <w:spacing w:val="0"/>
          <w:sz w:val="28"/>
          <w:szCs w:val="28"/>
        </w:rPr>
        <w:t>（十八）完成县委、县政府交办的其他任务。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rPr>
          <w:sz w:val="28"/>
          <w:szCs w:val="28"/>
        </w:rPr>
      </w:pPr>
      <w:r>
        <w:rPr>
          <w:rFonts w:hint="default" w:ascii="仿宋_GB2312" w:hAnsi="微软雅黑" w:eastAsia="仿宋_GB2312" w:cs="仿宋_GB2312"/>
          <w:i w:val="0"/>
          <w:iCs w:val="0"/>
          <w:caps w:val="0"/>
          <w:color w:val="000000"/>
          <w:spacing w:val="0"/>
          <w:sz w:val="28"/>
          <w:szCs w:val="28"/>
        </w:rPr>
        <w:t>（十九）职能转变。县应急管理局应加强、优化、统筹全县应急能力建设，构建统一领导、权责一致、权威高效的应急能力体系，推动形成统一指挥、专常兼备、反应灵敏、上下联动、平战结合的应急管理体制。一是坚持以防为主、防抗救结合，坚持常态减灾和非常态救灾相统一，努力实现从注重灾后救助向注重灾前预防转变，从应对单一灾种向综合减灾转变，从减少灾害损失向减轻灾害风险转变，提高应急管理水平和防灾减灾救灾能力，防范化解重特大安全风险</w:t>
      </w:r>
      <w:r>
        <w:rPr>
          <w:rStyle w:val="9"/>
          <w:rFonts w:hint="default" w:ascii="仿宋_GB2312" w:hAnsi="微软雅黑" w:eastAsia="仿宋_GB2312" w:cs="仿宋_GB2312"/>
          <w:i w:val="0"/>
          <w:iCs w:val="0"/>
          <w:caps w:val="0"/>
          <w:color w:val="000000"/>
          <w:spacing w:val="0"/>
          <w:sz w:val="28"/>
          <w:szCs w:val="28"/>
        </w:rPr>
        <w:t>。</w:t>
      </w:r>
      <w:r>
        <w:rPr>
          <w:rFonts w:hint="default" w:ascii="仿宋_GB2312" w:hAnsi="微软雅黑" w:eastAsia="仿宋_GB2312" w:cs="仿宋_GB2312"/>
          <w:i w:val="0"/>
          <w:iCs w:val="0"/>
          <w:caps w:val="0"/>
          <w:color w:val="000000"/>
          <w:spacing w:val="0"/>
          <w:sz w:val="28"/>
          <w:szCs w:val="28"/>
        </w:rPr>
        <w:t>二是坚持以人为本，把确保人民群众生命安全放在首位，确保受灾群众基本生活，加强应急预案演练，增强全民防灾减灾意识，提升公众知识普及和自救互救技能，切实减少人员伤亡和财产损失。三是树立安全发展理念，坚持生命至上、安全第一，完善安全生产责任制，减少一般事故，杜绝较大及以上安全事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rPr>
          <w:sz w:val="28"/>
          <w:szCs w:val="28"/>
        </w:rPr>
      </w:pPr>
      <w:r>
        <w:rPr>
          <w:rFonts w:hint="default" w:ascii="仿宋_GB2312" w:hAnsi="微软雅黑" w:eastAsia="仿宋_GB2312" w:cs="仿宋_GB2312"/>
          <w:i w:val="0"/>
          <w:iCs w:val="0"/>
          <w:caps w:val="0"/>
          <w:color w:val="000000"/>
          <w:spacing w:val="0"/>
          <w:sz w:val="28"/>
          <w:szCs w:val="28"/>
        </w:rPr>
        <w:t>（二十）有关职责分工。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6"/>
        <w:jc w:val="both"/>
        <w:rPr>
          <w:sz w:val="28"/>
          <w:szCs w:val="28"/>
        </w:rPr>
      </w:pPr>
      <w:r>
        <w:rPr>
          <w:rFonts w:hint="default" w:ascii="仿宋_GB2312" w:hAnsi="微软雅黑" w:eastAsia="仿宋_GB2312" w:cs="仿宋_GB2312"/>
          <w:i w:val="0"/>
          <w:iCs w:val="0"/>
          <w:caps w:val="0"/>
          <w:color w:val="000000"/>
          <w:spacing w:val="0"/>
          <w:sz w:val="28"/>
          <w:szCs w:val="28"/>
        </w:rPr>
        <w:t>与县自然资源和规划局、县水利局、县林业局等部门在自然灾害防救方面的职责分工。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8"/>
          <w:szCs w:val="28"/>
        </w:rPr>
      </w:pPr>
      <w:r>
        <w:rPr>
          <w:rFonts w:hint="default" w:ascii="仿宋_GB2312" w:hAnsi="微软雅黑" w:eastAsia="仿宋_GB2312" w:cs="仿宋_GB2312"/>
          <w:i w:val="0"/>
          <w:iCs w:val="0"/>
          <w:caps w:val="0"/>
          <w:color w:val="000000"/>
          <w:spacing w:val="0"/>
          <w:sz w:val="28"/>
          <w:szCs w:val="28"/>
        </w:rPr>
        <w:t>　　１.县应急管理局负责组织编制县总体应急预案和安全生产类、自然灾害类专项预案，综合协调应急预案衔接工作，组织开展预案演练。按照分级负责的原则，指导自然灾害类应急救援；组织协调重大灾害应急救援工作，并按照权限做出决定；承担县应对一般灾害指挥部工作，协助县委、县政府指定的负责同志组织一般灾害应急处置工作。组织编制综合防灾减灾规划，指导协调相关部门森林火灾、水旱灾害、地震和地质灾害等防治工作；会同县自然资源和规划局、县水利局、县林业局、县气象局等有关部门建立统一的应急管理信息平台，建立监测预警和灾情报告制度，健全自然灾害信息资源获取和共享机制，依法依规统一发布灾情。开展多灾种和灾害链综合监测预警，指导开展自然灾害综合风险评估。负责森林火情监测预警工作，发布森林火险、火灾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8"/>
          <w:szCs w:val="28"/>
        </w:rPr>
      </w:pPr>
      <w:r>
        <w:rPr>
          <w:rFonts w:hint="default" w:ascii="仿宋_GB2312" w:hAnsi="微软雅黑" w:eastAsia="仿宋_GB2312" w:cs="仿宋_GB2312"/>
          <w:i w:val="0"/>
          <w:iCs w:val="0"/>
          <w:caps w:val="0"/>
          <w:color w:val="000000"/>
          <w:spacing w:val="0"/>
          <w:sz w:val="28"/>
          <w:szCs w:val="28"/>
        </w:rPr>
        <w:t>　　２.县自然资源和规划局负责落实综合防灾减灾规划相关要求，组织编制地质灾害防治规划和防护标准并指导实施；组织指导协调和监督地质灾害调查评价及隐患的普查、详查、排查；指导开展群测群防、专业监测和预报预警等工作；指导开展地质灾害工程治理工作；承担地质灾害应急救援的技术支撑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28"/>
        <w:jc w:val="both"/>
        <w:rPr>
          <w:sz w:val="28"/>
          <w:szCs w:val="28"/>
        </w:rPr>
      </w:pPr>
      <w:r>
        <w:rPr>
          <w:rFonts w:hint="default" w:ascii="仿宋_GB2312" w:hAnsi="微软雅黑" w:eastAsia="仿宋_GB2312" w:cs="仿宋_GB2312"/>
          <w:i w:val="0"/>
          <w:iCs w:val="0"/>
          <w:caps w:val="0"/>
          <w:color w:val="000000"/>
          <w:spacing w:val="0"/>
          <w:sz w:val="28"/>
          <w:szCs w:val="28"/>
        </w:rPr>
        <w:t>３.县水利局负责落实综合防灾减灾规划相关要求，组织编制洪水干旱灾害防治规划和防护标准并指导实施；承担水情旱情监测预警工作；组织编制重要江河湖泊和重要水工程的防御洪水抗御旱灾调度和应急水量调度方案，按程序报批并组织实施；承担防御洪水应急抢险的技术支撑工作；承担台风防御期间重要水工程调度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28"/>
        <w:jc w:val="both"/>
        <w:rPr>
          <w:sz w:val="28"/>
          <w:szCs w:val="28"/>
        </w:rPr>
      </w:pPr>
      <w:r>
        <w:rPr>
          <w:rFonts w:hint="default" w:ascii="仿宋_GB2312" w:hAnsi="微软雅黑" w:eastAsia="仿宋_GB2312" w:cs="仿宋_GB2312"/>
          <w:i w:val="0"/>
          <w:iCs w:val="0"/>
          <w:caps w:val="0"/>
          <w:color w:val="000000"/>
          <w:spacing w:val="0"/>
          <w:sz w:val="28"/>
          <w:szCs w:val="28"/>
        </w:rPr>
        <w:t>４.县林业局负责落实综合防灾减灾规划相关要求，组织编制森林火灾防治规划和防护标准并指导实施；指导开展防火巡护、火源管理、防火设施建设等工作；组织指导国有林场开展防火宣传教育、监测预警、督促检查等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28"/>
        <w:jc w:val="both"/>
        <w:rPr>
          <w:sz w:val="28"/>
          <w:szCs w:val="28"/>
        </w:rPr>
      </w:pPr>
      <w:r>
        <w:rPr>
          <w:rFonts w:hint="default" w:ascii="仿宋_GB2312" w:hAnsi="微软雅黑" w:eastAsia="仿宋_GB2312" w:cs="仿宋_GB2312"/>
          <w:i w:val="0"/>
          <w:iCs w:val="0"/>
          <w:caps w:val="0"/>
          <w:color w:val="000000"/>
          <w:spacing w:val="0"/>
          <w:sz w:val="28"/>
          <w:szCs w:val="28"/>
        </w:rPr>
        <w:t>５.必要时，县自然资源和规划局、县水利局、县林业局等部门可以提请县应急管理局，以县应急指挥机构名义部署相关防治工作。</w:t>
      </w:r>
    </w:p>
    <w:p>
      <w:pPr>
        <w:pStyle w:val="20"/>
        <w:bidi w:val="0"/>
        <w:rPr>
          <w:rFonts w:hint="eastAsia" w:ascii="仿宋_GB2312" w:hAnsi="仿宋_GB2312" w:eastAsia="仿宋_GB2312" w:cs="仿宋_GB2312"/>
        </w:rPr>
      </w:pPr>
    </w:p>
    <w:p>
      <w:pPr>
        <w:pStyle w:val="19"/>
        <w:numPr>
          <w:ilvl w:val="0"/>
          <w:numId w:val="0"/>
        </w:numPr>
        <w:bidi w:val="0"/>
        <w:ind w:left="420" w:leftChars="200" w:firstLine="320" w:firstLineChars="100"/>
        <w:rPr>
          <w:rFonts w:hint="eastAsia"/>
        </w:rPr>
      </w:pPr>
      <w:r>
        <w:rPr>
          <w:rFonts w:hint="eastAsia"/>
        </w:rPr>
        <w:t>二、机构设置及人员情况</w:t>
      </w:r>
    </w:p>
    <w:p>
      <w:pPr>
        <w:pStyle w:val="20"/>
        <w:bidi w:val="0"/>
        <w:rPr>
          <w:rFonts w:hint="eastAsia" w:ascii="仿宋_GB2312" w:hAnsi="仿宋_GB2312" w:eastAsia="仿宋_GB2312" w:cs="仿宋_GB2312"/>
        </w:rPr>
      </w:pPr>
      <w:r>
        <w:rPr>
          <w:rFonts w:hint="eastAsia" w:ascii="仿宋_GB2312" w:hAnsi="仿宋_GB2312" w:eastAsia="仿宋_GB2312" w:cs="仿宋_GB2312"/>
          <w:lang w:eastAsia="zh-CN"/>
        </w:rPr>
        <w:t>浮梁县应急管理局共有预算单位1个，包括浮梁县应急管理局</w:t>
      </w:r>
      <w:r>
        <w:rPr>
          <w:rFonts w:hint="eastAsia" w:ascii="仿宋_GB2312" w:hAnsi="仿宋_GB2312" w:eastAsia="仿宋_GB2312" w:cs="仿宋_GB2312"/>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28"/>
        <w:jc w:val="both"/>
        <w:rPr>
          <w:sz w:val="28"/>
          <w:szCs w:val="28"/>
        </w:rPr>
      </w:pPr>
      <w:r>
        <w:rPr>
          <w:rFonts w:hint="default" w:ascii="仿宋_GB2312" w:hAnsi="微软雅黑" w:eastAsia="仿宋_GB2312" w:cs="仿宋_GB2312"/>
          <w:i w:val="0"/>
          <w:iCs w:val="0"/>
          <w:caps w:val="0"/>
          <w:color w:val="000000"/>
          <w:spacing w:val="0"/>
          <w:sz w:val="28"/>
          <w:szCs w:val="28"/>
        </w:rPr>
        <w:t>全额拨款编制数22人（局机关公务员10人；事业编制12人），实有人数21人（局机关公务员9人；事业编制12人）。</w:t>
      </w:r>
    </w:p>
    <w:p>
      <w:pPr>
        <w:pStyle w:val="20"/>
        <w:bidi w:val="0"/>
        <w:rPr>
          <w:rFonts w:hint="eastAsia" w:ascii="仿宋_GB2312" w:hAnsi="仿宋_GB2312" w:eastAsia="仿宋_GB2312" w:cs="仿宋_GB2312"/>
        </w:rPr>
      </w:pPr>
    </w:p>
    <w:p>
      <w:pPr>
        <w:widowControl/>
        <w:spacing w:line="580" w:lineRule="exact"/>
        <w:jc w:val="center"/>
        <w:rPr>
          <w:rFonts w:ascii="仿宋_GB2312" w:eastAsia="仿宋_GB2312"/>
          <w:b/>
          <w:szCs w:val="30"/>
        </w:rPr>
      </w:pPr>
    </w:p>
    <w:p>
      <w:pPr>
        <w:pStyle w:val="19"/>
        <w:numPr>
          <w:ilvl w:val="0"/>
          <w:numId w:val="0"/>
        </w:numPr>
        <w:bidi w:val="0"/>
        <w:ind w:left="420" w:leftChars="200"/>
        <w:jc w:val="center"/>
        <w:rPr>
          <w:rFonts w:hint="eastAsia"/>
          <w:lang w:eastAsia="zh-CN"/>
        </w:rPr>
      </w:pPr>
      <w:r>
        <w:rPr>
          <w:rFonts w:hint="eastAsia"/>
          <w:lang w:eastAsia="zh-CN"/>
        </w:rPr>
        <w:t>第二部分  浮梁县应急管理局2026年部门预算表</w:t>
      </w:r>
    </w:p>
    <w:p>
      <w:pPr>
        <w:pStyle w:val="19"/>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7"/>
        <w:tblW w:w="5000" w:type="pct"/>
        <w:jc w:val="center"/>
        <w:tblLayout w:type="fixed"/>
        <w:tblCellMar>
          <w:top w:w="0" w:type="dxa"/>
          <w:left w:w="108" w:type="dxa"/>
          <w:bottom w:w="0" w:type="dxa"/>
          <w:right w:w="108" w:type="dxa"/>
        </w:tblCellMar>
      </w:tblPr>
      <w:tblGrid>
        <w:gridCol w:w="3122"/>
        <w:gridCol w:w="2249"/>
        <w:gridCol w:w="3535"/>
        <w:gridCol w:w="1775"/>
      </w:tblGrid>
      <w:tr>
        <w:tblPrEx>
          <w:tblCellMar>
            <w:top w:w="0" w:type="dxa"/>
            <w:left w:w="108" w:type="dxa"/>
            <w:bottom w:w="0" w:type="dxa"/>
            <w:right w:w="108" w:type="dxa"/>
          </w:tblCellMar>
        </w:tblPrEx>
        <w:trPr>
          <w:trHeight w:val="585" w:hRule="atLeast"/>
          <w:tblHeader/>
          <w:jc w:val="center"/>
        </w:trPr>
        <w:tc>
          <w:tcPr>
            <w:tcW w:w="5000" w:type="pct"/>
            <w:gridSpan w:val="4"/>
            <w:noWrap/>
            <w:vAlign w:val="center"/>
          </w:tcPr>
          <w:p>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tblPrEx>
          <w:tblCellMar>
            <w:top w:w="0" w:type="dxa"/>
            <w:left w:w="108" w:type="dxa"/>
            <w:bottom w:w="0" w:type="dxa"/>
            <w:right w:w="108" w:type="dxa"/>
          </w:tblCellMar>
        </w:tblPrEx>
        <w:trPr>
          <w:trHeight w:val="345" w:hRule="atLeast"/>
          <w:tblHeader/>
          <w:jc w:val="center"/>
        </w:trPr>
        <w:tc>
          <w:tcPr>
            <w:tcW w:w="2514" w:type="pct"/>
            <w:gridSpan w:val="2"/>
            <w:noWrap/>
            <w:vAlign w:val="center"/>
          </w:tcPr>
          <w:p>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307浮梁县应急管理局</w:t>
            </w:r>
          </w:p>
        </w:tc>
        <w:tc>
          <w:tcPr>
            <w:tcW w:w="1655" w:type="pct"/>
            <w:noWrap/>
            <w:vAlign w:val="bottom"/>
          </w:tcPr>
          <w:p>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766.73</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社会保障和就业支出</w:t>
            </w: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49.30</w:t>
            </w: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766.73</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14.84</w:t>
            </w: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27.29</w:t>
            </w: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灾害防治及应急管理支出</w:t>
            </w: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845.75</w:t>
            </w: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20.00</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786.73</w:t>
            </w:r>
          </w:p>
        </w:tc>
        <w:tc>
          <w:tcPr>
            <w:tcW w:w="1655" w:type="pct"/>
            <w:tcBorders>
              <w:top w:val="nil"/>
              <w:left w:val="nil"/>
              <w:bottom w:val="single" w:color="auto"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937.18</w:t>
            </w:r>
          </w:p>
        </w:tc>
      </w:tr>
      <w:tr>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150.45</w:t>
            </w:r>
          </w:p>
        </w:tc>
        <w:tc>
          <w:tcPr>
            <w:tcW w:w="1655" w:type="pct"/>
            <w:tcBorders>
              <w:top w:val="single" w:color="auto" w:sz="4" w:space="0"/>
              <w:left w:val="nil"/>
              <w:bottom w:val="single" w:color="auto"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937.18</w:t>
            </w:r>
          </w:p>
        </w:tc>
        <w:tc>
          <w:tcPr>
            <w:tcW w:w="1655" w:type="pct"/>
            <w:tcBorders>
              <w:top w:val="single" w:color="auto" w:sz="4" w:space="0"/>
              <w:left w:val="single" w:color="auto" w:sz="4" w:space="0"/>
              <w:bottom w:val="single" w:color="auto" w:sz="4" w:space="0"/>
              <w:right w:val="single" w:color="auto"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937.18</w:t>
            </w:r>
          </w:p>
        </w:tc>
      </w:tr>
    </w:tbl>
    <w:p>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336" w:type="pct"/>
        <w:tblInd w:w="-329" w:type="dxa"/>
        <w:tblLayout w:type="fixed"/>
        <w:tblCellMar>
          <w:top w:w="0" w:type="dxa"/>
          <w:left w:w="108" w:type="dxa"/>
          <w:bottom w:w="0" w:type="dxa"/>
          <w:right w:w="108" w:type="dxa"/>
        </w:tblCellMar>
      </w:tblPr>
      <w:tblGrid>
        <w:gridCol w:w="1985"/>
        <w:gridCol w:w="898"/>
        <w:gridCol w:w="787"/>
        <w:gridCol w:w="865"/>
        <w:gridCol w:w="963"/>
        <w:gridCol w:w="625"/>
        <w:gridCol w:w="586"/>
        <w:gridCol w:w="661"/>
        <w:gridCol w:w="837"/>
        <w:gridCol w:w="761"/>
        <w:gridCol w:w="549"/>
        <w:gridCol w:w="499"/>
        <w:gridCol w:w="761"/>
        <w:gridCol w:w="623"/>
      </w:tblGrid>
      <w:tr>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pPr>
              <w:widowControl/>
              <w:jc w:val="center"/>
              <w:rPr>
                <w:rFonts w:ascii="宋体" w:hAnsi="宋体" w:eastAsia="宋体" w:cs="Arial"/>
                <w:b/>
                <w:bCs/>
                <w:color w:val="000000"/>
                <w:kern w:val="0"/>
                <w:sz w:val="32"/>
                <w:szCs w:val="32"/>
              </w:rPr>
            </w:pPr>
            <w:r>
              <w:rPr>
                <w:rFonts w:hint="eastAsia" w:asciiTheme="minorEastAsia" w:hAnsiTheme="minorEastAsia" w:eastAsiaTheme="minorEastAsia" w:cstheme="minorEastAsia"/>
                <w:color w:val="000000"/>
                <w:sz w:val="18"/>
                <w:szCs w:val="18"/>
              </w:rPr>
              <w:t>部门收入总表</w:t>
            </w:r>
          </w:p>
        </w:tc>
      </w:tr>
      <w:tr>
        <w:tblPrEx>
          <w:tblCellMar>
            <w:top w:w="0" w:type="dxa"/>
            <w:left w:w="108" w:type="dxa"/>
            <w:bottom w:w="0" w:type="dxa"/>
            <w:right w:w="108" w:type="dxa"/>
          </w:tblCellMar>
        </w:tblPrEx>
        <w:trPr>
          <w:trHeight w:val="327" w:hRule="atLeast"/>
        </w:trPr>
        <w:tc>
          <w:tcPr>
            <w:tcW w:w="1989" w:type="pct"/>
            <w:gridSpan w:val="4"/>
            <w:tcBorders>
              <w:top w:val="nil"/>
              <w:left w:val="nil"/>
              <w:bottom w:val="single" w:color="auto" w:sz="4" w:space="0"/>
              <w:right w:val="nil"/>
            </w:tcBorders>
            <w:shd w:val="clear" w:color="auto" w:fill="auto"/>
            <w:noWrap/>
            <w:vAlign w:val="center"/>
          </w:tcPr>
          <w:p>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填报单位:307浮梁县应急管理局</w:t>
            </w:r>
          </w:p>
        </w:tc>
        <w:tc>
          <w:tcPr>
            <w:tcW w:w="422" w:type="pct"/>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274" w:type="pct"/>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257" w:type="pct"/>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367" w:type="pct"/>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334" w:type="pct"/>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241" w:type="pct"/>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tblPrEx>
          <w:tblCellMar>
            <w:top w:w="0" w:type="dxa"/>
            <w:left w:w="108" w:type="dxa"/>
            <w:bottom w:w="0" w:type="dxa"/>
            <w:right w:w="108" w:type="dxa"/>
          </w:tblCellMar>
        </w:tblPrEx>
        <w:trPr>
          <w:cantSplit/>
          <w:trHeight w:val="283" w:hRule="atLeast"/>
        </w:trPr>
        <w:tc>
          <w:tcPr>
            <w:tcW w:w="871" w:type="pct"/>
            <w:vMerge w:val="restart"/>
            <w:tcBorders>
              <w:top w:val="single" w:color="auto" w:sz="4" w:space="0"/>
              <w:left w:val="single" w:color="auto" w:sz="4" w:space="0"/>
              <w:right w:val="single" w:color="auto" w:sz="4" w:space="0"/>
            </w:tcBorders>
            <w:shd w:val="clear" w:color="auto" w:fill="auto"/>
            <w:noWrap/>
            <w:vAlign w:val="center"/>
          </w:tcPr>
          <w:p>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39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33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tblPrEx>
          <w:tblCellMar>
            <w:top w:w="0" w:type="dxa"/>
            <w:left w:w="108" w:type="dxa"/>
            <w:bottom w:w="0" w:type="dxa"/>
            <w:right w:w="108" w:type="dxa"/>
          </w:tblCellMar>
        </w:tblPrEx>
        <w:trPr>
          <w:cantSplit/>
          <w:trHeight w:val="554" w:hRule="atLeast"/>
        </w:trPr>
        <w:tc>
          <w:tcPr>
            <w:tcW w:w="871" w:type="pct"/>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39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24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r>
      <w:tr>
        <w:tblPrEx>
          <w:tblCellMar>
            <w:top w:w="0" w:type="dxa"/>
            <w:left w:w="108" w:type="dxa"/>
            <w:bottom w:w="0" w:type="dxa"/>
            <w:right w:w="108" w:type="dxa"/>
          </w:tblCellMar>
        </w:tblPrEx>
        <w:trPr>
          <w:cantSplit/>
          <w:trHeight w:val="283"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6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合计</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937.18</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150.45</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766.73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766.73</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浮梁县应急管理局</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937.18</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150.45</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766.73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766.73</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pPr>
              <w:widowControl/>
              <w:jc w:val="center"/>
              <w:rPr>
                <w:rFonts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部门支出总表</w:t>
            </w:r>
          </w:p>
        </w:tc>
      </w:tr>
      <w:tr>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307浮梁县应急管理局</w:t>
            </w:r>
          </w:p>
        </w:tc>
        <w:tc>
          <w:tcPr>
            <w:tcW w:w="914" w:type="pct"/>
            <w:tcBorders>
              <w:top w:val="nil"/>
              <w:left w:val="nil"/>
              <w:bottom w:val="nil"/>
              <w:right w:val="nil"/>
            </w:tcBorders>
            <w:shd w:val="clear" w:color="auto" w:fill="auto"/>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r>
      <w:tr>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937.18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440.74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496.44</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49.30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49.30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49.30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49.30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32.86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32.86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16.43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16.43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14.84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14.84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14.84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14.84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14.43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14.43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0.41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0.41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27.29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27.29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27.29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27.29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27.29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27.29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224</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灾害防治及应急管理支出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845.75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349.31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496.44</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22401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应急管理事务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828.91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349.31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479.60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2240101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329.31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329.31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2240109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应急管理</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131.24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131.24</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2240199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其他应急管理支出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368.36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348.36</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22407</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自然灾害救灾及恢复重建支出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16.84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16.84</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2240703</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自然灾害救灾补助</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16.84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16.84</w:t>
            </w:r>
          </w:p>
        </w:tc>
      </w:tr>
    </w:tbl>
    <w:p>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tblPrEx>
          <w:tblCellMar>
            <w:top w:w="0" w:type="dxa"/>
            <w:left w:w="108" w:type="dxa"/>
            <w:bottom w:w="0" w:type="dxa"/>
            <w:right w:w="108" w:type="dxa"/>
          </w:tblCellMar>
        </w:tblPrEx>
        <w:trPr>
          <w:trHeight w:val="585" w:hRule="atLeast"/>
          <w:tblHeader/>
        </w:trPr>
        <w:tc>
          <w:tcPr>
            <w:tcW w:w="5000" w:type="pct"/>
            <w:gridSpan w:val="7"/>
            <w:noWrap/>
            <w:vAlign w:val="center"/>
          </w:tcPr>
          <w:p>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tblPrEx>
          <w:tblCellMar>
            <w:top w:w="0" w:type="dxa"/>
            <w:left w:w="108" w:type="dxa"/>
            <w:bottom w:w="0" w:type="dxa"/>
            <w:right w:w="108" w:type="dxa"/>
          </w:tblCellMar>
        </w:tblPrEx>
        <w:trPr>
          <w:cantSplit/>
          <w:trHeight w:val="346" w:hRule="atLeast"/>
          <w:tblHeader/>
        </w:trPr>
        <w:tc>
          <w:tcPr>
            <w:tcW w:w="2574" w:type="pct"/>
            <w:gridSpan w:val="3"/>
            <w:noWrap/>
            <w:vAlign w:val="center"/>
          </w:tcPr>
          <w:p>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填报单位:307浮梁县应急管理局</w:t>
            </w:r>
          </w:p>
        </w:tc>
        <w:tc>
          <w:tcPr>
            <w:tcW w:w="577" w:type="pct"/>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766.73</w:t>
            </w: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社会保障和就业支出</w:t>
            </w: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49.30</w:t>
            </w: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49.30</w:t>
            </w: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766.73</w:t>
            </w:r>
          </w:p>
        </w:tc>
        <w:tc>
          <w:tcPr>
            <w:tcW w:w="94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14.84</w:t>
            </w: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14.84</w:t>
            </w: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27.29</w:t>
            </w: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27.29</w:t>
            </w: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t>灾害防治及应急管理支出</w:t>
            </w: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825.75</w:t>
            </w: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825.75</w:t>
            </w: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150.45　</w:t>
            </w:r>
          </w:p>
        </w:tc>
        <w:tc>
          <w:tcPr>
            <w:tcW w:w="948" w:type="pct"/>
            <w:tcBorders>
              <w:top w:val="nil"/>
              <w:left w:val="nil"/>
              <w:bottom w:val="single" w:color="auto"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150.45　</w:t>
            </w:r>
          </w:p>
        </w:tc>
        <w:tc>
          <w:tcPr>
            <w:tcW w:w="948"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917.18</w:t>
            </w:r>
          </w:p>
        </w:tc>
        <w:tc>
          <w:tcPr>
            <w:tcW w:w="948"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917.18</w:t>
            </w:r>
          </w:p>
        </w:tc>
        <w:tc>
          <w:tcPr>
            <w:tcW w:w="612"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917.18</w:t>
            </w:r>
          </w:p>
        </w:tc>
        <w:tc>
          <w:tcPr>
            <w:tcW w:w="602"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tblPrEx>
          <w:tblCellMar>
            <w:top w:w="0" w:type="dxa"/>
            <w:left w:w="108" w:type="dxa"/>
            <w:bottom w:w="0" w:type="dxa"/>
            <w:right w:w="108" w:type="dxa"/>
          </w:tblCellMar>
        </w:tblPrEx>
        <w:trPr>
          <w:trHeight w:val="585" w:hRule="atLeast"/>
          <w:tblHeader/>
        </w:trPr>
        <w:tc>
          <w:tcPr>
            <w:tcW w:w="5000" w:type="pct"/>
            <w:gridSpan w:val="5"/>
            <w:noWrap/>
            <w:vAlign w:val="center"/>
          </w:tcPr>
          <w:p>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tblPrEx>
          <w:tblCellMar>
            <w:top w:w="0" w:type="dxa"/>
            <w:left w:w="108" w:type="dxa"/>
            <w:bottom w:w="0" w:type="dxa"/>
            <w:right w:w="108" w:type="dxa"/>
          </w:tblCellMar>
        </w:tblPrEx>
        <w:trPr>
          <w:trHeight w:val="420" w:hRule="atLeast"/>
          <w:tblHeader/>
        </w:trPr>
        <w:tc>
          <w:tcPr>
            <w:tcW w:w="2433" w:type="pct"/>
            <w:gridSpan w:val="2"/>
            <w:noWrap/>
            <w:vAlign w:val="center"/>
          </w:tcPr>
          <w:p>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填报单位:307浮梁县应急管理局</w:t>
            </w:r>
          </w:p>
        </w:tc>
        <w:tc>
          <w:tcPr>
            <w:tcW w:w="1056" w:type="pct"/>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766.73</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420.74</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345.99</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49.30</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49.30</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49.30</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49.30</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32.86</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32.86</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16.43</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16.43</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14.84</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14.84</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14.84</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14.84</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14.43</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14.43</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0.41</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0.41</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27.29</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27.29</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27.29</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27.29</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27.29</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27.29</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224</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灾害防治及应急管理支出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675.30</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329.31</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345.99</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22401</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应急管理事务</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659.35</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329.31</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330.04</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2240101</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329.31</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329.31</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2240199</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其他应急管理支出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330.04</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330.04</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22407</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自然灾害救灾及恢复重建支出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15.95</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15.95</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2240703</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自然灾害救灾补助</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15.95</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15.95</w:t>
            </w:r>
          </w:p>
        </w:tc>
      </w:tr>
    </w:tbl>
    <w:p>
      <w:pPr>
        <w:jc w:val="left"/>
        <w:rPr>
          <w:rStyle w:val="14"/>
          <w:rFonts w:hint="eastAsia" w:ascii="仿宋" w:hAnsi="仿宋" w:eastAsia="仿宋"/>
          <w:bCs/>
          <w:sz w:val="32"/>
          <w:szCs w:val="32"/>
        </w:rPr>
      </w:pPr>
      <w:r>
        <w:rPr>
          <w:rStyle w:val="14"/>
          <w:rFonts w:hint="eastAsia" w:ascii="仿宋" w:hAnsi="仿宋" w:eastAsia="仿宋"/>
          <w:bCs/>
          <w:sz w:val="32"/>
          <w:szCs w:val="32"/>
        </w:rPr>
        <w:br w:type="page"/>
      </w:r>
    </w:p>
    <w:tbl>
      <w:tblPr>
        <w:tblStyle w:val="7"/>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tblPrEx>
          <w:tblCellMar>
            <w:top w:w="0" w:type="dxa"/>
            <w:left w:w="108" w:type="dxa"/>
            <w:bottom w:w="0" w:type="dxa"/>
            <w:right w:w="108" w:type="dxa"/>
          </w:tblCellMar>
        </w:tblPrEx>
        <w:trPr>
          <w:trHeight w:val="585" w:hRule="atLeast"/>
        </w:trPr>
        <w:tc>
          <w:tcPr>
            <w:tcW w:w="5000" w:type="pct"/>
            <w:gridSpan w:val="5"/>
            <w:noWrap/>
            <w:vAlign w:val="center"/>
          </w:tcPr>
          <w:p>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tblPrEx>
          <w:tblCellMar>
            <w:top w:w="0" w:type="dxa"/>
            <w:left w:w="108" w:type="dxa"/>
            <w:bottom w:w="0" w:type="dxa"/>
            <w:right w:w="108" w:type="dxa"/>
          </w:tblCellMar>
        </w:tblPrEx>
        <w:trPr>
          <w:trHeight w:val="420" w:hRule="atLeast"/>
        </w:trPr>
        <w:tc>
          <w:tcPr>
            <w:tcW w:w="2398" w:type="pct"/>
            <w:gridSpan w:val="2"/>
            <w:noWrap/>
            <w:vAlign w:val="center"/>
          </w:tcPr>
          <w:p>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填报单位:307浮梁县应急管理局</w:t>
            </w:r>
          </w:p>
        </w:tc>
        <w:tc>
          <w:tcPr>
            <w:tcW w:w="891" w:type="pct"/>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420.74</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375.20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45.54</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373.91</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373.91</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99.73</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99.73</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30.41</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30.41</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51.14</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51.14</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61.52</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61.52</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32.86</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32.86</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30109</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职业年金缴费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16.43</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16.43</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14.43</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14.43</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0.41</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0.41</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27.29</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27.29</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39.68</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39.68</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45.54</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45.54</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5.84</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5.84</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30205</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0.30</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30206</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6.00</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30207</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邮电费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0.30</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9.50</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9.50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30231</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公务用车运行维护费</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15.54</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15.54</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6.06</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6.06</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30299</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1.29</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1.29</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30305</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生活补助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1.29</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1.29</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tblPrEx>
          <w:tblCellMar>
            <w:top w:w="0" w:type="dxa"/>
            <w:left w:w="108" w:type="dxa"/>
            <w:bottom w:w="0" w:type="dxa"/>
            <w:right w:w="108" w:type="dxa"/>
          </w:tblCellMar>
        </w:tblPrEx>
        <w:trPr>
          <w:trHeight w:val="450" w:hRule="atLeast"/>
          <w:tblHeader/>
        </w:trPr>
        <w:tc>
          <w:tcPr>
            <w:tcW w:w="636" w:type="pct"/>
            <w:noWrap/>
            <w:vAlign w:val="bottom"/>
          </w:tcPr>
          <w:p>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pPr>
              <w:widowControl/>
              <w:jc w:val="left"/>
              <w:rPr>
                <w:rFonts w:ascii="Times New Roman" w:hAnsi="Times New Roman" w:eastAsia="宋体"/>
                <w:kern w:val="0"/>
                <w:sz w:val="20"/>
                <w:szCs w:val="20"/>
              </w:rPr>
            </w:pPr>
          </w:p>
        </w:tc>
        <w:tc>
          <w:tcPr>
            <w:tcW w:w="684" w:type="pct"/>
            <w:noWrap/>
            <w:vAlign w:val="bottom"/>
          </w:tcPr>
          <w:p>
            <w:pPr>
              <w:widowControl/>
              <w:jc w:val="left"/>
              <w:rPr>
                <w:rFonts w:ascii="Times New Roman" w:hAnsi="Times New Roman" w:eastAsia="宋体"/>
                <w:kern w:val="0"/>
                <w:sz w:val="20"/>
                <w:szCs w:val="20"/>
              </w:rPr>
            </w:pPr>
          </w:p>
        </w:tc>
        <w:tc>
          <w:tcPr>
            <w:tcW w:w="538" w:type="pct"/>
            <w:noWrap/>
            <w:vAlign w:val="bottom"/>
          </w:tcPr>
          <w:p>
            <w:pPr>
              <w:widowControl/>
              <w:jc w:val="left"/>
              <w:rPr>
                <w:rFonts w:ascii="Times New Roman" w:hAnsi="Times New Roman" w:eastAsia="宋体"/>
                <w:kern w:val="0"/>
                <w:sz w:val="20"/>
                <w:szCs w:val="20"/>
              </w:rPr>
            </w:pPr>
          </w:p>
        </w:tc>
        <w:tc>
          <w:tcPr>
            <w:tcW w:w="2836" w:type="pct"/>
            <w:gridSpan w:val="5"/>
            <w:noWrap/>
            <w:vAlign w:val="center"/>
          </w:tcPr>
          <w:p>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tblPrEx>
          <w:tblCellMar>
            <w:top w:w="0" w:type="dxa"/>
            <w:left w:w="108" w:type="dxa"/>
            <w:bottom w:w="0" w:type="dxa"/>
            <w:right w:w="108" w:type="dxa"/>
          </w:tblCellMar>
        </w:tblPrEx>
        <w:trPr>
          <w:trHeight w:val="485" w:hRule="atLeast"/>
          <w:tblHeader/>
        </w:trPr>
        <w:tc>
          <w:tcPr>
            <w:tcW w:w="5000" w:type="pct"/>
            <w:gridSpan w:val="9"/>
            <w:noWrap/>
            <w:vAlign w:val="center"/>
          </w:tcPr>
          <w:p>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tblPrEx>
          <w:tblCellMar>
            <w:top w:w="0" w:type="dxa"/>
            <w:left w:w="108" w:type="dxa"/>
            <w:bottom w:w="0" w:type="dxa"/>
            <w:right w:w="108" w:type="dxa"/>
          </w:tblCellMar>
        </w:tblPrEx>
        <w:trPr>
          <w:trHeight w:val="340" w:hRule="atLeast"/>
          <w:tblHeader/>
        </w:trPr>
        <w:tc>
          <w:tcPr>
            <w:tcW w:w="2163" w:type="pct"/>
            <w:gridSpan w:val="4"/>
            <w:noWrap/>
            <w:vAlign w:val="center"/>
          </w:tcPr>
          <w:p>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填报单位:307浮梁县应急管理局</w:t>
            </w:r>
          </w:p>
        </w:tc>
        <w:tc>
          <w:tcPr>
            <w:tcW w:w="742" w:type="pct"/>
            <w:noWrap/>
            <w:vAlign w:val="bottom"/>
          </w:tcPr>
          <w:p>
            <w:pPr>
              <w:widowControl/>
              <w:jc w:val="left"/>
              <w:rPr>
                <w:rFonts w:ascii="Times New Roman" w:hAnsi="Times New Roman" w:eastAsia="宋体"/>
                <w:kern w:val="0"/>
                <w:sz w:val="20"/>
                <w:szCs w:val="20"/>
              </w:rPr>
            </w:pPr>
          </w:p>
        </w:tc>
        <w:tc>
          <w:tcPr>
            <w:tcW w:w="474" w:type="pct"/>
            <w:noWrap/>
            <w:vAlign w:val="bottom"/>
          </w:tcPr>
          <w:p>
            <w:pPr>
              <w:widowControl/>
              <w:jc w:val="left"/>
              <w:rPr>
                <w:rFonts w:ascii="Times New Roman" w:hAnsi="Times New Roman" w:eastAsia="宋体"/>
                <w:kern w:val="0"/>
                <w:sz w:val="20"/>
                <w:szCs w:val="20"/>
              </w:rPr>
            </w:pPr>
          </w:p>
        </w:tc>
        <w:tc>
          <w:tcPr>
            <w:tcW w:w="596" w:type="pct"/>
            <w:noWrap/>
            <w:vAlign w:val="bottom"/>
          </w:tcPr>
          <w:p>
            <w:pPr>
              <w:widowControl/>
              <w:jc w:val="left"/>
              <w:rPr>
                <w:rFonts w:ascii="Times New Roman" w:hAnsi="Times New Roman" w:eastAsia="宋体"/>
                <w:kern w:val="0"/>
                <w:sz w:val="20"/>
                <w:szCs w:val="20"/>
              </w:rPr>
            </w:pPr>
          </w:p>
        </w:tc>
        <w:tc>
          <w:tcPr>
            <w:tcW w:w="1023" w:type="pct"/>
            <w:gridSpan w:val="2"/>
            <w:noWrap/>
            <w:vAlign w:val="bottom"/>
          </w:tcPr>
          <w:p>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25.04</w:t>
            </w:r>
          </w:p>
        </w:tc>
        <w:tc>
          <w:tcPr>
            <w:tcW w:w="684" w:type="pct"/>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9.50</w:t>
            </w:r>
          </w:p>
        </w:tc>
        <w:tc>
          <w:tcPr>
            <w:tcW w:w="596" w:type="pct"/>
            <w:tcBorders>
              <w:top w:val="single" w:color="000000" w:sz="4" w:space="0"/>
              <w:left w:val="single" w:color="000000" w:sz="4" w:space="0"/>
              <w:bottom w:val="single" w:color="000000" w:sz="4" w:space="0"/>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15.54</w:t>
            </w:r>
          </w:p>
        </w:tc>
        <w:tc>
          <w:tcPr>
            <w:tcW w:w="54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15.54</w:t>
            </w:r>
          </w:p>
        </w:tc>
        <w:tc>
          <w:tcPr>
            <w:tcW w:w="479" w:type="pct"/>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pPr>
        <w:widowControl/>
        <w:jc w:val="left"/>
        <w:rPr>
          <w:rStyle w:val="14"/>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7"/>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tblPrEx>
          <w:tblCellMar>
            <w:top w:w="0" w:type="dxa"/>
            <w:left w:w="108" w:type="dxa"/>
            <w:bottom w:w="0" w:type="dxa"/>
            <w:right w:w="108" w:type="dxa"/>
          </w:tblCellMar>
        </w:tblPrEx>
        <w:trPr>
          <w:trHeight w:val="507" w:hRule="atLeast"/>
          <w:tblHeader/>
        </w:trPr>
        <w:tc>
          <w:tcPr>
            <w:tcW w:w="976" w:type="pct"/>
            <w:noWrap/>
            <w:vAlign w:val="bottom"/>
          </w:tcPr>
          <w:p>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pPr>
              <w:widowControl/>
              <w:jc w:val="left"/>
              <w:rPr>
                <w:rFonts w:ascii="Times New Roman" w:hAnsi="Times New Roman" w:eastAsia="宋体"/>
                <w:kern w:val="0"/>
                <w:sz w:val="20"/>
                <w:szCs w:val="20"/>
              </w:rPr>
            </w:pPr>
          </w:p>
        </w:tc>
        <w:tc>
          <w:tcPr>
            <w:tcW w:w="2801" w:type="pct"/>
            <w:gridSpan w:val="3"/>
            <w:noWrap/>
            <w:vAlign w:val="center"/>
          </w:tcPr>
          <w:p>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tblPrEx>
          <w:tblCellMar>
            <w:top w:w="0" w:type="dxa"/>
            <w:left w:w="108" w:type="dxa"/>
            <w:bottom w:w="0" w:type="dxa"/>
            <w:right w:w="108" w:type="dxa"/>
          </w:tblCellMar>
        </w:tblPrEx>
        <w:trPr>
          <w:trHeight w:val="564" w:hRule="atLeast"/>
          <w:tblHeader/>
        </w:trPr>
        <w:tc>
          <w:tcPr>
            <w:tcW w:w="5000" w:type="pct"/>
            <w:gridSpan w:val="5"/>
            <w:noWrap/>
            <w:vAlign w:val="center"/>
          </w:tcPr>
          <w:p>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tblPrEx>
          <w:tblCellMar>
            <w:top w:w="0" w:type="dxa"/>
            <w:left w:w="108" w:type="dxa"/>
            <w:bottom w:w="0" w:type="dxa"/>
            <w:right w:w="108" w:type="dxa"/>
          </w:tblCellMar>
        </w:tblPrEx>
        <w:trPr>
          <w:trHeight w:val="405" w:hRule="atLeast"/>
          <w:tblHeader/>
        </w:trPr>
        <w:tc>
          <w:tcPr>
            <w:tcW w:w="2198" w:type="pct"/>
            <w:gridSpan w:val="2"/>
            <w:noWrap/>
            <w:vAlign w:val="center"/>
          </w:tcPr>
          <w:p>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填报单位:307浮梁县应急管理局</w:t>
            </w:r>
          </w:p>
        </w:tc>
        <w:tc>
          <w:tcPr>
            <w:tcW w:w="1099" w:type="pct"/>
            <w:noWrap/>
            <w:vAlign w:val="bottom"/>
          </w:tcPr>
          <w:p>
            <w:pPr>
              <w:rPr>
                <w:rFonts w:hint="eastAsia" w:ascii="宋体" w:hAnsi="宋体" w:eastAsia="宋体" w:cs="Arial"/>
                <w:color w:val="000000"/>
                <w:kern w:val="0"/>
                <w:sz w:val="24"/>
                <w:szCs w:val="24"/>
              </w:rPr>
            </w:pPr>
          </w:p>
        </w:tc>
        <w:tc>
          <w:tcPr>
            <w:tcW w:w="766" w:type="pct"/>
            <w:noWrap/>
            <w:vAlign w:val="bottom"/>
          </w:tcPr>
          <w:p>
            <w:pPr>
              <w:widowControl/>
              <w:jc w:val="left"/>
              <w:rPr>
                <w:rFonts w:ascii="Times New Roman" w:hAnsi="Times New Roman" w:eastAsia="宋体"/>
                <w:kern w:val="0"/>
                <w:sz w:val="20"/>
                <w:szCs w:val="20"/>
              </w:rPr>
            </w:pPr>
          </w:p>
        </w:tc>
        <w:tc>
          <w:tcPr>
            <w:tcW w:w="935" w:type="pct"/>
            <w:noWrap/>
            <w:vAlign w:val="center"/>
          </w:tcPr>
          <w:p>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pPr>
        <w:jc w:val="left"/>
        <w:rPr>
          <w:rStyle w:val="14"/>
          <w:rFonts w:hint="eastAsia" w:ascii="仿宋" w:hAnsi="仿宋" w:eastAsia="仿宋"/>
          <w:bCs/>
          <w:sz w:val="32"/>
          <w:szCs w:val="32"/>
        </w:rPr>
      </w:pPr>
      <w:r>
        <w:rPr>
          <w:rStyle w:val="14"/>
          <w:rFonts w:hint="eastAsia" w:ascii="仿宋" w:hAnsi="仿宋" w:eastAsia="仿宋"/>
          <w:bCs/>
          <w:sz w:val="32"/>
          <w:szCs w:val="32"/>
        </w:rPr>
        <w:br w:type="page"/>
      </w:r>
    </w:p>
    <w:tbl>
      <w:tblPr>
        <w:tblStyle w:val="7"/>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tblPrEx>
          <w:tblCellMar>
            <w:top w:w="0" w:type="dxa"/>
            <w:left w:w="108" w:type="dxa"/>
            <w:bottom w:w="0" w:type="dxa"/>
            <w:right w:w="108" w:type="dxa"/>
          </w:tblCellMar>
        </w:tblPrEx>
        <w:trPr>
          <w:trHeight w:val="619" w:hRule="atLeast"/>
          <w:tblHeader/>
        </w:trPr>
        <w:tc>
          <w:tcPr>
            <w:tcW w:w="960" w:type="pct"/>
            <w:noWrap/>
            <w:vAlign w:val="bottom"/>
          </w:tcPr>
          <w:p>
            <w:pPr>
              <w:rPr>
                <w:rStyle w:val="14"/>
                <w:rFonts w:hint="eastAsia" w:ascii="仿宋" w:hAnsi="仿宋" w:eastAsia="仿宋"/>
                <w:bCs/>
                <w:sz w:val="32"/>
                <w:szCs w:val="32"/>
              </w:rPr>
            </w:pPr>
          </w:p>
        </w:tc>
        <w:tc>
          <w:tcPr>
            <w:tcW w:w="1233" w:type="pct"/>
            <w:noWrap/>
            <w:vAlign w:val="bottom"/>
          </w:tcPr>
          <w:p>
            <w:pPr>
              <w:widowControl/>
              <w:jc w:val="left"/>
              <w:rPr>
                <w:rFonts w:ascii="Times New Roman" w:hAnsi="Times New Roman" w:eastAsia="宋体"/>
                <w:kern w:val="0"/>
                <w:sz w:val="20"/>
                <w:szCs w:val="20"/>
              </w:rPr>
            </w:pPr>
          </w:p>
        </w:tc>
        <w:tc>
          <w:tcPr>
            <w:tcW w:w="2805" w:type="pct"/>
            <w:gridSpan w:val="3"/>
            <w:noWrap/>
            <w:vAlign w:val="center"/>
          </w:tcPr>
          <w:p>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tblPrEx>
          <w:tblCellMar>
            <w:top w:w="0" w:type="dxa"/>
            <w:left w:w="108" w:type="dxa"/>
            <w:bottom w:w="0" w:type="dxa"/>
            <w:right w:w="108" w:type="dxa"/>
          </w:tblCellMar>
        </w:tblPrEx>
        <w:trPr>
          <w:trHeight w:val="613" w:hRule="atLeast"/>
          <w:tblHeader/>
        </w:trPr>
        <w:tc>
          <w:tcPr>
            <w:tcW w:w="5000" w:type="pct"/>
            <w:gridSpan w:val="5"/>
            <w:noWrap/>
            <w:vAlign w:val="center"/>
          </w:tcPr>
          <w:p>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tblPrEx>
          <w:tblCellMar>
            <w:top w:w="0" w:type="dxa"/>
            <w:left w:w="108" w:type="dxa"/>
            <w:bottom w:w="0" w:type="dxa"/>
            <w:right w:w="108" w:type="dxa"/>
          </w:tblCellMar>
        </w:tblPrEx>
        <w:trPr>
          <w:trHeight w:val="413" w:hRule="atLeast"/>
          <w:tblHeader/>
        </w:trPr>
        <w:tc>
          <w:tcPr>
            <w:tcW w:w="3282" w:type="pct"/>
            <w:gridSpan w:val="3"/>
            <w:noWrap/>
            <w:vAlign w:val="center"/>
          </w:tcPr>
          <w:p>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填报单位:307浮梁县应急管理局</w:t>
            </w:r>
          </w:p>
        </w:tc>
        <w:tc>
          <w:tcPr>
            <w:tcW w:w="762" w:type="pct"/>
            <w:noWrap/>
            <w:vAlign w:val="bottom"/>
          </w:tcPr>
          <w:p>
            <w:pPr>
              <w:widowControl/>
              <w:jc w:val="left"/>
              <w:rPr>
                <w:rFonts w:ascii="Times New Roman" w:hAnsi="Times New Roman" w:eastAsia="宋体"/>
                <w:kern w:val="0"/>
                <w:sz w:val="20"/>
                <w:szCs w:val="20"/>
              </w:rPr>
            </w:pPr>
          </w:p>
        </w:tc>
        <w:tc>
          <w:tcPr>
            <w:tcW w:w="954" w:type="pct"/>
            <w:noWrap/>
            <w:vAlign w:val="center"/>
          </w:tcPr>
          <w:p>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pPr>
        <w:jc w:val="left"/>
        <w:rPr>
          <w:rStyle w:val="14"/>
          <w:rFonts w:hint="eastAsia" w:ascii="仿宋" w:hAnsi="仿宋" w:eastAsia="仿宋"/>
          <w:bCs/>
          <w:sz w:val="32"/>
          <w:szCs w:val="32"/>
        </w:rPr>
      </w:pPr>
      <w:r>
        <w:rPr>
          <w:rStyle w:val="14"/>
          <w:rFonts w:hint="eastAsia" w:ascii="仿宋" w:hAnsi="仿宋" w:eastAsia="仿宋"/>
          <w:bCs/>
          <w:sz w:val="32"/>
          <w:szCs w:val="32"/>
        </w:rPr>
        <w:br w:type="page"/>
      </w:r>
    </w:p>
    <w:tbl>
      <w:tblPr>
        <w:tblStyle w:val="7"/>
        <w:tblW w:w="10825" w:type="dxa"/>
        <w:tblInd w:w="-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2"/>
        <w:gridCol w:w="1313"/>
        <w:gridCol w:w="2825"/>
        <w:gridCol w:w="1500"/>
        <w:gridCol w:w="912"/>
        <w:gridCol w:w="338"/>
        <w:gridCol w:w="1412"/>
        <w:gridCol w:w="10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exact"/>
        </w:trPr>
        <w:tc>
          <w:tcPr>
            <w:tcW w:w="10825" w:type="dxa"/>
            <w:gridSpan w:val="8"/>
            <w:tcBorders>
              <w:top w:val="nil"/>
              <w:left w:val="nil"/>
              <w:bottom w:val="single" w:color="000000" w:sz="4" w:space="0"/>
              <w:right w:val="nil"/>
            </w:tcBorders>
            <w:shd w:val="clear" w:color="auto" w:fill="FFFFFF"/>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i w:val="0"/>
                <w:iCs w:val="0"/>
                <w:color w:val="000000"/>
                <w:kern w:val="0"/>
                <w:sz w:val="24"/>
                <w:szCs w:val="24"/>
                <w:u w:val="none"/>
                <w:lang w:val="en-US" w:eastAsia="zh-CN" w:bidi="ar"/>
              </w:rPr>
            </w:pPr>
            <w:r>
              <w:rPr>
                <w:rFonts w:hint="eastAsia" w:asciiTheme="minorEastAsia" w:hAnsiTheme="minorEastAsia" w:eastAsiaTheme="minorEastAsia" w:cstheme="minorEastAsia"/>
                <w:b/>
                <w:bCs w:val="0"/>
                <w:i w:val="0"/>
                <w:iCs w:val="0"/>
                <w:color w:val="000000"/>
                <w:kern w:val="0"/>
                <w:sz w:val="24"/>
                <w:szCs w:val="24"/>
                <w:u w:val="none"/>
                <w:lang w:val="en-US" w:eastAsia="zh-CN" w:bidi="ar"/>
              </w:rPr>
              <w:t>部门整体绩效目标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exac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部门编码</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307</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部门名称</w:t>
            </w: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浮梁县应急管理局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exac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7"/>
                <w:rFonts w:hint="eastAsia" w:asciiTheme="minorEastAsia" w:hAnsiTheme="minorEastAsia" w:eastAsiaTheme="minorEastAsia" w:cstheme="minorEastAsia"/>
                <w:b/>
                <w:bCs/>
                <w:color w:val="000000"/>
                <w:sz w:val="18"/>
                <w:szCs w:val="18"/>
                <w:lang w:val="en-US" w:eastAsia="zh-CN" w:bidi="ar"/>
              </w:rPr>
              <w:t>年度绩效总目标</w:t>
            </w:r>
          </w:p>
        </w:tc>
        <w:tc>
          <w:tcPr>
            <w:tcW w:w="9313"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统筹指导全县应对安全生产类、自然灾害类等突发事件和综合防灾减灾救灾；负责安全生产综合监督管理和工矿商贸行业安全。深入分析研判，加强督导检查，紧盯重点环节，狠抓责任落实，从源头上防范化解重大安全风险，坚决遏制重特大事故发生, 毫不松懈做好安全防范各项工作，不断优化宣传培训和安全检查工作方式方法，强化企业行政执法检查工作，坚决防范遏制各类生产安全事故发生。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Theme="minorEastAsia" w:hAnsiTheme="minorEastAsia" w:eastAsiaTheme="minorEastAsia" w:cs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Theme="minorEastAsia" w:hAnsiTheme="minorEastAsia" w:eastAsiaTheme="minorEastAsia" w:cs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一级指标</w:t>
            </w:r>
          </w:p>
        </w:tc>
        <w:tc>
          <w:tcPr>
            <w:tcW w:w="13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三级指标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计算符号</w:t>
            </w:r>
          </w:p>
        </w:tc>
        <w:tc>
          <w:tcPr>
            <w:tcW w:w="14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目标值</w:t>
            </w:r>
          </w:p>
        </w:tc>
        <w:tc>
          <w:tcPr>
            <w:tcW w:w="10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度量单位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聘请专家人数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开展安全生产、防灾救灾减灾宣传活动次数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组建应急救援专业队伍</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26</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监管企业安全生产监督检查覆盖率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开展安全生产执法检查次数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应急管理工作部署会议次数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购买自然灾害公众责任险附加见义勇为、意外溺亡保费期限</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开展应急演练次数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3</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监管企业安全生产隐患整改率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应急救援任务完成性</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安全生产执法计划完成率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应急演练验收通过率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应急救援队伍接警救援及时率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全年安全生产执法计划限时完成率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督促企业安全隐患整改及时率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自然灾害公众责任险附加见义勇为、意外溺亡保险购买及时率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应急救援专业队伍待遇发放及时率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在职人员控制率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&gt;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公用经费控制率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三公经费控制率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预算支出标准执行率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发放宣传资料和开展应急演练的人员安全意识提高</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显著提高</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可持续影响指标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社会安全生产水平、防灾减灾救灾能力</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持续提升</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群众满意度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bl>
    <w:p>
      <w:pPr>
        <w:rPr>
          <w:rFonts w:hint="eastAsia"/>
          <w:lang w:eastAsia="zh-CN"/>
        </w:rPr>
        <w:sectPr>
          <w:pgSz w:w="11906" w:h="16838"/>
          <w:pgMar w:top="720" w:right="720" w:bottom="720" w:left="720" w:header="851" w:footer="992" w:gutter="0"/>
          <w:cols w:space="425" w:num="1"/>
          <w:docGrid w:type="lines" w:linePitch="312" w:charSpace="0"/>
        </w:sectPr>
      </w:pPr>
    </w:p>
    <w:p>
      <w:pPr>
        <w:pStyle w:val="19"/>
        <w:numPr>
          <w:ilvl w:val="0"/>
          <w:numId w:val="0"/>
        </w:numPr>
        <w:bidi w:val="0"/>
        <w:ind w:left="420" w:leftChars="200"/>
        <w:jc w:val="center"/>
        <w:rPr>
          <w:rFonts w:hint="eastAsia"/>
          <w:lang w:eastAsia="zh-CN"/>
        </w:rPr>
      </w:pPr>
      <w:r>
        <w:rPr>
          <w:rFonts w:hint="eastAsia"/>
          <w:lang w:val="en-US" w:eastAsia="zh-CN"/>
        </w:rPr>
        <w:t>第三部分  浮梁县应急管理局2026年部门预算情况说明</w:t>
      </w:r>
    </w:p>
    <w:p>
      <w:pPr>
        <w:widowControl/>
        <w:spacing w:line="580" w:lineRule="exact"/>
        <w:jc w:val="center"/>
        <w:rPr>
          <w:rFonts w:ascii="仿宋_GB2312" w:eastAsia="仿宋_GB2312"/>
          <w:b/>
          <w:sz w:val="32"/>
          <w:szCs w:val="30"/>
        </w:rPr>
      </w:pPr>
    </w:p>
    <w:p>
      <w:pPr>
        <w:pStyle w:val="19"/>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年部门预算收支情况说明</w:t>
      </w:r>
    </w:p>
    <w:p>
      <w:pPr>
        <w:pStyle w:val="21"/>
        <w:numPr>
          <w:ilvl w:val="0"/>
          <w:numId w:val="0"/>
        </w:numPr>
        <w:bidi w:val="0"/>
        <w:ind w:left="420" w:leftChars="200"/>
        <w:rPr>
          <w:rFonts w:hint="eastAsia"/>
        </w:rPr>
      </w:pPr>
      <w:r>
        <w:rPr>
          <w:rFonts w:hint="eastAsia"/>
        </w:rPr>
        <w:t xml:space="preserve"> (一)收入预算情况</w:t>
      </w:r>
    </w:p>
    <w:p>
      <w:pPr>
        <w:pStyle w:val="20"/>
        <w:bidi w:val="0"/>
        <w:rPr>
          <w:rFonts w:hint="eastAsia"/>
        </w:rPr>
      </w:pPr>
      <w:r>
        <w:rPr>
          <w:rFonts w:hint="eastAsia"/>
          <w:lang w:eastAsia="zh-CN"/>
        </w:rPr>
        <w:t>2026</w:t>
      </w:r>
      <w:r>
        <w:rPr>
          <w:rFonts w:hint="eastAsia"/>
        </w:rPr>
        <w:t>年</w:t>
      </w:r>
      <w:r>
        <w:rPr>
          <w:rFonts w:hint="eastAsia"/>
          <w:lang w:eastAsia="zh-CN"/>
        </w:rPr>
        <w:t>浮梁县应急管理局</w:t>
      </w:r>
      <w:r>
        <w:rPr>
          <w:rFonts w:hint="eastAsia"/>
        </w:rPr>
        <w:t>收入预算总额为937.18万元</w:t>
      </w:r>
      <w:r>
        <w:rPr>
          <w:rFonts w:hint="eastAsia"/>
          <w:lang w:eastAsia="zh-CN"/>
        </w:rPr>
        <w:t>，</w:t>
      </w:r>
      <w:r>
        <w:rPr>
          <w:rFonts w:hint="eastAsia"/>
        </w:rPr>
        <w:t>较上年预算安排减少</w:t>
      </w:r>
      <w:r>
        <w:rPr>
          <w:rFonts w:hint="eastAsia"/>
          <w:u w:val="single"/>
          <w:lang w:val="en-US" w:eastAsia="zh-CN"/>
        </w:rPr>
        <w:t xml:space="preserve"> 153.1</w:t>
      </w:r>
      <w:r>
        <w:rPr>
          <w:rFonts w:hint="eastAsia"/>
        </w:rPr>
        <w:t>万元</w:t>
      </w:r>
      <w:r>
        <w:rPr>
          <w:rFonts w:hint="eastAsia"/>
          <w:lang w:eastAsia="zh-CN"/>
        </w:rPr>
        <w:t>；本年收入合计786.73万元，较上年预算安排增加</w:t>
      </w:r>
      <w:r>
        <w:rPr>
          <w:rFonts w:hint="eastAsia"/>
          <w:u w:val="single"/>
          <w:lang w:eastAsia="zh-CN"/>
        </w:rPr>
        <w:t>_</w:t>
      </w:r>
      <w:r>
        <w:rPr>
          <w:rFonts w:hint="eastAsia"/>
          <w:u w:val="single"/>
          <w:lang w:val="en-US" w:eastAsia="zh-CN"/>
        </w:rPr>
        <w:t>61.93</w:t>
      </w:r>
      <w:r>
        <w:rPr>
          <w:rFonts w:hint="eastAsia"/>
          <w:u w:val="single"/>
          <w:lang w:eastAsia="zh-CN"/>
        </w:rPr>
        <w:t>_</w:t>
      </w:r>
      <w:r>
        <w:rPr>
          <w:rFonts w:hint="eastAsia"/>
          <w:lang w:eastAsia="zh-CN"/>
        </w:rPr>
        <w:t>万元；包括：财政拨款收入766.73万元，较上年预算安排增加</w:t>
      </w:r>
      <w:r>
        <w:rPr>
          <w:rFonts w:hint="eastAsia"/>
          <w:u w:val="single"/>
          <w:lang w:eastAsia="zh-CN"/>
        </w:rPr>
        <w:t>_</w:t>
      </w:r>
      <w:r>
        <w:rPr>
          <w:rFonts w:hint="eastAsia"/>
          <w:u w:val="single"/>
          <w:lang w:val="en-US" w:eastAsia="zh-CN"/>
        </w:rPr>
        <w:t>61.93</w:t>
      </w:r>
      <w:r>
        <w:rPr>
          <w:rFonts w:hint="eastAsia"/>
          <w:u w:val="single"/>
          <w:lang w:eastAsia="zh-CN"/>
        </w:rPr>
        <w:t>__</w:t>
      </w:r>
      <w:r>
        <w:rPr>
          <w:rFonts w:hint="eastAsia"/>
          <w:lang w:eastAsia="zh-CN"/>
        </w:rPr>
        <w:t>万元；其他收入20.00万元，较上年预算安排增加</w:t>
      </w:r>
      <w:r>
        <w:rPr>
          <w:rFonts w:hint="eastAsia"/>
          <w:lang w:val="en-US" w:eastAsia="zh-CN"/>
        </w:rPr>
        <w:t>0</w:t>
      </w:r>
      <w:r>
        <w:rPr>
          <w:rFonts w:hint="eastAsia"/>
          <w:lang w:eastAsia="zh-CN"/>
        </w:rPr>
        <w:t>万元。上年结转</w:t>
      </w:r>
      <w:r>
        <w:rPr>
          <w:rFonts w:hint="eastAsia"/>
          <w:u w:val="single"/>
          <w:lang w:eastAsia="zh-CN"/>
        </w:rPr>
        <w:t>150.45</w:t>
      </w:r>
      <w:r>
        <w:rPr>
          <w:rFonts w:hint="eastAsia"/>
          <w:lang w:eastAsia="zh-CN"/>
        </w:rPr>
        <w:t>万元，较上年预算安排减少_</w:t>
      </w:r>
      <w:r>
        <w:rPr>
          <w:rFonts w:hint="eastAsia"/>
          <w:u w:val="single"/>
          <w:lang w:val="en-US" w:eastAsia="zh-CN"/>
        </w:rPr>
        <w:t>215.03</w:t>
      </w:r>
      <w:r>
        <w:rPr>
          <w:rFonts w:hint="eastAsia"/>
          <w:lang w:eastAsia="zh-CN"/>
        </w:rPr>
        <w:t>万元。</w:t>
      </w:r>
    </w:p>
    <w:p>
      <w:pPr>
        <w:pStyle w:val="21"/>
        <w:numPr>
          <w:ilvl w:val="0"/>
          <w:numId w:val="0"/>
        </w:numPr>
        <w:bidi w:val="0"/>
        <w:ind w:left="420" w:leftChars="200"/>
        <w:rPr>
          <w:rFonts w:hint="eastAsia"/>
        </w:rPr>
      </w:pPr>
      <w:r>
        <w:rPr>
          <w:rFonts w:hint="eastAsia"/>
        </w:rPr>
        <w:t xml:space="preserve"> </w:t>
      </w:r>
      <w:r>
        <w:rPr>
          <w:rFonts w:hint="eastAsia"/>
          <w:lang w:val="en-US" w:eastAsia="zh-CN"/>
        </w:rPr>
        <w:t>(二)支出预算情况</w:t>
      </w:r>
    </w:p>
    <w:p>
      <w:pPr>
        <w:pStyle w:val="20"/>
        <w:bidi w:val="0"/>
        <w:rPr>
          <w:rFonts w:hint="eastAsia"/>
        </w:rPr>
      </w:pPr>
      <w:r>
        <w:rPr>
          <w:rFonts w:hint="eastAsia"/>
          <w:lang w:eastAsia="zh-CN"/>
        </w:rPr>
        <w:t>2026</w:t>
      </w:r>
      <w:r>
        <w:rPr>
          <w:rFonts w:hint="eastAsia"/>
        </w:rPr>
        <w:t>年</w:t>
      </w:r>
      <w:r>
        <w:rPr>
          <w:rFonts w:hint="eastAsia"/>
          <w:lang w:eastAsia="zh-CN"/>
        </w:rPr>
        <w:t>浮梁县应急管理局</w:t>
      </w:r>
      <w:r>
        <w:rPr>
          <w:rFonts w:hint="eastAsia"/>
        </w:rPr>
        <w:t>支出预算总额为937.18万元</w:t>
      </w:r>
      <w:r>
        <w:rPr>
          <w:rFonts w:hint="eastAsia"/>
          <w:lang w:eastAsia="zh-CN"/>
        </w:rPr>
        <w:t>，</w:t>
      </w:r>
      <w:r>
        <w:rPr>
          <w:rFonts w:hint="eastAsia"/>
        </w:rPr>
        <w:t>较上年预算安</w:t>
      </w:r>
      <w:r>
        <w:rPr>
          <w:rFonts w:hint="eastAsia"/>
          <w:lang w:val="en-US" w:eastAsia="zh-CN"/>
        </w:rPr>
        <w:t>排</w:t>
      </w:r>
      <w:r>
        <w:rPr>
          <w:rFonts w:hint="eastAsia"/>
        </w:rPr>
        <w:t>减少</w:t>
      </w:r>
      <w:r>
        <w:rPr>
          <w:rFonts w:hint="eastAsia"/>
          <w:u w:val="single"/>
          <w:lang w:val="en-US" w:eastAsia="zh-CN"/>
        </w:rPr>
        <w:t>153.1</w:t>
      </w:r>
      <w:r>
        <w:rPr>
          <w:rFonts w:hint="eastAsia"/>
        </w:rPr>
        <w:t xml:space="preserve">_万元。 </w:t>
      </w:r>
    </w:p>
    <w:p>
      <w:pPr>
        <w:pStyle w:val="20"/>
        <w:bidi w:val="0"/>
        <w:rPr>
          <w:rFonts w:hint="eastAsia"/>
        </w:rPr>
      </w:pPr>
      <w:r>
        <w:rPr>
          <w:rFonts w:hint="eastAsia"/>
        </w:rPr>
        <w:t>按支出项目类别划分：基本支出440.74万元</w:t>
      </w:r>
      <w:r>
        <w:rPr>
          <w:rFonts w:hint="eastAsia"/>
          <w:lang w:eastAsia="zh-CN"/>
        </w:rPr>
        <w:t>，</w:t>
      </w:r>
      <w:r>
        <w:rPr>
          <w:rFonts w:hint="eastAsia"/>
        </w:rPr>
        <w:t>较上年预算安排增加</w:t>
      </w:r>
      <w:r>
        <w:rPr>
          <w:rFonts w:hint="eastAsia"/>
          <w:lang w:val="en-US" w:eastAsia="zh-CN"/>
        </w:rPr>
        <w:t>67.28</w:t>
      </w:r>
      <w:r>
        <w:rPr>
          <w:rFonts w:hint="eastAsia"/>
        </w:rPr>
        <w:t>万元</w:t>
      </w:r>
      <w:r>
        <w:rPr>
          <w:rFonts w:hint="eastAsia"/>
          <w:lang w:eastAsia="zh-CN"/>
        </w:rPr>
        <w:t>；</w:t>
      </w:r>
      <w:r>
        <w:rPr>
          <w:rFonts w:hint="eastAsia"/>
        </w:rPr>
        <w:t>项目支出496.44万元</w:t>
      </w:r>
      <w:r>
        <w:rPr>
          <w:rFonts w:hint="eastAsia"/>
          <w:lang w:eastAsia="zh-CN"/>
        </w:rPr>
        <w:t>，</w:t>
      </w:r>
      <w:r>
        <w:rPr>
          <w:rFonts w:hint="eastAsia"/>
        </w:rPr>
        <w:t>较上年预算安排减少</w:t>
      </w:r>
      <w:r>
        <w:rPr>
          <w:rFonts w:hint="eastAsia"/>
          <w:lang w:val="en-US" w:eastAsia="zh-CN"/>
        </w:rPr>
        <w:t>220.38</w:t>
      </w:r>
      <w:r>
        <w:rPr>
          <w:rFonts w:hint="eastAsia"/>
        </w:rPr>
        <w:t>万元。</w:t>
      </w:r>
    </w:p>
    <w:p>
      <w:pPr>
        <w:pStyle w:val="20"/>
        <w:bidi w:val="0"/>
        <w:rPr>
          <w:rFonts w:hint="eastAsia"/>
        </w:rPr>
      </w:pPr>
      <w:r>
        <w:rPr>
          <w:rFonts w:hint="eastAsia"/>
        </w:rPr>
        <w:t>按支出功能科目划分：社会保障和就业支出49.30万元，较上年预算安排增加</w:t>
      </w:r>
      <w:r>
        <w:rPr>
          <w:rFonts w:hint="eastAsia"/>
          <w:lang w:val="en-US" w:eastAsia="zh-CN"/>
        </w:rPr>
        <w:t>3.67</w:t>
      </w:r>
      <w:r>
        <w:rPr>
          <w:rFonts w:hint="eastAsia"/>
        </w:rPr>
        <w:t>万元；卫生健康支出14.84万元，较上年预算安排增加</w:t>
      </w:r>
      <w:r>
        <w:rPr>
          <w:rFonts w:hint="eastAsia"/>
          <w:lang w:val="en-US" w:eastAsia="zh-CN"/>
        </w:rPr>
        <w:t>8.25</w:t>
      </w:r>
      <w:r>
        <w:rPr>
          <w:rFonts w:hint="eastAsia"/>
        </w:rPr>
        <w:t>万元；住房保障支出27.29万元，较上年预算安排增加</w:t>
      </w:r>
      <w:r>
        <w:rPr>
          <w:rFonts w:hint="eastAsia"/>
          <w:lang w:val="en-US" w:eastAsia="zh-CN"/>
        </w:rPr>
        <w:t>4.47</w:t>
      </w:r>
      <w:r>
        <w:rPr>
          <w:rFonts w:hint="eastAsia"/>
        </w:rPr>
        <w:t>万元；灾害防治及应急管理支出845.75万元，较上年预算安排减少</w:t>
      </w:r>
      <w:r>
        <w:rPr>
          <w:rFonts w:hint="eastAsia"/>
          <w:lang w:val="en-US" w:eastAsia="zh-CN"/>
        </w:rPr>
        <w:t>169.49</w:t>
      </w:r>
      <w:r>
        <w:rPr>
          <w:rFonts w:hint="eastAsia"/>
        </w:rPr>
        <w:t>万元。</w:t>
      </w:r>
    </w:p>
    <w:p>
      <w:pPr>
        <w:pStyle w:val="20"/>
        <w:bidi w:val="0"/>
        <w:rPr>
          <w:rFonts w:hint="eastAsia"/>
        </w:rPr>
      </w:pPr>
      <w:r>
        <w:rPr>
          <w:rFonts w:hint="eastAsia"/>
        </w:rPr>
        <w:t>按支出经济分类划分：工资福利支出588.48万元，较上年预算安排增加</w:t>
      </w:r>
      <w:r>
        <w:rPr>
          <w:rFonts w:hint="eastAsia"/>
          <w:lang w:val="en-US" w:eastAsia="zh-CN"/>
        </w:rPr>
        <w:t>73.73</w:t>
      </w:r>
      <w:r>
        <w:rPr>
          <w:rFonts w:hint="eastAsia"/>
        </w:rPr>
        <w:t>万元；商品和服务支出199.78万元，较上年预算安排减少</w:t>
      </w:r>
      <w:r>
        <w:rPr>
          <w:rFonts w:hint="eastAsia"/>
          <w:lang w:val="en-US" w:eastAsia="zh-CN"/>
        </w:rPr>
        <w:t>45.77</w:t>
      </w:r>
      <w:r>
        <w:rPr>
          <w:rFonts w:hint="eastAsia"/>
        </w:rPr>
        <w:t>万元；对个人和家庭的补助17.68万元，较上年预算安排增加</w:t>
      </w:r>
      <w:r>
        <w:rPr>
          <w:rFonts w:hint="eastAsia"/>
          <w:lang w:val="en-US" w:eastAsia="zh-CN"/>
        </w:rPr>
        <w:t>14.77</w:t>
      </w:r>
      <w:r>
        <w:rPr>
          <w:rFonts w:hint="eastAsia"/>
        </w:rPr>
        <w:t>万元；其他支出131.24万元，较上年预算安排减少</w:t>
      </w:r>
      <w:r>
        <w:rPr>
          <w:rFonts w:hint="eastAsia"/>
          <w:lang w:val="en-US" w:eastAsia="zh-CN"/>
        </w:rPr>
        <w:t>195.83</w:t>
      </w:r>
      <w:r>
        <w:rPr>
          <w:rFonts w:hint="eastAsia"/>
        </w:rPr>
        <w:t>万元。</w:t>
      </w:r>
    </w:p>
    <w:p>
      <w:pPr>
        <w:pStyle w:val="21"/>
        <w:numPr>
          <w:ilvl w:val="0"/>
          <w:numId w:val="0"/>
        </w:numPr>
        <w:bidi w:val="0"/>
        <w:ind w:left="420" w:leftChars="200"/>
        <w:rPr>
          <w:rFonts w:hint="eastAsia"/>
          <w:lang w:val="en-US" w:eastAsia="zh-CN"/>
        </w:rPr>
      </w:pPr>
      <w:r>
        <w:rPr>
          <w:rFonts w:hint="eastAsia"/>
          <w:lang w:val="en-US" w:eastAsia="zh-CN"/>
        </w:rPr>
        <w:t>(三)财政拨款支出情况</w:t>
      </w:r>
    </w:p>
    <w:p>
      <w:pPr>
        <w:pStyle w:val="20"/>
        <w:bidi w:val="0"/>
        <w:rPr>
          <w:rFonts w:hint="eastAsia"/>
        </w:rPr>
      </w:pPr>
      <w:r>
        <w:rPr>
          <w:rFonts w:hint="eastAsia"/>
          <w:lang w:eastAsia="zh-CN"/>
        </w:rPr>
        <w:t>2026</w:t>
      </w:r>
      <w:r>
        <w:rPr>
          <w:rFonts w:hint="eastAsia"/>
        </w:rPr>
        <w:t>年</w:t>
      </w:r>
      <w:r>
        <w:rPr>
          <w:rFonts w:hint="eastAsia"/>
          <w:lang w:eastAsia="zh-CN"/>
        </w:rPr>
        <w:t>浮梁县应急管理局</w:t>
      </w:r>
      <w:r>
        <w:rPr>
          <w:rFonts w:hint="eastAsia"/>
        </w:rPr>
        <w:t>财政拨款支出预算总额917.18万元,较上年预算安排减少</w:t>
      </w:r>
      <w:r>
        <w:rPr>
          <w:rFonts w:hint="eastAsia"/>
          <w:lang w:val="en-US" w:eastAsia="zh-CN"/>
        </w:rPr>
        <w:t>153.1</w:t>
      </w:r>
      <w:r>
        <w:rPr>
          <w:rFonts w:hint="eastAsia"/>
        </w:rPr>
        <w:t>万元。</w:t>
      </w:r>
    </w:p>
    <w:p>
      <w:pPr>
        <w:pStyle w:val="20"/>
        <w:bidi w:val="0"/>
        <w:rPr>
          <w:rFonts w:hint="eastAsia"/>
        </w:rPr>
      </w:pPr>
      <w:r>
        <w:rPr>
          <w:rFonts w:hint="eastAsia"/>
        </w:rPr>
        <w:t>按支出功能科目划分：社会保障和就业支出49.30万元，卫生健康支出14.84万元，住房保障支出27.29万元，灾害防治及应急管理支出825.75万元。</w:t>
      </w:r>
    </w:p>
    <w:p>
      <w:pPr>
        <w:pStyle w:val="20"/>
        <w:bidi w:val="0"/>
        <w:rPr>
          <w:rFonts w:hint="eastAsia"/>
        </w:rPr>
      </w:pPr>
      <w:r>
        <w:rPr>
          <w:rFonts w:hint="eastAsia"/>
        </w:rPr>
        <w:t>按支出项目类别划分：基本支出420.74万元,项目支出496.44万元。</w:t>
      </w:r>
    </w:p>
    <w:p>
      <w:pPr>
        <w:pStyle w:val="20"/>
        <w:bidi w:val="0"/>
        <w:rPr>
          <w:rFonts w:hint="eastAsia"/>
        </w:rPr>
      </w:pPr>
      <w:r>
        <w:rPr>
          <w:rFonts w:hint="eastAsia"/>
        </w:rPr>
        <w:t>按支</w:t>
      </w:r>
      <w:r>
        <w:rPr>
          <w:rFonts w:hint="eastAsia"/>
          <w:lang w:val="en-US" w:eastAsia="zh-CN"/>
        </w:rPr>
        <w:t>出经济分类</w:t>
      </w:r>
      <w:r>
        <w:rPr>
          <w:rFonts w:hint="eastAsia"/>
        </w:rPr>
        <w:t>划分：工资福利支出588.48万元，商品和服务支出179.78万元，对个人和家庭的补助17.68万元，其他支出131.24万元。</w:t>
      </w:r>
    </w:p>
    <w:p>
      <w:pPr>
        <w:pStyle w:val="21"/>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pPr>
        <w:pStyle w:val="20"/>
        <w:bidi w:val="0"/>
        <w:rPr>
          <w:rFonts w:hint="eastAsia"/>
          <w:lang w:eastAsia="zh-CN"/>
        </w:rPr>
      </w:pPr>
      <w:r>
        <w:rPr>
          <w:rFonts w:hint="eastAsia"/>
          <w:lang w:eastAsia="zh-CN"/>
        </w:rPr>
        <w:t>2026</w:t>
      </w:r>
      <w:r>
        <w:rPr>
          <w:rFonts w:hint="eastAsia"/>
        </w:rPr>
        <w:t>年</w:t>
      </w:r>
      <w:r>
        <w:rPr>
          <w:rFonts w:hint="eastAsia"/>
          <w:lang w:eastAsia="zh-CN"/>
        </w:rPr>
        <w:t>浮梁县应急管理局政府性基金支出预算总额</w:t>
      </w:r>
      <w:r>
        <w:rPr>
          <w:rFonts w:hint="eastAsia"/>
          <w:lang w:val="en-US" w:eastAsia="zh-CN"/>
        </w:rPr>
        <w:t>0</w:t>
      </w:r>
      <w:r>
        <w:rPr>
          <w:rFonts w:hint="eastAsia"/>
          <w:lang w:eastAsia="zh-CN"/>
        </w:rPr>
        <w:t>万元,较上年预算安排增加（减少）</w:t>
      </w:r>
      <w:r>
        <w:rPr>
          <w:rFonts w:hint="eastAsia"/>
          <w:lang w:val="en-US" w:eastAsia="zh-CN"/>
        </w:rPr>
        <w:t>0</w:t>
      </w:r>
      <w:r>
        <w:rPr>
          <w:rFonts w:hint="eastAsia"/>
          <w:lang w:eastAsia="zh-CN"/>
        </w:rPr>
        <w:t>万元。</w:t>
      </w:r>
    </w:p>
    <w:p>
      <w:pPr>
        <w:pStyle w:val="20"/>
        <w:bidi w:val="0"/>
        <w:rPr>
          <w:rFonts w:hint="eastAsia"/>
        </w:rPr>
      </w:pPr>
      <w:r>
        <w:rPr>
          <w:rFonts w:hint="eastAsia"/>
        </w:rPr>
        <w:t>按支出项目类别划分：。</w:t>
      </w:r>
    </w:p>
    <w:p>
      <w:pPr>
        <w:pStyle w:val="20"/>
        <w:bidi w:val="0"/>
        <w:rPr>
          <w:rFonts w:hint="eastAsia" w:eastAsia="仿宋_GB2312"/>
          <w:lang w:eastAsia="zh-CN"/>
        </w:rPr>
      </w:pPr>
      <w:r>
        <w:rPr>
          <w:rFonts w:hint="eastAsia"/>
        </w:rPr>
        <w:t>按支</w:t>
      </w:r>
      <w:r>
        <w:rPr>
          <w:rFonts w:hint="eastAsia"/>
          <w:lang w:val="en-US" w:eastAsia="zh-CN"/>
        </w:rPr>
        <w:t>出经济分类</w:t>
      </w:r>
      <w:r>
        <w:rPr>
          <w:rFonts w:hint="eastAsia"/>
        </w:rPr>
        <w:t>划分：</w:t>
      </w:r>
      <w:r>
        <w:rPr>
          <w:rFonts w:hint="eastAsia"/>
          <w:lang w:eastAsia="zh-CN"/>
        </w:rPr>
        <w:t>。</w:t>
      </w:r>
    </w:p>
    <w:p>
      <w:pPr>
        <w:pStyle w:val="20"/>
        <w:bidi w:val="0"/>
        <w:rPr>
          <w:rFonts w:hint="eastAsia" w:eastAsia="仿宋_GB2312"/>
          <w:lang w:eastAsia="zh-CN"/>
        </w:rPr>
      </w:pPr>
      <w:r>
        <w:rPr>
          <w:rFonts w:hint="eastAsia"/>
        </w:rPr>
        <w:t>本</w:t>
      </w:r>
      <w:r>
        <w:rPr>
          <w:rFonts w:hint="eastAsia"/>
          <w:lang w:val="en-US" w:eastAsia="zh-CN"/>
        </w:rPr>
        <w:t>单位</w:t>
      </w:r>
      <w:r>
        <w:rPr>
          <w:rFonts w:hint="eastAsia"/>
        </w:rPr>
        <w:t>没有使用政府性基金预算拨款安排的支出</w:t>
      </w:r>
      <w:r>
        <w:rPr>
          <w:rFonts w:hint="eastAsia"/>
          <w:lang w:eastAsia="zh-CN"/>
        </w:rPr>
        <w:t>。</w:t>
      </w:r>
    </w:p>
    <w:p>
      <w:pPr>
        <w:pStyle w:val="21"/>
        <w:numPr>
          <w:ilvl w:val="0"/>
          <w:numId w:val="0"/>
        </w:numPr>
        <w:bidi w:val="0"/>
        <w:ind w:firstLine="643" w:firstLineChars="200"/>
        <w:rPr>
          <w:rFonts w:hint="eastAsia"/>
          <w:lang w:val="en-US" w:eastAsia="zh-CN"/>
        </w:rPr>
      </w:pPr>
      <w:r>
        <w:rPr>
          <w:rFonts w:hint="eastAsia"/>
          <w:lang w:val="en-US" w:eastAsia="zh-CN"/>
        </w:rPr>
        <w:t>(五)国有资本经营情况</w:t>
      </w:r>
    </w:p>
    <w:p>
      <w:pPr>
        <w:pStyle w:val="20"/>
        <w:bidi w:val="0"/>
        <w:rPr>
          <w:rFonts w:hint="eastAsia"/>
        </w:rPr>
      </w:pPr>
      <w:r>
        <w:rPr>
          <w:rFonts w:hint="eastAsia"/>
          <w:lang w:eastAsia="zh-CN"/>
        </w:rPr>
        <w:t>2026</w:t>
      </w:r>
      <w:r>
        <w:rPr>
          <w:rFonts w:hint="eastAsia"/>
        </w:rPr>
        <w:t>年</w:t>
      </w:r>
      <w:r>
        <w:rPr>
          <w:rFonts w:hint="eastAsia"/>
          <w:lang w:eastAsia="zh-CN"/>
        </w:rPr>
        <w:t>浮梁县应急管理局</w:t>
      </w:r>
      <w:r>
        <w:rPr>
          <w:rFonts w:hint="eastAsia"/>
        </w:rPr>
        <w:t>国有资本经营支出预算</w:t>
      </w:r>
      <w:r>
        <w:rPr>
          <w:rFonts w:hint="eastAsia"/>
          <w:lang w:eastAsia="zh-CN"/>
        </w:rPr>
        <w:t>总额</w:t>
      </w:r>
      <w:r>
        <w:rPr>
          <w:rFonts w:hint="eastAsia"/>
        </w:rPr>
        <w:t>为</w:t>
      </w:r>
      <w:r>
        <w:rPr>
          <w:rFonts w:hint="eastAsia"/>
          <w:lang w:val="en-US" w:eastAsia="zh-CN"/>
        </w:rPr>
        <w:t>0</w:t>
      </w:r>
      <w:r>
        <w:rPr>
          <w:rFonts w:hint="eastAsia"/>
        </w:rPr>
        <w:t>万元,较上年预算安排增加（减少）</w:t>
      </w:r>
      <w:r>
        <w:rPr>
          <w:rFonts w:hint="eastAsia"/>
          <w:lang w:val="en-US" w:eastAsia="zh-CN"/>
        </w:rPr>
        <w:t>0</w:t>
      </w:r>
      <w:r>
        <w:rPr>
          <w:rFonts w:hint="eastAsia"/>
        </w:rPr>
        <w:t>万元。</w:t>
      </w:r>
    </w:p>
    <w:p>
      <w:pPr>
        <w:pStyle w:val="20"/>
        <w:bidi w:val="0"/>
        <w:rPr>
          <w:rFonts w:hint="eastAsia"/>
        </w:rPr>
      </w:pPr>
      <w:r>
        <w:rPr>
          <w:rFonts w:hint="eastAsia"/>
        </w:rPr>
        <w:t>按支出项目类别划分：。</w:t>
      </w:r>
    </w:p>
    <w:p>
      <w:pPr>
        <w:pStyle w:val="20"/>
        <w:bidi w:val="0"/>
        <w:rPr>
          <w:rFonts w:hint="eastAsia" w:eastAsia="仿宋_GB2312"/>
          <w:lang w:eastAsia="zh-CN"/>
        </w:rPr>
      </w:pPr>
      <w:r>
        <w:rPr>
          <w:rFonts w:hint="eastAsia"/>
        </w:rPr>
        <w:t>按支</w:t>
      </w:r>
      <w:r>
        <w:rPr>
          <w:rFonts w:hint="eastAsia"/>
          <w:lang w:val="en-US" w:eastAsia="zh-CN"/>
        </w:rPr>
        <w:t>出经济分类</w:t>
      </w:r>
      <w:r>
        <w:rPr>
          <w:rFonts w:hint="eastAsia"/>
        </w:rPr>
        <w:t>划分：</w:t>
      </w:r>
      <w:r>
        <w:rPr>
          <w:rFonts w:hint="eastAsia"/>
          <w:lang w:eastAsia="zh-CN"/>
        </w:rPr>
        <w:t>。</w:t>
      </w:r>
    </w:p>
    <w:p>
      <w:pPr>
        <w:pStyle w:val="20"/>
        <w:bidi w:val="0"/>
        <w:rPr>
          <w:rFonts w:hint="eastAsia" w:eastAsia="仿宋_GB2312"/>
          <w:lang w:eastAsia="zh-CN"/>
        </w:rPr>
      </w:pPr>
      <w:r>
        <w:rPr>
          <w:rFonts w:hint="eastAsia"/>
        </w:rPr>
        <w:t>本</w:t>
      </w:r>
      <w:r>
        <w:rPr>
          <w:rFonts w:hint="eastAsia"/>
          <w:lang w:val="en-US" w:eastAsia="zh-CN"/>
        </w:rPr>
        <w:t>单位</w:t>
      </w:r>
      <w:r>
        <w:rPr>
          <w:rFonts w:hint="eastAsia"/>
        </w:rPr>
        <w:t>没有使用国有资本经营预算拨款安排的支出</w:t>
      </w:r>
      <w:r>
        <w:rPr>
          <w:rFonts w:hint="eastAsia"/>
          <w:lang w:eastAsia="zh-CN"/>
        </w:rPr>
        <w:t>。</w:t>
      </w:r>
    </w:p>
    <w:p>
      <w:pPr>
        <w:pStyle w:val="21"/>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pPr>
        <w:pStyle w:val="20"/>
        <w:bidi w:val="0"/>
        <w:rPr>
          <w:rFonts w:hint="eastAsia"/>
        </w:rPr>
      </w:pPr>
      <w:r>
        <w:rPr>
          <w:rFonts w:hint="eastAsia"/>
          <w:lang w:eastAsia="zh-CN"/>
        </w:rPr>
        <w:t>2026</w:t>
      </w:r>
      <w:r>
        <w:rPr>
          <w:rFonts w:hint="eastAsia"/>
        </w:rPr>
        <w:t>年</w:t>
      </w:r>
      <w:r>
        <w:rPr>
          <w:rFonts w:hint="eastAsia"/>
          <w:lang w:val="en-US" w:eastAsia="zh-CN"/>
        </w:rPr>
        <w:t>单位</w:t>
      </w:r>
      <w:r>
        <w:rPr>
          <w:rFonts w:hint="eastAsia"/>
        </w:rPr>
        <w:t>机关运行费预算</w:t>
      </w:r>
      <w:r>
        <w:rPr>
          <w:rFonts w:hint="eastAsia"/>
          <w:lang w:val="en-US" w:eastAsia="zh-CN"/>
        </w:rPr>
        <w:t>199.78</w:t>
      </w:r>
      <w:r>
        <w:rPr>
          <w:rFonts w:hint="eastAsia"/>
        </w:rPr>
        <w:t>万元，比2025年预算减少</w:t>
      </w:r>
      <w:r>
        <w:rPr>
          <w:rFonts w:hint="eastAsia"/>
          <w:lang w:val="en-US" w:eastAsia="zh-CN"/>
        </w:rPr>
        <w:t>45.77</w:t>
      </w:r>
      <w:r>
        <w:rPr>
          <w:rFonts w:hint="eastAsia"/>
        </w:rPr>
        <w:t>万元，下降</w:t>
      </w:r>
      <w:r>
        <w:rPr>
          <w:rFonts w:hint="eastAsia"/>
          <w:lang w:val="en-US" w:eastAsia="zh-CN"/>
        </w:rPr>
        <w:t>18</w:t>
      </w:r>
      <w:r>
        <w:rPr>
          <w:rFonts w:hint="eastAsia"/>
        </w:rPr>
        <w:t>%。</w:t>
      </w:r>
    </w:p>
    <w:p>
      <w:pPr>
        <w:widowControl/>
        <w:spacing w:line="580" w:lineRule="exact"/>
        <w:ind w:firstLine="636"/>
        <w:jc w:val="left"/>
        <w:rPr>
          <w:rFonts w:ascii="Adobe 仿宋 Std R" w:hAnsi="Adobe 仿宋 Std R" w:eastAsia="Adobe 仿宋 Std R"/>
          <w:sz w:val="32"/>
          <w:szCs w:val="32"/>
        </w:rPr>
      </w:pPr>
    </w:p>
    <w:p>
      <w:pPr>
        <w:pStyle w:val="21"/>
        <w:numPr>
          <w:ilvl w:val="0"/>
          <w:numId w:val="0"/>
        </w:numPr>
        <w:bidi w:val="0"/>
        <w:ind w:firstLine="643" w:firstLineChars="200"/>
        <w:rPr>
          <w:rFonts w:hint="eastAsia"/>
          <w:lang w:val="en-US" w:eastAsia="zh-CN"/>
        </w:rPr>
      </w:pPr>
      <w:r>
        <w:rPr>
          <w:rFonts w:hint="eastAsia"/>
          <w:lang w:val="en-US" w:eastAsia="zh-CN"/>
        </w:rPr>
        <w:t>(七)政府采购情况</w:t>
      </w:r>
    </w:p>
    <w:p>
      <w:pPr>
        <w:pStyle w:val="20"/>
        <w:bidi w:val="0"/>
        <w:rPr>
          <w:rFonts w:hint="eastAsia"/>
          <w:lang w:eastAsia="zh-CN"/>
        </w:rPr>
      </w:pPr>
      <w:r>
        <w:rPr>
          <w:rFonts w:hint="eastAsia"/>
          <w:lang w:eastAsia="zh-CN"/>
        </w:rPr>
        <w:t>2026年政府采购总额</w:t>
      </w:r>
      <w:r>
        <w:rPr>
          <w:rFonts w:hint="eastAsia"/>
          <w:lang w:val="en-US" w:eastAsia="zh-CN"/>
        </w:rPr>
        <w:t>0</w:t>
      </w:r>
      <w:r>
        <w:rPr>
          <w:rFonts w:hint="eastAsia"/>
          <w:lang w:eastAsia="zh-CN"/>
        </w:rPr>
        <w:t xml:space="preserve">万元,其中: 政府采购货物预算   </w:t>
      </w:r>
      <w:r>
        <w:rPr>
          <w:rFonts w:hint="eastAsia"/>
          <w:lang w:val="en-US" w:eastAsia="zh-CN"/>
        </w:rPr>
        <w:t>0</w:t>
      </w:r>
      <w:r>
        <w:rPr>
          <w:rFonts w:hint="eastAsia"/>
          <w:lang w:eastAsia="zh-CN"/>
        </w:rPr>
        <w:t>万元, 政府采购工程预算</w:t>
      </w:r>
      <w:r>
        <w:rPr>
          <w:rFonts w:hint="eastAsia"/>
          <w:lang w:val="en-US" w:eastAsia="zh-CN"/>
        </w:rPr>
        <w:t>0</w:t>
      </w:r>
      <w:r>
        <w:rPr>
          <w:rFonts w:hint="eastAsia"/>
          <w:lang w:eastAsia="zh-CN"/>
        </w:rPr>
        <w:t>万元, 政府采购服务预算</w:t>
      </w:r>
      <w:r>
        <w:rPr>
          <w:rFonts w:hint="eastAsia"/>
          <w:lang w:val="en-US" w:eastAsia="zh-CN"/>
        </w:rPr>
        <w:t>0</w:t>
      </w:r>
      <w:r>
        <w:rPr>
          <w:rFonts w:hint="eastAsia"/>
          <w:lang w:eastAsia="zh-CN"/>
        </w:rPr>
        <w:t>万元。</w:t>
      </w:r>
    </w:p>
    <w:p>
      <w:pPr>
        <w:pStyle w:val="20"/>
        <w:bidi w:val="0"/>
        <w:ind w:left="0" w:leftChars="0" w:firstLine="640" w:firstLineChars="200"/>
        <w:rPr>
          <w:rFonts w:hint="eastAsia"/>
          <w:lang w:eastAsia="zh-CN"/>
        </w:rPr>
      </w:pPr>
      <w:r>
        <w:rPr>
          <w:rFonts w:hint="eastAsia"/>
          <w:lang w:eastAsia="zh-CN"/>
        </w:rPr>
        <w:t>(为“0”的内容也应保留，如“政府采购工程预算0万元”)</w:t>
      </w:r>
    </w:p>
    <w:p>
      <w:pPr>
        <w:pStyle w:val="20"/>
        <w:bidi w:val="0"/>
        <w:rPr>
          <w:rFonts w:hint="eastAsia"/>
          <w:lang w:eastAsia="zh-CN"/>
        </w:rPr>
      </w:pPr>
    </w:p>
    <w:p>
      <w:pPr>
        <w:pStyle w:val="21"/>
        <w:numPr>
          <w:ilvl w:val="0"/>
          <w:numId w:val="0"/>
        </w:numPr>
        <w:bidi w:val="0"/>
        <w:ind w:firstLine="643" w:firstLineChars="200"/>
        <w:rPr>
          <w:rFonts w:hint="eastAsia"/>
          <w:lang w:val="en-US" w:eastAsia="zh-CN"/>
        </w:rPr>
      </w:pPr>
      <w:r>
        <w:rPr>
          <w:rFonts w:hint="eastAsia"/>
          <w:lang w:val="en-US" w:eastAsia="zh-CN"/>
        </w:rPr>
        <w:t>(八)国有资产占有使用情况</w:t>
      </w:r>
    </w:p>
    <w:p>
      <w:pPr>
        <w:pStyle w:val="20"/>
        <w:bidi w:val="0"/>
        <w:rPr>
          <w:rFonts w:hint="eastAsia"/>
          <w:lang w:eastAsia="zh-CN"/>
        </w:rPr>
      </w:pPr>
      <w:r>
        <w:rPr>
          <w:rFonts w:hint="eastAsia"/>
          <w:lang w:eastAsia="zh-CN"/>
        </w:rPr>
        <w:t xml:space="preserve">截至2025年7月31日, </w:t>
      </w:r>
      <w:r>
        <w:rPr>
          <w:rFonts w:hint="eastAsia"/>
          <w:lang w:val="en-US" w:eastAsia="zh-CN"/>
        </w:rPr>
        <w:t>单位</w:t>
      </w:r>
      <w:r>
        <w:rPr>
          <w:rFonts w:hint="eastAsia"/>
          <w:lang w:eastAsia="zh-CN"/>
        </w:rPr>
        <w:t>共有车辆</w:t>
      </w:r>
      <w:r>
        <w:rPr>
          <w:rFonts w:hint="eastAsia"/>
          <w:lang w:val="en-US" w:eastAsia="zh-CN"/>
        </w:rPr>
        <w:t>7</w:t>
      </w:r>
      <w:r>
        <w:rPr>
          <w:rFonts w:hint="eastAsia"/>
          <w:lang w:eastAsia="zh-CN"/>
        </w:rPr>
        <w:t>辆,其中：</w:t>
      </w:r>
      <w:r>
        <w:rPr>
          <w:rFonts w:hint="eastAsia"/>
          <w:lang w:val="en-US" w:eastAsia="zh-CN"/>
        </w:rPr>
        <w:t>执法执勤用车4辆，特种专业技术用车3辆</w:t>
      </w:r>
      <w:r>
        <w:rPr>
          <w:rFonts w:hint="eastAsia"/>
          <w:lang w:eastAsia="zh-CN"/>
        </w:rPr>
        <w:t>。</w:t>
      </w:r>
    </w:p>
    <w:p>
      <w:pPr>
        <w:pStyle w:val="20"/>
        <w:bidi w:val="0"/>
        <w:rPr>
          <w:rFonts w:hint="eastAsia"/>
          <w:lang w:eastAsia="zh-CN"/>
        </w:rPr>
      </w:pPr>
      <w:r>
        <w:rPr>
          <w:rFonts w:hint="eastAsia"/>
          <w:lang w:eastAsia="zh-CN"/>
        </w:rPr>
        <w:t>2026年</w:t>
      </w:r>
      <w:r>
        <w:rPr>
          <w:rFonts w:hint="eastAsia"/>
          <w:lang w:val="en-US" w:eastAsia="zh-CN"/>
        </w:rPr>
        <w:t>单位</w:t>
      </w:r>
      <w:r>
        <w:rPr>
          <w:rFonts w:hint="eastAsia"/>
          <w:lang w:eastAsia="zh-CN"/>
        </w:rPr>
        <w:t>预算安排购置车辆</w:t>
      </w:r>
      <w:r>
        <w:rPr>
          <w:rFonts w:hint="eastAsia"/>
          <w:lang w:val="en-US" w:eastAsia="zh-CN"/>
        </w:rPr>
        <w:t>0</w:t>
      </w:r>
      <w:r>
        <w:rPr>
          <w:rFonts w:hint="eastAsia"/>
          <w:lang w:eastAsia="zh-CN"/>
        </w:rPr>
        <w:t>辆，安排购置单位价值200万元以上大型设备具体为：</w:t>
      </w:r>
      <w:r>
        <w:rPr>
          <w:rFonts w:hint="eastAsia"/>
          <w:lang w:val="en-US" w:eastAsia="zh-CN"/>
        </w:rPr>
        <w:t>无</w:t>
      </w:r>
      <w:r>
        <w:rPr>
          <w:rFonts w:hint="eastAsia"/>
          <w:lang w:eastAsia="zh-CN"/>
        </w:rPr>
        <w:t>。</w:t>
      </w:r>
    </w:p>
    <w:p>
      <w:pPr>
        <w:pStyle w:val="20"/>
        <w:bidi w:val="0"/>
        <w:rPr>
          <w:rFonts w:hint="eastAsia"/>
          <w:lang w:eastAsia="zh-CN"/>
        </w:rPr>
      </w:pPr>
      <w:r>
        <w:rPr>
          <w:rFonts w:hint="eastAsia"/>
          <w:lang w:eastAsia="zh-CN"/>
        </w:rPr>
        <w:t>（为“0”的内容也应保留，如“</w:t>
      </w:r>
      <w:r>
        <w:rPr>
          <w:rFonts w:hint="eastAsia"/>
          <w:lang w:val="en-US" w:eastAsia="zh-CN"/>
        </w:rPr>
        <w:t>单位</w:t>
      </w:r>
      <w:r>
        <w:rPr>
          <w:rFonts w:hint="eastAsia"/>
          <w:lang w:eastAsia="zh-CN"/>
        </w:rPr>
        <w:t>共有车辆0辆”）</w:t>
      </w:r>
    </w:p>
    <w:p>
      <w:pPr>
        <w:pStyle w:val="21"/>
        <w:numPr>
          <w:ilvl w:val="0"/>
          <w:numId w:val="0"/>
        </w:numPr>
        <w:bidi w:val="0"/>
        <w:ind w:firstLine="643" w:firstLineChars="200"/>
        <w:rPr>
          <w:rFonts w:hint="eastAsia"/>
          <w:lang w:val="en-US" w:eastAsia="zh-CN"/>
        </w:rPr>
      </w:pPr>
      <w:r>
        <w:rPr>
          <w:rFonts w:hint="eastAsia"/>
          <w:lang w:val="en-US" w:eastAsia="zh-CN"/>
        </w:rPr>
        <w:t>(九)xx项目情况说明</w:t>
      </w:r>
    </w:p>
    <w:p>
      <w:pPr>
        <w:pStyle w:val="20"/>
        <w:bidi w:val="0"/>
        <w:rPr>
          <w:rFonts w:hint="eastAsia"/>
          <w:lang w:eastAsia="zh-CN"/>
        </w:rPr>
      </w:pPr>
      <w:r>
        <w:rPr>
          <w:rFonts w:hint="eastAsia" w:ascii="Adobe 仿宋 Std R" w:hAnsi="Adobe 仿宋 Std R" w:eastAsia="Adobe 仿宋 Std R"/>
          <w:sz w:val="32"/>
          <w:szCs w:val="32"/>
        </w:rPr>
        <w:t xml:space="preserve">  </w:t>
      </w:r>
      <w:r>
        <w:rPr>
          <w:rFonts w:hint="eastAsia"/>
          <w:lang w:eastAsia="zh-CN"/>
        </w:rPr>
        <w:t xml:space="preserve"> 1）项目概述</w:t>
      </w:r>
    </w:p>
    <w:p>
      <w:pPr>
        <w:pStyle w:val="20"/>
        <w:bidi w:val="0"/>
        <w:rPr>
          <w:rFonts w:hint="eastAsia"/>
          <w:lang w:eastAsia="zh-CN"/>
        </w:rPr>
      </w:pPr>
      <w:r>
        <w:rPr>
          <w:rFonts w:hint="eastAsia"/>
          <w:lang w:eastAsia="zh-CN"/>
        </w:rPr>
        <w:t xml:space="preserve">   2）立项依据</w:t>
      </w:r>
    </w:p>
    <w:p>
      <w:pPr>
        <w:pStyle w:val="20"/>
        <w:bidi w:val="0"/>
        <w:rPr>
          <w:rFonts w:hint="eastAsia"/>
          <w:lang w:eastAsia="zh-CN"/>
        </w:rPr>
      </w:pPr>
      <w:r>
        <w:rPr>
          <w:rFonts w:hint="eastAsia"/>
          <w:lang w:eastAsia="zh-CN"/>
        </w:rPr>
        <w:t xml:space="preserve">   3）实施主体</w:t>
      </w:r>
    </w:p>
    <w:p>
      <w:pPr>
        <w:pStyle w:val="20"/>
        <w:bidi w:val="0"/>
        <w:rPr>
          <w:rFonts w:hint="eastAsia"/>
          <w:lang w:eastAsia="zh-CN"/>
        </w:rPr>
      </w:pPr>
      <w:r>
        <w:rPr>
          <w:rFonts w:hint="eastAsia"/>
          <w:lang w:eastAsia="zh-CN"/>
        </w:rPr>
        <w:t xml:space="preserve">   4）实施方案</w:t>
      </w:r>
    </w:p>
    <w:p>
      <w:pPr>
        <w:pStyle w:val="20"/>
        <w:bidi w:val="0"/>
        <w:rPr>
          <w:rFonts w:hint="eastAsia"/>
          <w:lang w:eastAsia="zh-CN"/>
        </w:rPr>
      </w:pPr>
      <w:r>
        <w:rPr>
          <w:rFonts w:hint="eastAsia"/>
          <w:lang w:eastAsia="zh-CN"/>
        </w:rPr>
        <w:t xml:space="preserve">   5）实施周期</w:t>
      </w:r>
    </w:p>
    <w:p>
      <w:pPr>
        <w:pStyle w:val="20"/>
        <w:bidi w:val="0"/>
        <w:rPr>
          <w:rFonts w:hint="eastAsia"/>
          <w:lang w:eastAsia="zh-CN"/>
        </w:rPr>
      </w:pPr>
      <w:r>
        <w:rPr>
          <w:rFonts w:hint="eastAsia"/>
          <w:lang w:eastAsia="zh-CN"/>
        </w:rPr>
        <w:t xml:space="preserve">   6）年度预算安排</w:t>
      </w:r>
    </w:p>
    <w:p>
      <w:pPr>
        <w:pStyle w:val="20"/>
        <w:bidi w:val="0"/>
        <w:rPr>
          <w:rFonts w:hint="eastAsia"/>
          <w:lang w:eastAsia="zh-CN"/>
        </w:rPr>
      </w:pPr>
      <w:r>
        <w:rPr>
          <w:rFonts w:hint="eastAsia"/>
          <w:lang w:eastAsia="zh-CN"/>
        </w:rPr>
        <w:t>（如果本</w:t>
      </w:r>
      <w:r>
        <w:rPr>
          <w:rFonts w:hint="eastAsia"/>
          <w:lang w:val="en-US" w:eastAsia="zh-CN"/>
        </w:rPr>
        <w:t>单位</w:t>
      </w:r>
      <w:r>
        <w:rPr>
          <w:rFonts w:hint="eastAsia"/>
          <w:lang w:eastAsia="zh-CN"/>
        </w:rPr>
        <w:t>没有项目，请说明“本</w:t>
      </w:r>
      <w:r>
        <w:rPr>
          <w:rFonts w:hint="eastAsia"/>
          <w:lang w:val="en-US" w:eastAsia="zh-CN"/>
        </w:rPr>
        <w:t>单位</w:t>
      </w:r>
      <w:r>
        <w:rPr>
          <w:rFonts w:hint="eastAsia"/>
          <w:lang w:eastAsia="zh-CN"/>
        </w:rPr>
        <w:t>本年度未安排项目”）</w:t>
      </w:r>
    </w:p>
    <w:p>
      <w:pPr>
        <w:pStyle w:val="20"/>
        <w:bidi w:val="0"/>
        <w:rPr>
          <w:rFonts w:hint="eastAsia"/>
          <w:lang w:eastAsia="zh-CN"/>
        </w:rPr>
      </w:pPr>
    </w:p>
    <w:p>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pPr>
        <w:pStyle w:val="20"/>
        <w:bidi w:val="0"/>
        <w:rPr>
          <w:rFonts w:hint="eastAsia"/>
          <w:lang w:eastAsia="zh-CN"/>
        </w:rPr>
      </w:pPr>
      <w:r>
        <w:rPr>
          <w:rFonts w:hint="eastAsia"/>
          <w:lang w:eastAsia="zh-CN"/>
        </w:rPr>
        <w:t>2026年浮梁县应急管理局财政拨款"三公"经费安排25.04万元，其中：</w:t>
      </w:r>
    </w:p>
    <w:p>
      <w:pPr>
        <w:pStyle w:val="20"/>
        <w:bidi w:val="0"/>
        <w:rPr>
          <w:rFonts w:hint="eastAsia"/>
          <w:lang w:eastAsia="zh-CN"/>
        </w:rPr>
      </w:pPr>
      <w:r>
        <w:rPr>
          <w:rFonts w:hint="eastAsia"/>
          <w:lang w:eastAsia="zh-CN"/>
        </w:rPr>
        <w:t>因公出国0.00万元,比上年增（减）</w:t>
      </w:r>
      <w:r>
        <w:rPr>
          <w:rFonts w:hint="eastAsia"/>
          <w:lang w:val="en-US" w:eastAsia="zh-CN"/>
        </w:rPr>
        <w:t>0</w:t>
      </w:r>
      <w:r>
        <w:rPr>
          <w:rFonts w:hint="eastAsia"/>
          <w:lang w:eastAsia="zh-CN"/>
        </w:rPr>
        <w:t>万元，主要原因是：</w:t>
      </w:r>
      <w:r>
        <w:rPr>
          <w:rFonts w:hint="eastAsia"/>
          <w:lang w:val="en-US" w:eastAsia="zh-CN"/>
        </w:rPr>
        <w:t>没有安排因公出国（境）费用</w:t>
      </w:r>
      <w:r>
        <w:rPr>
          <w:rFonts w:hint="eastAsia"/>
          <w:lang w:eastAsia="zh-CN"/>
        </w:rPr>
        <w:t>。</w:t>
      </w:r>
    </w:p>
    <w:p>
      <w:pPr>
        <w:pStyle w:val="20"/>
        <w:bidi w:val="0"/>
        <w:rPr>
          <w:rFonts w:hint="eastAsia"/>
          <w:lang w:eastAsia="zh-CN"/>
        </w:rPr>
      </w:pPr>
      <w:r>
        <w:rPr>
          <w:rFonts w:hint="eastAsia"/>
          <w:lang w:eastAsia="zh-CN"/>
        </w:rPr>
        <w:t>公务接待9.50万元,比上年</w:t>
      </w:r>
      <w:r>
        <w:rPr>
          <w:rFonts w:hint="eastAsia"/>
          <w:lang w:val="en-US" w:eastAsia="zh-CN"/>
        </w:rPr>
        <w:t>减少0.22</w:t>
      </w:r>
      <w:r>
        <w:rPr>
          <w:rFonts w:hint="eastAsia"/>
          <w:lang w:eastAsia="zh-CN"/>
        </w:rPr>
        <w:t>万元，主要原因是：</w:t>
      </w:r>
      <w:r>
        <w:rPr>
          <w:rFonts w:hint="eastAsia"/>
          <w:lang w:val="en-US" w:eastAsia="zh-CN"/>
        </w:rPr>
        <w:t>减少开支</w:t>
      </w:r>
      <w:r>
        <w:rPr>
          <w:rFonts w:hint="eastAsia"/>
          <w:lang w:eastAsia="zh-CN"/>
        </w:rPr>
        <w:t>。</w:t>
      </w:r>
    </w:p>
    <w:p>
      <w:pPr>
        <w:pStyle w:val="20"/>
        <w:bidi w:val="0"/>
        <w:rPr>
          <w:rFonts w:hint="eastAsia"/>
          <w:lang w:eastAsia="zh-CN"/>
        </w:rPr>
      </w:pPr>
      <w:r>
        <w:rPr>
          <w:rFonts w:hint="eastAsia"/>
          <w:lang w:eastAsia="zh-CN"/>
        </w:rPr>
        <w:t>公务用车运行15.54万元,比上年</w:t>
      </w:r>
      <w:r>
        <w:rPr>
          <w:rFonts w:hint="eastAsia"/>
          <w:lang w:val="en-US" w:eastAsia="zh-CN"/>
        </w:rPr>
        <w:t>减少2.59</w:t>
      </w:r>
      <w:r>
        <w:rPr>
          <w:rFonts w:hint="eastAsia"/>
          <w:lang w:eastAsia="zh-CN"/>
        </w:rPr>
        <w:t>万元，主要原因是：</w:t>
      </w:r>
      <w:r>
        <w:rPr>
          <w:rFonts w:hint="eastAsia"/>
          <w:lang w:val="en-US" w:eastAsia="zh-CN"/>
        </w:rPr>
        <w:t>本年度较上年度减少一部公务用车</w:t>
      </w:r>
      <w:r>
        <w:rPr>
          <w:rFonts w:hint="eastAsia"/>
          <w:lang w:eastAsia="zh-CN"/>
        </w:rPr>
        <w:t>。</w:t>
      </w:r>
    </w:p>
    <w:p>
      <w:pPr>
        <w:pStyle w:val="20"/>
        <w:bidi w:val="0"/>
        <w:rPr>
          <w:rFonts w:hint="eastAsia"/>
          <w:lang w:eastAsia="zh-CN"/>
        </w:rPr>
      </w:pPr>
      <w:r>
        <w:rPr>
          <w:rFonts w:hint="eastAsia"/>
          <w:lang w:eastAsia="zh-CN"/>
        </w:rPr>
        <w:t>公务用车购置0.00万元,比上年增（减）</w:t>
      </w:r>
      <w:r>
        <w:rPr>
          <w:rFonts w:hint="eastAsia"/>
          <w:lang w:val="en-US" w:eastAsia="zh-CN"/>
        </w:rPr>
        <w:t>0</w:t>
      </w:r>
      <w:r>
        <w:rPr>
          <w:rFonts w:hint="eastAsia"/>
          <w:lang w:eastAsia="zh-CN"/>
        </w:rPr>
        <w:t>万元，主要原因是：</w:t>
      </w:r>
      <w:r>
        <w:rPr>
          <w:rFonts w:hint="eastAsia"/>
          <w:lang w:val="en-US" w:eastAsia="zh-CN"/>
        </w:rPr>
        <w:t>本年度没有安排公务用车购置费用</w:t>
      </w:r>
      <w:r>
        <w:rPr>
          <w:rFonts w:hint="eastAsia"/>
          <w:lang w:eastAsia="zh-CN"/>
        </w:rPr>
        <w:t>。</w:t>
      </w:r>
    </w:p>
    <w:p>
      <w:pPr>
        <w:pStyle w:val="20"/>
        <w:bidi w:val="0"/>
        <w:rPr>
          <w:rFonts w:hint="eastAsia"/>
          <w:lang w:eastAsia="zh-CN"/>
        </w:rPr>
      </w:pPr>
      <w:r>
        <w:rPr>
          <w:rFonts w:hint="eastAsia"/>
          <w:lang w:eastAsia="zh-CN"/>
        </w:rPr>
        <w:t>（增减变化为0的也请填写，并在主要原因说明“与上年安排保持一致”）</w:t>
      </w:r>
    </w:p>
    <w:p>
      <w:pPr>
        <w:rPr>
          <w:rStyle w:val="14"/>
          <w:rFonts w:hint="eastAsia" w:ascii="仿宋" w:hAnsi="仿宋" w:eastAsia="仿宋"/>
          <w:sz w:val="32"/>
          <w:szCs w:val="32"/>
        </w:rPr>
      </w:pPr>
      <w:bookmarkStart w:id="0" w:name="_GoBack"/>
      <w:bookmarkEnd w:id="0"/>
      <w:r>
        <w:rPr>
          <w:rStyle w:val="14"/>
          <w:rFonts w:hint="eastAsia" w:ascii="仿宋" w:hAnsi="仿宋" w:eastAsia="仿宋"/>
          <w:sz w:val="32"/>
          <w:szCs w:val="32"/>
        </w:rPr>
        <w:br w:type="page"/>
      </w:r>
    </w:p>
    <w:p>
      <w:pPr>
        <w:pStyle w:val="19"/>
        <w:numPr>
          <w:ilvl w:val="0"/>
          <w:numId w:val="0"/>
        </w:numPr>
        <w:bidi w:val="0"/>
        <w:ind w:left="420" w:leftChars="200"/>
        <w:jc w:val="center"/>
        <w:rPr>
          <w:rFonts w:hint="eastAsia"/>
          <w:lang w:val="en-US" w:eastAsia="zh-CN"/>
        </w:rPr>
      </w:pPr>
      <w:r>
        <w:rPr>
          <w:rFonts w:hint="eastAsia"/>
          <w:lang w:val="en-US" w:eastAsia="zh-CN"/>
        </w:rPr>
        <w:t>第四部分   名词解释</w:t>
      </w:r>
    </w:p>
    <w:p>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pPr>
        <w:pStyle w:val="20"/>
        <w:bidi w:val="0"/>
        <w:rPr>
          <w:rFonts w:hint="eastAsia"/>
          <w:lang w:eastAsia="zh-CN"/>
        </w:rPr>
      </w:pPr>
      <w:r>
        <w:rPr>
          <w:rFonts w:hint="eastAsia"/>
          <w:lang w:eastAsia="zh-CN"/>
        </w:rPr>
        <w:t>各部门结合实际进行解释。</w:t>
      </w:r>
    </w:p>
    <w:p>
      <w:pPr>
        <w:pStyle w:val="20"/>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pPr>
        <w:pStyle w:val="20"/>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pPr>
        <w:pStyle w:val="20"/>
        <w:bidi w:val="0"/>
        <w:rPr>
          <w:rFonts w:hint="eastAsia"/>
          <w:lang w:eastAsia="zh-CN"/>
        </w:rPr>
      </w:pPr>
      <w:r>
        <w:rPr>
          <w:rFonts w:hint="eastAsia"/>
          <w:lang w:eastAsia="zh-CN"/>
        </w:rPr>
        <w:t>（三）事业收入：指事业单位开展专业业务活动及辅助活动取得的收入。</w:t>
      </w:r>
    </w:p>
    <w:p>
      <w:pPr>
        <w:pStyle w:val="20"/>
        <w:bidi w:val="0"/>
        <w:rPr>
          <w:rFonts w:hint="eastAsia"/>
          <w:lang w:eastAsia="zh-CN"/>
        </w:rPr>
      </w:pPr>
      <w:r>
        <w:rPr>
          <w:rFonts w:hint="eastAsia"/>
          <w:lang w:eastAsia="zh-CN"/>
        </w:rPr>
        <w:t>（四）事业单位经营收入：指事业单位在专业业务活动及辅助活动之外开展非独立核算经营活动取得的收入。</w:t>
      </w:r>
    </w:p>
    <w:p>
      <w:pPr>
        <w:pStyle w:val="20"/>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pPr>
        <w:pStyle w:val="20"/>
        <w:bidi w:val="0"/>
        <w:rPr>
          <w:rFonts w:hint="eastAsia"/>
          <w:lang w:eastAsia="zh-CN"/>
        </w:rPr>
      </w:pPr>
      <w:r>
        <w:rPr>
          <w:rFonts w:hint="eastAsia"/>
          <w:lang w:eastAsia="zh-CN"/>
        </w:rPr>
        <w:t>（六）上级补助收入：指事业单位从主管部门和上级单位取得的非财政补助收入。</w:t>
      </w:r>
    </w:p>
    <w:p>
      <w:pPr>
        <w:pStyle w:val="20"/>
        <w:bidi w:val="0"/>
        <w:rPr>
          <w:rFonts w:hint="eastAsia"/>
          <w:lang w:eastAsia="zh-CN"/>
        </w:rPr>
      </w:pPr>
      <w:r>
        <w:rPr>
          <w:rFonts w:hint="eastAsia"/>
          <w:lang w:eastAsia="zh-CN"/>
        </w:rPr>
        <w:t>（七）其他收入：指除财政拨款、事业收入、事业单位经营收入等以外的各项收入。</w:t>
      </w:r>
    </w:p>
    <w:p>
      <w:pPr>
        <w:pStyle w:val="20"/>
        <w:bidi w:val="0"/>
        <w:rPr>
          <w:rFonts w:hint="eastAsia"/>
          <w:lang w:eastAsia="zh-CN"/>
        </w:rPr>
      </w:pPr>
      <w:r>
        <w:rPr>
          <w:rFonts w:hint="eastAsia"/>
          <w:lang w:eastAsia="zh-CN"/>
        </w:rPr>
        <w:t>（八）使用非财政拨款结余：指历年滚存非限定用途的非财政拨款结余弥补本年度收支差额的数额。</w:t>
      </w:r>
    </w:p>
    <w:p>
      <w:pPr>
        <w:pStyle w:val="20"/>
        <w:bidi w:val="0"/>
        <w:rPr>
          <w:rFonts w:hint="eastAsia"/>
          <w:lang w:eastAsia="zh-CN"/>
        </w:rPr>
      </w:pPr>
      <w:r>
        <w:rPr>
          <w:rFonts w:hint="eastAsia"/>
          <w:lang w:eastAsia="zh-CN"/>
        </w:rPr>
        <w:t>（九）上年结转和结余：指以前年度全部结转和结余的资金数，包括当年结转结余资金和历年滚存结转结余资金。</w:t>
      </w:r>
    </w:p>
    <w:p>
      <w:pPr>
        <w:ind w:firstLine="640" w:firstLineChars="200"/>
        <w:rPr>
          <w:rFonts w:ascii="Adobe 仿宋 Std R" w:hAnsi="Adobe 仿宋 Std R" w:eastAsia="Adobe 仿宋 Std R"/>
          <w:sz w:val="32"/>
          <w:szCs w:val="32"/>
        </w:rPr>
      </w:pPr>
    </w:p>
    <w:p>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pPr>
        <w:pStyle w:val="20"/>
        <w:bidi w:val="0"/>
        <w:rPr>
          <w:rFonts w:hint="eastAsia"/>
          <w:lang w:eastAsia="zh-CN"/>
        </w:rPr>
      </w:pPr>
      <w:r>
        <w:rPr>
          <w:rFonts w:hint="eastAsia"/>
          <w:lang w:eastAsia="zh-CN"/>
        </w:rPr>
        <w:t>对部门预算中涉及的支出功能分类科目（明细到项级），结合部门实际，参照《2026年政府收支分类科目》的规范说明进行解释。</w:t>
      </w:r>
    </w:p>
    <w:p>
      <w:pPr>
        <w:widowControl/>
        <w:spacing w:line="600" w:lineRule="exact"/>
        <w:ind w:firstLine="640" w:firstLineChars="200"/>
        <w:jc w:val="left"/>
        <w:rPr>
          <w:rFonts w:ascii="仿宋_GB2312" w:eastAsia="仿宋_GB2312"/>
          <w:color w:val="000000"/>
          <w:sz w:val="32"/>
          <w:szCs w:val="30"/>
        </w:rPr>
      </w:pPr>
    </w:p>
    <w:p>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pPr>
        <w:pStyle w:val="20"/>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pPr>
        <w:pStyle w:val="20"/>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9"/>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21"/>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yZjI2OWZlNzY5ODhjMDZmNzYwYTNhODU3YjFjZTc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EF572E"/>
    <w:rsid w:val="020411DA"/>
    <w:rsid w:val="02176B4D"/>
    <w:rsid w:val="0288005D"/>
    <w:rsid w:val="02A81EAF"/>
    <w:rsid w:val="02C06A14"/>
    <w:rsid w:val="02F05C02"/>
    <w:rsid w:val="0313418A"/>
    <w:rsid w:val="03183089"/>
    <w:rsid w:val="033409AD"/>
    <w:rsid w:val="036543A8"/>
    <w:rsid w:val="03713379"/>
    <w:rsid w:val="03A26EFC"/>
    <w:rsid w:val="03C54F15"/>
    <w:rsid w:val="044C3E08"/>
    <w:rsid w:val="048760F2"/>
    <w:rsid w:val="04AB0032"/>
    <w:rsid w:val="04D1736D"/>
    <w:rsid w:val="0548762F"/>
    <w:rsid w:val="056335EC"/>
    <w:rsid w:val="058E403A"/>
    <w:rsid w:val="05A96FBC"/>
    <w:rsid w:val="067A6028"/>
    <w:rsid w:val="069027A8"/>
    <w:rsid w:val="06BE4E5C"/>
    <w:rsid w:val="06D10F0F"/>
    <w:rsid w:val="06EB090E"/>
    <w:rsid w:val="070F6488"/>
    <w:rsid w:val="072E0AA7"/>
    <w:rsid w:val="07493DE4"/>
    <w:rsid w:val="076646E5"/>
    <w:rsid w:val="07944DAE"/>
    <w:rsid w:val="07DA39BA"/>
    <w:rsid w:val="07FD6DF7"/>
    <w:rsid w:val="089B644D"/>
    <w:rsid w:val="08AA6372"/>
    <w:rsid w:val="0957140D"/>
    <w:rsid w:val="097430E9"/>
    <w:rsid w:val="09813405"/>
    <w:rsid w:val="098466E2"/>
    <w:rsid w:val="099A2423"/>
    <w:rsid w:val="09C63CB7"/>
    <w:rsid w:val="0A1A2AD5"/>
    <w:rsid w:val="0A3B59B5"/>
    <w:rsid w:val="0A522CFE"/>
    <w:rsid w:val="0A603A28"/>
    <w:rsid w:val="0A7E3AF3"/>
    <w:rsid w:val="0B2E6C33"/>
    <w:rsid w:val="0B471443"/>
    <w:rsid w:val="0B582596"/>
    <w:rsid w:val="0B776EC0"/>
    <w:rsid w:val="0BD22464"/>
    <w:rsid w:val="0C0F6191"/>
    <w:rsid w:val="0C210BDA"/>
    <w:rsid w:val="0C22507E"/>
    <w:rsid w:val="0C234952"/>
    <w:rsid w:val="0C97247A"/>
    <w:rsid w:val="0CE40340"/>
    <w:rsid w:val="0D1D3A97"/>
    <w:rsid w:val="0D7F0935"/>
    <w:rsid w:val="0D906017"/>
    <w:rsid w:val="0DB3098E"/>
    <w:rsid w:val="0DC46BAD"/>
    <w:rsid w:val="0E4868F2"/>
    <w:rsid w:val="0EC56195"/>
    <w:rsid w:val="0ED334BB"/>
    <w:rsid w:val="0EED77D1"/>
    <w:rsid w:val="0EFE5F92"/>
    <w:rsid w:val="0F2509E1"/>
    <w:rsid w:val="0F77472F"/>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37A24B0"/>
    <w:rsid w:val="146A26EA"/>
    <w:rsid w:val="14972381"/>
    <w:rsid w:val="14DB226E"/>
    <w:rsid w:val="15F1786F"/>
    <w:rsid w:val="161C45A6"/>
    <w:rsid w:val="163E20B5"/>
    <w:rsid w:val="167909DF"/>
    <w:rsid w:val="16790A4B"/>
    <w:rsid w:val="16A62BCA"/>
    <w:rsid w:val="16B57185"/>
    <w:rsid w:val="16D72F09"/>
    <w:rsid w:val="16D73651"/>
    <w:rsid w:val="17201A96"/>
    <w:rsid w:val="175943AB"/>
    <w:rsid w:val="177B5642"/>
    <w:rsid w:val="183121A5"/>
    <w:rsid w:val="183D4FEE"/>
    <w:rsid w:val="187973A6"/>
    <w:rsid w:val="189E6FE8"/>
    <w:rsid w:val="18D62220"/>
    <w:rsid w:val="190A1374"/>
    <w:rsid w:val="1911314F"/>
    <w:rsid w:val="192341E3"/>
    <w:rsid w:val="19264D41"/>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F4DDA"/>
    <w:rsid w:val="1F240CB5"/>
    <w:rsid w:val="1F647304"/>
    <w:rsid w:val="1FF163B0"/>
    <w:rsid w:val="206D0602"/>
    <w:rsid w:val="20757BCC"/>
    <w:rsid w:val="208D0D40"/>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3B60E3"/>
    <w:rsid w:val="2A6B66A5"/>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D0D5D1F"/>
    <w:rsid w:val="2D12214D"/>
    <w:rsid w:val="2D5E2035"/>
    <w:rsid w:val="2D864873"/>
    <w:rsid w:val="2DA96B06"/>
    <w:rsid w:val="2E051E23"/>
    <w:rsid w:val="2ED008F1"/>
    <w:rsid w:val="2EE1627B"/>
    <w:rsid w:val="2F221578"/>
    <w:rsid w:val="2F3276C7"/>
    <w:rsid w:val="2F656EAC"/>
    <w:rsid w:val="2F875DDB"/>
    <w:rsid w:val="30007685"/>
    <w:rsid w:val="300F4902"/>
    <w:rsid w:val="303A64D0"/>
    <w:rsid w:val="303B4255"/>
    <w:rsid w:val="30427C69"/>
    <w:rsid w:val="30A0509E"/>
    <w:rsid w:val="30D065A7"/>
    <w:rsid w:val="311B06F3"/>
    <w:rsid w:val="31480833"/>
    <w:rsid w:val="317909ED"/>
    <w:rsid w:val="31D10739"/>
    <w:rsid w:val="31E5110E"/>
    <w:rsid w:val="31FA476A"/>
    <w:rsid w:val="32101599"/>
    <w:rsid w:val="3240775C"/>
    <w:rsid w:val="32827D75"/>
    <w:rsid w:val="32C510AF"/>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C66E2C"/>
    <w:rsid w:val="35E11256"/>
    <w:rsid w:val="35E83F05"/>
    <w:rsid w:val="35FF348B"/>
    <w:rsid w:val="36015455"/>
    <w:rsid w:val="363E00C4"/>
    <w:rsid w:val="369B31B3"/>
    <w:rsid w:val="36C95F72"/>
    <w:rsid w:val="371F5B92"/>
    <w:rsid w:val="375717D0"/>
    <w:rsid w:val="37692CB0"/>
    <w:rsid w:val="37773C20"/>
    <w:rsid w:val="377E2B92"/>
    <w:rsid w:val="37F44BF3"/>
    <w:rsid w:val="38FD49CD"/>
    <w:rsid w:val="39363AEB"/>
    <w:rsid w:val="397330FD"/>
    <w:rsid w:val="39827A59"/>
    <w:rsid w:val="39932267"/>
    <w:rsid w:val="399D4784"/>
    <w:rsid w:val="399F2FBB"/>
    <w:rsid w:val="39B20F40"/>
    <w:rsid w:val="39ED7FCB"/>
    <w:rsid w:val="39F647B9"/>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7E3E84"/>
    <w:rsid w:val="3C965237"/>
    <w:rsid w:val="3CFB44C3"/>
    <w:rsid w:val="3D01676D"/>
    <w:rsid w:val="3D121CF5"/>
    <w:rsid w:val="3D2A5291"/>
    <w:rsid w:val="3D6A7D83"/>
    <w:rsid w:val="3D8449A1"/>
    <w:rsid w:val="3D8A2CB0"/>
    <w:rsid w:val="3D8F7591"/>
    <w:rsid w:val="3E272EE8"/>
    <w:rsid w:val="3E344619"/>
    <w:rsid w:val="3E534E03"/>
    <w:rsid w:val="3E864749"/>
    <w:rsid w:val="3E917C19"/>
    <w:rsid w:val="3EBE2135"/>
    <w:rsid w:val="3ED656D0"/>
    <w:rsid w:val="3F12422F"/>
    <w:rsid w:val="3F1F4BA2"/>
    <w:rsid w:val="3F383632"/>
    <w:rsid w:val="3F44662B"/>
    <w:rsid w:val="3F453306"/>
    <w:rsid w:val="3F740A45"/>
    <w:rsid w:val="3FAF58B0"/>
    <w:rsid w:val="3FFF47B3"/>
    <w:rsid w:val="400E7546"/>
    <w:rsid w:val="40183119"/>
    <w:rsid w:val="4052477A"/>
    <w:rsid w:val="4052753A"/>
    <w:rsid w:val="40B30B18"/>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3B0B59"/>
    <w:rsid w:val="475F022D"/>
    <w:rsid w:val="47704B50"/>
    <w:rsid w:val="48967C7F"/>
    <w:rsid w:val="48BC3499"/>
    <w:rsid w:val="493F20C4"/>
    <w:rsid w:val="49A3337A"/>
    <w:rsid w:val="49BE0F52"/>
    <w:rsid w:val="4A0A0193"/>
    <w:rsid w:val="4A3D4856"/>
    <w:rsid w:val="4A875AD1"/>
    <w:rsid w:val="4A9D48C2"/>
    <w:rsid w:val="4ABB15CA"/>
    <w:rsid w:val="4B0E1D4E"/>
    <w:rsid w:val="4BCC5D64"/>
    <w:rsid w:val="4BD50ABE"/>
    <w:rsid w:val="4BE40D01"/>
    <w:rsid w:val="4C363892"/>
    <w:rsid w:val="4C4023DB"/>
    <w:rsid w:val="4C632900"/>
    <w:rsid w:val="4C787DC7"/>
    <w:rsid w:val="4CA30BBC"/>
    <w:rsid w:val="4CB041A4"/>
    <w:rsid w:val="4D106251"/>
    <w:rsid w:val="4D1D271C"/>
    <w:rsid w:val="4D3073ED"/>
    <w:rsid w:val="4D824567"/>
    <w:rsid w:val="4DA22C22"/>
    <w:rsid w:val="4DC25072"/>
    <w:rsid w:val="4DDA284D"/>
    <w:rsid w:val="4E600F7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2313BAC"/>
    <w:rsid w:val="5245699D"/>
    <w:rsid w:val="527A416D"/>
    <w:rsid w:val="52B15DE1"/>
    <w:rsid w:val="52C00AB5"/>
    <w:rsid w:val="52CD6993"/>
    <w:rsid w:val="52D32C59"/>
    <w:rsid w:val="52D33227"/>
    <w:rsid w:val="52D7336D"/>
    <w:rsid w:val="52ED493F"/>
    <w:rsid w:val="53516268"/>
    <w:rsid w:val="53BA6F17"/>
    <w:rsid w:val="53C94501"/>
    <w:rsid w:val="54942314"/>
    <w:rsid w:val="54A315F0"/>
    <w:rsid w:val="551F080C"/>
    <w:rsid w:val="557D01FC"/>
    <w:rsid w:val="558649E9"/>
    <w:rsid w:val="559B757A"/>
    <w:rsid w:val="55B21658"/>
    <w:rsid w:val="560222CE"/>
    <w:rsid w:val="560A3E85"/>
    <w:rsid w:val="561E35DE"/>
    <w:rsid w:val="56423283"/>
    <w:rsid w:val="56C47F55"/>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A113609"/>
    <w:rsid w:val="5A124512"/>
    <w:rsid w:val="5A3D61AC"/>
    <w:rsid w:val="5AD61C4C"/>
    <w:rsid w:val="5B063489"/>
    <w:rsid w:val="5B196FF7"/>
    <w:rsid w:val="5B2630E4"/>
    <w:rsid w:val="5B7A6F8C"/>
    <w:rsid w:val="5B852845"/>
    <w:rsid w:val="5B8D3163"/>
    <w:rsid w:val="5BCB45A3"/>
    <w:rsid w:val="5BF226BA"/>
    <w:rsid w:val="5C084598"/>
    <w:rsid w:val="5C2A6C04"/>
    <w:rsid w:val="5C2D0A9F"/>
    <w:rsid w:val="5C78171D"/>
    <w:rsid w:val="5C986C68"/>
    <w:rsid w:val="5CCB4C52"/>
    <w:rsid w:val="5CD235A2"/>
    <w:rsid w:val="5D1256CE"/>
    <w:rsid w:val="5EB629D1"/>
    <w:rsid w:val="5ED43404"/>
    <w:rsid w:val="5F28567D"/>
    <w:rsid w:val="5F5A15AE"/>
    <w:rsid w:val="5F7563E8"/>
    <w:rsid w:val="6025390F"/>
    <w:rsid w:val="602A730A"/>
    <w:rsid w:val="604A0FC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BA0013"/>
    <w:rsid w:val="67C33BC0"/>
    <w:rsid w:val="67FA392E"/>
    <w:rsid w:val="6874548F"/>
    <w:rsid w:val="687F5F93"/>
    <w:rsid w:val="68B95597"/>
    <w:rsid w:val="68F41F57"/>
    <w:rsid w:val="69054339"/>
    <w:rsid w:val="6914022D"/>
    <w:rsid w:val="696C260A"/>
    <w:rsid w:val="699851AD"/>
    <w:rsid w:val="699B2EEF"/>
    <w:rsid w:val="699D6C67"/>
    <w:rsid w:val="69B84EDC"/>
    <w:rsid w:val="6A0339D1"/>
    <w:rsid w:val="6A2151A2"/>
    <w:rsid w:val="6ACC771E"/>
    <w:rsid w:val="6AE727FB"/>
    <w:rsid w:val="6B476A1E"/>
    <w:rsid w:val="6B4C44A1"/>
    <w:rsid w:val="6B755743"/>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97E5C"/>
    <w:rsid w:val="6ECC5FE7"/>
    <w:rsid w:val="6EDB6140"/>
    <w:rsid w:val="6F9E1043"/>
    <w:rsid w:val="6FB14B95"/>
    <w:rsid w:val="6FBB39A3"/>
    <w:rsid w:val="6FD42CB7"/>
    <w:rsid w:val="70077DE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8B076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110AD8"/>
    <w:rsid w:val="791A1FD1"/>
    <w:rsid w:val="791A5BDE"/>
    <w:rsid w:val="79294073"/>
    <w:rsid w:val="79AE6381"/>
    <w:rsid w:val="7AA535EF"/>
    <w:rsid w:val="7B2B0079"/>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row_tree_level_3"/>
    <w:basedOn w:val="8"/>
    <w:qFormat/>
    <w:uiPriority w:val="0"/>
  </w:style>
  <w:style w:type="character" w:customStyle="1" w:styleId="14">
    <w:name w:val="row_tree_level_4"/>
    <w:basedOn w:val="8"/>
    <w:qFormat/>
    <w:uiPriority w:val="0"/>
  </w:style>
  <w:style w:type="paragraph" w:customStyle="1" w:styleId="15">
    <w:name w:val="p0"/>
    <w:basedOn w:val="1"/>
    <w:qFormat/>
    <w:uiPriority w:val="0"/>
    <w:pPr>
      <w:widowControl/>
    </w:pPr>
    <w:rPr>
      <w:rFonts w:ascii="Times New Roman" w:hAnsi="Times New Roman" w:eastAsia="宋体" w:cs="Times New Roman"/>
      <w:kern w:val="0"/>
      <w:szCs w:val="21"/>
    </w:rPr>
  </w:style>
  <w:style w:type="character" w:customStyle="1" w:styleId="16">
    <w:name w:val="15"/>
    <w:basedOn w:val="8"/>
    <w:qFormat/>
    <w:uiPriority w:val="0"/>
    <w:rPr>
      <w:rFonts w:hint="default" w:ascii="Times New Roman" w:hAnsi="Times New Roman" w:cs="Times New Roman"/>
      <w:sz w:val="20"/>
      <w:szCs w:val="20"/>
    </w:rPr>
  </w:style>
  <w:style w:type="character" w:customStyle="1" w:styleId="17">
    <w:name w:val="font01"/>
    <w:basedOn w:val="8"/>
    <w:qFormat/>
    <w:uiPriority w:val="0"/>
    <w:rPr>
      <w:rFonts w:hint="eastAsia" w:ascii="等线" w:hAnsi="等线" w:eastAsia="等线" w:cs="等线"/>
      <w:color w:val="000000"/>
      <w:sz w:val="22"/>
      <w:szCs w:val="22"/>
      <w:u w:val="none"/>
    </w:rPr>
  </w:style>
  <w:style w:type="paragraph" w:customStyle="1" w:styleId="18">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9">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20">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1">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5298</Words>
  <Characters>6995</Characters>
  <Lines>47</Lines>
  <Paragraphs>13</Paragraphs>
  <TotalTime>0</TotalTime>
  <ScaleCrop>false</ScaleCrop>
  <LinksUpToDate>false</LinksUpToDate>
  <CharactersWithSpaces>7115</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pc-1</cp:lastModifiedBy>
  <dcterms:modified xsi:type="dcterms:W3CDTF">2026-02-25T02:56:08Z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2421AAB47C9A4671A6A62C796344735F</vt:lpwstr>
  </property>
  <property fmtid="{D5CDD505-2E9C-101B-9397-08002B2CF9AE}" pid="3" name="KSOProductBuildVer">
    <vt:lpwstr>2052-11.1.0.11691</vt:lpwstr>
  </property>
</Properties>
</file>