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line="600" w:lineRule="exact"/>
        <w:jc w:val="center"/>
        <w:textAlignment w:val="auto"/>
        <w:outlineLvl w:val="9"/>
        <w:rPr>
          <w:rFonts w:hint="eastAsia" w:ascii="方正小标宋_GBK" w:hAnsi="方正小标宋_GBK" w:eastAsia="方正小标宋_GBK" w:cs="方正小标宋_GBK"/>
          <w:sz w:val="44"/>
          <w:szCs w:val="44"/>
          <w:vertAlign w:val="baseline"/>
          <w:lang w:val="en-US" w:eastAsia="zh-CN"/>
        </w:rPr>
      </w:pPr>
      <w:r>
        <w:rPr>
          <w:rFonts w:hint="eastAsia" w:ascii="方正小标宋_GBK" w:hAnsi="方正小标宋_GBK" w:eastAsia="方正小标宋_GBK" w:cs="方正小标宋_GBK"/>
          <w:sz w:val="44"/>
          <w:szCs w:val="44"/>
          <w:lang w:val="en-US" w:eastAsia="zh-CN"/>
        </w:rPr>
        <w:t>浮梁县第七次全国人口普查公报</w:t>
      </w:r>
      <w:r>
        <w:rPr>
          <w:rFonts w:hint="eastAsia" w:ascii="仿宋_GB2312" w:hAnsi="仿宋_GB2312" w:eastAsia="仿宋_GB2312" w:cs="仿宋_GB2312"/>
          <w:sz w:val="32"/>
          <w:szCs w:val="40"/>
          <w:vertAlign w:val="superscript"/>
          <w:lang w:val="en-US" w:eastAsia="zh-CN"/>
        </w:rPr>
        <w:t>[1]</w:t>
      </w:r>
    </w:p>
    <w:p>
      <w:pPr>
        <w:keepNext w:val="0"/>
        <w:keepLines w:val="0"/>
        <w:pageBreakBefore w:val="0"/>
        <w:widowControl w:val="0"/>
        <w:kinsoku/>
        <w:wordWrap/>
        <w:overflowPunct/>
        <w:topLinePunct w:val="0"/>
        <w:autoSpaceDE/>
        <w:autoSpaceDN/>
        <w:bidi w:val="0"/>
        <w:adjustRightInd/>
        <w:snapToGrid/>
        <w:spacing w:before="313" w:line="600" w:lineRule="exact"/>
        <w:jc w:val="center"/>
        <w:textAlignment w:val="auto"/>
        <w:outlineLvl w:val="9"/>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浮梁县统计局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浮梁县第七次全国人口普查领导小组办公室</w:t>
      </w:r>
    </w:p>
    <w:p>
      <w:pPr>
        <w:keepNext w:val="0"/>
        <w:keepLines w:val="0"/>
        <w:pageBreakBefore w:val="0"/>
        <w:widowControl w:val="0"/>
        <w:kinsoku/>
        <w:wordWrap/>
        <w:overflowPunct/>
        <w:topLinePunct w:val="0"/>
        <w:autoSpaceDE/>
        <w:autoSpaceDN/>
        <w:bidi w:val="0"/>
        <w:adjustRightInd/>
        <w:snapToGrid/>
        <w:spacing w:after="313" w:line="600" w:lineRule="exact"/>
        <w:jc w:val="center"/>
        <w:textAlignment w:val="auto"/>
        <w:outlineLvl w:val="9"/>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2021年6月25日</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根据《中华人民共和国统计法》《全国人口普查条例》规定和《国务院关于开展第七次全国人口普查的通知》（国发〔2019〕24号）要求，我县认真组织开展了第七次全国人口普查</w:t>
      </w:r>
      <w:r>
        <w:rPr>
          <w:rFonts w:hint="eastAsia" w:ascii="仿宋" w:hAnsi="仿宋" w:eastAsia="仿宋" w:cs="仿宋"/>
          <w:color w:val="auto"/>
          <w:kern w:val="0"/>
          <w:sz w:val="32"/>
          <w:szCs w:val="22"/>
          <w:vertAlign w:val="superscript"/>
          <w:lang w:val="en-US" w:eastAsia="zh-CN"/>
        </w:rPr>
        <w:t>[2]</w:t>
      </w:r>
      <w:r>
        <w:rPr>
          <w:rFonts w:hint="eastAsia" w:ascii="仿宋_GB2312" w:hAnsi="仿宋_GB2312" w:eastAsia="仿宋_GB2312" w:cs="仿宋_GB2312"/>
          <w:sz w:val="32"/>
          <w:szCs w:val="40"/>
          <w:lang w:val="en-US" w:eastAsia="zh-CN"/>
        </w:rPr>
        <w:t>。在县委、县政府的正确领导下，在各有关部门的大力支持下，在全县各级普查机构和普查人员的共</w:t>
      </w:r>
      <w:bookmarkStart w:id="0" w:name="_GoBack"/>
      <w:bookmarkEnd w:id="0"/>
      <w:r>
        <w:rPr>
          <w:rFonts w:hint="eastAsia" w:ascii="仿宋_GB2312" w:hAnsi="仿宋_GB2312" w:eastAsia="仿宋_GB2312" w:cs="仿宋_GB2312"/>
          <w:sz w:val="32"/>
          <w:szCs w:val="40"/>
          <w:lang w:val="en-US" w:eastAsia="zh-CN"/>
        </w:rPr>
        <w:t>同努力下，在广大普查对象的积极配合下，第七次全国人口普查圆满完成普查现场登记和普查主要数据的汇总工作，现将我县人口普查主要数据公布如下：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常住人口</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afterAutospacing="0" w:line="600" w:lineRule="exact"/>
        <w:ind w:left="0" w:firstLine="640" w:firstLineChars="200"/>
        <w:jc w:val="both"/>
        <w:textAlignment w:val="auto"/>
        <w:outlineLvl w:val="9"/>
        <w:rPr>
          <w:rFonts w:hint="eastAsia" w:ascii="黑体" w:hAnsi="黑体" w:eastAsia="黑体" w:cs="黑体"/>
          <w:color w:val="auto"/>
          <w:kern w:val="0"/>
          <w:sz w:val="24"/>
          <w:szCs w:val="24"/>
          <w:lang w:val="en-US" w:eastAsia="zh-CN"/>
        </w:rPr>
      </w:pPr>
      <w:r>
        <w:rPr>
          <w:rFonts w:hint="eastAsia" w:ascii="仿宋_GB2312" w:hAnsi="仿宋_GB2312" w:eastAsia="仿宋_GB2312" w:cs="仿宋_GB2312"/>
          <w:sz w:val="32"/>
          <w:szCs w:val="40"/>
          <w:lang w:val="en-US" w:eastAsia="zh-CN"/>
        </w:rPr>
        <w:t>2020年11月1日零时，全县常住人口</w:t>
      </w:r>
      <w:r>
        <w:rPr>
          <w:rFonts w:hint="eastAsia" w:ascii="仿宋_GB2312" w:hAnsi="仿宋_GB2312" w:eastAsia="仿宋_GB2312" w:cs="仿宋_GB2312"/>
          <w:sz w:val="32"/>
          <w:szCs w:val="40"/>
          <w:vertAlign w:val="superscript"/>
          <w:lang w:val="en-US" w:eastAsia="zh-CN"/>
        </w:rPr>
        <w:t>[3]</w:t>
      </w:r>
      <w:r>
        <w:rPr>
          <w:rFonts w:hint="eastAsia" w:ascii="仿宋_GB2312" w:hAnsi="仿宋_GB2312" w:eastAsia="仿宋_GB2312" w:cs="仿宋_GB2312"/>
          <w:sz w:val="32"/>
          <w:szCs w:val="40"/>
          <w:lang w:val="en-US" w:eastAsia="zh-CN"/>
        </w:rPr>
        <w:t>为</w:t>
      </w:r>
      <w:r>
        <w:rPr>
          <w:rFonts w:hint="default" w:ascii="仿宋_GB2312" w:hAnsi="仿宋_GB2312" w:eastAsia="仿宋_GB2312" w:cs="仿宋_GB2312"/>
          <w:sz w:val="32"/>
          <w:szCs w:val="40"/>
          <w:lang w:val="en" w:eastAsia="zh-CN"/>
        </w:rPr>
        <w:t>280376</w:t>
      </w:r>
      <w:r>
        <w:rPr>
          <w:rFonts w:hint="eastAsia" w:ascii="仿宋_GB2312" w:hAnsi="仿宋_GB2312" w:eastAsia="仿宋_GB2312" w:cs="仿宋_GB2312"/>
          <w:sz w:val="32"/>
          <w:szCs w:val="40"/>
          <w:lang w:val="en-US" w:eastAsia="zh-CN"/>
        </w:rPr>
        <w:t>人（不包括中国人民解放军现役军人和居住在县内的港澳台居民以及外籍人员），与</w:t>
      </w:r>
      <w:r>
        <w:rPr>
          <w:rFonts w:hint="eastAsia" w:ascii="仿宋_GB2312" w:hAnsi="仿宋_GB2312" w:eastAsia="仿宋_GB2312" w:cs="仿宋_GB2312"/>
          <w:b w:val="0"/>
          <w:bCs/>
          <w:color w:val="000000"/>
          <w:kern w:val="0"/>
          <w:sz w:val="32"/>
          <w:szCs w:val="20"/>
        </w:rPr>
        <w:t>20</w:t>
      </w:r>
      <w:r>
        <w:rPr>
          <w:rFonts w:hint="eastAsia" w:ascii="仿宋_GB2312" w:hAnsi="仿宋_GB2312" w:eastAsia="仿宋_GB2312" w:cs="仿宋_GB2312"/>
          <w:b w:val="0"/>
          <w:bCs/>
          <w:color w:val="000000"/>
          <w:kern w:val="0"/>
          <w:sz w:val="32"/>
          <w:szCs w:val="20"/>
          <w:lang w:val="en-US" w:eastAsia="zh-CN"/>
        </w:rPr>
        <w:t>10</w:t>
      </w:r>
      <w:r>
        <w:rPr>
          <w:rFonts w:hint="eastAsia" w:ascii="仿宋_GB2312" w:hAnsi="仿宋_GB2312" w:eastAsia="仿宋_GB2312" w:cs="仿宋_GB2312"/>
          <w:b w:val="0"/>
          <w:bCs/>
          <w:color w:val="000000"/>
          <w:kern w:val="0"/>
          <w:sz w:val="32"/>
          <w:szCs w:val="20"/>
        </w:rPr>
        <w:t>年第</w:t>
      </w:r>
      <w:r>
        <w:rPr>
          <w:rFonts w:hint="eastAsia" w:ascii="仿宋_GB2312" w:hAnsi="仿宋_GB2312" w:eastAsia="仿宋_GB2312" w:cs="仿宋_GB2312"/>
          <w:b w:val="0"/>
          <w:bCs/>
          <w:color w:val="000000"/>
          <w:kern w:val="0"/>
          <w:sz w:val="32"/>
          <w:szCs w:val="20"/>
          <w:lang w:eastAsia="zh-CN"/>
        </w:rPr>
        <w:t>六</w:t>
      </w:r>
      <w:r>
        <w:rPr>
          <w:rFonts w:hint="eastAsia" w:ascii="仿宋_GB2312" w:hAnsi="仿宋_GB2312" w:eastAsia="仿宋_GB2312" w:cs="仿宋_GB2312"/>
          <w:b w:val="0"/>
          <w:bCs/>
          <w:color w:val="000000"/>
          <w:kern w:val="0"/>
          <w:sz w:val="32"/>
          <w:szCs w:val="20"/>
        </w:rPr>
        <w:t>次全国人口普查的</w:t>
      </w:r>
      <w:r>
        <w:rPr>
          <w:rFonts w:hint="eastAsia" w:ascii="仿宋_GB2312" w:hAnsi="仿宋_GB2312" w:eastAsia="仿宋_GB2312" w:cs="仿宋_GB2312"/>
          <w:b w:val="0"/>
          <w:bCs/>
          <w:color w:val="000000"/>
          <w:kern w:val="0"/>
          <w:sz w:val="32"/>
          <w:szCs w:val="20"/>
          <w:lang w:val="en-US" w:eastAsia="zh-CN"/>
        </w:rPr>
        <w:t>303563</w:t>
      </w:r>
      <w:r>
        <w:rPr>
          <w:rFonts w:hint="eastAsia" w:ascii="仿宋_GB2312" w:hAnsi="仿宋_GB2312" w:eastAsia="仿宋_GB2312" w:cs="仿宋_GB2312"/>
          <w:b w:val="0"/>
          <w:bCs/>
          <w:color w:val="000000"/>
          <w:kern w:val="0"/>
          <w:sz w:val="32"/>
          <w:szCs w:val="20"/>
        </w:rPr>
        <w:t>人相比，</w:t>
      </w:r>
      <w:r>
        <w:rPr>
          <w:rFonts w:hint="eastAsia" w:ascii="仿宋_GB2312" w:hAnsi="仿宋_GB2312" w:eastAsia="仿宋_GB2312" w:cs="仿宋_GB2312"/>
          <w:b w:val="0"/>
          <w:bCs/>
          <w:color w:val="000000"/>
          <w:kern w:val="0"/>
          <w:sz w:val="32"/>
          <w:szCs w:val="20"/>
          <w:lang w:val="en-US" w:eastAsia="zh-CN"/>
        </w:rPr>
        <w:t>减少23187</w:t>
      </w:r>
      <w:r>
        <w:rPr>
          <w:rFonts w:hint="eastAsia" w:ascii="仿宋_GB2312" w:hAnsi="仿宋_GB2312" w:eastAsia="仿宋_GB2312" w:cs="仿宋_GB2312"/>
          <w:b w:val="0"/>
          <w:bCs/>
          <w:color w:val="000000"/>
          <w:kern w:val="0"/>
          <w:sz w:val="32"/>
          <w:szCs w:val="20"/>
        </w:rPr>
        <w:t>人，</w:t>
      </w:r>
      <w:r>
        <w:rPr>
          <w:rFonts w:hint="eastAsia" w:ascii="仿宋_GB2312" w:hAnsi="仿宋_GB2312" w:eastAsia="仿宋_GB2312" w:cs="仿宋_GB2312"/>
          <w:b w:val="0"/>
          <w:bCs/>
          <w:color w:val="000000"/>
          <w:kern w:val="0"/>
          <w:sz w:val="32"/>
          <w:szCs w:val="20"/>
          <w:lang w:val="en-US" w:eastAsia="zh-CN"/>
        </w:rPr>
        <w:t>下降7.64</w:t>
      </w:r>
      <w:r>
        <w:rPr>
          <w:rFonts w:hint="eastAsia" w:ascii="仿宋_GB2312" w:hAnsi="仿宋_GB2312" w:eastAsia="仿宋_GB2312" w:cs="仿宋_GB2312"/>
          <w:b w:val="0"/>
          <w:bCs/>
          <w:color w:val="000000"/>
          <w:kern w:val="0"/>
          <w:sz w:val="32"/>
          <w:szCs w:val="20"/>
        </w:rPr>
        <w:t>%</w:t>
      </w:r>
      <w:r>
        <w:rPr>
          <w:rFonts w:hint="eastAsia" w:ascii="仿宋_GB2312" w:hAnsi="仿宋_GB2312" w:eastAsia="仿宋_GB2312" w:cs="仿宋_GB2312"/>
          <w:b w:val="0"/>
          <w:bCs/>
          <w:color w:val="000000"/>
          <w:kern w:val="0"/>
          <w:sz w:val="32"/>
          <w:szCs w:val="20"/>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户别人口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全县共有家庭户</w:t>
      </w:r>
      <w:r>
        <w:rPr>
          <w:rFonts w:hint="eastAsia" w:ascii="仿宋_GB2312" w:hAnsi="仿宋_GB2312" w:eastAsia="仿宋_GB2312" w:cs="仿宋_GB2312"/>
          <w:sz w:val="32"/>
          <w:szCs w:val="40"/>
          <w:highlight w:val="none"/>
          <w:vertAlign w:val="superscript"/>
          <w:lang w:val="en-US" w:eastAsia="zh-CN"/>
        </w:rPr>
        <w:t>[4]</w:t>
      </w:r>
      <w:r>
        <w:rPr>
          <w:rFonts w:hint="eastAsia" w:ascii="仿宋_GB2312" w:hAnsi="仿宋_GB2312" w:eastAsia="仿宋_GB2312" w:cs="仿宋_GB2312"/>
          <w:sz w:val="32"/>
          <w:szCs w:val="40"/>
          <w:lang w:val="en-US" w:eastAsia="zh-CN"/>
        </w:rPr>
        <w:t>79171户，集体户</w:t>
      </w:r>
      <w:r>
        <w:rPr>
          <w:rFonts w:hint="default" w:ascii="仿宋_GB2312" w:hAnsi="仿宋_GB2312" w:eastAsia="仿宋_GB2312" w:cs="仿宋_GB2312"/>
          <w:sz w:val="32"/>
          <w:szCs w:val="40"/>
          <w:lang w:val="en" w:eastAsia="zh-CN"/>
        </w:rPr>
        <w:t>6975</w:t>
      </w:r>
      <w:r>
        <w:rPr>
          <w:rFonts w:hint="eastAsia" w:ascii="仿宋_GB2312" w:hAnsi="仿宋_GB2312" w:eastAsia="仿宋_GB2312" w:cs="仿宋_GB2312"/>
          <w:sz w:val="32"/>
          <w:szCs w:val="40"/>
          <w:lang w:val="en-US" w:eastAsia="zh-CN"/>
        </w:rPr>
        <w:t>户，家庭户人口为</w:t>
      </w:r>
      <w:r>
        <w:rPr>
          <w:rFonts w:hint="default" w:ascii="仿宋_GB2312" w:hAnsi="仿宋_GB2312" w:eastAsia="仿宋_GB2312" w:cs="仿宋_GB2312"/>
          <w:sz w:val="32"/>
          <w:szCs w:val="40"/>
          <w:lang w:val="en" w:eastAsia="zh-CN"/>
        </w:rPr>
        <w:t>239438</w:t>
      </w:r>
      <w:r>
        <w:rPr>
          <w:rFonts w:hint="eastAsia" w:ascii="仿宋_GB2312" w:hAnsi="仿宋_GB2312" w:eastAsia="仿宋_GB2312" w:cs="仿宋_GB2312"/>
          <w:sz w:val="32"/>
          <w:szCs w:val="40"/>
          <w:lang w:val="en-US" w:eastAsia="zh-CN"/>
        </w:rPr>
        <w:t>人，集体户人口为</w:t>
      </w:r>
      <w:r>
        <w:rPr>
          <w:rFonts w:hint="default" w:ascii="仿宋_GB2312" w:hAnsi="仿宋_GB2312" w:eastAsia="仿宋_GB2312" w:cs="仿宋_GB2312"/>
          <w:sz w:val="32"/>
          <w:szCs w:val="40"/>
          <w:lang w:val="en" w:eastAsia="zh-CN"/>
        </w:rPr>
        <w:t>40938</w:t>
      </w:r>
      <w:r>
        <w:rPr>
          <w:rFonts w:hint="eastAsia" w:ascii="仿宋_GB2312" w:hAnsi="仿宋_GB2312" w:eastAsia="仿宋_GB2312" w:cs="仿宋_GB2312"/>
          <w:sz w:val="32"/>
          <w:szCs w:val="40"/>
          <w:lang w:val="en-US" w:eastAsia="zh-CN"/>
        </w:rPr>
        <w:t>人。平均每个家庭户的人口为3.02人，比2010年第六次全国人口普查的3.62人减少0.6人。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三、性别构成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1"/>
        <w:jc w:val="both"/>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全县常住人口中，男性人口为</w:t>
      </w:r>
      <w:r>
        <w:rPr>
          <w:rFonts w:hint="default" w:ascii="仿宋_GB2312" w:hAnsi="仿宋_GB2312" w:eastAsia="仿宋_GB2312" w:cs="仿宋_GB2312"/>
          <w:sz w:val="32"/>
          <w:szCs w:val="40"/>
          <w:lang w:val="en" w:eastAsia="zh-CN"/>
        </w:rPr>
        <w:t>144991</w:t>
      </w:r>
      <w:r>
        <w:rPr>
          <w:rFonts w:hint="eastAsia" w:ascii="仿宋_GB2312" w:hAnsi="仿宋_GB2312" w:eastAsia="仿宋_GB2312" w:cs="仿宋_GB2312"/>
          <w:sz w:val="32"/>
          <w:szCs w:val="40"/>
          <w:lang w:val="en-US" w:eastAsia="zh-CN"/>
        </w:rPr>
        <w:t>人，占51.71%；女性人口为</w:t>
      </w:r>
      <w:r>
        <w:rPr>
          <w:rFonts w:hint="default" w:ascii="仿宋_GB2312" w:hAnsi="仿宋_GB2312" w:eastAsia="仿宋_GB2312" w:cs="仿宋_GB2312"/>
          <w:sz w:val="32"/>
          <w:szCs w:val="40"/>
          <w:lang w:val="en" w:eastAsia="zh-CN"/>
        </w:rPr>
        <w:t>135385</w:t>
      </w:r>
      <w:r>
        <w:rPr>
          <w:rFonts w:hint="eastAsia" w:ascii="仿宋_GB2312" w:hAnsi="仿宋_GB2312" w:eastAsia="仿宋_GB2312" w:cs="仿宋_GB2312"/>
          <w:sz w:val="32"/>
          <w:szCs w:val="40"/>
          <w:lang w:val="en-US" w:eastAsia="zh-CN"/>
        </w:rPr>
        <w:t>人，占48.29%。总人口性别比（以女性为100，男性对女性的比例）为</w:t>
      </w:r>
      <w:r>
        <w:rPr>
          <w:rFonts w:hint="default" w:ascii="仿宋_GB2312" w:hAnsi="仿宋_GB2312" w:eastAsia="仿宋_GB2312" w:cs="仿宋_GB2312"/>
          <w:sz w:val="32"/>
          <w:szCs w:val="40"/>
          <w:lang w:val="en" w:eastAsia="zh-CN"/>
        </w:rPr>
        <w:t>107.1</w:t>
      </w:r>
      <w:r>
        <w:rPr>
          <w:rFonts w:hint="eastAsia" w:ascii="仿宋_GB2312" w:hAnsi="仿宋_GB2312" w:eastAsia="仿宋_GB2312" w:cs="仿宋_GB2312"/>
          <w:sz w:val="32"/>
          <w:szCs w:val="40"/>
          <w:lang w:val="en-US" w:eastAsia="zh-CN"/>
        </w:rPr>
        <w:t>0，与2010年第六次全国人口普查相比下降3.61。</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四、年龄构成</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default" w:ascii="楷体_GB2312" w:hAnsi="宋体" w:eastAsia="楷体_GB2312" w:cs="宋体"/>
          <w:color w:val="auto"/>
          <w:kern w:val="0"/>
          <w:sz w:val="24"/>
          <w:szCs w:val="20"/>
          <w:highlight w:val="none"/>
          <w:lang w:val="en-US" w:eastAsia="zh-CN"/>
        </w:rPr>
      </w:pPr>
      <w:r>
        <w:rPr>
          <w:rFonts w:hint="eastAsia" w:ascii="仿宋_GB2312" w:hAnsi="仿宋_GB2312" w:eastAsia="仿宋_GB2312" w:cs="仿宋_GB2312"/>
          <w:sz w:val="32"/>
          <w:szCs w:val="40"/>
          <w:highlight w:val="none"/>
          <w:lang w:val="en-US" w:eastAsia="zh-CN"/>
        </w:rPr>
        <w:t>全</w:t>
      </w:r>
      <w:r>
        <w:rPr>
          <w:rFonts w:hint="eastAsia" w:ascii="仿宋_GB2312" w:hAnsi="仿宋_GB2312" w:eastAsia="仿宋_GB2312" w:cs="仿宋_GB2312"/>
          <w:sz w:val="32"/>
          <w:szCs w:val="40"/>
          <w:lang w:val="en-US" w:eastAsia="zh-CN"/>
        </w:rPr>
        <w:t>县</w:t>
      </w:r>
      <w:r>
        <w:rPr>
          <w:rFonts w:hint="eastAsia" w:ascii="仿宋_GB2312" w:hAnsi="仿宋_GB2312" w:eastAsia="仿宋_GB2312" w:cs="仿宋_GB2312"/>
          <w:sz w:val="32"/>
          <w:szCs w:val="40"/>
          <w:highlight w:val="none"/>
          <w:lang w:val="en-US" w:eastAsia="zh-CN"/>
        </w:rPr>
        <w:t>常住人口中，0-14岁</w:t>
      </w:r>
      <w:r>
        <w:rPr>
          <w:rFonts w:hint="eastAsia" w:ascii="仿宋_GB2312" w:hAnsi="仿宋_GB2312" w:eastAsia="仿宋_GB2312" w:cs="仿宋_GB2312"/>
          <w:sz w:val="32"/>
          <w:szCs w:val="40"/>
          <w:highlight w:val="none"/>
          <w:vertAlign w:val="superscript"/>
          <w:lang w:val="en-US" w:eastAsia="zh-CN"/>
        </w:rPr>
        <w:t>[5]</w:t>
      </w:r>
      <w:r>
        <w:rPr>
          <w:rFonts w:hint="eastAsia" w:ascii="仿宋_GB2312" w:hAnsi="仿宋_GB2312" w:eastAsia="仿宋_GB2312" w:cs="仿宋_GB2312"/>
          <w:sz w:val="32"/>
          <w:szCs w:val="40"/>
          <w:highlight w:val="none"/>
          <w:lang w:val="en-US" w:eastAsia="zh-CN"/>
        </w:rPr>
        <w:t>人口为</w:t>
      </w:r>
      <w:r>
        <w:rPr>
          <w:rFonts w:hint="eastAsia" w:ascii="仿宋_GB2312" w:hAnsi="宋体" w:eastAsia="仿宋_GB2312"/>
          <w:spacing w:val="8"/>
          <w:sz w:val="32"/>
          <w:szCs w:val="32"/>
          <w:highlight w:val="none"/>
          <w:lang w:val="en-US" w:eastAsia="zh-CN"/>
        </w:rPr>
        <w:t>49576</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spacing w:val="8"/>
          <w:sz w:val="32"/>
          <w:szCs w:val="32"/>
          <w:highlight w:val="none"/>
          <w:lang w:val="en-US" w:eastAsia="zh-CN"/>
        </w:rPr>
        <w:t>17.68</w:t>
      </w:r>
      <w:r>
        <w:rPr>
          <w:rFonts w:hint="eastAsia" w:ascii="仿宋_GB2312" w:hAnsi="仿宋_GB2312" w:eastAsia="仿宋_GB2312" w:cs="仿宋_GB2312"/>
          <w:sz w:val="32"/>
          <w:szCs w:val="40"/>
          <w:highlight w:val="none"/>
          <w:lang w:val="en-US" w:eastAsia="zh-CN"/>
        </w:rPr>
        <w:t>%；15-59岁人口为</w:t>
      </w:r>
      <w:r>
        <w:rPr>
          <w:rFonts w:hint="eastAsia" w:ascii="仿宋_GB2312" w:hAnsi="宋体" w:eastAsia="仿宋_GB2312"/>
          <w:spacing w:val="8"/>
          <w:sz w:val="32"/>
          <w:szCs w:val="32"/>
          <w:highlight w:val="none"/>
          <w:lang w:val="en-US" w:eastAsia="zh-CN"/>
        </w:rPr>
        <w:t>186693</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spacing w:val="8"/>
          <w:sz w:val="32"/>
          <w:szCs w:val="32"/>
          <w:highlight w:val="none"/>
          <w:lang w:val="en-US" w:eastAsia="zh-CN"/>
        </w:rPr>
        <w:t>66.59</w:t>
      </w:r>
      <w:r>
        <w:rPr>
          <w:rFonts w:hint="eastAsia" w:ascii="仿宋_GB2312" w:hAnsi="仿宋_GB2312" w:eastAsia="仿宋_GB2312" w:cs="仿宋_GB2312"/>
          <w:sz w:val="32"/>
          <w:szCs w:val="40"/>
          <w:highlight w:val="none"/>
          <w:lang w:val="en-US" w:eastAsia="zh-CN"/>
        </w:rPr>
        <w:t>%；60岁及以上人口为</w:t>
      </w:r>
      <w:r>
        <w:rPr>
          <w:rFonts w:hint="eastAsia" w:ascii="仿宋_GB2312" w:hAnsi="宋体" w:eastAsia="仿宋_GB2312"/>
          <w:spacing w:val="8"/>
          <w:sz w:val="32"/>
          <w:szCs w:val="32"/>
          <w:highlight w:val="none"/>
          <w:lang w:val="en-US" w:eastAsia="zh-CN"/>
        </w:rPr>
        <w:t>44107</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spacing w:val="8"/>
          <w:sz w:val="32"/>
          <w:szCs w:val="32"/>
          <w:highlight w:val="none"/>
          <w:lang w:val="en-US" w:eastAsia="zh-CN"/>
        </w:rPr>
        <w:t>15.73</w:t>
      </w:r>
      <w:r>
        <w:rPr>
          <w:rFonts w:hint="eastAsia" w:ascii="仿宋_GB2312" w:hAnsi="仿宋_GB2312" w:eastAsia="仿宋_GB2312" w:cs="仿宋_GB2312"/>
          <w:sz w:val="32"/>
          <w:szCs w:val="40"/>
          <w:highlight w:val="none"/>
          <w:lang w:val="en-US" w:eastAsia="zh-CN"/>
        </w:rPr>
        <w:t>%，其中65岁及以上人口为</w:t>
      </w:r>
      <w:r>
        <w:rPr>
          <w:rFonts w:hint="eastAsia" w:ascii="仿宋_GB2312" w:hAnsi="宋体" w:eastAsia="仿宋_GB2312"/>
          <w:spacing w:val="8"/>
          <w:sz w:val="32"/>
          <w:szCs w:val="32"/>
          <w:highlight w:val="none"/>
          <w:lang w:val="en-US" w:eastAsia="zh-CN"/>
        </w:rPr>
        <w:t>30108</w:t>
      </w:r>
      <w:r>
        <w:rPr>
          <w:rFonts w:hint="eastAsia" w:ascii="仿宋_GB2312" w:hAnsi="仿宋_GB2312" w:eastAsia="仿宋_GB2312" w:cs="仿宋_GB2312"/>
          <w:sz w:val="32"/>
          <w:szCs w:val="40"/>
          <w:highlight w:val="none"/>
          <w:lang w:val="en-US" w:eastAsia="zh-CN"/>
        </w:rPr>
        <w:t>人，占</w:t>
      </w:r>
      <w:r>
        <w:rPr>
          <w:rFonts w:hint="eastAsia" w:ascii="仿宋_GB2312" w:hAnsi="宋体" w:eastAsia="仿宋_GB2312"/>
          <w:spacing w:val="8"/>
          <w:sz w:val="32"/>
          <w:szCs w:val="32"/>
          <w:highlight w:val="none"/>
          <w:lang w:val="en-US" w:eastAsia="zh-CN"/>
        </w:rPr>
        <w:t>10.74</w:t>
      </w:r>
      <w:r>
        <w:rPr>
          <w:rFonts w:hint="eastAsia" w:ascii="仿宋_GB2312" w:hAnsi="仿宋_GB2312" w:eastAsia="仿宋_GB2312" w:cs="仿宋_GB2312"/>
          <w:sz w:val="32"/>
          <w:szCs w:val="40"/>
          <w:highlight w:val="none"/>
          <w:lang w:val="en-US" w:eastAsia="zh-CN"/>
        </w:rPr>
        <w:t>%。与2010年第六次全国人口普查相比，0-14岁人口的比重上升</w:t>
      </w:r>
      <w:r>
        <w:rPr>
          <w:rFonts w:hint="eastAsia" w:ascii="仿宋_GB2312" w:hAnsi="仿宋_GB2312" w:eastAsia="仿宋_GB2312" w:cs="仿宋_GB2312"/>
          <w:b w:val="0"/>
          <w:bCs w:val="0"/>
          <w:strike w:val="0"/>
          <w:dstrike w:val="0"/>
          <w:color w:val="auto"/>
          <w:sz w:val="32"/>
          <w:szCs w:val="40"/>
          <w:highlight w:val="none"/>
          <w:lang w:val="en-US" w:eastAsia="zh-CN"/>
        </w:rPr>
        <w:t>1.10</w:t>
      </w:r>
      <w:r>
        <w:rPr>
          <w:rFonts w:hint="eastAsia" w:ascii="仿宋_GB2312" w:hAnsi="仿宋_GB2312" w:eastAsia="仿宋_GB2312" w:cs="仿宋_GB2312"/>
          <w:sz w:val="32"/>
          <w:szCs w:val="40"/>
          <w:highlight w:val="none"/>
          <w:lang w:val="en-US" w:eastAsia="zh-CN"/>
        </w:rPr>
        <w:t>个百分点，15-59岁人口的比重</w:t>
      </w:r>
      <w:r>
        <w:rPr>
          <w:rFonts w:hint="eastAsia" w:ascii="仿宋_GB2312" w:hAnsi="宋体" w:eastAsia="仿宋_GB2312"/>
          <w:spacing w:val="8"/>
          <w:sz w:val="32"/>
          <w:szCs w:val="32"/>
          <w:highlight w:val="none"/>
          <w:lang w:val="en-US" w:eastAsia="zh-CN"/>
        </w:rPr>
        <w:t>下降6.45</w:t>
      </w:r>
      <w:r>
        <w:rPr>
          <w:rFonts w:hint="eastAsia" w:ascii="仿宋_GB2312" w:hAnsi="仿宋_GB2312" w:eastAsia="仿宋_GB2312" w:cs="仿宋_GB2312"/>
          <w:sz w:val="32"/>
          <w:szCs w:val="40"/>
          <w:highlight w:val="none"/>
          <w:lang w:val="en-US" w:eastAsia="zh-CN"/>
        </w:rPr>
        <w:t>个百分点，60岁及以上人口的比重上升5.36个百分点，65岁及以上人口的比重</w:t>
      </w:r>
      <w:r>
        <w:rPr>
          <w:rFonts w:hint="eastAsia" w:ascii="仿宋_GB2312" w:hAnsi="宋体" w:eastAsia="仿宋_GB2312"/>
          <w:spacing w:val="8"/>
          <w:sz w:val="32"/>
          <w:szCs w:val="32"/>
          <w:highlight w:val="none"/>
          <w:lang w:val="en-US" w:eastAsia="zh-CN"/>
        </w:rPr>
        <w:t>上升</w:t>
      </w:r>
      <w:r>
        <w:rPr>
          <w:rFonts w:hint="eastAsia" w:ascii="仿宋_GB2312" w:hAnsi="宋体" w:eastAsia="仿宋_GB2312"/>
          <w:color w:val="auto"/>
          <w:spacing w:val="8"/>
          <w:sz w:val="32"/>
          <w:szCs w:val="32"/>
          <w:highlight w:val="none"/>
          <w:lang w:val="en-US" w:eastAsia="zh-CN"/>
        </w:rPr>
        <w:t>4.06</w:t>
      </w:r>
      <w:r>
        <w:rPr>
          <w:rFonts w:hint="eastAsia" w:ascii="仿宋_GB2312" w:hAnsi="仿宋_GB2312" w:eastAsia="仿宋_GB2312" w:cs="仿宋_GB2312"/>
          <w:sz w:val="32"/>
          <w:szCs w:val="40"/>
          <w:highlight w:val="none"/>
          <w:lang w:val="en-US" w:eastAsia="zh-CN"/>
        </w:rPr>
        <w:t>个百分点。</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、受教育程度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_GB2312"/>
          <w:sz w:val="32"/>
          <w:szCs w:val="32"/>
          <w:highlight w:val="none"/>
        </w:rPr>
      </w:pPr>
      <w:r>
        <w:rPr>
          <w:rFonts w:hint="eastAsia" w:ascii="仿宋_GB2312" w:hAnsi="仿宋" w:eastAsia="仿宋_GB2312" w:cs="仿宋_GB2312"/>
          <w:sz w:val="32"/>
          <w:szCs w:val="32"/>
          <w:highlight w:val="none"/>
          <w:lang w:eastAsia="zh-CN"/>
        </w:rPr>
        <w:t>全</w:t>
      </w:r>
      <w:r>
        <w:rPr>
          <w:rFonts w:hint="eastAsia" w:ascii="仿宋_GB2312" w:hAnsi="仿宋_GB2312" w:eastAsia="仿宋_GB2312" w:cs="仿宋_GB2312"/>
          <w:sz w:val="32"/>
          <w:szCs w:val="40"/>
          <w:lang w:val="en-US" w:eastAsia="zh-CN"/>
        </w:rPr>
        <w:t>县</w:t>
      </w:r>
      <w:r>
        <w:rPr>
          <w:rFonts w:hint="eastAsia" w:ascii="仿宋_GB2312" w:hAnsi="仿宋" w:eastAsia="仿宋_GB2312" w:cs="仿宋_GB2312"/>
          <w:sz w:val="32"/>
          <w:szCs w:val="32"/>
          <w:highlight w:val="none"/>
          <w:lang w:eastAsia="zh-CN"/>
        </w:rPr>
        <w:t>常住</w:t>
      </w:r>
      <w:r>
        <w:rPr>
          <w:rFonts w:hint="eastAsia" w:ascii="仿宋_GB2312" w:hAnsi="仿宋" w:eastAsia="仿宋_GB2312" w:cs="仿宋_GB2312"/>
          <w:sz w:val="32"/>
          <w:szCs w:val="32"/>
          <w:highlight w:val="none"/>
        </w:rPr>
        <w:t>人口中，具有大学（指大专及以上）文化程度的</w:t>
      </w:r>
      <w:r>
        <w:rPr>
          <w:rFonts w:hint="eastAsia" w:ascii="仿宋_GB2312" w:hAnsi="仿宋" w:eastAsia="仿宋_GB2312" w:cs="仿宋_GB2312"/>
          <w:sz w:val="32"/>
          <w:szCs w:val="32"/>
          <w:highlight w:val="none"/>
          <w:lang w:eastAsia="zh-CN"/>
        </w:rPr>
        <w:t>人口为</w:t>
      </w:r>
      <w:r>
        <w:rPr>
          <w:rFonts w:hint="eastAsia" w:ascii="仿宋_GB2312" w:hAnsi="仿宋" w:eastAsia="仿宋_GB2312" w:cs="仿宋_GB2312"/>
          <w:sz w:val="32"/>
          <w:szCs w:val="32"/>
          <w:highlight w:val="none"/>
          <w:lang w:val="en-US" w:eastAsia="zh-CN"/>
        </w:rPr>
        <w:t>51026</w:t>
      </w:r>
      <w:r>
        <w:rPr>
          <w:rFonts w:hint="eastAsia" w:ascii="仿宋_GB2312" w:hAnsi="仿宋" w:eastAsia="仿宋_GB2312" w:cs="仿宋_GB2312"/>
          <w:sz w:val="32"/>
          <w:szCs w:val="32"/>
          <w:highlight w:val="none"/>
        </w:rPr>
        <w:t>人；具有高中（含中专）文化程度的</w:t>
      </w:r>
      <w:r>
        <w:rPr>
          <w:rFonts w:hint="eastAsia" w:ascii="仿宋_GB2312" w:hAnsi="仿宋" w:eastAsia="仿宋_GB2312" w:cs="仿宋_GB2312"/>
          <w:sz w:val="32"/>
          <w:szCs w:val="32"/>
          <w:highlight w:val="none"/>
          <w:lang w:eastAsia="zh-CN"/>
        </w:rPr>
        <w:t>人口为</w:t>
      </w:r>
      <w:r>
        <w:rPr>
          <w:rFonts w:hint="eastAsia" w:ascii="仿宋_GB2312" w:hAnsi="仿宋" w:eastAsia="仿宋_GB2312" w:cs="仿宋_GB2312"/>
          <w:sz w:val="32"/>
          <w:szCs w:val="32"/>
          <w:highlight w:val="none"/>
          <w:lang w:val="en-US" w:eastAsia="zh-CN"/>
        </w:rPr>
        <w:t>27653</w:t>
      </w:r>
      <w:r>
        <w:rPr>
          <w:rFonts w:hint="eastAsia" w:ascii="仿宋_GB2312" w:hAnsi="仿宋" w:eastAsia="仿宋_GB2312" w:cs="仿宋_GB2312"/>
          <w:sz w:val="32"/>
          <w:szCs w:val="32"/>
          <w:highlight w:val="none"/>
        </w:rPr>
        <w:t>人；具有初中文化程度的</w:t>
      </w:r>
      <w:r>
        <w:rPr>
          <w:rFonts w:hint="eastAsia" w:ascii="仿宋_GB2312" w:hAnsi="仿宋" w:eastAsia="仿宋_GB2312" w:cs="仿宋_GB2312"/>
          <w:sz w:val="32"/>
          <w:szCs w:val="32"/>
          <w:highlight w:val="none"/>
          <w:lang w:eastAsia="zh-CN"/>
        </w:rPr>
        <w:t>人口为</w:t>
      </w:r>
      <w:r>
        <w:rPr>
          <w:rFonts w:hint="default" w:ascii="仿宋_GB2312" w:hAnsi="仿宋" w:eastAsia="仿宋_GB2312" w:cs="仿宋_GB2312"/>
          <w:sz w:val="32"/>
          <w:szCs w:val="32"/>
          <w:highlight w:val="none"/>
          <w:lang w:val="en"/>
        </w:rPr>
        <w:t>95961</w:t>
      </w:r>
      <w:r>
        <w:rPr>
          <w:rFonts w:hint="eastAsia" w:ascii="仿宋_GB2312" w:hAnsi="仿宋" w:eastAsia="仿宋_GB2312" w:cs="仿宋_GB2312"/>
          <w:sz w:val="32"/>
          <w:szCs w:val="32"/>
          <w:highlight w:val="none"/>
        </w:rPr>
        <w:t>人；具有小学文化程度的</w:t>
      </w:r>
      <w:r>
        <w:rPr>
          <w:rFonts w:hint="eastAsia" w:ascii="仿宋_GB2312" w:hAnsi="仿宋" w:eastAsia="仿宋_GB2312" w:cs="仿宋_GB2312"/>
          <w:sz w:val="32"/>
          <w:szCs w:val="32"/>
          <w:highlight w:val="none"/>
          <w:lang w:eastAsia="zh-CN"/>
        </w:rPr>
        <w:t>人口为</w:t>
      </w:r>
      <w:r>
        <w:rPr>
          <w:rFonts w:hint="default" w:ascii="仿宋_GB2312" w:hAnsi="仿宋" w:eastAsia="仿宋_GB2312" w:cs="仿宋_GB2312"/>
          <w:sz w:val="32"/>
          <w:szCs w:val="32"/>
          <w:highlight w:val="none"/>
          <w:lang w:val="en"/>
        </w:rPr>
        <w:t>77196</w:t>
      </w:r>
      <w:r>
        <w:rPr>
          <w:rFonts w:hint="eastAsia" w:ascii="仿宋_GB2312" w:hAnsi="仿宋" w:eastAsia="仿宋_GB2312" w:cs="仿宋_GB2312"/>
          <w:sz w:val="32"/>
          <w:szCs w:val="32"/>
          <w:highlight w:val="none"/>
        </w:rPr>
        <w:t>人（以上各种文化程度的人包括各类学校的毕业生、肄业生和在校生）。</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40"/>
          <w:highlight w:val="none"/>
        </w:rPr>
      </w:pPr>
      <w:r>
        <w:rPr>
          <w:rFonts w:hint="default" w:ascii="仿宋_GB2312" w:hAnsi="仿宋" w:eastAsia="仿宋_GB2312" w:cs="仿宋_GB2312"/>
          <w:sz w:val="32"/>
          <w:szCs w:val="32"/>
          <w:highlight w:val="none"/>
          <w:lang w:val="en"/>
        </w:rPr>
        <w:t>全</w:t>
      </w:r>
      <w:r>
        <w:rPr>
          <w:rFonts w:hint="eastAsia" w:ascii="仿宋_GB2312" w:hAnsi="仿宋_GB2312" w:eastAsia="仿宋_GB2312" w:cs="仿宋_GB2312"/>
          <w:sz w:val="32"/>
          <w:szCs w:val="40"/>
          <w:lang w:val="en-US" w:eastAsia="zh-CN"/>
        </w:rPr>
        <w:t>县</w:t>
      </w:r>
      <w:r>
        <w:rPr>
          <w:rFonts w:hint="eastAsia" w:ascii="仿宋_GB2312" w:hAnsi="仿宋" w:eastAsia="仿宋_GB2312" w:cs="仿宋_GB2312"/>
          <w:sz w:val="32"/>
          <w:szCs w:val="32"/>
          <w:highlight w:val="none"/>
          <w:lang w:val="en" w:eastAsia="zh-CN"/>
        </w:rPr>
        <w:t>常住</w:t>
      </w:r>
      <w:r>
        <w:rPr>
          <w:rFonts w:hint="eastAsia" w:ascii="仿宋_GB2312" w:hAnsi="仿宋" w:eastAsia="仿宋_GB2312" w:cs="仿宋_GB2312"/>
          <w:sz w:val="32"/>
          <w:szCs w:val="32"/>
          <w:highlight w:val="none"/>
        </w:rPr>
        <w:t>人口中，15岁及以上人口的平均受教育年限</w:t>
      </w:r>
      <w:r>
        <w:rPr>
          <w:rFonts w:hint="eastAsia" w:ascii="黑体" w:hAnsi="黑体" w:eastAsia="黑体" w:cs="黑体"/>
          <w:sz w:val="32"/>
          <w:szCs w:val="32"/>
          <w:highlight w:val="none"/>
          <w:vertAlign w:val="superscript"/>
        </w:rPr>
        <w:t>[</w:t>
      </w:r>
      <w:r>
        <w:rPr>
          <w:rFonts w:hint="eastAsia" w:ascii="黑体" w:hAnsi="黑体" w:eastAsia="黑体" w:cs="黑体"/>
          <w:sz w:val="32"/>
          <w:szCs w:val="32"/>
          <w:highlight w:val="none"/>
          <w:vertAlign w:val="superscript"/>
          <w:lang w:val="en-US" w:eastAsia="zh-CN"/>
        </w:rPr>
        <w:t>6</w:t>
      </w:r>
      <w:r>
        <w:rPr>
          <w:rFonts w:ascii="黑体" w:hAnsi="黑体" w:eastAsia="黑体" w:cs="黑体"/>
          <w:sz w:val="32"/>
          <w:szCs w:val="32"/>
          <w:highlight w:val="none"/>
          <w:vertAlign w:val="superscript"/>
        </w:rPr>
        <w:t>]</w:t>
      </w:r>
      <w:r>
        <w:rPr>
          <w:rFonts w:hint="eastAsia" w:ascii="仿宋_GB2312" w:hAnsi="仿宋" w:eastAsia="仿宋_GB2312" w:cs="仿宋_GB2312"/>
          <w:sz w:val="32"/>
          <w:szCs w:val="32"/>
          <w:highlight w:val="none"/>
          <w:lang w:val="en-US" w:eastAsia="zh-CN"/>
        </w:rPr>
        <w:t>为9.81</w:t>
      </w:r>
      <w:r>
        <w:rPr>
          <w:rFonts w:hint="eastAsia" w:ascii="仿宋_GB2312" w:hAnsi="仿宋" w:eastAsia="仿宋_GB2312" w:cs="仿宋_GB2312"/>
          <w:sz w:val="32"/>
          <w:szCs w:val="32"/>
          <w:highlight w:val="none"/>
        </w:rPr>
        <w:t>年。文盲人口（15岁及以上不识字的人）为</w:t>
      </w:r>
      <w:r>
        <w:rPr>
          <w:rFonts w:hint="default" w:ascii="仿宋_GB2312" w:hAnsi="宋体" w:eastAsia="仿宋_GB2312"/>
          <w:spacing w:val="8"/>
          <w:sz w:val="32"/>
          <w:szCs w:val="32"/>
          <w:highlight w:val="none"/>
          <w:lang w:val="en" w:eastAsia="zh-CN"/>
        </w:rPr>
        <w:t>8257</w:t>
      </w:r>
      <w:r>
        <w:rPr>
          <w:rFonts w:hint="eastAsia" w:ascii="仿宋_GB2312" w:hAnsi="仿宋" w:eastAsia="仿宋_GB2312" w:cs="仿宋_GB2312"/>
          <w:sz w:val="32"/>
          <w:szCs w:val="32"/>
          <w:highlight w:val="none"/>
        </w:rPr>
        <w:t>人，与2010年第六次全国人口普查相比，文盲人口</w:t>
      </w:r>
      <w:r>
        <w:rPr>
          <w:rFonts w:hint="eastAsia" w:ascii="仿宋_GB2312" w:hAnsi="仿宋" w:eastAsia="仿宋_GB2312" w:cs="仿宋_GB2312"/>
          <w:sz w:val="32"/>
          <w:szCs w:val="32"/>
          <w:highlight w:val="none"/>
          <w:lang w:val="en-US" w:eastAsia="zh-CN"/>
        </w:rPr>
        <w:t>减少1663</w:t>
      </w:r>
      <w:r>
        <w:rPr>
          <w:rFonts w:hint="eastAsia" w:ascii="仿宋_GB2312" w:hAnsi="仿宋" w:eastAsia="仿宋_GB2312" w:cs="仿宋_GB2312"/>
          <w:sz w:val="32"/>
          <w:szCs w:val="32"/>
          <w:highlight w:val="none"/>
        </w:rPr>
        <w:t>人，文盲率</w:t>
      </w:r>
      <w:r>
        <w:rPr>
          <w:rFonts w:hint="eastAsia" w:ascii="仿宋_GB2312" w:hAnsi="仿宋" w:eastAsia="仿宋_GB2312" w:cs="仿宋_GB2312"/>
          <w:sz w:val="32"/>
          <w:szCs w:val="32"/>
          <w:highlight w:val="none"/>
          <w:vertAlign w:val="superscript"/>
        </w:rPr>
        <w:t>[</w:t>
      </w:r>
      <w:r>
        <w:rPr>
          <w:rFonts w:hint="eastAsia" w:ascii="仿宋_GB2312" w:hAnsi="仿宋" w:eastAsia="仿宋_GB2312" w:cs="仿宋_GB2312"/>
          <w:sz w:val="32"/>
          <w:szCs w:val="32"/>
          <w:highlight w:val="none"/>
          <w:vertAlign w:val="superscript"/>
          <w:lang w:val="en-US" w:eastAsia="zh-CN"/>
        </w:rPr>
        <w:t>7</w:t>
      </w:r>
      <w:r>
        <w:rPr>
          <w:rFonts w:hint="eastAsia" w:ascii="仿宋_GB2312" w:hAnsi="仿宋" w:eastAsia="仿宋_GB2312" w:cs="仿宋_GB2312"/>
          <w:sz w:val="32"/>
          <w:szCs w:val="32"/>
          <w:highlight w:val="none"/>
          <w:vertAlign w:val="superscript"/>
        </w:rPr>
        <w:t>]</w:t>
      </w:r>
      <w:r>
        <w:rPr>
          <w:rFonts w:hint="eastAsia" w:ascii="仿宋_GB2312" w:hAnsi="仿宋" w:eastAsia="仿宋_GB2312" w:cs="仿宋_GB2312"/>
          <w:sz w:val="32"/>
          <w:szCs w:val="32"/>
          <w:highlight w:val="none"/>
        </w:rPr>
        <w:t>由</w:t>
      </w:r>
      <w:r>
        <w:rPr>
          <w:rFonts w:hint="eastAsia" w:ascii="仿宋_GB2312" w:hAnsi="宋体" w:eastAsia="仿宋_GB2312"/>
          <w:spacing w:val="8"/>
          <w:sz w:val="32"/>
          <w:szCs w:val="32"/>
          <w:highlight w:val="none"/>
          <w:lang w:val="en-US" w:eastAsia="zh-CN"/>
        </w:rPr>
        <w:t>3.27</w:t>
      </w:r>
      <w:r>
        <w:rPr>
          <w:rFonts w:hint="eastAsia" w:ascii="仿宋_GB2312" w:hAnsi="仿宋" w:eastAsia="仿宋_GB2312" w:cs="仿宋_GB2312"/>
          <w:sz w:val="32"/>
          <w:szCs w:val="32"/>
          <w:highlight w:val="none"/>
        </w:rPr>
        <w:t>%</w:t>
      </w:r>
      <w:r>
        <w:rPr>
          <w:rFonts w:hint="eastAsia" w:ascii="仿宋_GB2312" w:hAnsi="仿宋" w:eastAsia="仿宋_GB2312" w:cs="仿宋_GB2312"/>
          <w:sz w:val="32"/>
          <w:szCs w:val="32"/>
          <w:highlight w:val="none"/>
          <w:lang w:eastAsia="zh-CN"/>
        </w:rPr>
        <w:t>下降为</w:t>
      </w:r>
      <w:r>
        <w:rPr>
          <w:rFonts w:hint="eastAsia" w:ascii="仿宋_GB2312" w:hAnsi="仿宋" w:eastAsia="仿宋_GB2312" w:cs="仿宋_GB2312"/>
          <w:sz w:val="32"/>
          <w:szCs w:val="32"/>
          <w:highlight w:val="none"/>
          <w:lang w:val="en-US" w:eastAsia="zh-CN"/>
        </w:rPr>
        <w:t>2.94</w:t>
      </w:r>
      <w:r>
        <w:rPr>
          <w:rFonts w:hint="eastAsia" w:ascii="仿宋_GB2312" w:hAnsi="仿宋"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rPr>
        <w:t>注释： </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[1]本公报数据均为初步汇总数据</w:t>
      </w:r>
      <w:r>
        <w:rPr>
          <w:rFonts w:hint="eastAsia" w:ascii="楷体_GB2312" w:hAnsi="楷体_GB2312" w:eastAsia="楷体_GB2312" w:cs="楷体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lang w:val="en-US" w:eastAsia="zh-CN"/>
        </w:rPr>
        <w:t>[2]</w:t>
      </w:r>
      <w:r>
        <w:rPr>
          <w:rFonts w:hint="eastAsia" w:ascii="楷体_GB2312" w:hAnsi="楷体_GB2312" w:eastAsia="楷体_GB2312" w:cs="楷体_GB2312"/>
          <w:color w:val="auto"/>
          <w:kern w:val="0"/>
          <w:sz w:val="24"/>
          <w:szCs w:val="24"/>
        </w:rPr>
        <w:t>普查标准时点为2020年11月1日零时，普查对象是普查标准时点在中华人民共和国境内的自然人以及在中华人民共和国境外但未定居的中国公民，不包括在中华人民共和国境内短期停留的境外人员</w:t>
      </w:r>
      <w:r>
        <w:rPr>
          <w:rFonts w:hint="eastAsia" w:ascii="楷体_GB2312" w:hAnsi="楷体_GB2312" w:eastAsia="楷体_GB2312" w:cs="楷体_GB2312"/>
          <w:color w:val="auto"/>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outlineLvl w:val="9"/>
        <w:rPr>
          <w:rFonts w:hint="default" w:ascii="楷体_GB2312" w:hAnsi="楷体_GB2312" w:eastAsia="楷体_GB2312" w:cs="楷体_GB2312"/>
          <w:color w:val="auto"/>
          <w:kern w:val="0"/>
          <w:sz w:val="24"/>
          <w:szCs w:val="24"/>
          <w:lang w:val="en-US" w:eastAsia="zh-CN"/>
        </w:rPr>
      </w:pPr>
      <w:r>
        <w:rPr>
          <w:rFonts w:hint="eastAsia" w:ascii="楷体_GB2312" w:hAnsi="楷体_GB2312" w:eastAsia="楷体_GB2312" w:cs="楷体_GB2312"/>
          <w:color w:val="auto"/>
          <w:kern w:val="0"/>
          <w:sz w:val="24"/>
          <w:szCs w:val="24"/>
        </w:rPr>
        <w:t>[</w:t>
      </w:r>
      <w:r>
        <w:rPr>
          <w:rFonts w:hint="eastAsia" w:ascii="楷体_GB2312" w:hAnsi="楷体_GB2312" w:eastAsia="楷体_GB2312" w:cs="楷体_GB2312"/>
          <w:color w:val="auto"/>
          <w:kern w:val="0"/>
          <w:sz w:val="24"/>
          <w:szCs w:val="24"/>
          <w:lang w:val="en-US" w:eastAsia="zh-CN"/>
        </w:rPr>
        <w:t>3</w:t>
      </w:r>
      <w:r>
        <w:rPr>
          <w:rFonts w:hint="eastAsia" w:ascii="楷体_GB2312" w:hAnsi="楷体_GB2312" w:eastAsia="楷体_GB2312" w:cs="楷体_GB2312"/>
          <w:color w:val="auto"/>
          <w:kern w:val="0"/>
          <w:sz w:val="24"/>
          <w:szCs w:val="24"/>
        </w:rPr>
        <w:t>]常住人口包括：居住在本乡镇街道且户口在本乡镇街道或户口待定的人；居住在本乡镇街道且离开户口登记地所在的乡镇街道半年以上的人；户口在本乡镇街道且外出不满半年或在境外工作学习的人</w:t>
      </w:r>
      <w:r>
        <w:rPr>
          <w:rFonts w:hint="eastAsia" w:ascii="楷体_GB2312" w:hAnsi="楷体_GB2312" w:eastAsia="楷体_GB2312" w:cs="楷体_GB2312"/>
          <w:color w:val="auto"/>
          <w:kern w:val="0"/>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楷体_GB2312" w:hAnsi="楷体_GB2312" w:eastAsia="楷体_GB2312" w:cs="楷体_GB2312"/>
          <w:color w:val="auto"/>
          <w:kern w:val="0"/>
          <w:sz w:val="24"/>
          <w:szCs w:val="24"/>
        </w:rPr>
      </w:pPr>
      <w:r>
        <w:rPr>
          <w:rFonts w:hint="eastAsia" w:ascii="楷体_GB2312" w:hAnsi="楷体_GB2312" w:eastAsia="楷体_GB2312" w:cs="楷体_GB2312"/>
          <w:color w:val="auto"/>
          <w:kern w:val="0"/>
          <w:sz w:val="24"/>
          <w:szCs w:val="24"/>
          <w:lang w:val="en-US" w:eastAsia="zh-CN"/>
        </w:rPr>
        <w:t>[4]</w:t>
      </w:r>
      <w:r>
        <w:rPr>
          <w:rFonts w:hint="eastAsia" w:ascii="楷体_GB2312" w:hAnsi="楷体_GB2312" w:eastAsia="楷体_GB2312" w:cs="楷体_GB2312"/>
          <w:color w:val="auto"/>
          <w:kern w:val="0"/>
          <w:sz w:val="24"/>
          <w:szCs w:val="24"/>
        </w:rPr>
        <w:t>家庭户是指以家庭成员关系为主、居住一处共同生活的人组成的户。</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楷体_GB2312" w:hAnsi="宋体" w:eastAsia="楷体_GB2312" w:cs="宋体"/>
          <w:color w:val="auto"/>
          <w:kern w:val="0"/>
          <w:sz w:val="24"/>
          <w:szCs w:val="20"/>
          <w:highlight w:val="none"/>
          <w:lang w:val="en-US" w:eastAsia="zh-CN"/>
        </w:rPr>
      </w:pPr>
      <w:r>
        <w:rPr>
          <w:rFonts w:hint="eastAsia" w:ascii="楷体_GB2312" w:hAnsi="宋体" w:eastAsia="楷体_GB2312" w:cs="宋体"/>
          <w:color w:val="auto"/>
          <w:kern w:val="0"/>
          <w:sz w:val="24"/>
          <w:szCs w:val="20"/>
          <w:highlight w:val="none"/>
          <w:lang w:val="en-US" w:eastAsia="zh-CN"/>
        </w:rPr>
        <w:t>[5]0-15岁人口为52323人，16-59岁人口为183946人。</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ascii="楷体_GB2312" w:hAnsi="宋体" w:eastAsia="楷体_GB2312" w:cs="宋体"/>
          <w:kern w:val="0"/>
          <w:sz w:val="24"/>
          <w:szCs w:val="24"/>
          <w:highlight w:val="none"/>
        </w:rPr>
      </w:pPr>
      <w:r>
        <w:rPr>
          <w:rFonts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lang w:val="en-US" w:eastAsia="zh-CN"/>
        </w:rPr>
        <w:t>6</w:t>
      </w:r>
      <w:r>
        <w:rPr>
          <w:rFonts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rPr>
        <w:t>平均受教育年限是将各种受教育程度折算成受教育年限计算平均数得出的，具体的折算标准是：</w:t>
      </w:r>
      <w:r>
        <w:rPr>
          <w:rFonts w:ascii="楷体_GB2312" w:hAnsi="宋体" w:eastAsia="楷体_GB2312" w:cs="宋体"/>
          <w:kern w:val="0"/>
          <w:sz w:val="24"/>
          <w:szCs w:val="24"/>
          <w:highlight w:val="none"/>
        </w:rPr>
        <w:t>小学</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6年</w:t>
      </w:r>
      <w:r>
        <w:rPr>
          <w:rFonts w:hint="eastAsia" w:ascii="楷体_GB2312" w:hAnsi="宋体" w:eastAsia="楷体_GB2312" w:cs="宋体"/>
          <w:kern w:val="0"/>
          <w:sz w:val="24"/>
          <w:szCs w:val="24"/>
          <w:highlight w:val="none"/>
        </w:rPr>
        <w:t>，初中=</w:t>
      </w:r>
      <w:r>
        <w:rPr>
          <w:rFonts w:ascii="楷体_GB2312" w:hAnsi="宋体" w:eastAsia="楷体_GB2312" w:cs="宋体"/>
          <w:kern w:val="0"/>
          <w:sz w:val="24"/>
          <w:szCs w:val="24"/>
          <w:highlight w:val="none"/>
        </w:rPr>
        <w:t>9年</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高中</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12年</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大专及以上</w:t>
      </w:r>
      <w:r>
        <w:rPr>
          <w:rFonts w:hint="eastAsia" w:ascii="楷体_GB2312" w:hAnsi="宋体" w:eastAsia="楷体_GB2312" w:cs="宋体"/>
          <w:kern w:val="0"/>
          <w:sz w:val="24"/>
          <w:szCs w:val="24"/>
          <w:highlight w:val="none"/>
        </w:rPr>
        <w:t>=</w:t>
      </w:r>
      <w:r>
        <w:rPr>
          <w:rFonts w:ascii="楷体_GB2312" w:hAnsi="宋体" w:eastAsia="楷体_GB2312" w:cs="宋体"/>
          <w:kern w:val="0"/>
          <w:sz w:val="24"/>
          <w:szCs w:val="24"/>
          <w:highlight w:val="none"/>
        </w:rPr>
        <w:t>16年</w:t>
      </w:r>
      <w:r>
        <w:rPr>
          <w:rFonts w:hint="eastAsia" w:ascii="楷体_GB2312" w:hAnsi="宋体" w:eastAsia="楷体_GB2312" w:cs="宋体"/>
          <w:kern w:val="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outlineLvl w:val="9"/>
        <w:rPr>
          <w:rFonts w:hint="eastAsia" w:ascii="楷体_GB2312" w:hAnsi="宋体" w:eastAsia="楷体_GB2312" w:cs="宋体"/>
          <w:kern w:val="0"/>
          <w:sz w:val="24"/>
          <w:szCs w:val="24"/>
          <w:highlight w:val="none"/>
        </w:rPr>
      </w:pPr>
      <w:r>
        <w:rPr>
          <w:rFonts w:hint="eastAsia"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lang w:val="en-US" w:eastAsia="zh-CN"/>
        </w:rPr>
        <w:t>7</w:t>
      </w:r>
      <w:r>
        <w:rPr>
          <w:rFonts w:ascii="楷体_GB2312" w:hAnsi="宋体" w:eastAsia="楷体_GB2312" w:cs="宋体"/>
          <w:kern w:val="0"/>
          <w:sz w:val="24"/>
          <w:szCs w:val="24"/>
          <w:highlight w:val="none"/>
        </w:rPr>
        <w:t>]</w:t>
      </w:r>
      <w:r>
        <w:rPr>
          <w:rFonts w:hint="eastAsia" w:ascii="楷体_GB2312" w:hAnsi="宋体" w:eastAsia="楷体_GB2312" w:cs="宋体"/>
          <w:kern w:val="0"/>
          <w:sz w:val="24"/>
          <w:szCs w:val="24"/>
          <w:highlight w:val="none"/>
        </w:rPr>
        <w:t>文盲</w:t>
      </w:r>
      <w:r>
        <w:rPr>
          <w:rFonts w:hint="eastAsia" w:ascii="楷体_GB2312" w:hAnsi="宋体" w:eastAsia="楷体_GB2312" w:cs="宋体"/>
          <w:kern w:val="0"/>
          <w:sz w:val="24"/>
          <w:szCs w:val="24"/>
          <w:highlight w:val="none"/>
          <w:lang w:eastAsia="zh-CN"/>
        </w:rPr>
        <w:t>率是指全</w:t>
      </w:r>
      <w:r>
        <w:rPr>
          <w:rFonts w:hint="eastAsia" w:ascii="楷体_GB2312" w:hAnsi="宋体" w:eastAsia="楷体_GB2312" w:cs="宋体"/>
          <w:kern w:val="0"/>
          <w:sz w:val="24"/>
          <w:szCs w:val="24"/>
          <w:highlight w:val="none"/>
          <w:lang w:val="en-US" w:eastAsia="zh-CN"/>
        </w:rPr>
        <w:t>县</w:t>
      </w:r>
      <w:r>
        <w:rPr>
          <w:rFonts w:hint="eastAsia" w:ascii="楷体_GB2312" w:hAnsi="宋体" w:eastAsia="楷体_GB2312" w:cs="宋体"/>
          <w:kern w:val="0"/>
          <w:sz w:val="24"/>
          <w:szCs w:val="24"/>
          <w:highlight w:val="none"/>
          <w:lang w:eastAsia="zh-CN"/>
        </w:rPr>
        <w:t>常住人口</w:t>
      </w:r>
      <w:r>
        <w:rPr>
          <w:rFonts w:hint="eastAsia" w:ascii="楷体_GB2312" w:hAnsi="宋体" w:eastAsia="楷体_GB2312" w:cs="宋体"/>
          <w:kern w:val="0"/>
          <w:sz w:val="24"/>
          <w:szCs w:val="24"/>
          <w:highlight w:val="none"/>
        </w:rPr>
        <w:t>中15岁及以上不识字人口所占比例。</w:t>
      </w:r>
    </w:p>
    <w:p>
      <w:pPr>
        <w:keepNext w:val="0"/>
        <w:keepLines w:val="0"/>
        <w:pageBreakBefore w:val="0"/>
        <w:kinsoku/>
        <w:wordWrap/>
        <w:overflowPunct/>
        <w:topLinePunct w:val="0"/>
        <w:autoSpaceDE/>
        <w:autoSpaceDN/>
        <w:bidi w:val="0"/>
        <w:adjustRightInd/>
        <w:snapToGrid/>
        <w:spacing w:line="600" w:lineRule="exact"/>
        <w:textAlignment w:val="auto"/>
        <w:rPr>
          <w:rFonts w:hint="eastAsi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宋体" w:hAnsi="宋体" w:eastAsia="宋体" w:cs="宋体"/>
                        <w:sz w:val="24"/>
                        <w:szCs w:val="24"/>
                        <w:lang w:eastAsia="zh-CN"/>
                      </w:rPr>
                    </w:pP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905A8D"/>
    <w:multiLevelType w:val="singleLevel"/>
    <w:tmpl w:val="CD905A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FCC02"/>
    <w:rsid w:val="017F3486"/>
    <w:rsid w:val="04933D4F"/>
    <w:rsid w:val="06C3104D"/>
    <w:rsid w:val="08B90B69"/>
    <w:rsid w:val="0A530B57"/>
    <w:rsid w:val="0ED72634"/>
    <w:rsid w:val="102F0B76"/>
    <w:rsid w:val="14EF4D19"/>
    <w:rsid w:val="195D5B10"/>
    <w:rsid w:val="1D7E5C4F"/>
    <w:rsid w:val="1DDA0A6F"/>
    <w:rsid w:val="20082EC5"/>
    <w:rsid w:val="27775F89"/>
    <w:rsid w:val="2B6A477D"/>
    <w:rsid w:val="3266413C"/>
    <w:rsid w:val="3E53172B"/>
    <w:rsid w:val="40F2714A"/>
    <w:rsid w:val="41BD0261"/>
    <w:rsid w:val="422B1C91"/>
    <w:rsid w:val="4355657C"/>
    <w:rsid w:val="475B2884"/>
    <w:rsid w:val="4E5E4709"/>
    <w:rsid w:val="4F2279F1"/>
    <w:rsid w:val="50040772"/>
    <w:rsid w:val="54506E3E"/>
    <w:rsid w:val="57B4992F"/>
    <w:rsid w:val="59A53395"/>
    <w:rsid w:val="60EA7072"/>
    <w:rsid w:val="67646E8F"/>
    <w:rsid w:val="6B2E3B6F"/>
    <w:rsid w:val="6F844637"/>
    <w:rsid w:val="6FB9B748"/>
    <w:rsid w:val="736B3AAE"/>
    <w:rsid w:val="771FCC02"/>
    <w:rsid w:val="775C2923"/>
    <w:rsid w:val="786917B1"/>
    <w:rsid w:val="7B57E863"/>
    <w:rsid w:val="7CC716C9"/>
    <w:rsid w:val="7D7E009E"/>
    <w:rsid w:val="7E8C596F"/>
    <w:rsid w:val="7ED14227"/>
    <w:rsid w:val="9C73B1C7"/>
    <w:rsid w:val="BDF562FA"/>
    <w:rsid w:val="BFF7D024"/>
    <w:rsid w:val="DD7FA17D"/>
    <w:rsid w:val="DFF559AE"/>
    <w:rsid w:val="EE7F49A0"/>
    <w:rsid w:val="F62FE9C6"/>
    <w:rsid w:val="FEBF5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2021-02-11T17:33:00Z</dcterms:created>
  <dc:creator>李睿</dc:creator>
  <cp:lastModifiedBy>lenovo</cp:lastModifiedBy>
  <cp:lastPrinted>2021-06-15T08:35:00Z</cp:lastPrinted>
  <dcterms:modified xsi:type="dcterms:W3CDTF">2021-06-25T07:23:23Z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438887E5D7F44B75B4F74C3CA0824FC7</vt:lpwstr>
  </property>
</Properties>
</file>