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8FE8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浮梁县药品零售企业药品经营许可证</w:t>
      </w:r>
    </w:p>
    <w:p w14:paraId="6AC3B280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换证</w:t>
      </w:r>
      <w:r>
        <w:rPr>
          <w:rFonts w:hint="eastAsia"/>
          <w:b/>
          <w:sz w:val="44"/>
          <w:szCs w:val="44"/>
        </w:rPr>
        <w:t>审批前公示</w:t>
      </w:r>
    </w:p>
    <w:p w14:paraId="77132F15">
      <w:pPr>
        <w:ind w:firstLine="435"/>
        <w:rPr>
          <w:rFonts w:hint="eastAsia"/>
        </w:rPr>
      </w:pPr>
      <w:r>
        <w:rPr>
          <w:rFonts w:hint="eastAsia"/>
        </w:rPr>
        <w:t>根据《中华人民共和国药品管理法》及其实施条例，按照《</w:t>
      </w:r>
      <w:r>
        <w:rPr>
          <w:rFonts w:hint="eastAsia"/>
          <w:lang w:val="en-US" w:eastAsia="zh-CN"/>
        </w:rPr>
        <w:t>药品经营和使用质量监督管理办法</w:t>
      </w:r>
      <w:r>
        <w:rPr>
          <w:rFonts w:hint="eastAsia"/>
        </w:rPr>
        <w:t>》等规定，经验收小组现场验收,，以下药品零售企业符合江西省核发《药品经营许可证》（零售）分级验收标准（试行）的规定，现予以公示。公示审查期自202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日至20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日。</w:t>
      </w:r>
    </w:p>
    <w:p w14:paraId="29FC9014">
      <w:pPr>
        <w:ind w:firstLine="435"/>
        <w:rPr>
          <w:rFonts w:hint="eastAsia"/>
        </w:rPr>
      </w:pPr>
      <w:r>
        <w:rPr>
          <w:rFonts w:hint="eastAsia"/>
        </w:rPr>
        <w:t xml:space="preserve">请社会各界予以监督。       </w:t>
      </w:r>
    </w:p>
    <w:p w14:paraId="268772A3">
      <w:pPr>
        <w:ind w:firstLine="435"/>
        <w:rPr>
          <w:rFonts w:hint="eastAsia"/>
        </w:rPr>
      </w:pPr>
      <w:r>
        <w:rPr>
          <w:rFonts w:hint="eastAsia"/>
        </w:rPr>
        <w:t xml:space="preserve">监督电话：0798-2626315               传    真：0798-2626315      </w:t>
      </w:r>
    </w:p>
    <w:p w14:paraId="5810692C">
      <w:pPr>
        <w:rPr>
          <w:rFonts w:hint="eastAsia"/>
        </w:rPr>
      </w:pPr>
      <w:r>
        <w:rPr>
          <w:rFonts w:hint="eastAsia"/>
        </w:rPr>
        <w:t>通讯地址：浮梁县朝阳中大道</w:t>
      </w:r>
    </w:p>
    <w:p w14:paraId="0ED9F68C">
      <w:pPr>
        <w:rPr>
          <w:rFonts w:hint="eastAsia"/>
        </w:rPr>
      </w:pPr>
      <w:r>
        <w:rPr>
          <w:rFonts w:hint="eastAsia"/>
        </w:rPr>
        <w:t xml:space="preserve">邮政编码：333400                                                  </w:t>
      </w:r>
    </w:p>
    <w:p w14:paraId="53F795AB">
      <w:pPr>
        <w:rPr>
          <w:rFonts w:hint="eastAsia"/>
        </w:rPr>
      </w:pPr>
      <w:r>
        <w:rPr>
          <w:rFonts w:hint="eastAsia"/>
          <w:lang w:val="en-US" w:eastAsia="zh-CN"/>
        </w:rPr>
        <w:t>浮梁县市场监督管理局</w:t>
      </w:r>
      <w:r>
        <w:rPr>
          <w:rFonts w:hint="eastAsia"/>
        </w:rPr>
        <w:t xml:space="preserve"> 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</w:t>
      </w:r>
    </w:p>
    <w:p w14:paraId="535D94B4">
      <w:pPr>
        <w:widowControl/>
        <w:wordWrap w:val="0"/>
        <w:spacing w:before="100" w:beforeAutospacing="1" w:after="100" w:afterAutospacing="1" w:line="336" w:lineRule="auto"/>
        <w:jc w:val="center"/>
        <w:rPr>
          <w:rFonts w:hint="eastAsia" w:ascii="ˎ̥" w:hAnsi="ˎ̥" w:cs="Arial"/>
          <w:color w:val="000000"/>
          <w:kern w:val="0"/>
          <w:sz w:val="18"/>
          <w:szCs w:val="18"/>
        </w:rPr>
      </w:pP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附件：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</w:rPr>
        <w:t>浮梁县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药品零售企业药品经营许可证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  <w:lang w:val="en-US" w:eastAsia="zh-CN"/>
        </w:rPr>
        <w:t>换证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审批前公示</w:t>
      </w:r>
    </w:p>
    <w:tbl>
      <w:tblPr>
        <w:tblStyle w:val="2"/>
        <w:tblW w:w="98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7"/>
        <w:gridCol w:w="958"/>
        <w:gridCol w:w="1015"/>
        <w:gridCol w:w="820"/>
        <w:gridCol w:w="646"/>
        <w:gridCol w:w="3196"/>
        <w:gridCol w:w="969"/>
        <w:gridCol w:w="781"/>
      </w:tblGrid>
      <w:tr w14:paraId="17D388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3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D236B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</w:t>
            </w:r>
          </w:p>
          <w:p w14:paraId="02B18AD5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2696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法定代表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C60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企业负责人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E2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质量负责人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5D0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经营方式</w:t>
            </w: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391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经营类别及范围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CC6B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</w:t>
            </w:r>
          </w:p>
          <w:p w14:paraId="087D596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EBB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</w:t>
            </w:r>
          </w:p>
        </w:tc>
      </w:tr>
      <w:tr w14:paraId="64801B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152C8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浮梁县</w:t>
            </w:r>
            <w:bookmarkStart w:id="0" w:name="_GoBack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盛国堂</w:t>
            </w:r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大药房有限公司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B974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吴亮琴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3A4A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吴亮琴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79B1B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赵芳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3B390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零售（Ⅱ））</w:t>
            </w: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5EB83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甲类非处方药、乙类非处方药、处方药（禁止类、限制类药品除外）：中药饮片（不含毒性中药饮片）、中成药、化学药制剂（含冷藏药品）、生物制品（仅限常温、阴凉储存活菌制品）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A091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浮梁县浮红街1号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6E0DE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延续</w:t>
            </w:r>
          </w:p>
        </w:tc>
      </w:tr>
    </w:tbl>
    <w:p w14:paraId="2A0297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56E46"/>
    <w:rsid w:val="096C64A5"/>
    <w:rsid w:val="0A701838"/>
    <w:rsid w:val="165C6C0C"/>
    <w:rsid w:val="3CC2150A"/>
    <w:rsid w:val="42556E46"/>
    <w:rsid w:val="5EB279BE"/>
    <w:rsid w:val="749A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923</Words>
  <Characters>972</Characters>
  <Lines>0</Lines>
  <Paragraphs>0</Paragraphs>
  <TotalTime>2</TotalTime>
  <ScaleCrop>false</ScaleCrop>
  <LinksUpToDate>false</LinksUpToDate>
  <CharactersWithSpaces>1055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2025-04-07T01:21:00Z</dcterms:created>
  <dc:creator>Administrator</dc:creator>
  <cp:lastModifiedBy>于晔洋</cp:lastModifiedBy>
  <dcterms:modified xsi:type="dcterms:W3CDTF">2026-05-15T02:51:32Z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FC456A54A5B540B181CEBD37D6868F5C_13</vt:lpwstr>
  </property>
  <property fmtid="{D5CDD505-2E9C-101B-9397-08002B2CF9AE}" pid="4" name="KSOTemplateDocerSaveRecord">
    <vt:lpwstr>eyJoZGlkIjoiMTQ2N2ViMmZjYjRkZmE1ZWJjNDBiMGM0NTYxY2I1MjQiLCJ1c2VySWQiOiIyMTY4ODE2NzUifQ==</vt:lpwstr>
  </property>
</Properties>
</file>