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b/>
          <w:bCs/>
          <w:color w:val="FF0000"/>
          <w:sz w:val="72"/>
          <w:szCs w:val="72"/>
        </w:rPr>
      </w:pPr>
    </w:p>
    <w:p>
      <w:pPr>
        <w:rPr>
          <w:b/>
          <w:bCs/>
          <w:color w:val="FF0000"/>
          <w:sz w:val="18"/>
          <w:szCs w:val="18"/>
        </w:rPr>
      </w:pPr>
    </w:p>
    <w:p>
      <w:pPr>
        <w:rPr>
          <w:b/>
          <w:bCs/>
          <w:color w:val="FF0000"/>
          <w:sz w:val="18"/>
          <w:szCs w:val="18"/>
        </w:rPr>
      </w:pPr>
    </w:p>
    <w:p>
      <w:pPr>
        <w:rPr>
          <w:rFonts w:hint="eastAsia" w:ascii="仿宋" w:hAnsi="仿宋" w:eastAsia="宋体" w:cs="宋体"/>
          <w:color w:val="FF0000"/>
          <w:w w:val="48"/>
          <w:sz w:val="30"/>
          <w:szCs w:val="30"/>
          <w:u w:val="single"/>
          <w:lang w:eastAsia="zh-CN"/>
        </w:rPr>
      </w:pPr>
      <w:r>
        <w:rPr>
          <w:rFonts w:hint="eastAsia"/>
          <w:b/>
          <w:bCs/>
          <w:color w:val="FF0000"/>
          <w:w w:val="48"/>
          <w:sz w:val="140"/>
          <w:szCs w:val="140"/>
        </w:rPr>
        <w:t>中共浮梁县农业</w:t>
      </w:r>
      <w:r>
        <w:rPr>
          <w:rFonts w:hint="eastAsia"/>
          <w:b/>
          <w:bCs/>
          <w:color w:val="FF0000"/>
          <w:w w:val="48"/>
          <w:sz w:val="140"/>
          <w:szCs w:val="140"/>
          <w:lang w:eastAsia="zh-CN"/>
        </w:rPr>
        <w:t>农村</w:t>
      </w:r>
      <w:r>
        <w:rPr>
          <w:rFonts w:hint="eastAsia"/>
          <w:b/>
          <w:bCs/>
          <w:color w:val="FF0000"/>
          <w:w w:val="48"/>
          <w:sz w:val="140"/>
          <w:szCs w:val="140"/>
        </w:rPr>
        <w:t>局</w:t>
      </w:r>
      <w:r>
        <w:rPr>
          <w:rFonts w:hint="eastAsia"/>
          <w:b/>
          <w:bCs/>
          <w:color w:val="FF0000"/>
          <w:w w:val="48"/>
          <w:sz w:val="140"/>
          <w:szCs w:val="140"/>
          <w:lang w:eastAsia="zh-CN"/>
        </w:rPr>
        <w:t>党组</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332740</wp:posOffset>
                </wp:positionV>
                <wp:extent cx="285750" cy="219075"/>
                <wp:effectExtent l="23495" t="17145" r="26035" b="22860"/>
                <wp:wrapNone/>
                <wp:docPr id="1" name="五角星 1"/>
                <wp:cNvGraphicFramePr/>
                <a:graphic xmlns:a="http://schemas.openxmlformats.org/drawingml/2006/main">
                  <a:graphicData uri="http://schemas.microsoft.com/office/word/2010/wordprocessingShape">
                    <wps:wsp>
                      <wps:cNvSpPr/>
                      <wps:spPr>
                        <a:xfrm>
                          <a:off x="3265805" y="2677795"/>
                          <a:ext cx="285750" cy="219075"/>
                        </a:xfrm>
                        <a:prstGeom prst="star5">
                          <a:avLst/>
                        </a:prstGeom>
                        <a:solidFill>
                          <a:srgbClr val="FF0000"/>
                        </a:solidFill>
                        <a:ln w="12700" cap="flat" cmpd="sng" algn="ctr">
                          <a:solidFill>
                            <a:srgbClr val="FF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7pt;margin-top:26.2pt;height:17.25pt;width:22.5pt;z-index:251659264;v-text-anchor:middle;mso-width-relative:page;mso-height-relative:page;" fillcolor="#FF0000" filled="t" stroked="t" coordsize="285750,219075" o:gfxdata="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PzjaXaAAAA&#10;CQEAAA8AAAAAAAAAAQAgAAAAIgAAAGRycy9kb3ducmV2LnhtbFBLAQIUABQAAAAIAIdO4kATjYfd&#10;jQIAABwFAAAOAAAAAAAAAAEAIAAAACkBAABkcnMvZTJvRG9jLnhtbFBLBQYAAAAABgAGAFkBAAAo&#10;BgAAAAA=&#10;" path="m0,83678l109147,83679,142875,0,176602,83679,285749,83678,197447,135395,231176,219074,142875,167357,54573,219074,88302,135395xe">
                <v:path textboxrect="0,0,285750,219075" o:connectlocs="142875,0;0,83678;54573,219074;231176,219074;285749,83678" o:connectangles="247,164,82,82,0"/>
                <v:fill on="t" focussize="0,0"/>
                <v:stroke weight="1pt" color="#FF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sz w:val="32"/>
          <w:szCs w:val="32"/>
        </w:rPr>
        <w:t>浮农党发[2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jc w:val="center"/>
        <w:rPr>
          <w:rFonts w:hint="eastAsia" w:ascii="宋体" w:hAnsi="宋体" w:cs="宋体"/>
          <w:b/>
          <w:bCs/>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2861945</wp:posOffset>
                </wp:positionH>
                <wp:positionV relativeFrom="paragraph">
                  <wp:posOffset>46990</wp:posOffset>
                </wp:positionV>
                <wp:extent cx="2449830" cy="11430"/>
                <wp:effectExtent l="0" t="1270" r="3810" b="17780"/>
                <wp:wrapNone/>
                <wp:docPr id="5" name="直接连接符 5"/>
                <wp:cNvGraphicFramePr/>
                <a:graphic xmlns:a="http://schemas.openxmlformats.org/drawingml/2006/main">
                  <a:graphicData uri="http://schemas.microsoft.com/office/word/2010/wordprocessingShape">
                    <wps:wsp>
                      <wps:cNvCnPr/>
                      <wps:spPr>
                        <a:xfrm flipV="1">
                          <a:off x="0" y="0"/>
                          <a:ext cx="2449830" cy="11430"/>
                        </a:xfrm>
                        <a:prstGeom prst="line">
                          <a:avLst/>
                        </a:prstGeom>
                        <a:noFill/>
                        <a:ln w="317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25.35pt;margin-top:3.7pt;height:0.9pt;width:192.9pt;z-index:251660288;mso-width-relative:page;mso-height-relative:page;" filled="f" stroked="t" coordsize="21600,21600" o:gfxdata="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jT5W1gAAAAcBAAAPAAAAAAAAAAEAIAAAACIAAABkcnMvZG93bnJldi54bWxQSwEC&#10;FAAUAAAACACHTuJAkubMz/YBAADOAwAADgAAAAAAAAABACAAAAAlAQAAZHJzL2Uyb0RvYy54bWxQ&#10;SwUGAAAAAAYABgBZAQAAjQUAAAAA&#10;">
                <v:fill on="f" focussize="0,0"/>
                <v:stroke weight="2.5pt" color="#FF00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58420</wp:posOffset>
                </wp:positionV>
                <wp:extent cx="2447925" cy="13970"/>
                <wp:effectExtent l="0" t="635" r="5715" b="15875"/>
                <wp:wrapNone/>
                <wp:docPr id="7" name="直接连接符 7"/>
                <wp:cNvGraphicFramePr/>
                <a:graphic xmlns:a="http://schemas.openxmlformats.org/drawingml/2006/main">
                  <a:graphicData uri="http://schemas.microsoft.com/office/word/2010/wordprocessingShape">
                    <wps:wsp>
                      <wps:cNvCnPr/>
                      <wps:spPr>
                        <a:xfrm flipV="1">
                          <a:off x="0" y="0"/>
                          <a:ext cx="2447925" cy="13970"/>
                        </a:xfrm>
                        <a:prstGeom prst="line">
                          <a:avLst/>
                        </a:prstGeom>
                        <a:noFill/>
                        <a:ln w="317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95pt;margin-top:4.6pt;height:1.1pt;width:192.75pt;z-index:251661312;mso-width-relative:page;mso-height-relative:page;" filled="f" stroked="t" coordsize="21600,21600" o:gfxdata="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nWNvtUAAAAHAQAADwAAAAAAAAABACAAAAAiAAAAZHJzL2Rvd25yZXYueG1s&#10;UEsBAhQAFAAAAAgAh07iQPQSWRL7AQAAzgMAAA4AAAAAAAAAAQAgAAAAJAEAAGRycy9lMm9Eb2Mu&#10;eG1sUEsFBgAAAAAGAAYAWQEAAJEFAAAAAA==&#10;">
                <v:fill on="f" focussize="0,0"/>
                <v:stroke weight="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hint="eastAsia" w:ascii="宋体" w:hAnsi="宋体" w:eastAsia="宋体" w:cs="宋体"/>
          <w:b/>
          <w:bCs/>
          <w:sz w:val="44"/>
          <w:szCs w:val="36"/>
          <w:lang w:eastAsia="zh-CN"/>
        </w:rPr>
      </w:pPr>
      <w:r>
        <w:rPr>
          <w:rFonts w:hint="eastAsia" w:ascii="宋体" w:hAnsi="宋体" w:eastAsia="宋体" w:cs="宋体"/>
          <w:b/>
          <w:bCs/>
          <w:sz w:val="44"/>
          <w:szCs w:val="36"/>
          <w:lang w:eastAsia="zh-CN"/>
        </w:rPr>
        <w:t>关于陈琴芳等同志职务任免的通知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局属</w:t>
      </w:r>
      <w:r>
        <w:rPr>
          <w:rFonts w:hint="eastAsia" w:ascii="仿宋" w:hAnsi="仿宋" w:eastAsia="仿宋" w:cs="仿宋"/>
          <w:sz w:val="32"/>
          <w:szCs w:val="32"/>
          <w:lang w:val="en-US" w:eastAsia="zh-CN"/>
        </w:rPr>
        <w:t>各</w:t>
      </w:r>
      <w:r>
        <w:rPr>
          <w:rFonts w:hint="eastAsia" w:ascii="仿宋" w:hAnsi="仿宋" w:eastAsia="仿宋" w:cs="仿宋"/>
          <w:sz w:val="32"/>
          <w:szCs w:val="32"/>
          <w:lang w:eastAsia="zh-CN"/>
        </w:rPr>
        <w:t>单位、各股室：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因工作需要，经2022年6月23日局党组会议研究决定：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陈琴芳同志任人秘与计划财务股副股长（正股级），主持财务室工作，免去其种植业管理股副股长职务（正股级）；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免去戴益清同志的乡村产业发展股股长职务；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谢欣同志任养殖业管理股副股长；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肖含同志任武装部办公室主任；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徐海良同志任粮食管理股负责人；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刘阳河同志不再担任粮食管理股负责人；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王丽群同志任县农业农村产业发展服务中心综合股副股长；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张锦清同志任县农业农村产业发展服务中心农村社会事务服务股副股长；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程娟同志任浮梁县农业技术推广中心综合股副股长；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洪三清同志任浮梁县农业技术推广中心种植业技术推广服务股副股长；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项水兰同志任浮梁县农业技术推广中心面源污染防控服务股副股长。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2022年6月29日</w:t>
      </w: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bookmarkStart w:id="0" w:name="_GoBack"/>
      <w:bookmarkEnd w:id="0"/>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top w:val="single" w:color="auto" w:sz="4" w:space="0"/>
          <w:bottom w:val="single" w:color="auto" w:sz="4" w:space="0"/>
        </w:pBd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浮梁县农业农村局办公室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2022年</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29</w:t>
      </w:r>
      <w:r>
        <w:rPr>
          <w:rFonts w:hint="default" w:ascii="仿宋" w:hAnsi="仿宋" w:eastAsia="仿宋" w:cs="仿宋"/>
          <w:sz w:val="32"/>
          <w:szCs w:val="32"/>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zZhMWI3M2M4NGU1MTBmZTg0MzA2YzkzMGNiMTQifQ=="/>
  </w:docVars>
  <w:rsids>
    <w:rsidRoot w:val="6F871C8C"/>
    <w:rsid w:val="01FF371B"/>
    <w:rsid w:val="02241FD2"/>
    <w:rsid w:val="02E871BF"/>
    <w:rsid w:val="055A6272"/>
    <w:rsid w:val="077879E5"/>
    <w:rsid w:val="09EA6244"/>
    <w:rsid w:val="0A3F148C"/>
    <w:rsid w:val="0A7D532A"/>
    <w:rsid w:val="0ECD14AE"/>
    <w:rsid w:val="151A06BA"/>
    <w:rsid w:val="15EA2B86"/>
    <w:rsid w:val="19C5271E"/>
    <w:rsid w:val="1AA555D6"/>
    <w:rsid w:val="1C3A5D4F"/>
    <w:rsid w:val="1F5771BD"/>
    <w:rsid w:val="20DB7C38"/>
    <w:rsid w:val="21D60021"/>
    <w:rsid w:val="23556916"/>
    <w:rsid w:val="23653214"/>
    <w:rsid w:val="2ADB2641"/>
    <w:rsid w:val="2B2B3859"/>
    <w:rsid w:val="2BDE6A9C"/>
    <w:rsid w:val="34485689"/>
    <w:rsid w:val="34911329"/>
    <w:rsid w:val="37954BC4"/>
    <w:rsid w:val="3CB3670B"/>
    <w:rsid w:val="3E56019D"/>
    <w:rsid w:val="401E3127"/>
    <w:rsid w:val="438444A9"/>
    <w:rsid w:val="48F95933"/>
    <w:rsid w:val="50120955"/>
    <w:rsid w:val="518C11B3"/>
    <w:rsid w:val="52274E1F"/>
    <w:rsid w:val="59CA3CEB"/>
    <w:rsid w:val="5BBF4428"/>
    <w:rsid w:val="5BF54726"/>
    <w:rsid w:val="5D177F00"/>
    <w:rsid w:val="5F034C9D"/>
    <w:rsid w:val="60EE7AF5"/>
    <w:rsid w:val="62513F60"/>
    <w:rsid w:val="62690F3D"/>
    <w:rsid w:val="65572218"/>
    <w:rsid w:val="6B2C1CB5"/>
    <w:rsid w:val="6C91267C"/>
    <w:rsid w:val="6EF54BDC"/>
    <w:rsid w:val="6F871C8C"/>
    <w:rsid w:val="76C6131D"/>
    <w:rsid w:val="785E5408"/>
    <w:rsid w:val="7A477F72"/>
    <w:rsid w:val="7AB1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eastAsia="黑体"/>
      <w:kern w:val="44"/>
    </w:rPr>
  </w:style>
  <w:style w:type="paragraph" w:styleId="4">
    <w:name w:val="heading 2"/>
    <w:next w:val="1"/>
    <w:link w:val="13"/>
    <w:qFormat/>
    <w:uiPriority w:val="0"/>
    <w:pPr>
      <w:keepNext w:val="0"/>
      <w:keepLines w:val="0"/>
      <w:widowControl w:val="0"/>
      <w:spacing w:beforeLines="0" w:beforeAutospacing="0" w:afterLines="0" w:afterAutospacing="0" w:line="600" w:lineRule="exact"/>
      <w:ind w:firstLine="880" w:firstLineChars="200"/>
      <w:jc w:val="both"/>
      <w:outlineLvl w:val="1"/>
    </w:pPr>
    <w:rPr>
      <w:rFonts w:ascii="Arial" w:hAnsi="Arial" w:eastAsia="楷体" w:cs="Times New Roman"/>
      <w:b/>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qFormat/>
    <w:uiPriority w:val="0"/>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before="100" w:beforeAutospacing="1" w:after="100" w:afterAutospacing="1" w:line="560" w:lineRule="exact"/>
      <w:ind w:left="0" w:right="0" w:firstLine="880" w:firstLineChars="200"/>
      <w:jc w:val="left"/>
    </w:pPr>
    <w:rPr>
      <w:rFonts w:ascii="Calibri" w:hAnsi="Calibri" w:eastAsia="仿宋_GB2312" w:cs="Times New Roman"/>
      <w:kern w:val="0"/>
      <w:sz w:val="24"/>
      <w:szCs w:val="24"/>
      <w:lang w:val="en-US" w:eastAsia="zh-CN" w:bidi="ar"/>
    </w:rPr>
  </w:style>
  <w:style w:type="paragraph" w:styleId="9">
    <w:name w:val="Title"/>
    <w:basedOn w:val="1"/>
    <w:next w:val="1"/>
    <w:qFormat/>
    <w:uiPriority w:val="0"/>
    <w:pPr>
      <w:ind w:firstLine="0" w:firstLineChars="0"/>
      <w:jc w:val="center"/>
      <w:outlineLvl w:val="0"/>
    </w:pPr>
    <w:rPr>
      <w:rFonts w:ascii="方正小标宋简体" w:hAnsi="方正小标宋简体" w:eastAsia="方正小标宋简体" w:cs="黑体"/>
      <w:color w:val="000000"/>
      <w:sz w:val="44"/>
      <w:szCs w:val="44"/>
    </w:rPr>
  </w:style>
  <w:style w:type="paragraph" w:styleId="10">
    <w:name w:val="Body Text First Indent 2"/>
    <w:basedOn w:val="1"/>
    <w:qFormat/>
    <w:uiPriority w:val="0"/>
    <w:pPr>
      <w:ind w:left="420" w:leftChars="200" w:firstLine="210"/>
    </w:pPr>
  </w:style>
  <w:style w:type="character" w:customStyle="1" w:styleId="13">
    <w:name w:val="标题 2 Char"/>
    <w:link w:val="4"/>
    <w:qFormat/>
    <w:uiPriority w:val="0"/>
    <w:rPr>
      <w:rFonts w:ascii="Arial" w:hAnsi="Arial" w:eastAsia="楷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394</Characters>
  <Lines>0</Lines>
  <Paragraphs>0</Paragraphs>
  <TotalTime>0</TotalTime>
  <ScaleCrop>false</ScaleCrop>
  <LinksUpToDate>false</LinksUpToDate>
  <CharactersWithSpaces>405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2020-07-22T02:44:00Z</dcterms:created>
  <dc:creator>lenovo</dc:creator>
  <cp:lastModifiedBy>鸩</cp:lastModifiedBy>
  <cp:lastPrinted>2022-06-30T06:21:36Z</cp:lastPrinted>
  <dcterms:modified xsi:type="dcterms:W3CDTF">2022-06-30T06:22:29Z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60CF36FA5A2A4628B0A99472BF3E4EE0</vt:lpwstr>
  </property>
</Properties>
</file>