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E69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附表1</w:t>
      </w:r>
    </w:p>
    <w:p w14:paraId="24720E8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浮梁县2026年农业社会化服务项目承接主体申请表</w:t>
      </w:r>
    </w:p>
    <w:p w14:paraId="53249221"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  <w:sz w:val="32"/>
          <w:szCs w:val="32"/>
          <w:lang w:val="en-US" w:eastAsia="zh-CN"/>
        </w:rPr>
        <w:t>申报日期：   月    日</w:t>
      </w:r>
    </w:p>
    <w:tbl>
      <w:tblPr>
        <w:tblStyle w:val="6"/>
        <w:tblW w:w="9629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65"/>
        <w:gridCol w:w="2877"/>
        <w:gridCol w:w="564"/>
        <w:gridCol w:w="1100"/>
        <w:gridCol w:w="1923"/>
      </w:tblGrid>
      <w:tr w14:paraId="61F2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  <w:noWrap w:val="0"/>
            <w:vAlign w:val="top"/>
          </w:tcPr>
          <w:p w14:paraId="180A122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承接主体名称</w:t>
            </w:r>
          </w:p>
        </w:tc>
        <w:tc>
          <w:tcPr>
            <w:tcW w:w="6464" w:type="dxa"/>
            <w:gridSpan w:val="4"/>
            <w:noWrap w:val="0"/>
            <w:vAlign w:val="top"/>
          </w:tcPr>
          <w:p w14:paraId="541066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</w:t>
            </w:r>
          </w:p>
        </w:tc>
      </w:tr>
      <w:tr w14:paraId="3F10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top"/>
          </w:tcPr>
          <w:p w14:paraId="59ACE8EA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4842" w:type="dxa"/>
            <w:gridSpan w:val="2"/>
            <w:noWrap w:val="0"/>
            <w:vAlign w:val="top"/>
          </w:tcPr>
          <w:p w14:paraId="11B044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1664" w:type="dxa"/>
            <w:gridSpan w:val="2"/>
            <w:noWrap w:val="0"/>
            <w:vAlign w:val="top"/>
          </w:tcPr>
          <w:p w14:paraId="4506821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从业人员数</w:t>
            </w:r>
          </w:p>
        </w:tc>
        <w:tc>
          <w:tcPr>
            <w:tcW w:w="1923" w:type="dxa"/>
            <w:noWrap w:val="0"/>
            <w:vAlign w:val="top"/>
          </w:tcPr>
          <w:p w14:paraId="6B55E1C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C4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top"/>
          </w:tcPr>
          <w:p w14:paraId="68425F2F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965" w:type="dxa"/>
            <w:noWrap w:val="0"/>
            <w:vAlign w:val="top"/>
          </w:tcPr>
          <w:p w14:paraId="38EF11D4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3441" w:type="dxa"/>
            <w:gridSpan w:val="2"/>
            <w:noWrap w:val="0"/>
            <w:vAlign w:val="top"/>
          </w:tcPr>
          <w:p w14:paraId="71C7C0B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3" w:type="dxa"/>
            <w:gridSpan w:val="2"/>
            <w:noWrap w:val="0"/>
            <w:vAlign w:val="top"/>
          </w:tcPr>
          <w:p w14:paraId="34D098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C0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  <w:noWrap w:val="0"/>
            <w:vAlign w:val="top"/>
          </w:tcPr>
          <w:p w14:paraId="3121EFC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作业机械设备（台、套）</w:t>
            </w:r>
          </w:p>
        </w:tc>
        <w:tc>
          <w:tcPr>
            <w:tcW w:w="6464" w:type="dxa"/>
            <w:gridSpan w:val="4"/>
            <w:noWrap w:val="0"/>
            <w:vAlign w:val="top"/>
          </w:tcPr>
          <w:p w14:paraId="761473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54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  <w:vMerge w:val="restart"/>
            <w:noWrap w:val="0"/>
            <w:vAlign w:val="top"/>
          </w:tcPr>
          <w:p w14:paraId="2644F13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03634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申请服务内容及能力</w:t>
            </w:r>
          </w:p>
        </w:tc>
        <w:tc>
          <w:tcPr>
            <w:tcW w:w="3441" w:type="dxa"/>
            <w:gridSpan w:val="2"/>
            <w:noWrap w:val="0"/>
            <w:vAlign w:val="top"/>
          </w:tcPr>
          <w:p w14:paraId="60E3A7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集中育、供秧（亩）</w:t>
            </w:r>
          </w:p>
        </w:tc>
        <w:tc>
          <w:tcPr>
            <w:tcW w:w="3023" w:type="dxa"/>
            <w:gridSpan w:val="2"/>
            <w:noWrap w:val="0"/>
            <w:vAlign w:val="top"/>
          </w:tcPr>
          <w:p w14:paraId="0444E5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统防统治（飞防、亩）</w:t>
            </w:r>
          </w:p>
        </w:tc>
      </w:tr>
      <w:tr w14:paraId="0565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165" w:type="dxa"/>
            <w:gridSpan w:val="2"/>
            <w:vMerge w:val="continue"/>
            <w:noWrap w:val="0"/>
            <w:vAlign w:val="top"/>
          </w:tcPr>
          <w:p w14:paraId="791BB2F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1" w:type="dxa"/>
            <w:gridSpan w:val="2"/>
            <w:noWrap w:val="0"/>
            <w:vAlign w:val="top"/>
          </w:tcPr>
          <w:p w14:paraId="277A3EB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gridSpan w:val="2"/>
            <w:noWrap w:val="0"/>
            <w:vAlign w:val="top"/>
          </w:tcPr>
          <w:p w14:paraId="0A47779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46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165" w:type="dxa"/>
            <w:gridSpan w:val="2"/>
            <w:vMerge w:val="continue"/>
            <w:noWrap w:val="0"/>
            <w:vAlign w:val="top"/>
          </w:tcPr>
          <w:p w14:paraId="797A09F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1" w:type="dxa"/>
            <w:gridSpan w:val="2"/>
            <w:noWrap w:val="0"/>
            <w:vAlign w:val="top"/>
          </w:tcPr>
          <w:p w14:paraId="768EC4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机插、抛秧(亩)</w:t>
            </w:r>
          </w:p>
        </w:tc>
        <w:tc>
          <w:tcPr>
            <w:tcW w:w="3023" w:type="dxa"/>
            <w:gridSpan w:val="2"/>
            <w:noWrap w:val="0"/>
            <w:vAlign w:val="top"/>
          </w:tcPr>
          <w:p w14:paraId="7EF9CAB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机烘干（吨）</w:t>
            </w:r>
          </w:p>
        </w:tc>
      </w:tr>
      <w:tr w14:paraId="7886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165" w:type="dxa"/>
            <w:gridSpan w:val="2"/>
            <w:vMerge w:val="continue"/>
            <w:noWrap w:val="0"/>
            <w:vAlign w:val="top"/>
          </w:tcPr>
          <w:p w14:paraId="3D16FC3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1" w:type="dxa"/>
            <w:gridSpan w:val="2"/>
            <w:noWrap w:val="0"/>
            <w:vAlign w:val="top"/>
          </w:tcPr>
          <w:p w14:paraId="6BBF679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gridSpan w:val="2"/>
            <w:noWrap w:val="0"/>
            <w:vAlign w:val="top"/>
          </w:tcPr>
          <w:p w14:paraId="611CE93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58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165" w:type="dxa"/>
            <w:gridSpan w:val="2"/>
            <w:vMerge w:val="continue"/>
            <w:noWrap w:val="0"/>
            <w:vAlign w:val="top"/>
          </w:tcPr>
          <w:p w14:paraId="060E14F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1" w:type="dxa"/>
            <w:gridSpan w:val="2"/>
            <w:noWrap w:val="0"/>
            <w:vAlign w:val="top"/>
          </w:tcPr>
          <w:p w14:paraId="1650A8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油菜精量直播（亩）</w:t>
            </w:r>
          </w:p>
        </w:tc>
        <w:tc>
          <w:tcPr>
            <w:tcW w:w="3023" w:type="dxa"/>
            <w:gridSpan w:val="2"/>
            <w:noWrap w:val="0"/>
            <w:vAlign w:val="top"/>
          </w:tcPr>
          <w:p w14:paraId="6AAAB01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8F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9629" w:type="dxa"/>
            <w:gridSpan w:val="6"/>
            <w:noWrap w:val="0"/>
            <w:vAlign w:val="top"/>
          </w:tcPr>
          <w:p w14:paraId="76A411FA">
            <w:p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乡（镇）经济发展办意见：</w:t>
            </w:r>
          </w:p>
          <w:p w14:paraId="5E16E571">
            <w:pPr>
              <w:pStyle w:val="4"/>
              <w:rPr>
                <w:rFonts w:hint="eastAsia"/>
                <w:lang w:val="en-US" w:eastAsia="zh-CN"/>
              </w:rPr>
            </w:pPr>
          </w:p>
          <w:p w14:paraId="2027B893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盖章</w:t>
            </w:r>
          </w:p>
          <w:p w14:paraId="1FEC226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</w:t>
            </w:r>
          </w:p>
        </w:tc>
      </w:tr>
      <w:tr w14:paraId="6742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629" w:type="dxa"/>
            <w:gridSpan w:val="6"/>
            <w:noWrap w:val="0"/>
            <w:vAlign w:val="top"/>
          </w:tcPr>
          <w:p w14:paraId="4FE0F660">
            <w:p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县农业农村产业发展服务中心审核意见：</w:t>
            </w:r>
          </w:p>
          <w:p w14:paraId="1D232411">
            <w:pPr>
              <w:pStyle w:val="4"/>
              <w:rPr>
                <w:rFonts w:hint="eastAsia"/>
                <w:lang w:val="en-US" w:eastAsia="zh-CN"/>
              </w:rPr>
            </w:pPr>
          </w:p>
          <w:p w14:paraId="548C5345">
            <w:pPr>
              <w:pStyle w:val="4"/>
              <w:ind w:firstLine="5600" w:firstLineChars="20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盖章</w:t>
            </w:r>
          </w:p>
          <w:p w14:paraId="15B77AC1"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</w:t>
            </w:r>
          </w:p>
        </w:tc>
      </w:tr>
    </w:tbl>
    <w:p w14:paraId="6F054B67">
      <w:pPr>
        <w:pStyle w:val="8"/>
        <w:jc w:val="both"/>
      </w:pPr>
      <w:r>
        <w:rPr>
          <w:rFonts w:hint="eastAsia"/>
          <w:sz w:val="32"/>
          <w:szCs w:val="32"/>
          <w:lang w:val="en-US" w:eastAsia="zh-CN"/>
        </w:rPr>
        <w:t>备注：</w:t>
      </w:r>
      <w:r>
        <w:rPr>
          <w:rFonts w:hint="eastAsia"/>
          <w:sz w:val="28"/>
          <w:szCs w:val="28"/>
          <w:vertAlign w:val="baseline"/>
          <w:lang w:val="en-US" w:eastAsia="zh-CN"/>
        </w:rPr>
        <w:t>作业机械设备（台、套）要详细填写，现有的机械、人员与申报内容、服务能力相匹配。</w:t>
      </w:r>
    </w:p>
    <w:p w14:paraId="3ECBB480">
      <w:pPr>
        <w:pStyle w:val="2"/>
        <w:rPr>
          <w:rFonts w:hint="eastAsia" w:ascii="黑体" w:hAnsi="黑体" w:cs="黑体"/>
          <w:sz w:val="32"/>
          <w:szCs w:val="32"/>
          <w:lang w:val="en-US" w:eastAsia="zh-CN"/>
        </w:rPr>
        <w:sectPr>
          <w:pgSz w:w="11906" w:h="16838"/>
          <w:pgMar w:top="1553" w:right="1800" w:bottom="1440" w:left="1800" w:header="851" w:footer="992" w:gutter="0"/>
          <w:cols w:space="425" w:num="1"/>
          <w:docGrid w:type="lines" w:linePitch="312" w:charSpace="0"/>
        </w:sectPr>
      </w:pPr>
    </w:p>
    <w:p w14:paraId="287FFA0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附表2</w:t>
      </w:r>
    </w:p>
    <w:p w14:paraId="21EBB0D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浮梁县农业社会化服务申报主体预计2026年度服务情况表</w:t>
      </w:r>
    </w:p>
    <w:tbl>
      <w:tblPr>
        <w:tblStyle w:val="6"/>
        <w:tblW w:w="0" w:type="auto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57"/>
        <w:gridCol w:w="1928"/>
        <w:gridCol w:w="1936"/>
        <w:gridCol w:w="1098"/>
        <w:gridCol w:w="1015"/>
      </w:tblGrid>
      <w:tr w14:paraId="1FCC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414CDF20"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服务主体名称</w:t>
            </w:r>
          </w:p>
        </w:tc>
        <w:tc>
          <w:tcPr>
            <w:tcW w:w="1545" w:type="dxa"/>
          </w:tcPr>
          <w:p w14:paraId="4974CD24">
            <w:pPr>
              <w:pStyle w:val="2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2730" w:type="dxa"/>
          </w:tcPr>
          <w:p w14:paraId="081FA24E">
            <w:pPr>
              <w:pStyle w:val="2"/>
              <w:ind w:left="300" w:hanging="300" w:hangingChars="10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服务小农户面积（亩）</w:t>
            </w:r>
          </w:p>
        </w:tc>
        <w:tc>
          <w:tcPr>
            <w:tcW w:w="3030" w:type="dxa"/>
          </w:tcPr>
          <w:p w14:paraId="05D24355">
            <w:pPr>
              <w:pStyle w:val="2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服务小农户户数（户）</w:t>
            </w:r>
          </w:p>
        </w:tc>
        <w:tc>
          <w:tcPr>
            <w:tcW w:w="1875" w:type="dxa"/>
          </w:tcPr>
          <w:p w14:paraId="1BD41E61">
            <w:pPr>
              <w:pStyle w:val="2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服务区域</w:t>
            </w:r>
          </w:p>
        </w:tc>
        <w:tc>
          <w:tcPr>
            <w:tcW w:w="1680" w:type="dxa"/>
          </w:tcPr>
          <w:p w14:paraId="6074F5C2">
            <w:pPr>
              <w:pStyle w:val="2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21EE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6F9DDBD3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39BF68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6275E1A9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779217BA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4359DA8E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48AA694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C6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3A8169F6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EE70290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5FCFF7F3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1D832BEF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4B1547B1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518F79D7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08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0992186F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3FEC83C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661B6C5F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418BF78D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01E8F523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5072E5B6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D0E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217CB357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69BF5FF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222B642E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74F68CA2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2D8A867E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76A320DD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9AA51A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4B36E3"/>
    <w:p w14:paraId="649E4D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A3079"/>
    <w:rsid w:val="10E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7"/>
      <w:szCs w:val="27"/>
    </w:rPr>
  </w:style>
  <w:style w:type="paragraph" w:styleId="4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宋体" w:hAnsi="宋体"/>
      <w:sz w:val="28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2"/>
    <w:basedOn w:val="1"/>
    <w:next w:val="9"/>
    <w:autoRedefine/>
    <w:qFormat/>
    <w:uiPriority w:val="0"/>
    <w:pPr>
      <w:snapToGrid w:val="0"/>
      <w:jc w:val="center"/>
      <w:textAlignment w:val="baseline"/>
    </w:pPr>
    <w:rPr>
      <w:rFonts w:ascii="楷体_GB2312" w:hAnsi="Calibri" w:eastAsia="楷体_GB2312"/>
      <w:kern w:val="2"/>
      <w:sz w:val="84"/>
      <w:szCs w:val="24"/>
      <w:lang w:val="en-US" w:eastAsia="zh-CN" w:bidi="ar-SA"/>
    </w:rPr>
  </w:style>
  <w:style w:type="paragraph" w:customStyle="1" w:styleId="9">
    <w:name w:val="BodyText"/>
    <w:basedOn w:val="1"/>
    <w:next w:val="8"/>
    <w:autoRedefine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2026-03-24T02:17:00Z</dcterms:created>
  <dc:creator>鸩</dc:creator>
  <cp:lastModifiedBy>鸩</cp:lastModifiedBy>
  <dcterms:modified xsi:type="dcterms:W3CDTF">2026-03-24T02:18:14Z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13C6D2BF05FD489DB32A4D84340D46EB_11</vt:lpwstr>
  </property>
  <property fmtid="{D5CDD505-2E9C-101B-9397-08002B2CF9AE}" pid="4" name="KSOTemplateDocerSaveRecord">
    <vt:lpwstr>eyJoZGlkIjoiODA3ZGY0NmNmZWRlNjI2ZDhmNTYyMWExZWU3NTBiOTQiLCJ1c2VySWQiOiIzMTQ0Njc3MTkifQ==</vt:lpwstr>
  </property>
</Properties>
</file>