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78C6D" w14:textId="200EB139" w:rsidR="00982F62" w:rsidRPr="00D84A95" w:rsidRDefault="00982F62">
      <w:pPr>
        <w:rPr>
          <w:rFonts w:ascii="黑体" w:eastAsia="黑体" w:hAnsi="黑体"/>
          <w:b/>
          <w:bCs/>
          <w:sz w:val="52"/>
          <w:szCs w:val="52"/>
        </w:rPr>
      </w:pPr>
    </w:p>
    <w:p w14:paraId="0FE471C2" w14:textId="77777777" w:rsidR="00982F62" w:rsidRPr="00D84A95" w:rsidRDefault="00982F62">
      <w:pPr>
        <w:rPr>
          <w:rFonts w:ascii="黑体" w:eastAsia="黑体" w:hAnsi="黑体"/>
          <w:b/>
          <w:bCs/>
          <w:sz w:val="52"/>
          <w:szCs w:val="52"/>
        </w:rPr>
      </w:pPr>
    </w:p>
    <w:p w14:paraId="5838D79B" w14:textId="09D29CBF" w:rsidR="00982F62" w:rsidRPr="00E0178E" w:rsidRDefault="00982F62" w:rsidP="00E0178E">
      <w:pPr>
        <w:jc w:val="center"/>
        <w:rPr>
          <w:rFonts w:ascii="黑体" w:eastAsia="黑体" w:hAnsi="黑体"/>
          <w:b/>
          <w:bCs/>
          <w:sz w:val="64"/>
          <w:szCs w:val="64"/>
        </w:rPr>
      </w:pPr>
      <w:r w:rsidRPr="00E0178E">
        <w:rPr>
          <w:rFonts w:ascii="黑体" w:eastAsia="黑体" w:hAnsi="黑体" w:hint="eastAsia"/>
          <w:b/>
          <w:bCs/>
          <w:sz w:val="64"/>
          <w:szCs w:val="64"/>
        </w:rPr>
        <w:t>浮梁县</w:t>
      </w:r>
      <w:r w:rsidR="00E0178E" w:rsidRPr="00E0178E">
        <w:rPr>
          <w:rFonts w:ascii="黑体" w:eastAsia="黑体" w:hAnsi="黑体" w:hint="eastAsia"/>
          <w:b/>
          <w:bCs/>
          <w:sz w:val="64"/>
          <w:szCs w:val="64"/>
        </w:rPr>
        <w:t>脱贫地区</w:t>
      </w:r>
      <w:r w:rsidRPr="00E0178E">
        <w:rPr>
          <w:rFonts w:ascii="黑体" w:eastAsia="黑体" w:hAnsi="黑体" w:hint="eastAsia"/>
          <w:b/>
          <w:bCs/>
          <w:sz w:val="64"/>
          <w:szCs w:val="64"/>
        </w:rPr>
        <w:t>“十四五”特色产业发展规划</w:t>
      </w:r>
    </w:p>
    <w:p w14:paraId="7639B9B5" w14:textId="1F964872" w:rsidR="00982F62" w:rsidRPr="00D84A95" w:rsidRDefault="00982F62">
      <w:pPr>
        <w:rPr>
          <w:rFonts w:ascii="黑体" w:eastAsia="黑体" w:hAnsi="黑体"/>
          <w:b/>
          <w:bCs/>
          <w:sz w:val="52"/>
          <w:szCs w:val="52"/>
        </w:rPr>
      </w:pPr>
    </w:p>
    <w:p w14:paraId="41A2FA86" w14:textId="666C884A" w:rsidR="00982F62" w:rsidRDefault="00982F62">
      <w:pPr>
        <w:rPr>
          <w:rFonts w:ascii="黑体" w:eastAsia="黑体" w:hAnsi="黑体"/>
          <w:b/>
          <w:bCs/>
          <w:sz w:val="52"/>
          <w:szCs w:val="52"/>
        </w:rPr>
      </w:pPr>
    </w:p>
    <w:p w14:paraId="6CB56229" w14:textId="0583B296" w:rsidR="00D84A95" w:rsidRDefault="00D84A95">
      <w:pPr>
        <w:rPr>
          <w:rFonts w:ascii="黑体" w:eastAsia="黑体" w:hAnsi="黑体"/>
          <w:b/>
          <w:bCs/>
          <w:sz w:val="52"/>
          <w:szCs w:val="52"/>
        </w:rPr>
      </w:pPr>
    </w:p>
    <w:p w14:paraId="2866E95A" w14:textId="31EFF4DF" w:rsidR="00D84A95" w:rsidRDefault="00D84A95">
      <w:pPr>
        <w:rPr>
          <w:rFonts w:ascii="黑体" w:eastAsia="黑体" w:hAnsi="黑体"/>
          <w:b/>
          <w:bCs/>
          <w:sz w:val="52"/>
          <w:szCs w:val="52"/>
        </w:rPr>
      </w:pPr>
    </w:p>
    <w:p w14:paraId="5D91E002" w14:textId="404B9421" w:rsidR="00D84A95" w:rsidRDefault="00D84A95">
      <w:pPr>
        <w:rPr>
          <w:rFonts w:ascii="黑体" w:eastAsia="黑体" w:hAnsi="黑体"/>
          <w:b/>
          <w:bCs/>
          <w:sz w:val="52"/>
          <w:szCs w:val="52"/>
        </w:rPr>
      </w:pPr>
    </w:p>
    <w:p w14:paraId="2E7E82F1" w14:textId="77777777" w:rsidR="00D84A95" w:rsidRDefault="00D84A95">
      <w:pPr>
        <w:rPr>
          <w:rFonts w:ascii="黑体" w:eastAsia="黑体" w:hAnsi="黑体"/>
          <w:b/>
          <w:bCs/>
          <w:sz w:val="52"/>
          <w:szCs w:val="52"/>
        </w:rPr>
      </w:pPr>
    </w:p>
    <w:p w14:paraId="65DE2D39" w14:textId="6171E845" w:rsidR="00D84A95" w:rsidRDefault="00D84A95">
      <w:pPr>
        <w:rPr>
          <w:rFonts w:ascii="黑体" w:eastAsia="黑体" w:hAnsi="黑体"/>
          <w:b/>
          <w:bCs/>
          <w:sz w:val="52"/>
          <w:szCs w:val="52"/>
        </w:rPr>
      </w:pPr>
    </w:p>
    <w:p w14:paraId="69E88890" w14:textId="18CBF2ED" w:rsidR="00D84A95" w:rsidRPr="00E0178E" w:rsidRDefault="00D84A95">
      <w:pPr>
        <w:rPr>
          <w:rFonts w:ascii="黑体" w:eastAsia="黑体" w:hAnsi="黑体"/>
          <w:b/>
          <w:bCs/>
          <w:sz w:val="24"/>
          <w:szCs w:val="24"/>
        </w:rPr>
      </w:pPr>
    </w:p>
    <w:p w14:paraId="20D30DA3" w14:textId="77777777" w:rsidR="007F3999" w:rsidRPr="00EC6303" w:rsidRDefault="007F3999">
      <w:pPr>
        <w:rPr>
          <w:rFonts w:ascii="黑体" w:eastAsia="黑体" w:hAnsi="黑体"/>
          <w:b/>
          <w:bCs/>
          <w:sz w:val="52"/>
          <w:szCs w:val="52"/>
        </w:rPr>
      </w:pPr>
    </w:p>
    <w:p w14:paraId="39F295C6" w14:textId="590BE6E1" w:rsidR="00D84A95" w:rsidRPr="00D84A95" w:rsidRDefault="00D84A95" w:rsidP="00D84A95">
      <w:pPr>
        <w:spacing w:line="640" w:lineRule="exact"/>
        <w:jc w:val="center"/>
        <w:rPr>
          <w:rFonts w:ascii="黑体" w:eastAsia="黑体" w:hAnsi="黑体"/>
          <w:b/>
          <w:bCs/>
          <w:sz w:val="48"/>
          <w:szCs w:val="48"/>
        </w:rPr>
      </w:pPr>
      <w:r w:rsidRPr="00D84A95">
        <w:rPr>
          <w:rFonts w:ascii="黑体" w:eastAsia="黑体" w:hAnsi="黑体" w:hint="eastAsia"/>
          <w:b/>
          <w:bCs/>
          <w:sz w:val="48"/>
          <w:szCs w:val="48"/>
        </w:rPr>
        <w:t>浮梁县农业农村局</w:t>
      </w:r>
    </w:p>
    <w:p w14:paraId="3ABCE272" w14:textId="7C8E315A" w:rsidR="00982F62" w:rsidRPr="00D84A95" w:rsidRDefault="006E3C33" w:rsidP="00D84A95">
      <w:pPr>
        <w:spacing w:line="640" w:lineRule="exact"/>
        <w:jc w:val="center"/>
        <w:rPr>
          <w:sz w:val="48"/>
          <w:szCs w:val="48"/>
        </w:rPr>
      </w:pPr>
      <w:r w:rsidRPr="006E3C33">
        <w:rPr>
          <w:rFonts w:ascii="黑体" w:eastAsia="黑体" w:hAnsi="黑体" w:hint="eastAsia"/>
          <w:b/>
          <w:bCs/>
          <w:sz w:val="48"/>
          <w:szCs w:val="48"/>
        </w:rPr>
        <w:t>二○</w:t>
      </w:r>
      <w:r>
        <w:rPr>
          <w:rFonts w:ascii="黑体" w:eastAsia="黑体" w:hAnsi="黑体" w:hint="eastAsia"/>
          <w:b/>
          <w:bCs/>
          <w:sz w:val="48"/>
          <w:szCs w:val="48"/>
        </w:rPr>
        <w:t>二一</w:t>
      </w:r>
      <w:r w:rsidR="00D84A95" w:rsidRPr="00D84A95">
        <w:rPr>
          <w:rFonts w:ascii="黑体" w:eastAsia="黑体" w:hAnsi="黑体" w:hint="eastAsia"/>
          <w:b/>
          <w:bCs/>
          <w:sz w:val="48"/>
          <w:szCs w:val="48"/>
        </w:rPr>
        <w:t>年</w:t>
      </w:r>
      <w:r>
        <w:rPr>
          <w:rFonts w:ascii="黑体" w:eastAsia="黑体" w:hAnsi="黑体" w:hint="eastAsia"/>
          <w:b/>
          <w:bCs/>
          <w:sz w:val="48"/>
          <w:szCs w:val="48"/>
        </w:rPr>
        <w:t>十二</w:t>
      </w:r>
      <w:r w:rsidR="00D84A95" w:rsidRPr="00D84A95">
        <w:rPr>
          <w:rFonts w:ascii="黑体" w:eastAsia="黑体" w:hAnsi="黑体" w:hint="eastAsia"/>
          <w:b/>
          <w:bCs/>
          <w:sz w:val="48"/>
          <w:szCs w:val="48"/>
        </w:rPr>
        <w:t>月</w:t>
      </w:r>
    </w:p>
    <w:p w14:paraId="3EB44BD9" w14:textId="77777777" w:rsidR="00982F62" w:rsidRPr="00D84A95" w:rsidRDefault="00982F62" w:rsidP="00D84A95">
      <w:pPr>
        <w:spacing w:line="640" w:lineRule="exact"/>
        <w:rPr>
          <w:sz w:val="48"/>
          <w:szCs w:val="48"/>
        </w:rPr>
        <w:sectPr w:rsidR="00982F62" w:rsidRPr="00D84A95">
          <w:footerReference w:type="default" r:id="rId8"/>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color w:val="auto"/>
          <w:kern w:val="2"/>
          <w:sz w:val="21"/>
          <w:szCs w:val="22"/>
          <w:lang w:val="zh-CN"/>
        </w:rPr>
        <w:id w:val="1798793503"/>
        <w:docPartObj>
          <w:docPartGallery w:val="Table of Contents"/>
          <w:docPartUnique/>
        </w:docPartObj>
      </w:sdtPr>
      <w:sdtEndPr>
        <w:rPr>
          <w:b/>
          <w:bCs/>
        </w:rPr>
      </w:sdtEndPr>
      <w:sdtContent>
        <w:p w14:paraId="2E1A23CF" w14:textId="6AF25536" w:rsidR="004537F1" w:rsidRPr="00FC2C6D" w:rsidRDefault="004537F1" w:rsidP="004537F1">
          <w:pPr>
            <w:pStyle w:val="TOC"/>
            <w:jc w:val="center"/>
            <w:rPr>
              <w:b/>
              <w:bCs/>
            </w:rPr>
          </w:pPr>
          <w:r w:rsidRPr="00FC2C6D">
            <w:rPr>
              <w:b/>
              <w:bCs/>
              <w:lang w:val="zh-CN"/>
            </w:rPr>
            <w:t>目录</w:t>
          </w:r>
        </w:p>
        <w:p w14:paraId="112EA74A" w14:textId="1AF66A80" w:rsidR="006E3C33" w:rsidRDefault="004537F1">
          <w:pPr>
            <w:pStyle w:val="TOC1"/>
            <w:tabs>
              <w:tab w:val="right" w:leader="dot" w:pos="8296"/>
            </w:tabs>
            <w:rPr>
              <w:noProof/>
            </w:rPr>
          </w:pPr>
          <w:r>
            <w:fldChar w:fldCharType="begin"/>
          </w:r>
          <w:r>
            <w:instrText xml:space="preserve"> TOC \o "1-3" \h \z \u </w:instrText>
          </w:r>
          <w:r>
            <w:fldChar w:fldCharType="separate"/>
          </w:r>
          <w:hyperlink w:anchor="_Toc89590847" w:history="1">
            <w:r w:rsidR="006E3C33" w:rsidRPr="004F7AF3">
              <w:rPr>
                <w:rStyle w:val="ab"/>
                <w:rFonts w:ascii="方正小标宋_GBK" w:eastAsia="方正小标宋_GBK" w:hAnsi="方正小标宋_GBK" w:cs="方正小标宋_GBK"/>
                <w:noProof/>
              </w:rPr>
              <w:t>前言</w:t>
            </w:r>
            <w:r w:rsidR="006E3C33">
              <w:rPr>
                <w:noProof/>
                <w:webHidden/>
              </w:rPr>
              <w:tab/>
            </w:r>
            <w:r w:rsidR="006E3C33">
              <w:rPr>
                <w:noProof/>
                <w:webHidden/>
              </w:rPr>
              <w:fldChar w:fldCharType="begin"/>
            </w:r>
            <w:r w:rsidR="006E3C33">
              <w:rPr>
                <w:noProof/>
                <w:webHidden/>
              </w:rPr>
              <w:instrText xml:space="preserve"> PAGEREF _Toc89590847 \h </w:instrText>
            </w:r>
            <w:r w:rsidR="006E3C33">
              <w:rPr>
                <w:noProof/>
                <w:webHidden/>
              </w:rPr>
            </w:r>
            <w:r w:rsidR="006E3C33">
              <w:rPr>
                <w:noProof/>
                <w:webHidden/>
              </w:rPr>
              <w:fldChar w:fldCharType="separate"/>
            </w:r>
            <w:r w:rsidR="006E3C33">
              <w:rPr>
                <w:noProof/>
                <w:webHidden/>
              </w:rPr>
              <w:t>1</w:t>
            </w:r>
            <w:r w:rsidR="006E3C33">
              <w:rPr>
                <w:noProof/>
                <w:webHidden/>
              </w:rPr>
              <w:fldChar w:fldCharType="end"/>
            </w:r>
          </w:hyperlink>
        </w:p>
        <w:p w14:paraId="45D47A9A" w14:textId="458BA988" w:rsidR="006E3C33" w:rsidRDefault="004112F1">
          <w:pPr>
            <w:pStyle w:val="TOC1"/>
            <w:tabs>
              <w:tab w:val="right" w:leader="dot" w:pos="8296"/>
            </w:tabs>
            <w:rPr>
              <w:noProof/>
            </w:rPr>
          </w:pPr>
          <w:hyperlink w:anchor="_Toc89590848" w:history="1">
            <w:r w:rsidR="006E3C33" w:rsidRPr="004F7AF3">
              <w:rPr>
                <w:rStyle w:val="ab"/>
                <w:rFonts w:ascii="方正小标宋_GBK" w:eastAsia="方正小标宋_GBK" w:hAnsi="方正小标宋_GBK" w:cs="方正小标宋_GBK"/>
                <w:noProof/>
              </w:rPr>
              <w:t>第一章  发展背景</w:t>
            </w:r>
            <w:r w:rsidR="006E3C33">
              <w:rPr>
                <w:noProof/>
                <w:webHidden/>
              </w:rPr>
              <w:tab/>
            </w:r>
            <w:r w:rsidR="006E3C33">
              <w:rPr>
                <w:noProof/>
                <w:webHidden/>
              </w:rPr>
              <w:fldChar w:fldCharType="begin"/>
            </w:r>
            <w:r w:rsidR="006E3C33">
              <w:rPr>
                <w:noProof/>
                <w:webHidden/>
              </w:rPr>
              <w:instrText xml:space="preserve"> PAGEREF _Toc89590848 \h </w:instrText>
            </w:r>
            <w:r w:rsidR="006E3C33">
              <w:rPr>
                <w:noProof/>
                <w:webHidden/>
              </w:rPr>
            </w:r>
            <w:r w:rsidR="006E3C33">
              <w:rPr>
                <w:noProof/>
                <w:webHidden/>
              </w:rPr>
              <w:fldChar w:fldCharType="separate"/>
            </w:r>
            <w:r w:rsidR="006E3C33">
              <w:rPr>
                <w:noProof/>
                <w:webHidden/>
              </w:rPr>
              <w:t>3</w:t>
            </w:r>
            <w:r w:rsidR="006E3C33">
              <w:rPr>
                <w:noProof/>
                <w:webHidden/>
              </w:rPr>
              <w:fldChar w:fldCharType="end"/>
            </w:r>
          </w:hyperlink>
        </w:p>
        <w:p w14:paraId="0370530C" w14:textId="0FCA2224" w:rsidR="006E3C33" w:rsidRDefault="004112F1">
          <w:pPr>
            <w:pStyle w:val="TOC2"/>
            <w:tabs>
              <w:tab w:val="right" w:leader="dot" w:pos="8296"/>
            </w:tabs>
            <w:rPr>
              <w:noProof/>
            </w:rPr>
          </w:pPr>
          <w:hyperlink w:anchor="_Toc89590849" w:history="1">
            <w:r w:rsidR="006E3C33" w:rsidRPr="004F7AF3">
              <w:rPr>
                <w:rStyle w:val="ab"/>
                <w:rFonts w:ascii="黑体" w:eastAsia="黑体" w:hAnsi="黑体" w:cs="黑体"/>
                <w:noProof/>
              </w:rPr>
              <w:t>第一节  发展成就</w:t>
            </w:r>
            <w:r w:rsidR="006E3C33">
              <w:rPr>
                <w:noProof/>
                <w:webHidden/>
              </w:rPr>
              <w:tab/>
            </w:r>
            <w:r w:rsidR="006E3C33">
              <w:rPr>
                <w:noProof/>
                <w:webHidden/>
              </w:rPr>
              <w:fldChar w:fldCharType="begin"/>
            </w:r>
            <w:r w:rsidR="006E3C33">
              <w:rPr>
                <w:noProof/>
                <w:webHidden/>
              </w:rPr>
              <w:instrText xml:space="preserve"> PAGEREF _Toc89590849 \h </w:instrText>
            </w:r>
            <w:r w:rsidR="006E3C33">
              <w:rPr>
                <w:noProof/>
                <w:webHidden/>
              </w:rPr>
            </w:r>
            <w:r w:rsidR="006E3C33">
              <w:rPr>
                <w:noProof/>
                <w:webHidden/>
              </w:rPr>
              <w:fldChar w:fldCharType="separate"/>
            </w:r>
            <w:r w:rsidR="006E3C33">
              <w:rPr>
                <w:noProof/>
                <w:webHidden/>
              </w:rPr>
              <w:t>3</w:t>
            </w:r>
            <w:r w:rsidR="006E3C33">
              <w:rPr>
                <w:noProof/>
                <w:webHidden/>
              </w:rPr>
              <w:fldChar w:fldCharType="end"/>
            </w:r>
          </w:hyperlink>
        </w:p>
        <w:p w14:paraId="072E9275" w14:textId="079D4069" w:rsidR="006E3C33" w:rsidRDefault="004112F1">
          <w:pPr>
            <w:pStyle w:val="TOC2"/>
            <w:tabs>
              <w:tab w:val="right" w:leader="dot" w:pos="8296"/>
            </w:tabs>
            <w:rPr>
              <w:noProof/>
            </w:rPr>
          </w:pPr>
          <w:hyperlink w:anchor="_Toc89590850" w:history="1">
            <w:r w:rsidR="006E3C33" w:rsidRPr="004F7AF3">
              <w:rPr>
                <w:rStyle w:val="ab"/>
                <w:rFonts w:ascii="黑体" w:eastAsia="黑体" w:hAnsi="黑体" w:cs="黑体"/>
                <w:noProof/>
              </w:rPr>
              <w:t>第二节  机遇挑战</w:t>
            </w:r>
            <w:r w:rsidR="006E3C33">
              <w:rPr>
                <w:noProof/>
                <w:webHidden/>
              </w:rPr>
              <w:tab/>
            </w:r>
            <w:r w:rsidR="006E3C33">
              <w:rPr>
                <w:noProof/>
                <w:webHidden/>
              </w:rPr>
              <w:fldChar w:fldCharType="begin"/>
            </w:r>
            <w:r w:rsidR="006E3C33">
              <w:rPr>
                <w:noProof/>
                <w:webHidden/>
              </w:rPr>
              <w:instrText xml:space="preserve"> PAGEREF _Toc89590850 \h </w:instrText>
            </w:r>
            <w:r w:rsidR="006E3C33">
              <w:rPr>
                <w:noProof/>
                <w:webHidden/>
              </w:rPr>
            </w:r>
            <w:r w:rsidR="006E3C33">
              <w:rPr>
                <w:noProof/>
                <w:webHidden/>
              </w:rPr>
              <w:fldChar w:fldCharType="separate"/>
            </w:r>
            <w:r w:rsidR="006E3C33">
              <w:rPr>
                <w:noProof/>
                <w:webHidden/>
              </w:rPr>
              <w:t>6</w:t>
            </w:r>
            <w:r w:rsidR="006E3C33">
              <w:rPr>
                <w:noProof/>
                <w:webHidden/>
              </w:rPr>
              <w:fldChar w:fldCharType="end"/>
            </w:r>
          </w:hyperlink>
        </w:p>
        <w:p w14:paraId="20B55498" w14:textId="7B0BB044" w:rsidR="006E3C33" w:rsidRDefault="004112F1">
          <w:pPr>
            <w:pStyle w:val="TOC1"/>
            <w:tabs>
              <w:tab w:val="right" w:leader="dot" w:pos="8296"/>
            </w:tabs>
            <w:rPr>
              <w:noProof/>
            </w:rPr>
          </w:pPr>
          <w:hyperlink w:anchor="_Toc89590851" w:history="1">
            <w:r w:rsidR="006E3C33" w:rsidRPr="004F7AF3">
              <w:rPr>
                <w:rStyle w:val="ab"/>
                <w:rFonts w:ascii="方正小标宋_GBK" w:eastAsia="方正小标宋_GBK" w:hAnsi="方正小标宋_GBK" w:cs="方正小标宋_GBK"/>
                <w:noProof/>
              </w:rPr>
              <w:t>第二章  总体要求</w:t>
            </w:r>
            <w:r w:rsidR="006E3C33">
              <w:rPr>
                <w:noProof/>
                <w:webHidden/>
              </w:rPr>
              <w:tab/>
            </w:r>
            <w:r w:rsidR="006E3C33">
              <w:rPr>
                <w:noProof/>
                <w:webHidden/>
              </w:rPr>
              <w:fldChar w:fldCharType="begin"/>
            </w:r>
            <w:r w:rsidR="006E3C33">
              <w:rPr>
                <w:noProof/>
                <w:webHidden/>
              </w:rPr>
              <w:instrText xml:space="preserve"> PAGEREF _Toc89590851 \h </w:instrText>
            </w:r>
            <w:r w:rsidR="006E3C33">
              <w:rPr>
                <w:noProof/>
                <w:webHidden/>
              </w:rPr>
            </w:r>
            <w:r w:rsidR="006E3C33">
              <w:rPr>
                <w:noProof/>
                <w:webHidden/>
              </w:rPr>
              <w:fldChar w:fldCharType="separate"/>
            </w:r>
            <w:r w:rsidR="006E3C33">
              <w:rPr>
                <w:noProof/>
                <w:webHidden/>
              </w:rPr>
              <w:t>11</w:t>
            </w:r>
            <w:r w:rsidR="006E3C33">
              <w:rPr>
                <w:noProof/>
                <w:webHidden/>
              </w:rPr>
              <w:fldChar w:fldCharType="end"/>
            </w:r>
          </w:hyperlink>
        </w:p>
        <w:p w14:paraId="677B06A3" w14:textId="7BDACB57" w:rsidR="006E3C33" w:rsidRDefault="004112F1">
          <w:pPr>
            <w:pStyle w:val="TOC2"/>
            <w:tabs>
              <w:tab w:val="right" w:leader="dot" w:pos="8296"/>
            </w:tabs>
            <w:rPr>
              <w:noProof/>
            </w:rPr>
          </w:pPr>
          <w:hyperlink w:anchor="_Toc89590852" w:history="1">
            <w:r w:rsidR="006E3C33" w:rsidRPr="004F7AF3">
              <w:rPr>
                <w:rStyle w:val="ab"/>
                <w:rFonts w:ascii="黑体" w:eastAsia="黑体" w:hAnsi="黑体" w:cs="黑体"/>
                <w:noProof/>
              </w:rPr>
              <w:t>第一节  指导思想</w:t>
            </w:r>
            <w:r w:rsidR="006E3C33">
              <w:rPr>
                <w:noProof/>
                <w:webHidden/>
              </w:rPr>
              <w:tab/>
            </w:r>
            <w:r w:rsidR="006E3C33">
              <w:rPr>
                <w:noProof/>
                <w:webHidden/>
              </w:rPr>
              <w:fldChar w:fldCharType="begin"/>
            </w:r>
            <w:r w:rsidR="006E3C33">
              <w:rPr>
                <w:noProof/>
                <w:webHidden/>
              </w:rPr>
              <w:instrText xml:space="preserve"> PAGEREF _Toc89590852 \h </w:instrText>
            </w:r>
            <w:r w:rsidR="006E3C33">
              <w:rPr>
                <w:noProof/>
                <w:webHidden/>
              </w:rPr>
            </w:r>
            <w:r w:rsidR="006E3C33">
              <w:rPr>
                <w:noProof/>
                <w:webHidden/>
              </w:rPr>
              <w:fldChar w:fldCharType="separate"/>
            </w:r>
            <w:r w:rsidR="006E3C33">
              <w:rPr>
                <w:noProof/>
                <w:webHidden/>
              </w:rPr>
              <w:t>11</w:t>
            </w:r>
            <w:r w:rsidR="006E3C33">
              <w:rPr>
                <w:noProof/>
                <w:webHidden/>
              </w:rPr>
              <w:fldChar w:fldCharType="end"/>
            </w:r>
          </w:hyperlink>
        </w:p>
        <w:p w14:paraId="75BA76A0" w14:textId="5C7C1CF5" w:rsidR="006E3C33" w:rsidRDefault="004112F1">
          <w:pPr>
            <w:pStyle w:val="TOC2"/>
            <w:tabs>
              <w:tab w:val="right" w:leader="dot" w:pos="8296"/>
            </w:tabs>
            <w:rPr>
              <w:noProof/>
            </w:rPr>
          </w:pPr>
          <w:hyperlink w:anchor="_Toc89590853" w:history="1">
            <w:r w:rsidR="006E3C33" w:rsidRPr="004F7AF3">
              <w:rPr>
                <w:rStyle w:val="ab"/>
                <w:rFonts w:ascii="黑体" w:eastAsia="黑体" w:hAnsi="黑体" w:cs="黑体"/>
                <w:noProof/>
              </w:rPr>
              <w:t>第二节  基本原则</w:t>
            </w:r>
            <w:r w:rsidR="006E3C33">
              <w:rPr>
                <w:noProof/>
                <w:webHidden/>
              </w:rPr>
              <w:tab/>
            </w:r>
            <w:r w:rsidR="006E3C33">
              <w:rPr>
                <w:noProof/>
                <w:webHidden/>
              </w:rPr>
              <w:fldChar w:fldCharType="begin"/>
            </w:r>
            <w:r w:rsidR="006E3C33">
              <w:rPr>
                <w:noProof/>
                <w:webHidden/>
              </w:rPr>
              <w:instrText xml:space="preserve"> PAGEREF _Toc89590853 \h </w:instrText>
            </w:r>
            <w:r w:rsidR="006E3C33">
              <w:rPr>
                <w:noProof/>
                <w:webHidden/>
              </w:rPr>
            </w:r>
            <w:r w:rsidR="006E3C33">
              <w:rPr>
                <w:noProof/>
                <w:webHidden/>
              </w:rPr>
              <w:fldChar w:fldCharType="separate"/>
            </w:r>
            <w:r w:rsidR="006E3C33">
              <w:rPr>
                <w:noProof/>
                <w:webHidden/>
              </w:rPr>
              <w:t>11</w:t>
            </w:r>
            <w:r w:rsidR="006E3C33">
              <w:rPr>
                <w:noProof/>
                <w:webHidden/>
              </w:rPr>
              <w:fldChar w:fldCharType="end"/>
            </w:r>
          </w:hyperlink>
        </w:p>
        <w:p w14:paraId="0D65C90C" w14:textId="6E5F63E2" w:rsidR="006E3C33" w:rsidRDefault="004112F1">
          <w:pPr>
            <w:pStyle w:val="TOC2"/>
            <w:tabs>
              <w:tab w:val="right" w:leader="dot" w:pos="8296"/>
            </w:tabs>
            <w:rPr>
              <w:noProof/>
            </w:rPr>
          </w:pPr>
          <w:hyperlink w:anchor="_Toc89590854" w:history="1">
            <w:r w:rsidR="006E3C33" w:rsidRPr="004F7AF3">
              <w:rPr>
                <w:rStyle w:val="ab"/>
                <w:rFonts w:ascii="黑体" w:eastAsia="黑体" w:hAnsi="黑体" w:cs="黑体"/>
                <w:noProof/>
              </w:rPr>
              <w:t>第三节  发展目标</w:t>
            </w:r>
            <w:r w:rsidR="006E3C33">
              <w:rPr>
                <w:noProof/>
                <w:webHidden/>
              </w:rPr>
              <w:tab/>
            </w:r>
            <w:r w:rsidR="006E3C33">
              <w:rPr>
                <w:noProof/>
                <w:webHidden/>
              </w:rPr>
              <w:fldChar w:fldCharType="begin"/>
            </w:r>
            <w:r w:rsidR="006E3C33">
              <w:rPr>
                <w:noProof/>
                <w:webHidden/>
              </w:rPr>
              <w:instrText xml:space="preserve"> PAGEREF _Toc89590854 \h </w:instrText>
            </w:r>
            <w:r w:rsidR="006E3C33">
              <w:rPr>
                <w:noProof/>
                <w:webHidden/>
              </w:rPr>
            </w:r>
            <w:r w:rsidR="006E3C33">
              <w:rPr>
                <w:noProof/>
                <w:webHidden/>
              </w:rPr>
              <w:fldChar w:fldCharType="separate"/>
            </w:r>
            <w:r w:rsidR="006E3C33">
              <w:rPr>
                <w:noProof/>
                <w:webHidden/>
              </w:rPr>
              <w:t>13</w:t>
            </w:r>
            <w:r w:rsidR="006E3C33">
              <w:rPr>
                <w:noProof/>
                <w:webHidden/>
              </w:rPr>
              <w:fldChar w:fldCharType="end"/>
            </w:r>
          </w:hyperlink>
        </w:p>
        <w:p w14:paraId="14DE7AA6" w14:textId="796CACBE" w:rsidR="006E3C33" w:rsidRDefault="004112F1">
          <w:pPr>
            <w:pStyle w:val="TOC1"/>
            <w:tabs>
              <w:tab w:val="right" w:leader="dot" w:pos="8296"/>
            </w:tabs>
            <w:rPr>
              <w:noProof/>
            </w:rPr>
          </w:pPr>
          <w:hyperlink w:anchor="_Toc89590855" w:history="1">
            <w:r w:rsidR="006E3C33" w:rsidRPr="004F7AF3">
              <w:rPr>
                <w:rStyle w:val="ab"/>
                <w:rFonts w:ascii="方正小标宋_GBK" w:eastAsia="方正小标宋_GBK" w:hAnsi="方正小标宋_GBK" w:cs="方正小标宋_GBK"/>
                <w:noProof/>
              </w:rPr>
              <w:t>第三章  优化特色产业空间布局</w:t>
            </w:r>
            <w:r w:rsidR="006E3C33">
              <w:rPr>
                <w:noProof/>
                <w:webHidden/>
              </w:rPr>
              <w:tab/>
            </w:r>
            <w:r w:rsidR="006E3C33">
              <w:rPr>
                <w:noProof/>
                <w:webHidden/>
              </w:rPr>
              <w:fldChar w:fldCharType="begin"/>
            </w:r>
            <w:r w:rsidR="006E3C33">
              <w:rPr>
                <w:noProof/>
                <w:webHidden/>
              </w:rPr>
              <w:instrText xml:space="preserve"> PAGEREF _Toc89590855 \h </w:instrText>
            </w:r>
            <w:r w:rsidR="006E3C33">
              <w:rPr>
                <w:noProof/>
                <w:webHidden/>
              </w:rPr>
            </w:r>
            <w:r w:rsidR="006E3C33">
              <w:rPr>
                <w:noProof/>
                <w:webHidden/>
              </w:rPr>
              <w:fldChar w:fldCharType="separate"/>
            </w:r>
            <w:r w:rsidR="006E3C33">
              <w:rPr>
                <w:noProof/>
                <w:webHidden/>
              </w:rPr>
              <w:t>17</w:t>
            </w:r>
            <w:r w:rsidR="006E3C33">
              <w:rPr>
                <w:noProof/>
                <w:webHidden/>
              </w:rPr>
              <w:fldChar w:fldCharType="end"/>
            </w:r>
          </w:hyperlink>
        </w:p>
        <w:p w14:paraId="3613E901" w14:textId="2D19E871" w:rsidR="006E3C33" w:rsidRDefault="004112F1">
          <w:pPr>
            <w:pStyle w:val="TOC2"/>
            <w:tabs>
              <w:tab w:val="right" w:leader="dot" w:pos="8296"/>
            </w:tabs>
            <w:rPr>
              <w:noProof/>
            </w:rPr>
          </w:pPr>
          <w:hyperlink w:anchor="_Toc89590856" w:history="1">
            <w:r w:rsidR="006E3C33" w:rsidRPr="004F7AF3">
              <w:rPr>
                <w:rStyle w:val="ab"/>
                <w:rFonts w:ascii="黑体" w:eastAsia="黑体" w:hAnsi="黑体" w:cs="黑体"/>
                <w:noProof/>
              </w:rPr>
              <w:t>第一节 现代农业产业园</w:t>
            </w:r>
            <w:r w:rsidR="006E3C33">
              <w:rPr>
                <w:noProof/>
                <w:webHidden/>
              </w:rPr>
              <w:tab/>
            </w:r>
            <w:r w:rsidR="006E3C33">
              <w:rPr>
                <w:noProof/>
                <w:webHidden/>
              </w:rPr>
              <w:fldChar w:fldCharType="begin"/>
            </w:r>
            <w:r w:rsidR="006E3C33">
              <w:rPr>
                <w:noProof/>
                <w:webHidden/>
              </w:rPr>
              <w:instrText xml:space="preserve"> PAGEREF _Toc89590856 \h </w:instrText>
            </w:r>
            <w:r w:rsidR="006E3C33">
              <w:rPr>
                <w:noProof/>
                <w:webHidden/>
              </w:rPr>
            </w:r>
            <w:r w:rsidR="006E3C33">
              <w:rPr>
                <w:noProof/>
                <w:webHidden/>
              </w:rPr>
              <w:fldChar w:fldCharType="separate"/>
            </w:r>
            <w:r w:rsidR="006E3C33">
              <w:rPr>
                <w:noProof/>
                <w:webHidden/>
              </w:rPr>
              <w:t>18</w:t>
            </w:r>
            <w:r w:rsidR="006E3C33">
              <w:rPr>
                <w:noProof/>
                <w:webHidden/>
              </w:rPr>
              <w:fldChar w:fldCharType="end"/>
            </w:r>
          </w:hyperlink>
        </w:p>
        <w:p w14:paraId="34DE95C5" w14:textId="122FFEE8" w:rsidR="006E3C33" w:rsidRDefault="004112F1">
          <w:pPr>
            <w:pStyle w:val="TOC2"/>
            <w:tabs>
              <w:tab w:val="right" w:leader="dot" w:pos="8296"/>
            </w:tabs>
            <w:rPr>
              <w:noProof/>
            </w:rPr>
          </w:pPr>
          <w:hyperlink w:anchor="_Toc89590857" w:history="1">
            <w:r w:rsidR="006E3C33" w:rsidRPr="004F7AF3">
              <w:rPr>
                <w:rStyle w:val="ab"/>
                <w:rFonts w:ascii="黑体" w:eastAsia="黑体" w:hAnsi="黑体" w:cs="黑体"/>
                <w:noProof/>
              </w:rPr>
              <w:t>第二节 优势特色产业集聚区</w:t>
            </w:r>
            <w:r w:rsidR="006E3C33">
              <w:rPr>
                <w:noProof/>
                <w:webHidden/>
              </w:rPr>
              <w:tab/>
            </w:r>
            <w:r w:rsidR="006E3C33">
              <w:rPr>
                <w:noProof/>
                <w:webHidden/>
              </w:rPr>
              <w:fldChar w:fldCharType="begin"/>
            </w:r>
            <w:r w:rsidR="006E3C33">
              <w:rPr>
                <w:noProof/>
                <w:webHidden/>
              </w:rPr>
              <w:instrText xml:space="preserve"> PAGEREF _Toc89590857 \h </w:instrText>
            </w:r>
            <w:r w:rsidR="006E3C33">
              <w:rPr>
                <w:noProof/>
                <w:webHidden/>
              </w:rPr>
            </w:r>
            <w:r w:rsidR="006E3C33">
              <w:rPr>
                <w:noProof/>
                <w:webHidden/>
              </w:rPr>
              <w:fldChar w:fldCharType="separate"/>
            </w:r>
            <w:r w:rsidR="006E3C33">
              <w:rPr>
                <w:noProof/>
                <w:webHidden/>
              </w:rPr>
              <w:t>18</w:t>
            </w:r>
            <w:r w:rsidR="006E3C33">
              <w:rPr>
                <w:noProof/>
                <w:webHidden/>
              </w:rPr>
              <w:fldChar w:fldCharType="end"/>
            </w:r>
          </w:hyperlink>
        </w:p>
        <w:p w14:paraId="5A246834" w14:textId="5AFE94DC" w:rsidR="006E3C33" w:rsidRDefault="004112F1">
          <w:pPr>
            <w:pStyle w:val="TOC2"/>
            <w:tabs>
              <w:tab w:val="right" w:leader="dot" w:pos="8296"/>
            </w:tabs>
            <w:rPr>
              <w:noProof/>
            </w:rPr>
          </w:pPr>
          <w:hyperlink w:anchor="_Toc89590858" w:history="1">
            <w:r w:rsidR="006E3C33" w:rsidRPr="004F7AF3">
              <w:rPr>
                <w:rStyle w:val="ab"/>
                <w:rFonts w:ascii="黑体" w:eastAsia="黑体" w:hAnsi="黑体" w:cs="黑体"/>
                <w:noProof/>
              </w:rPr>
              <w:t>第三节 农业产业强镇</w:t>
            </w:r>
            <w:r w:rsidR="006E3C33">
              <w:rPr>
                <w:noProof/>
                <w:webHidden/>
              </w:rPr>
              <w:tab/>
            </w:r>
            <w:r w:rsidR="006E3C33">
              <w:rPr>
                <w:noProof/>
                <w:webHidden/>
              </w:rPr>
              <w:fldChar w:fldCharType="begin"/>
            </w:r>
            <w:r w:rsidR="006E3C33">
              <w:rPr>
                <w:noProof/>
                <w:webHidden/>
              </w:rPr>
              <w:instrText xml:space="preserve"> PAGEREF _Toc89590858 \h </w:instrText>
            </w:r>
            <w:r w:rsidR="006E3C33">
              <w:rPr>
                <w:noProof/>
                <w:webHidden/>
              </w:rPr>
            </w:r>
            <w:r w:rsidR="006E3C33">
              <w:rPr>
                <w:noProof/>
                <w:webHidden/>
              </w:rPr>
              <w:fldChar w:fldCharType="separate"/>
            </w:r>
            <w:r w:rsidR="006E3C33">
              <w:rPr>
                <w:noProof/>
                <w:webHidden/>
              </w:rPr>
              <w:t>20</w:t>
            </w:r>
            <w:r w:rsidR="006E3C33">
              <w:rPr>
                <w:noProof/>
                <w:webHidden/>
              </w:rPr>
              <w:fldChar w:fldCharType="end"/>
            </w:r>
          </w:hyperlink>
        </w:p>
        <w:p w14:paraId="41BE713A" w14:textId="5B701CBB" w:rsidR="006E3C33" w:rsidRDefault="004112F1">
          <w:pPr>
            <w:pStyle w:val="TOC2"/>
            <w:tabs>
              <w:tab w:val="right" w:leader="dot" w:pos="8296"/>
            </w:tabs>
            <w:rPr>
              <w:noProof/>
            </w:rPr>
          </w:pPr>
          <w:hyperlink w:anchor="_Toc89590859" w:history="1">
            <w:r w:rsidR="006E3C33" w:rsidRPr="004F7AF3">
              <w:rPr>
                <w:rStyle w:val="ab"/>
                <w:rFonts w:ascii="黑体" w:eastAsia="黑体" w:hAnsi="黑体" w:cs="黑体"/>
                <w:noProof/>
              </w:rPr>
              <w:t>第四节 “一村一品”专业村</w:t>
            </w:r>
            <w:r w:rsidR="006E3C33">
              <w:rPr>
                <w:noProof/>
                <w:webHidden/>
              </w:rPr>
              <w:tab/>
            </w:r>
            <w:r w:rsidR="006E3C33">
              <w:rPr>
                <w:noProof/>
                <w:webHidden/>
              </w:rPr>
              <w:fldChar w:fldCharType="begin"/>
            </w:r>
            <w:r w:rsidR="006E3C33">
              <w:rPr>
                <w:noProof/>
                <w:webHidden/>
              </w:rPr>
              <w:instrText xml:space="preserve"> PAGEREF _Toc89590859 \h </w:instrText>
            </w:r>
            <w:r w:rsidR="006E3C33">
              <w:rPr>
                <w:noProof/>
                <w:webHidden/>
              </w:rPr>
            </w:r>
            <w:r w:rsidR="006E3C33">
              <w:rPr>
                <w:noProof/>
                <w:webHidden/>
              </w:rPr>
              <w:fldChar w:fldCharType="separate"/>
            </w:r>
            <w:r w:rsidR="006E3C33">
              <w:rPr>
                <w:noProof/>
                <w:webHidden/>
              </w:rPr>
              <w:t>20</w:t>
            </w:r>
            <w:r w:rsidR="006E3C33">
              <w:rPr>
                <w:noProof/>
                <w:webHidden/>
              </w:rPr>
              <w:fldChar w:fldCharType="end"/>
            </w:r>
          </w:hyperlink>
        </w:p>
        <w:p w14:paraId="420A8BD9" w14:textId="6B594CBF" w:rsidR="006E3C33" w:rsidRDefault="004112F1">
          <w:pPr>
            <w:pStyle w:val="TOC1"/>
            <w:tabs>
              <w:tab w:val="right" w:leader="dot" w:pos="8296"/>
            </w:tabs>
            <w:rPr>
              <w:noProof/>
            </w:rPr>
          </w:pPr>
          <w:hyperlink w:anchor="_Toc89590860" w:history="1">
            <w:r w:rsidR="006E3C33" w:rsidRPr="004F7AF3">
              <w:rPr>
                <w:rStyle w:val="ab"/>
                <w:rFonts w:ascii="方正小标宋_GBK" w:eastAsia="方正小标宋_GBK" w:hAnsi="方正小标宋_GBK" w:cs="方正小标宋_GBK"/>
                <w:noProof/>
              </w:rPr>
              <w:t>第四章  构建特色产业发展体系</w:t>
            </w:r>
            <w:r w:rsidR="006E3C33">
              <w:rPr>
                <w:noProof/>
                <w:webHidden/>
              </w:rPr>
              <w:tab/>
            </w:r>
            <w:r w:rsidR="006E3C33">
              <w:rPr>
                <w:noProof/>
                <w:webHidden/>
              </w:rPr>
              <w:fldChar w:fldCharType="begin"/>
            </w:r>
            <w:r w:rsidR="006E3C33">
              <w:rPr>
                <w:noProof/>
                <w:webHidden/>
              </w:rPr>
              <w:instrText xml:space="preserve"> PAGEREF _Toc89590860 \h </w:instrText>
            </w:r>
            <w:r w:rsidR="006E3C33">
              <w:rPr>
                <w:noProof/>
                <w:webHidden/>
              </w:rPr>
            </w:r>
            <w:r w:rsidR="006E3C33">
              <w:rPr>
                <w:noProof/>
                <w:webHidden/>
              </w:rPr>
              <w:fldChar w:fldCharType="separate"/>
            </w:r>
            <w:r w:rsidR="006E3C33">
              <w:rPr>
                <w:noProof/>
                <w:webHidden/>
              </w:rPr>
              <w:t>24</w:t>
            </w:r>
            <w:r w:rsidR="006E3C33">
              <w:rPr>
                <w:noProof/>
                <w:webHidden/>
              </w:rPr>
              <w:fldChar w:fldCharType="end"/>
            </w:r>
          </w:hyperlink>
        </w:p>
        <w:p w14:paraId="29A3CC24" w14:textId="33CBAF47" w:rsidR="006E3C33" w:rsidRDefault="004112F1">
          <w:pPr>
            <w:pStyle w:val="TOC2"/>
            <w:tabs>
              <w:tab w:val="right" w:leader="dot" w:pos="8296"/>
            </w:tabs>
            <w:rPr>
              <w:noProof/>
            </w:rPr>
          </w:pPr>
          <w:hyperlink w:anchor="_Toc89590861" w:history="1">
            <w:r w:rsidR="006E3C33" w:rsidRPr="004F7AF3">
              <w:rPr>
                <w:rStyle w:val="ab"/>
                <w:rFonts w:ascii="黑体" w:eastAsia="黑体" w:hAnsi="黑体" w:cs="黑体"/>
                <w:noProof/>
              </w:rPr>
              <w:t>第一节  做优做强茶叶产业</w:t>
            </w:r>
            <w:r w:rsidR="006E3C33">
              <w:rPr>
                <w:noProof/>
                <w:webHidden/>
              </w:rPr>
              <w:tab/>
            </w:r>
            <w:r w:rsidR="006E3C33">
              <w:rPr>
                <w:noProof/>
                <w:webHidden/>
              </w:rPr>
              <w:fldChar w:fldCharType="begin"/>
            </w:r>
            <w:r w:rsidR="006E3C33">
              <w:rPr>
                <w:noProof/>
                <w:webHidden/>
              </w:rPr>
              <w:instrText xml:space="preserve"> PAGEREF _Toc89590861 \h </w:instrText>
            </w:r>
            <w:r w:rsidR="006E3C33">
              <w:rPr>
                <w:noProof/>
                <w:webHidden/>
              </w:rPr>
            </w:r>
            <w:r w:rsidR="006E3C33">
              <w:rPr>
                <w:noProof/>
                <w:webHidden/>
              </w:rPr>
              <w:fldChar w:fldCharType="separate"/>
            </w:r>
            <w:r w:rsidR="006E3C33">
              <w:rPr>
                <w:noProof/>
                <w:webHidden/>
              </w:rPr>
              <w:t>24</w:t>
            </w:r>
            <w:r w:rsidR="006E3C33">
              <w:rPr>
                <w:noProof/>
                <w:webHidden/>
              </w:rPr>
              <w:fldChar w:fldCharType="end"/>
            </w:r>
          </w:hyperlink>
        </w:p>
        <w:p w14:paraId="0BDB3F6C" w14:textId="4ADBC670" w:rsidR="006E3C33" w:rsidRDefault="004112F1">
          <w:pPr>
            <w:pStyle w:val="TOC2"/>
            <w:tabs>
              <w:tab w:val="right" w:leader="dot" w:pos="8296"/>
            </w:tabs>
            <w:rPr>
              <w:noProof/>
            </w:rPr>
          </w:pPr>
          <w:hyperlink w:anchor="_Toc89590862" w:history="1">
            <w:r w:rsidR="006E3C33" w:rsidRPr="004F7AF3">
              <w:rPr>
                <w:rStyle w:val="ab"/>
                <w:rFonts w:ascii="黑体" w:eastAsia="黑体" w:hAnsi="黑体" w:cs="黑体"/>
                <w:noProof/>
              </w:rPr>
              <w:t>第二节  做大做特林下经济</w:t>
            </w:r>
            <w:r w:rsidR="006E3C33">
              <w:rPr>
                <w:noProof/>
                <w:webHidden/>
              </w:rPr>
              <w:tab/>
            </w:r>
            <w:r w:rsidR="006E3C33">
              <w:rPr>
                <w:noProof/>
                <w:webHidden/>
              </w:rPr>
              <w:fldChar w:fldCharType="begin"/>
            </w:r>
            <w:r w:rsidR="006E3C33">
              <w:rPr>
                <w:noProof/>
                <w:webHidden/>
              </w:rPr>
              <w:instrText xml:space="preserve"> PAGEREF _Toc89590862 \h </w:instrText>
            </w:r>
            <w:r w:rsidR="006E3C33">
              <w:rPr>
                <w:noProof/>
                <w:webHidden/>
              </w:rPr>
            </w:r>
            <w:r w:rsidR="006E3C33">
              <w:rPr>
                <w:noProof/>
                <w:webHidden/>
              </w:rPr>
              <w:fldChar w:fldCharType="separate"/>
            </w:r>
            <w:r w:rsidR="006E3C33">
              <w:rPr>
                <w:noProof/>
                <w:webHidden/>
              </w:rPr>
              <w:t>27</w:t>
            </w:r>
            <w:r w:rsidR="006E3C33">
              <w:rPr>
                <w:noProof/>
                <w:webHidden/>
              </w:rPr>
              <w:fldChar w:fldCharType="end"/>
            </w:r>
          </w:hyperlink>
        </w:p>
        <w:p w14:paraId="751CCA81" w14:textId="3C7C1CD7" w:rsidR="006E3C33" w:rsidRDefault="004112F1">
          <w:pPr>
            <w:pStyle w:val="TOC2"/>
            <w:tabs>
              <w:tab w:val="right" w:leader="dot" w:pos="8296"/>
            </w:tabs>
            <w:rPr>
              <w:noProof/>
            </w:rPr>
          </w:pPr>
          <w:hyperlink w:anchor="_Toc89590863" w:history="1">
            <w:r w:rsidR="006E3C33" w:rsidRPr="004F7AF3">
              <w:rPr>
                <w:rStyle w:val="ab"/>
                <w:rFonts w:ascii="黑体" w:eastAsia="黑体" w:hAnsi="黑体" w:cs="黑体"/>
                <w:noProof/>
              </w:rPr>
              <w:t>第三节  精细化发展现代农业</w:t>
            </w:r>
            <w:r w:rsidR="006E3C33">
              <w:rPr>
                <w:noProof/>
                <w:webHidden/>
              </w:rPr>
              <w:tab/>
            </w:r>
            <w:r w:rsidR="006E3C33">
              <w:rPr>
                <w:noProof/>
                <w:webHidden/>
              </w:rPr>
              <w:fldChar w:fldCharType="begin"/>
            </w:r>
            <w:r w:rsidR="006E3C33">
              <w:rPr>
                <w:noProof/>
                <w:webHidden/>
              </w:rPr>
              <w:instrText xml:space="preserve"> PAGEREF _Toc89590863 \h </w:instrText>
            </w:r>
            <w:r w:rsidR="006E3C33">
              <w:rPr>
                <w:noProof/>
                <w:webHidden/>
              </w:rPr>
            </w:r>
            <w:r w:rsidR="006E3C33">
              <w:rPr>
                <w:noProof/>
                <w:webHidden/>
              </w:rPr>
              <w:fldChar w:fldCharType="separate"/>
            </w:r>
            <w:r w:rsidR="006E3C33">
              <w:rPr>
                <w:noProof/>
                <w:webHidden/>
              </w:rPr>
              <w:t>29</w:t>
            </w:r>
            <w:r w:rsidR="006E3C33">
              <w:rPr>
                <w:noProof/>
                <w:webHidden/>
              </w:rPr>
              <w:fldChar w:fldCharType="end"/>
            </w:r>
          </w:hyperlink>
        </w:p>
        <w:p w14:paraId="6C91A083" w14:textId="41FE4256" w:rsidR="006E3C33" w:rsidRDefault="004112F1">
          <w:pPr>
            <w:pStyle w:val="TOC2"/>
            <w:tabs>
              <w:tab w:val="right" w:leader="dot" w:pos="8296"/>
            </w:tabs>
            <w:rPr>
              <w:noProof/>
            </w:rPr>
          </w:pPr>
          <w:hyperlink w:anchor="_Toc89590864" w:history="1">
            <w:r w:rsidR="006E3C33" w:rsidRPr="004F7AF3">
              <w:rPr>
                <w:rStyle w:val="ab"/>
                <w:rFonts w:ascii="黑体" w:eastAsia="黑体" w:hAnsi="黑体" w:cs="黑体"/>
                <w:noProof/>
              </w:rPr>
              <w:t>第四节  因地制宜适度发展畜牧业</w:t>
            </w:r>
            <w:r w:rsidR="006E3C33">
              <w:rPr>
                <w:noProof/>
                <w:webHidden/>
              </w:rPr>
              <w:tab/>
            </w:r>
            <w:r w:rsidR="006E3C33">
              <w:rPr>
                <w:noProof/>
                <w:webHidden/>
              </w:rPr>
              <w:fldChar w:fldCharType="begin"/>
            </w:r>
            <w:r w:rsidR="006E3C33">
              <w:rPr>
                <w:noProof/>
                <w:webHidden/>
              </w:rPr>
              <w:instrText xml:space="preserve"> PAGEREF _Toc89590864 \h </w:instrText>
            </w:r>
            <w:r w:rsidR="006E3C33">
              <w:rPr>
                <w:noProof/>
                <w:webHidden/>
              </w:rPr>
            </w:r>
            <w:r w:rsidR="006E3C33">
              <w:rPr>
                <w:noProof/>
                <w:webHidden/>
              </w:rPr>
              <w:fldChar w:fldCharType="separate"/>
            </w:r>
            <w:r w:rsidR="006E3C33">
              <w:rPr>
                <w:noProof/>
                <w:webHidden/>
              </w:rPr>
              <w:t>30</w:t>
            </w:r>
            <w:r w:rsidR="006E3C33">
              <w:rPr>
                <w:noProof/>
                <w:webHidden/>
              </w:rPr>
              <w:fldChar w:fldCharType="end"/>
            </w:r>
          </w:hyperlink>
        </w:p>
        <w:p w14:paraId="29C79FED" w14:textId="7CB7EC91" w:rsidR="006E3C33" w:rsidRDefault="004112F1">
          <w:pPr>
            <w:pStyle w:val="TOC2"/>
            <w:tabs>
              <w:tab w:val="right" w:leader="dot" w:pos="8296"/>
            </w:tabs>
            <w:rPr>
              <w:noProof/>
            </w:rPr>
          </w:pPr>
          <w:hyperlink w:anchor="_Toc89590865" w:history="1">
            <w:r w:rsidR="006E3C33" w:rsidRPr="004F7AF3">
              <w:rPr>
                <w:rStyle w:val="ab"/>
                <w:rFonts w:ascii="黑体" w:eastAsia="黑体" w:hAnsi="黑体" w:cs="黑体"/>
                <w:noProof/>
              </w:rPr>
              <w:t>第五节  加快发展农产品加工、仓储及物流业</w:t>
            </w:r>
            <w:r w:rsidR="006E3C33">
              <w:rPr>
                <w:noProof/>
                <w:webHidden/>
              </w:rPr>
              <w:tab/>
            </w:r>
            <w:r w:rsidR="006E3C33">
              <w:rPr>
                <w:noProof/>
                <w:webHidden/>
              </w:rPr>
              <w:fldChar w:fldCharType="begin"/>
            </w:r>
            <w:r w:rsidR="006E3C33">
              <w:rPr>
                <w:noProof/>
                <w:webHidden/>
              </w:rPr>
              <w:instrText xml:space="preserve"> PAGEREF _Toc89590865 \h </w:instrText>
            </w:r>
            <w:r w:rsidR="006E3C33">
              <w:rPr>
                <w:noProof/>
                <w:webHidden/>
              </w:rPr>
            </w:r>
            <w:r w:rsidR="006E3C33">
              <w:rPr>
                <w:noProof/>
                <w:webHidden/>
              </w:rPr>
              <w:fldChar w:fldCharType="separate"/>
            </w:r>
            <w:r w:rsidR="006E3C33">
              <w:rPr>
                <w:noProof/>
                <w:webHidden/>
              </w:rPr>
              <w:t>32</w:t>
            </w:r>
            <w:r w:rsidR="006E3C33">
              <w:rPr>
                <w:noProof/>
                <w:webHidden/>
              </w:rPr>
              <w:fldChar w:fldCharType="end"/>
            </w:r>
          </w:hyperlink>
        </w:p>
        <w:p w14:paraId="6A4F14F2" w14:textId="7B75CC2B" w:rsidR="006E3C33" w:rsidRDefault="004112F1">
          <w:pPr>
            <w:pStyle w:val="TOC2"/>
            <w:tabs>
              <w:tab w:val="right" w:leader="dot" w:pos="8296"/>
            </w:tabs>
            <w:rPr>
              <w:noProof/>
            </w:rPr>
          </w:pPr>
          <w:hyperlink w:anchor="_Toc89590866" w:history="1">
            <w:r w:rsidR="006E3C33" w:rsidRPr="004F7AF3">
              <w:rPr>
                <w:rStyle w:val="ab"/>
                <w:rFonts w:ascii="黑体" w:eastAsia="黑体" w:hAnsi="黑体" w:cs="黑体"/>
                <w:noProof/>
              </w:rPr>
              <w:t>第六节  大力发展乡村文旅、康养产业</w:t>
            </w:r>
            <w:r w:rsidR="006E3C33">
              <w:rPr>
                <w:noProof/>
                <w:webHidden/>
              </w:rPr>
              <w:tab/>
            </w:r>
            <w:r w:rsidR="006E3C33">
              <w:rPr>
                <w:noProof/>
                <w:webHidden/>
              </w:rPr>
              <w:fldChar w:fldCharType="begin"/>
            </w:r>
            <w:r w:rsidR="006E3C33">
              <w:rPr>
                <w:noProof/>
                <w:webHidden/>
              </w:rPr>
              <w:instrText xml:space="preserve"> PAGEREF _Toc89590866 \h </w:instrText>
            </w:r>
            <w:r w:rsidR="006E3C33">
              <w:rPr>
                <w:noProof/>
                <w:webHidden/>
              </w:rPr>
            </w:r>
            <w:r w:rsidR="006E3C33">
              <w:rPr>
                <w:noProof/>
                <w:webHidden/>
              </w:rPr>
              <w:fldChar w:fldCharType="separate"/>
            </w:r>
            <w:r w:rsidR="006E3C33">
              <w:rPr>
                <w:noProof/>
                <w:webHidden/>
              </w:rPr>
              <w:t>35</w:t>
            </w:r>
            <w:r w:rsidR="006E3C33">
              <w:rPr>
                <w:noProof/>
                <w:webHidden/>
              </w:rPr>
              <w:fldChar w:fldCharType="end"/>
            </w:r>
          </w:hyperlink>
        </w:p>
        <w:p w14:paraId="76E37D8C" w14:textId="19AED91F" w:rsidR="006E3C33" w:rsidRDefault="004112F1">
          <w:pPr>
            <w:pStyle w:val="TOC1"/>
            <w:tabs>
              <w:tab w:val="right" w:leader="dot" w:pos="8296"/>
            </w:tabs>
            <w:rPr>
              <w:noProof/>
            </w:rPr>
          </w:pPr>
          <w:hyperlink w:anchor="_Toc89590867" w:history="1">
            <w:r w:rsidR="006E3C33" w:rsidRPr="004F7AF3">
              <w:rPr>
                <w:rStyle w:val="ab"/>
                <w:rFonts w:ascii="方正小标宋_GBK" w:eastAsia="方正小标宋_GBK" w:hAnsi="方正小标宋_GBK" w:cs="方正小标宋_GBK"/>
                <w:noProof/>
              </w:rPr>
              <w:t>第五章  构建特色产业生产体系</w:t>
            </w:r>
            <w:r w:rsidR="006E3C33">
              <w:rPr>
                <w:noProof/>
                <w:webHidden/>
              </w:rPr>
              <w:tab/>
            </w:r>
            <w:r w:rsidR="006E3C33">
              <w:rPr>
                <w:noProof/>
                <w:webHidden/>
              </w:rPr>
              <w:fldChar w:fldCharType="begin"/>
            </w:r>
            <w:r w:rsidR="006E3C33">
              <w:rPr>
                <w:noProof/>
                <w:webHidden/>
              </w:rPr>
              <w:instrText xml:space="preserve"> PAGEREF _Toc89590867 \h </w:instrText>
            </w:r>
            <w:r w:rsidR="006E3C33">
              <w:rPr>
                <w:noProof/>
                <w:webHidden/>
              </w:rPr>
            </w:r>
            <w:r w:rsidR="006E3C33">
              <w:rPr>
                <w:noProof/>
                <w:webHidden/>
              </w:rPr>
              <w:fldChar w:fldCharType="separate"/>
            </w:r>
            <w:r w:rsidR="006E3C33">
              <w:rPr>
                <w:noProof/>
                <w:webHidden/>
              </w:rPr>
              <w:t>39</w:t>
            </w:r>
            <w:r w:rsidR="006E3C33">
              <w:rPr>
                <w:noProof/>
                <w:webHidden/>
              </w:rPr>
              <w:fldChar w:fldCharType="end"/>
            </w:r>
          </w:hyperlink>
        </w:p>
        <w:p w14:paraId="10546ACF" w14:textId="14BCBCF8" w:rsidR="006E3C33" w:rsidRDefault="004112F1">
          <w:pPr>
            <w:pStyle w:val="TOC2"/>
            <w:tabs>
              <w:tab w:val="right" w:leader="dot" w:pos="8296"/>
            </w:tabs>
            <w:rPr>
              <w:noProof/>
            </w:rPr>
          </w:pPr>
          <w:hyperlink w:anchor="_Toc89590868" w:history="1">
            <w:r w:rsidR="006E3C33" w:rsidRPr="004F7AF3">
              <w:rPr>
                <w:rStyle w:val="ab"/>
                <w:rFonts w:ascii="黑体" w:eastAsia="黑体" w:hAnsi="黑体" w:cs="黑体"/>
                <w:noProof/>
              </w:rPr>
              <w:t>第一节 推进高标准农田建设</w:t>
            </w:r>
            <w:r w:rsidR="006E3C33">
              <w:rPr>
                <w:noProof/>
                <w:webHidden/>
              </w:rPr>
              <w:tab/>
            </w:r>
            <w:r w:rsidR="006E3C33">
              <w:rPr>
                <w:noProof/>
                <w:webHidden/>
              </w:rPr>
              <w:fldChar w:fldCharType="begin"/>
            </w:r>
            <w:r w:rsidR="006E3C33">
              <w:rPr>
                <w:noProof/>
                <w:webHidden/>
              </w:rPr>
              <w:instrText xml:space="preserve"> PAGEREF _Toc89590868 \h </w:instrText>
            </w:r>
            <w:r w:rsidR="006E3C33">
              <w:rPr>
                <w:noProof/>
                <w:webHidden/>
              </w:rPr>
            </w:r>
            <w:r w:rsidR="006E3C33">
              <w:rPr>
                <w:noProof/>
                <w:webHidden/>
              </w:rPr>
              <w:fldChar w:fldCharType="separate"/>
            </w:r>
            <w:r w:rsidR="006E3C33">
              <w:rPr>
                <w:noProof/>
                <w:webHidden/>
              </w:rPr>
              <w:t>39</w:t>
            </w:r>
            <w:r w:rsidR="006E3C33">
              <w:rPr>
                <w:noProof/>
                <w:webHidden/>
              </w:rPr>
              <w:fldChar w:fldCharType="end"/>
            </w:r>
          </w:hyperlink>
        </w:p>
        <w:p w14:paraId="11923FEC" w14:textId="01E75B04" w:rsidR="006E3C33" w:rsidRDefault="004112F1">
          <w:pPr>
            <w:pStyle w:val="TOC2"/>
            <w:tabs>
              <w:tab w:val="right" w:leader="dot" w:pos="8296"/>
            </w:tabs>
            <w:rPr>
              <w:noProof/>
            </w:rPr>
          </w:pPr>
          <w:hyperlink w:anchor="_Toc89590869" w:history="1">
            <w:r w:rsidR="006E3C33" w:rsidRPr="004F7AF3">
              <w:rPr>
                <w:rStyle w:val="ab"/>
                <w:rFonts w:ascii="黑体" w:eastAsia="黑体" w:hAnsi="黑体" w:cs="黑体"/>
                <w:noProof/>
              </w:rPr>
              <w:t>第二节 完善农业设施装备条件</w:t>
            </w:r>
            <w:r w:rsidR="006E3C33">
              <w:rPr>
                <w:noProof/>
                <w:webHidden/>
              </w:rPr>
              <w:tab/>
            </w:r>
            <w:r w:rsidR="006E3C33">
              <w:rPr>
                <w:noProof/>
                <w:webHidden/>
              </w:rPr>
              <w:fldChar w:fldCharType="begin"/>
            </w:r>
            <w:r w:rsidR="006E3C33">
              <w:rPr>
                <w:noProof/>
                <w:webHidden/>
              </w:rPr>
              <w:instrText xml:space="preserve"> PAGEREF _Toc89590869 \h </w:instrText>
            </w:r>
            <w:r w:rsidR="006E3C33">
              <w:rPr>
                <w:noProof/>
                <w:webHidden/>
              </w:rPr>
            </w:r>
            <w:r w:rsidR="006E3C33">
              <w:rPr>
                <w:noProof/>
                <w:webHidden/>
              </w:rPr>
              <w:fldChar w:fldCharType="separate"/>
            </w:r>
            <w:r w:rsidR="006E3C33">
              <w:rPr>
                <w:noProof/>
                <w:webHidden/>
              </w:rPr>
              <w:t>40</w:t>
            </w:r>
            <w:r w:rsidR="006E3C33">
              <w:rPr>
                <w:noProof/>
                <w:webHidden/>
              </w:rPr>
              <w:fldChar w:fldCharType="end"/>
            </w:r>
          </w:hyperlink>
        </w:p>
        <w:p w14:paraId="32AB0778" w14:textId="1284A92B" w:rsidR="006E3C33" w:rsidRDefault="004112F1">
          <w:pPr>
            <w:pStyle w:val="TOC2"/>
            <w:tabs>
              <w:tab w:val="right" w:leader="dot" w:pos="8296"/>
            </w:tabs>
            <w:rPr>
              <w:noProof/>
            </w:rPr>
          </w:pPr>
          <w:hyperlink w:anchor="_Toc89590870" w:history="1">
            <w:r w:rsidR="006E3C33" w:rsidRPr="004F7AF3">
              <w:rPr>
                <w:rStyle w:val="ab"/>
                <w:rFonts w:ascii="黑体" w:eastAsia="黑体" w:hAnsi="黑体" w:cs="黑体"/>
                <w:noProof/>
              </w:rPr>
              <w:t>第三节 加强农业科技支撑</w:t>
            </w:r>
            <w:r w:rsidR="006E3C33">
              <w:rPr>
                <w:noProof/>
                <w:webHidden/>
              </w:rPr>
              <w:tab/>
            </w:r>
            <w:r w:rsidR="006E3C33">
              <w:rPr>
                <w:noProof/>
                <w:webHidden/>
              </w:rPr>
              <w:fldChar w:fldCharType="begin"/>
            </w:r>
            <w:r w:rsidR="006E3C33">
              <w:rPr>
                <w:noProof/>
                <w:webHidden/>
              </w:rPr>
              <w:instrText xml:space="preserve"> PAGEREF _Toc89590870 \h </w:instrText>
            </w:r>
            <w:r w:rsidR="006E3C33">
              <w:rPr>
                <w:noProof/>
                <w:webHidden/>
              </w:rPr>
            </w:r>
            <w:r w:rsidR="006E3C33">
              <w:rPr>
                <w:noProof/>
                <w:webHidden/>
              </w:rPr>
              <w:fldChar w:fldCharType="separate"/>
            </w:r>
            <w:r w:rsidR="006E3C33">
              <w:rPr>
                <w:noProof/>
                <w:webHidden/>
              </w:rPr>
              <w:t>41</w:t>
            </w:r>
            <w:r w:rsidR="006E3C33">
              <w:rPr>
                <w:noProof/>
                <w:webHidden/>
              </w:rPr>
              <w:fldChar w:fldCharType="end"/>
            </w:r>
          </w:hyperlink>
        </w:p>
        <w:p w14:paraId="664A4C0D" w14:textId="07041C5C" w:rsidR="006E3C33" w:rsidRDefault="004112F1">
          <w:pPr>
            <w:pStyle w:val="TOC2"/>
            <w:tabs>
              <w:tab w:val="right" w:leader="dot" w:pos="8296"/>
            </w:tabs>
            <w:rPr>
              <w:noProof/>
            </w:rPr>
          </w:pPr>
          <w:hyperlink w:anchor="_Toc89590871" w:history="1">
            <w:r w:rsidR="006E3C33" w:rsidRPr="004F7AF3">
              <w:rPr>
                <w:rStyle w:val="ab"/>
                <w:rFonts w:ascii="黑体" w:eastAsia="黑体" w:hAnsi="黑体" w:cs="黑体"/>
                <w:noProof/>
              </w:rPr>
              <w:t>第四节 加快产业数字化升级改造</w:t>
            </w:r>
            <w:r w:rsidR="006E3C33">
              <w:rPr>
                <w:noProof/>
                <w:webHidden/>
              </w:rPr>
              <w:tab/>
            </w:r>
            <w:r w:rsidR="006E3C33">
              <w:rPr>
                <w:noProof/>
                <w:webHidden/>
              </w:rPr>
              <w:fldChar w:fldCharType="begin"/>
            </w:r>
            <w:r w:rsidR="006E3C33">
              <w:rPr>
                <w:noProof/>
                <w:webHidden/>
              </w:rPr>
              <w:instrText xml:space="preserve"> PAGEREF _Toc89590871 \h </w:instrText>
            </w:r>
            <w:r w:rsidR="006E3C33">
              <w:rPr>
                <w:noProof/>
                <w:webHidden/>
              </w:rPr>
            </w:r>
            <w:r w:rsidR="006E3C33">
              <w:rPr>
                <w:noProof/>
                <w:webHidden/>
              </w:rPr>
              <w:fldChar w:fldCharType="separate"/>
            </w:r>
            <w:r w:rsidR="006E3C33">
              <w:rPr>
                <w:noProof/>
                <w:webHidden/>
              </w:rPr>
              <w:t>43</w:t>
            </w:r>
            <w:r w:rsidR="006E3C33">
              <w:rPr>
                <w:noProof/>
                <w:webHidden/>
              </w:rPr>
              <w:fldChar w:fldCharType="end"/>
            </w:r>
          </w:hyperlink>
        </w:p>
        <w:p w14:paraId="4B54772C" w14:textId="6FB52207" w:rsidR="006E3C33" w:rsidRDefault="004112F1">
          <w:pPr>
            <w:pStyle w:val="TOC2"/>
            <w:tabs>
              <w:tab w:val="right" w:leader="dot" w:pos="8296"/>
            </w:tabs>
            <w:rPr>
              <w:noProof/>
            </w:rPr>
          </w:pPr>
          <w:hyperlink w:anchor="_Toc89590872" w:history="1">
            <w:r w:rsidR="006E3C33" w:rsidRPr="004F7AF3">
              <w:rPr>
                <w:rStyle w:val="ab"/>
                <w:rFonts w:ascii="黑体" w:eastAsia="黑体" w:hAnsi="黑体" w:cs="黑体"/>
                <w:noProof/>
              </w:rPr>
              <w:t>第五节 提升特色农产品质量安全水平</w:t>
            </w:r>
            <w:r w:rsidR="006E3C33">
              <w:rPr>
                <w:noProof/>
                <w:webHidden/>
              </w:rPr>
              <w:tab/>
            </w:r>
            <w:r w:rsidR="006E3C33">
              <w:rPr>
                <w:noProof/>
                <w:webHidden/>
              </w:rPr>
              <w:fldChar w:fldCharType="begin"/>
            </w:r>
            <w:r w:rsidR="006E3C33">
              <w:rPr>
                <w:noProof/>
                <w:webHidden/>
              </w:rPr>
              <w:instrText xml:space="preserve"> PAGEREF _Toc89590872 \h </w:instrText>
            </w:r>
            <w:r w:rsidR="006E3C33">
              <w:rPr>
                <w:noProof/>
                <w:webHidden/>
              </w:rPr>
            </w:r>
            <w:r w:rsidR="006E3C33">
              <w:rPr>
                <w:noProof/>
                <w:webHidden/>
              </w:rPr>
              <w:fldChar w:fldCharType="separate"/>
            </w:r>
            <w:r w:rsidR="006E3C33">
              <w:rPr>
                <w:noProof/>
                <w:webHidden/>
              </w:rPr>
              <w:t>46</w:t>
            </w:r>
            <w:r w:rsidR="006E3C33">
              <w:rPr>
                <w:noProof/>
                <w:webHidden/>
              </w:rPr>
              <w:fldChar w:fldCharType="end"/>
            </w:r>
          </w:hyperlink>
        </w:p>
        <w:p w14:paraId="026CB4C5" w14:textId="34AAFF54" w:rsidR="006E3C33" w:rsidRDefault="004112F1">
          <w:pPr>
            <w:pStyle w:val="TOC2"/>
            <w:tabs>
              <w:tab w:val="right" w:leader="dot" w:pos="8296"/>
            </w:tabs>
            <w:rPr>
              <w:noProof/>
            </w:rPr>
          </w:pPr>
          <w:hyperlink w:anchor="_Toc89590873" w:history="1">
            <w:r w:rsidR="006E3C33" w:rsidRPr="004F7AF3">
              <w:rPr>
                <w:rStyle w:val="ab"/>
                <w:rFonts w:ascii="黑体" w:eastAsia="黑体" w:hAnsi="黑体" w:cs="黑体"/>
                <w:noProof/>
              </w:rPr>
              <w:t>第六节 推动农业绿色发展</w:t>
            </w:r>
            <w:r w:rsidR="006E3C33">
              <w:rPr>
                <w:noProof/>
                <w:webHidden/>
              </w:rPr>
              <w:tab/>
            </w:r>
            <w:r w:rsidR="006E3C33">
              <w:rPr>
                <w:noProof/>
                <w:webHidden/>
              </w:rPr>
              <w:fldChar w:fldCharType="begin"/>
            </w:r>
            <w:r w:rsidR="006E3C33">
              <w:rPr>
                <w:noProof/>
                <w:webHidden/>
              </w:rPr>
              <w:instrText xml:space="preserve"> PAGEREF _Toc89590873 \h </w:instrText>
            </w:r>
            <w:r w:rsidR="006E3C33">
              <w:rPr>
                <w:noProof/>
                <w:webHidden/>
              </w:rPr>
            </w:r>
            <w:r w:rsidR="006E3C33">
              <w:rPr>
                <w:noProof/>
                <w:webHidden/>
              </w:rPr>
              <w:fldChar w:fldCharType="separate"/>
            </w:r>
            <w:r w:rsidR="006E3C33">
              <w:rPr>
                <w:noProof/>
                <w:webHidden/>
              </w:rPr>
              <w:t>49</w:t>
            </w:r>
            <w:r w:rsidR="006E3C33">
              <w:rPr>
                <w:noProof/>
                <w:webHidden/>
              </w:rPr>
              <w:fldChar w:fldCharType="end"/>
            </w:r>
          </w:hyperlink>
        </w:p>
        <w:p w14:paraId="1F5F9E9E" w14:textId="187411BE" w:rsidR="006E3C33" w:rsidRDefault="004112F1">
          <w:pPr>
            <w:pStyle w:val="TOC1"/>
            <w:tabs>
              <w:tab w:val="right" w:leader="dot" w:pos="8296"/>
            </w:tabs>
            <w:rPr>
              <w:noProof/>
            </w:rPr>
          </w:pPr>
          <w:hyperlink w:anchor="_Toc89590874" w:history="1">
            <w:r w:rsidR="006E3C33" w:rsidRPr="004F7AF3">
              <w:rPr>
                <w:rStyle w:val="ab"/>
                <w:rFonts w:ascii="方正小标宋_GBK" w:eastAsia="方正小标宋_GBK" w:hAnsi="方正小标宋_GBK" w:cs="方正小标宋_GBK"/>
                <w:noProof/>
              </w:rPr>
              <w:t>第六章 构建特色产业经营体系</w:t>
            </w:r>
            <w:r w:rsidR="006E3C33">
              <w:rPr>
                <w:noProof/>
                <w:webHidden/>
              </w:rPr>
              <w:tab/>
            </w:r>
            <w:r w:rsidR="006E3C33">
              <w:rPr>
                <w:noProof/>
                <w:webHidden/>
              </w:rPr>
              <w:fldChar w:fldCharType="begin"/>
            </w:r>
            <w:r w:rsidR="006E3C33">
              <w:rPr>
                <w:noProof/>
                <w:webHidden/>
              </w:rPr>
              <w:instrText xml:space="preserve"> PAGEREF _Toc89590874 \h </w:instrText>
            </w:r>
            <w:r w:rsidR="006E3C33">
              <w:rPr>
                <w:noProof/>
                <w:webHidden/>
              </w:rPr>
            </w:r>
            <w:r w:rsidR="006E3C33">
              <w:rPr>
                <w:noProof/>
                <w:webHidden/>
              </w:rPr>
              <w:fldChar w:fldCharType="separate"/>
            </w:r>
            <w:r w:rsidR="006E3C33">
              <w:rPr>
                <w:noProof/>
                <w:webHidden/>
              </w:rPr>
              <w:t>52</w:t>
            </w:r>
            <w:r w:rsidR="006E3C33">
              <w:rPr>
                <w:noProof/>
                <w:webHidden/>
              </w:rPr>
              <w:fldChar w:fldCharType="end"/>
            </w:r>
          </w:hyperlink>
        </w:p>
        <w:p w14:paraId="3254DDF5" w14:textId="71123930" w:rsidR="006E3C33" w:rsidRDefault="004112F1">
          <w:pPr>
            <w:pStyle w:val="TOC2"/>
            <w:tabs>
              <w:tab w:val="right" w:leader="dot" w:pos="8296"/>
            </w:tabs>
            <w:rPr>
              <w:noProof/>
            </w:rPr>
          </w:pPr>
          <w:hyperlink w:anchor="_Toc89590875" w:history="1">
            <w:r w:rsidR="006E3C33" w:rsidRPr="004F7AF3">
              <w:rPr>
                <w:rStyle w:val="ab"/>
                <w:rFonts w:ascii="黑体" w:eastAsia="黑体" w:hAnsi="黑体" w:cs="黑体"/>
                <w:noProof/>
              </w:rPr>
              <w:t>第一节 培育新型经营主体</w:t>
            </w:r>
            <w:r w:rsidR="006E3C33">
              <w:rPr>
                <w:noProof/>
                <w:webHidden/>
              </w:rPr>
              <w:tab/>
            </w:r>
            <w:r w:rsidR="006E3C33">
              <w:rPr>
                <w:noProof/>
                <w:webHidden/>
              </w:rPr>
              <w:fldChar w:fldCharType="begin"/>
            </w:r>
            <w:r w:rsidR="006E3C33">
              <w:rPr>
                <w:noProof/>
                <w:webHidden/>
              </w:rPr>
              <w:instrText xml:space="preserve"> PAGEREF _Toc89590875 \h </w:instrText>
            </w:r>
            <w:r w:rsidR="006E3C33">
              <w:rPr>
                <w:noProof/>
                <w:webHidden/>
              </w:rPr>
            </w:r>
            <w:r w:rsidR="006E3C33">
              <w:rPr>
                <w:noProof/>
                <w:webHidden/>
              </w:rPr>
              <w:fldChar w:fldCharType="separate"/>
            </w:r>
            <w:r w:rsidR="006E3C33">
              <w:rPr>
                <w:noProof/>
                <w:webHidden/>
              </w:rPr>
              <w:t>52</w:t>
            </w:r>
            <w:r w:rsidR="006E3C33">
              <w:rPr>
                <w:noProof/>
                <w:webHidden/>
              </w:rPr>
              <w:fldChar w:fldCharType="end"/>
            </w:r>
          </w:hyperlink>
        </w:p>
        <w:p w14:paraId="7CD3C037" w14:textId="0EC0136A" w:rsidR="006E3C33" w:rsidRDefault="004112F1">
          <w:pPr>
            <w:pStyle w:val="TOC2"/>
            <w:tabs>
              <w:tab w:val="right" w:leader="dot" w:pos="8296"/>
            </w:tabs>
            <w:rPr>
              <w:noProof/>
            </w:rPr>
          </w:pPr>
          <w:hyperlink w:anchor="_Toc89590876" w:history="1">
            <w:r w:rsidR="006E3C33" w:rsidRPr="004F7AF3">
              <w:rPr>
                <w:rStyle w:val="ab"/>
                <w:rFonts w:ascii="黑体" w:eastAsia="黑体" w:hAnsi="黑体" w:cs="黑体"/>
                <w:noProof/>
              </w:rPr>
              <w:t>第二节 推动社会化服务组织多元融合发展</w:t>
            </w:r>
            <w:r w:rsidR="006E3C33">
              <w:rPr>
                <w:noProof/>
                <w:webHidden/>
              </w:rPr>
              <w:tab/>
            </w:r>
            <w:r w:rsidR="006E3C33">
              <w:rPr>
                <w:noProof/>
                <w:webHidden/>
              </w:rPr>
              <w:fldChar w:fldCharType="begin"/>
            </w:r>
            <w:r w:rsidR="006E3C33">
              <w:rPr>
                <w:noProof/>
                <w:webHidden/>
              </w:rPr>
              <w:instrText xml:space="preserve"> PAGEREF _Toc89590876 \h </w:instrText>
            </w:r>
            <w:r w:rsidR="006E3C33">
              <w:rPr>
                <w:noProof/>
                <w:webHidden/>
              </w:rPr>
            </w:r>
            <w:r w:rsidR="006E3C33">
              <w:rPr>
                <w:noProof/>
                <w:webHidden/>
              </w:rPr>
              <w:fldChar w:fldCharType="separate"/>
            </w:r>
            <w:r w:rsidR="006E3C33">
              <w:rPr>
                <w:noProof/>
                <w:webHidden/>
              </w:rPr>
              <w:t>54</w:t>
            </w:r>
            <w:r w:rsidR="006E3C33">
              <w:rPr>
                <w:noProof/>
                <w:webHidden/>
              </w:rPr>
              <w:fldChar w:fldCharType="end"/>
            </w:r>
          </w:hyperlink>
        </w:p>
        <w:p w14:paraId="6281F15E" w14:textId="71D212D2" w:rsidR="006E3C33" w:rsidRDefault="004112F1">
          <w:pPr>
            <w:pStyle w:val="TOC2"/>
            <w:tabs>
              <w:tab w:val="right" w:leader="dot" w:pos="8296"/>
            </w:tabs>
            <w:rPr>
              <w:noProof/>
            </w:rPr>
          </w:pPr>
          <w:hyperlink w:anchor="_Toc89590877" w:history="1">
            <w:r w:rsidR="006E3C33" w:rsidRPr="004F7AF3">
              <w:rPr>
                <w:rStyle w:val="ab"/>
                <w:rFonts w:ascii="黑体" w:eastAsia="黑体" w:hAnsi="黑体" w:cs="黑体"/>
                <w:noProof/>
              </w:rPr>
              <w:t>第三节 加强高素质农民培养</w:t>
            </w:r>
            <w:r w:rsidR="006E3C33">
              <w:rPr>
                <w:noProof/>
                <w:webHidden/>
              </w:rPr>
              <w:tab/>
            </w:r>
            <w:r w:rsidR="006E3C33">
              <w:rPr>
                <w:noProof/>
                <w:webHidden/>
              </w:rPr>
              <w:fldChar w:fldCharType="begin"/>
            </w:r>
            <w:r w:rsidR="006E3C33">
              <w:rPr>
                <w:noProof/>
                <w:webHidden/>
              </w:rPr>
              <w:instrText xml:space="preserve"> PAGEREF _Toc89590877 \h </w:instrText>
            </w:r>
            <w:r w:rsidR="006E3C33">
              <w:rPr>
                <w:noProof/>
                <w:webHidden/>
              </w:rPr>
            </w:r>
            <w:r w:rsidR="006E3C33">
              <w:rPr>
                <w:noProof/>
                <w:webHidden/>
              </w:rPr>
              <w:fldChar w:fldCharType="separate"/>
            </w:r>
            <w:r w:rsidR="006E3C33">
              <w:rPr>
                <w:noProof/>
                <w:webHidden/>
              </w:rPr>
              <w:t>55</w:t>
            </w:r>
            <w:r w:rsidR="006E3C33">
              <w:rPr>
                <w:noProof/>
                <w:webHidden/>
              </w:rPr>
              <w:fldChar w:fldCharType="end"/>
            </w:r>
          </w:hyperlink>
        </w:p>
        <w:p w14:paraId="2E1598DD" w14:textId="66FD4BAB" w:rsidR="006E3C33" w:rsidRDefault="004112F1">
          <w:pPr>
            <w:pStyle w:val="TOC2"/>
            <w:tabs>
              <w:tab w:val="right" w:leader="dot" w:pos="8296"/>
            </w:tabs>
            <w:rPr>
              <w:noProof/>
            </w:rPr>
          </w:pPr>
          <w:hyperlink w:anchor="_Toc89590878" w:history="1">
            <w:r w:rsidR="006E3C33" w:rsidRPr="004F7AF3">
              <w:rPr>
                <w:rStyle w:val="ab"/>
                <w:rFonts w:ascii="黑体" w:eastAsia="黑体" w:hAnsi="黑体" w:cs="黑体"/>
                <w:noProof/>
              </w:rPr>
              <w:t>第四节 优化现代农产品销售体系</w:t>
            </w:r>
            <w:r w:rsidR="006E3C33">
              <w:rPr>
                <w:noProof/>
                <w:webHidden/>
              </w:rPr>
              <w:tab/>
            </w:r>
            <w:r w:rsidR="006E3C33">
              <w:rPr>
                <w:noProof/>
                <w:webHidden/>
              </w:rPr>
              <w:fldChar w:fldCharType="begin"/>
            </w:r>
            <w:r w:rsidR="006E3C33">
              <w:rPr>
                <w:noProof/>
                <w:webHidden/>
              </w:rPr>
              <w:instrText xml:space="preserve"> PAGEREF _Toc89590878 \h </w:instrText>
            </w:r>
            <w:r w:rsidR="006E3C33">
              <w:rPr>
                <w:noProof/>
                <w:webHidden/>
              </w:rPr>
            </w:r>
            <w:r w:rsidR="006E3C33">
              <w:rPr>
                <w:noProof/>
                <w:webHidden/>
              </w:rPr>
              <w:fldChar w:fldCharType="separate"/>
            </w:r>
            <w:r w:rsidR="006E3C33">
              <w:rPr>
                <w:noProof/>
                <w:webHidden/>
              </w:rPr>
              <w:t>56</w:t>
            </w:r>
            <w:r w:rsidR="006E3C33">
              <w:rPr>
                <w:noProof/>
                <w:webHidden/>
              </w:rPr>
              <w:fldChar w:fldCharType="end"/>
            </w:r>
          </w:hyperlink>
        </w:p>
        <w:p w14:paraId="0D96177A" w14:textId="18ADC0EC" w:rsidR="006E3C33" w:rsidRDefault="004112F1">
          <w:pPr>
            <w:pStyle w:val="TOC1"/>
            <w:tabs>
              <w:tab w:val="right" w:leader="dot" w:pos="8296"/>
            </w:tabs>
            <w:rPr>
              <w:noProof/>
            </w:rPr>
          </w:pPr>
          <w:hyperlink w:anchor="_Toc89590879" w:history="1">
            <w:r w:rsidR="006E3C33" w:rsidRPr="004F7AF3">
              <w:rPr>
                <w:rStyle w:val="ab"/>
                <w:rFonts w:ascii="方正小标宋_GBK" w:eastAsia="方正小标宋_GBK" w:hAnsi="方正小标宋_GBK" w:cs="方正小标宋_GBK"/>
                <w:noProof/>
              </w:rPr>
              <w:t>第七章  构建特色产业保障体系</w:t>
            </w:r>
            <w:r w:rsidR="006E3C33">
              <w:rPr>
                <w:noProof/>
                <w:webHidden/>
              </w:rPr>
              <w:tab/>
            </w:r>
            <w:r w:rsidR="006E3C33">
              <w:rPr>
                <w:noProof/>
                <w:webHidden/>
              </w:rPr>
              <w:fldChar w:fldCharType="begin"/>
            </w:r>
            <w:r w:rsidR="006E3C33">
              <w:rPr>
                <w:noProof/>
                <w:webHidden/>
              </w:rPr>
              <w:instrText xml:space="preserve"> PAGEREF _Toc89590879 \h </w:instrText>
            </w:r>
            <w:r w:rsidR="006E3C33">
              <w:rPr>
                <w:noProof/>
                <w:webHidden/>
              </w:rPr>
            </w:r>
            <w:r w:rsidR="006E3C33">
              <w:rPr>
                <w:noProof/>
                <w:webHidden/>
              </w:rPr>
              <w:fldChar w:fldCharType="separate"/>
            </w:r>
            <w:r w:rsidR="006E3C33">
              <w:rPr>
                <w:noProof/>
                <w:webHidden/>
              </w:rPr>
              <w:t>58</w:t>
            </w:r>
            <w:r w:rsidR="006E3C33">
              <w:rPr>
                <w:noProof/>
                <w:webHidden/>
              </w:rPr>
              <w:fldChar w:fldCharType="end"/>
            </w:r>
          </w:hyperlink>
        </w:p>
        <w:p w14:paraId="520F57D8" w14:textId="2F623F7A" w:rsidR="006E3C33" w:rsidRDefault="004112F1">
          <w:pPr>
            <w:pStyle w:val="TOC2"/>
            <w:tabs>
              <w:tab w:val="right" w:leader="dot" w:pos="8296"/>
            </w:tabs>
            <w:rPr>
              <w:noProof/>
            </w:rPr>
          </w:pPr>
          <w:hyperlink w:anchor="_Toc89590880" w:history="1">
            <w:r w:rsidR="006E3C33" w:rsidRPr="004F7AF3">
              <w:rPr>
                <w:rStyle w:val="ab"/>
                <w:rFonts w:ascii="黑体" w:eastAsia="黑体" w:hAnsi="黑体" w:cs="黑体"/>
                <w:noProof/>
              </w:rPr>
              <w:t>第一节 增强农业投入保障能力</w:t>
            </w:r>
            <w:r w:rsidR="006E3C33">
              <w:rPr>
                <w:noProof/>
                <w:webHidden/>
              </w:rPr>
              <w:tab/>
            </w:r>
            <w:r w:rsidR="006E3C33">
              <w:rPr>
                <w:noProof/>
                <w:webHidden/>
              </w:rPr>
              <w:fldChar w:fldCharType="begin"/>
            </w:r>
            <w:r w:rsidR="006E3C33">
              <w:rPr>
                <w:noProof/>
                <w:webHidden/>
              </w:rPr>
              <w:instrText xml:space="preserve"> PAGEREF _Toc89590880 \h </w:instrText>
            </w:r>
            <w:r w:rsidR="006E3C33">
              <w:rPr>
                <w:noProof/>
                <w:webHidden/>
              </w:rPr>
            </w:r>
            <w:r w:rsidR="006E3C33">
              <w:rPr>
                <w:noProof/>
                <w:webHidden/>
              </w:rPr>
              <w:fldChar w:fldCharType="separate"/>
            </w:r>
            <w:r w:rsidR="006E3C33">
              <w:rPr>
                <w:noProof/>
                <w:webHidden/>
              </w:rPr>
              <w:t>58</w:t>
            </w:r>
            <w:r w:rsidR="006E3C33">
              <w:rPr>
                <w:noProof/>
                <w:webHidden/>
              </w:rPr>
              <w:fldChar w:fldCharType="end"/>
            </w:r>
          </w:hyperlink>
        </w:p>
        <w:p w14:paraId="31A9DFF9" w14:textId="1DBA88E0" w:rsidR="006E3C33" w:rsidRDefault="004112F1">
          <w:pPr>
            <w:pStyle w:val="TOC2"/>
            <w:tabs>
              <w:tab w:val="right" w:leader="dot" w:pos="8296"/>
            </w:tabs>
            <w:rPr>
              <w:noProof/>
            </w:rPr>
          </w:pPr>
          <w:hyperlink w:anchor="_Toc89590881" w:history="1">
            <w:r w:rsidR="006E3C33" w:rsidRPr="004F7AF3">
              <w:rPr>
                <w:rStyle w:val="ab"/>
                <w:rFonts w:ascii="黑体" w:eastAsia="黑体" w:hAnsi="黑体" w:cs="黑体"/>
                <w:noProof/>
              </w:rPr>
              <w:t>第二节 深化农村体制机制改革</w:t>
            </w:r>
            <w:r w:rsidR="006E3C33">
              <w:rPr>
                <w:noProof/>
                <w:webHidden/>
              </w:rPr>
              <w:tab/>
            </w:r>
            <w:r w:rsidR="006E3C33">
              <w:rPr>
                <w:noProof/>
                <w:webHidden/>
              </w:rPr>
              <w:fldChar w:fldCharType="begin"/>
            </w:r>
            <w:r w:rsidR="006E3C33">
              <w:rPr>
                <w:noProof/>
                <w:webHidden/>
              </w:rPr>
              <w:instrText xml:space="preserve"> PAGEREF _Toc89590881 \h </w:instrText>
            </w:r>
            <w:r w:rsidR="006E3C33">
              <w:rPr>
                <w:noProof/>
                <w:webHidden/>
              </w:rPr>
            </w:r>
            <w:r w:rsidR="006E3C33">
              <w:rPr>
                <w:noProof/>
                <w:webHidden/>
              </w:rPr>
              <w:fldChar w:fldCharType="separate"/>
            </w:r>
            <w:r w:rsidR="006E3C33">
              <w:rPr>
                <w:noProof/>
                <w:webHidden/>
              </w:rPr>
              <w:t>59</w:t>
            </w:r>
            <w:r w:rsidR="006E3C33">
              <w:rPr>
                <w:noProof/>
                <w:webHidden/>
              </w:rPr>
              <w:fldChar w:fldCharType="end"/>
            </w:r>
          </w:hyperlink>
        </w:p>
        <w:p w14:paraId="5D021983" w14:textId="7AA3EE65" w:rsidR="006E3C33" w:rsidRDefault="004112F1">
          <w:pPr>
            <w:pStyle w:val="TOC2"/>
            <w:tabs>
              <w:tab w:val="right" w:leader="dot" w:pos="8296"/>
            </w:tabs>
            <w:rPr>
              <w:noProof/>
            </w:rPr>
          </w:pPr>
          <w:hyperlink w:anchor="_Toc89590882" w:history="1">
            <w:r w:rsidR="006E3C33" w:rsidRPr="004F7AF3">
              <w:rPr>
                <w:rStyle w:val="ab"/>
                <w:rFonts w:ascii="黑体" w:eastAsia="黑体" w:hAnsi="黑体" w:cs="黑体"/>
                <w:noProof/>
              </w:rPr>
              <w:t>第三节 加强农业防灾减灾体系建设</w:t>
            </w:r>
            <w:r w:rsidR="006E3C33">
              <w:rPr>
                <w:noProof/>
                <w:webHidden/>
              </w:rPr>
              <w:tab/>
            </w:r>
            <w:r w:rsidR="006E3C33">
              <w:rPr>
                <w:noProof/>
                <w:webHidden/>
              </w:rPr>
              <w:fldChar w:fldCharType="begin"/>
            </w:r>
            <w:r w:rsidR="006E3C33">
              <w:rPr>
                <w:noProof/>
                <w:webHidden/>
              </w:rPr>
              <w:instrText xml:space="preserve"> PAGEREF _Toc89590882 \h </w:instrText>
            </w:r>
            <w:r w:rsidR="006E3C33">
              <w:rPr>
                <w:noProof/>
                <w:webHidden/>
              </w:rPr>
            </w:r>
            <w:r w:rsidR="006E3C33">
              <w:rPr>
                <w:noProof/>
                <w:webHidden/>
              </w:rPr>
              <w:fldChar w:fldCharType="separate"/>
            </w:r>
            <w:r w:rsidR="006E3C33">
              <w:rPr>
                <w:noProof/>
                <w:webHidden/>
              </w:rPr>
              <w:t>60</w:t>
            </w:r>
            <w:r w:rsidR="006E3C33">
              <w:rPr>
                <w:noProof/>
                <w:webHidden/>
              </w:rPr>
              <w:fldChar w:fldCharType="end"/>
            </w:r>
          </w:hyperlink>
        </w:p>
        <w:p w14:paraId="3499B06D" w14:textId="399F7D72" w:rsidR="006E3C33" w:rsidRDefault="004112F1">
          <w:pPr>
            <w:pStyle w:val="TOC2"/>
            <w:tabs>
              <w:tab w:val="right" w:leader="dot" w:pos="8296"/>
            </w:tabs>
            <w:rPr>
              <w:noProof/>
            </w:rPr>
          </w:pPr>
          <w:hyperlink w:anchor="_Toc89590883" w:history="1">
            <w:r w:rsidR="006E3C33" w:rsidRPr="004F7AF3">
              <w:rPr>
                <w:rStyle w:val="ab"/>
                <w:rFonts w:ascii="黑体" w:eastAsia="黑体" w:hAnsi="黑体" w:cs="黑体"/>
                <w:noProof/>
              </w:rPr>
              <w:t>第四节 完善农村绿色金融服务</w:t>
            </w:r>
            <w:r w:rsidR="006E3C33">
              <w:rPr>
                <w:noProof/>
                <w:webHidden/>
              </w:rPr>
              <w:tab/>
            </w:r>
            <w:r w:rsidR="006E3C33">
              <w:rPr>
                <w:noProof/>
                <w:webHidden/>
              </w:rPr>
              <w:fldChar w:fldCharType="begin"/>
            </w:r>
            <w:r w:rsidR="006E3C33">
              <w:rPr>
                <w:noProof/>
                <w:webHidden/>
              </w:rPr>
              <w:instrText xml:space="preserve"> PAGEREF _Toc89590883 \h </w:instrText>
            </w:r>
            <w:r w:rsidR="006E3C33">
              <w:rPr>
                <w:noProof/>
                <w:webHidden/>
              </w:rPr>
            </w:r>
            <w:r w:rsidR="006E3C33">
              <w:rPr>
                <w:noProof/>
                <w:webHidden/>
              </w:rPr>
              <w:fldChar w:fldCharType="separate"/>
            </w:r>
            <w:r w:rsidR="006E3C33">
              <w:rPr>
                <w:noProof/>
                <w:webHidden/>
              </w:rPr>
              <w:t>62</w:t>
            </w:r>
            <w:r w:rsidR="006E3C33">
              <w:rPr>
                <w:noProof/>
                <w:webHidden/>
              </w:rPr>
              <w:fldChar w:fldCharType="end"/>
            </w:r>
          </w:hyperlink>
        </w:p>
        <w:p w14:paraId="0712066A" w14:textId="1BAE240F" w:rsidR="006E3C33" w:rsidRDefault="004112F1">
          <w:pPr>
            <w:pStyle w:val="TOC2"/>
            <w:tabs>
              <w:tab w:val="right" w:leader="dot" w:pos="8296"/>
            </w:tabs>
            <w:rPr>
              <w:noProof/>
            </w:rPr>
          </w:pPr>
          <w:hyperlink w:anchor="_Toc89590884" w:history="1">
            <w:r w:rsidR="006E3C33" w:rsidRPr="004F7AF3">
              <w:rPr>
                <w:rStyle w:val="ab"/>
                <w:rFonts w:ascii="黑体" w:eastAsia="黑体" w:hAnsi="黑体" w:cs="黑体"/>
                <w:noProof/>
              </w:rPr>
              <w:t>第五节 加强农业综合行政执法</w:t>
            </w:r>
            <w:r w:rsidR="006E3C33">
              <w:rPr>
                <w:noProof/>
                <w:webHidden/>
              </w:rPr>
              <w:tab/>
            </w:r>
            <w:r w:rsidR="006E3C33">
              <w:rPr>
                <w:noProof/>
                <w:webHidden/>
              </w:rPr>
              <w:fldChar w:fldCharType="begin"/>
            </w:r>
            <w:r w:rsidR="006E3C33">
              <w:rPr>
                <w:noProof/>
                <w:webHidden/>
              </w:rPr>
              <w:instrText xml:space="preserve"> PAGEREF _Toc89590884 \h </w:instrText>
            </w:r>
            <w:r w:rsidR="006E3C33">
              <w:rPr>
                <w:noProof/>
                <w:webHidden/>
              </w:rPr>
            </w:r>
            <w:r w:rsidR="006E3C33">
              <w:rPr>
                <w:noProof/>
                <w:webHidden/>
              </w:rPr>
              <w:fldChar w:fldCharType="separate"/>
            </w:r>
            <w:r w:rsidR="006E3C33">
              <w:rPr>
                <w:noProof/>
                <w:webHidden/>
              </w:rPr>
              <w:t>64</w:t>
            </w:r>
            <w:r w:rsidR="006E3C33">
              <w:rPr>
                <w:noProof/>
                <w:webHidden/>
              </w:rPr>
              <w:fldChar w:fldCharType="end"/>
            </w:r>
          </w:hyperlink>
        </w:p>
        <w:p w14:paraId="598CC88E" w14:textId="75F5B10D" w:rsidR="006E3C33" w:rsidRDefault="004112F1">
          <w:pPr>
            <w:pStyle w:val="TOC2"/>
            <w:tabs>
              <w:tab w:val="right" w:leader="dot" w:pos="8296"/>
            </w:tabs>
            <w:rPr>
              <w:noProof/>
            </w:rPr>
          </w:pPr>
          <w:hyperlink w:anchor="_Toc89590885" w:history="1">
            <w:r w:rsidR="006E3C33" w:rsidRPr="004F7AF3">
              <w:rPr>
                <w:rStyle w:val="ab"/>
                <w:rFonts w:ascii="黑体" w:eastAsia="黑体" w:hAnsi="黑体" w:cs="黑体"/>
                <w:noProof/>
              </w:rPr>
              <w:t>第六节 拓展对外交流合作</w:t>
            </w:r>
            <w:r w:rsidR="006E3C33">
              <w:rPr>
                <w:noProof/>
                <w:webHidden/>
              </w:rPr>
              <w:tab/>
            </w:r>
            <w:r w:rsidR="006E3C33">
              <w:rPr>
                <w:noProof/>
                <w:webHidden/>
              </w:rPr>
              <w:fldChar w:fldCharType="begin"/>
            </w:r>
            <w:r w:rsidR="006E3C33">
              <w:rPr>
                <w:noProof/>
                <w:webHidden/>
              </w:rPr>
              <w:instrText xml:space="preserve"> PAGEREF _Toc89590885 \h </w:instrText>
            </w:r>
            <w:r w:rsidR="006E3C33">
              <w:rPr>
                <w:noProof/>
                <w:webHidden/>
              </w:rPr>
            </w:r>
            <w:r w:rsidR="006E3C33">
              <w:rPr>
                <w:noProof/>
                <w:webHidden/>
              </w:rPr>
              <w:fldChar w:fldCharType="separate"/>
            </w:r>
            <w:r w:rsidR="006E3C33">
              <w:rPr>
                <w:noProof/>
                <w:webHidden/>
              </w:rPr>
              <w:t>64</w:t>
            </w:r>
            <w:r w:rsidR="006E3C33">
              <w:rPr>
                <w:noProof/>
                <w:webHidden/>
              </w:rPr>
              <w:fldChar w:fldCharType="end"/>
            </w:r>
          </w:hyperlink>
        </w:p>
        <w:p w14:paraId="08F6C455" w14:textId="0F570235" w:rsidR="006E3C33" w:rsidRDefault="004112F1">
          <w:pPr>
            <w:pStyle w:val="TOC1"/>
            <w:tabs>
              <w:tab w:val="right" w:leader="dot" w:pos="8296"/>
            </w:tabs>
            <w:rPr>
              <w:noProof/>
            </w:rPr>
          </w:pPr>
          <w:hyperlink w:anchor="_Toc89590886" w:history="1">
            <w:r w:rsidR="006E3C33" w:rsidRPr="004F7AF3">
              <w:rPr>
                <w:rStyle w:val="ab"/>
                <w:rFonts w:ascii="方正小标宋_GBK" w:eastAsia="方正小标宋_GBK" w:hAnsi="方正小标宋_GBK" w:cs="方正小标宋_GBK"/>
                <w:noProof/>
              </w:rPr>
              <w:t>第八章  规划保障措施</w:t>
            </w:r>
            <w:r w:rsidR="006E3C33">
              <w:rPr>
                <w:noProof/>
                <w:webHidden/>
              </w:rPr>
              <w:tab/>
            </w:r>
            <w:r w:rsidR="006E3C33">
              <w:rPr>
                <w:noProof/>
                <w:webHidden/>
              </w:rPr>
              <w:fldChar w:fldCharType="begin"/>
            </w:r>
            <w:r w:rsidR="006E3C33">
              <w:rPr>
                <w:noProof/>
                <w:webHidden/>
              </w:rPr>
              <w:instrText xml:space="preserve"> PAGEREF _Toc89590886 \h </w:instrText>
            </w:r>
            <w:r w:rsidR="006E3C33">
              <w:rPr>
                <w:noProof/>
                <w:webHidden/>
              </w:rPr>
            </w:r>
            <w:r w:rsidR="006E3C33">
              <w:rPr>
                <w:noProof/>
                <w:webHidden/>
              </w:rPr>
              <w:fldChar w:fldCharType="separate"/>
            </w:r>
            <w:r w:rsidR="006E3C33">
              <w:rPr>
                <w:noProof/>
                <w:webHidden/>
              </w:rPr>
              <w:t>67</w:t>
            </w:r>
            <w:r w:rsidR="006E3C33">
              <w:rPr>
                <w:noProof/>
                <w:webHidden/>
              </w:rPr>
              <w:fldChar w:fldCharType="end"/>
            </w:r>
          </w:hyperlink>
        </w:p>
        <w:p w14:paraId="7DD6B50F" w14:textId="5028F7CA" w:rsidR="006E3C33" w:rsidRDefault="004112F1">
          <w:pPr>
            <w:pStyle w:val="TOC2"/>
            <w:tabs>
              <w:tab w:val="right" w:leader="dot" w:pos="8296"/>
            </w:tabs>
            <w:rPr>
              <w:noProof/>
            </w:rPr>
          </w:pPr>
          <w:hyperlink w:anchor="_Toc89590887" w:history="1">
            <w:r w:rsidR="006E3C33" w:rsidRPr="004F7AF3">
              <w:rPr>
                <w:rStyle w:val="ab"/>
                <w:rFonts w:ascii="黑体" w:eastAsia="黑体" w:hAnsi="黑体" w:cs="黑体"/>
                <w:noProof/>
              </w:rPr>
              <w:t>第一节 组织保障</w:t>
            </w:r>
            <w:r w:rsidR="006E3C33">
              <w:rPr>
                <w:noProof/>
                <w:webHidden/>
              </w:rPr>
              <w:tab/>
            </w:r>
            <w:r w:rsidR="006E3C33">
              <w:rPr>
                <w:noProof/>
                <w:webHidden/>
              </w:rPr>
              <w:fldChar w:fldCharType="begin"/>
            </w:r>
            <w:r w:rsidR="006E3C33">
              <w:rPr>
                <w:noProof/>
                <w:webHidden/>
              </w:rPr>
              <w:instrText xml:space="preserve"> PAGEREF _Toc89590887 \h </w:instrText>
            </w:r>
            <w:r w:rsidR="006E3C33">
              <w:rPr>
                <w:noProof/>
                <w:webHidden/>
              </w:rPr>
            </w:r>
            <w:r w:rsidR="006E3C33">
              <w:rPr>
                <w:noProof/>
                <w:webHidden/>
              </w:rPr>
              <w:fldChar w:fldCharType="separate"/>
            </w:r>
            <w:r w:rsidR="006E3C33">
              <w:rPr>
                <w:noProof/>
                <w:webHidden/>
              </w:rPr>
              <w:t>67</w:t>
            </w:r>
            <w:r w:rsidR="006E3C33">
              <w:rPr>
                <w:noProof/>
                <w:webHidden/>
              </w:rPr>
              <w:fldChar w:fldCharType="end"/>
            </w:r>
          </w:hyperlink>
        </w:p>
        <w:p w14:paraId="30ED0BE4" w14:textId="2F1D5744" w:rsidR="006E3C33" w:rsidRDefault="004112F1">
          <w:pPr>
            <w:pStyle w:val="TOC2"/>
            <w:tabs>
              <w:tab w:val="right" w:leader="dot" w:pos="8296"/>
            </w:tabs>
            <w:rPr>
              <w:noProof/>
            </w:rPr>
          </w:pPr>
          <w:hyperlink w:anchor="_Toc89590888" w:history="1">
            <w:r w:rsidR="006E3C33" w:rsidRPr="004F7AF3">
              <w:rPr>
                <w:rStyle w:val="ab"/>
                <w:rFonts w:ascii="黑体" w:eastAsia="黑体" w:hAnsi="黑体" w:cs="黑体"/>
                <w:noProof/>
              </w:rPr>
              <w:t>第二节 政策保障</w:t>
            </w:r>
            <w:r w:rsidR="006E3C33">
              <w:rPr>
                <w:noProof/>
                <w:webHidden/>
              </w:rPr>
              <w:tab/>
            </w:r>
            <w:r w:rsidR="006E3C33">
              <w:rPr>
                <w:noProof/>
                <w:webHidden/>
              </w:rPr>
              <w:fldChar w:fldCharType="begin"/>
            </w:r>
            <w:r w:rsidR="006E3C33">
              <w:rPr>
                <w:noProof/>
                <w:webHidden/>
              </w:rPr>
              <w:instrText xml:space="preserve"> PAGEREF _Toc89590888 \h </w:instrText>
            </w:r>
            <w:r w:rsidR="006E3C33">
              <w:rPr>
                <w:noProof/>
                <w:webHidden/>
              </w:rPr>
            </w:r>
            <w:r w:rsidR="006E3C33">
              <w:rPr>
                <w:noProof/>
                <w:webHidden/>
              </w:rPr>
              <w:fldChar w:fldCharType="separate"/>
            </w:r>
            <w:r w:rsidR="006E3C33">
              <w:rPr>
                <w:noProof/>
                <w:webHidden/>
              </w:rPr>
              <w:t>67</w:t>
            </w:r>
            <w:r w:rsidR="006E3C33">
              <w:rPr>
                <w:noProof/>
                <w:webHidden/>
              </w:rPr>
              <w:fldChar w:fldCharType="end"/>
            </w:r>
          </w:hyperlink>
        </w:p>
        <w:p w14:paraId="10EE0505" w14:textId="636D6DAE" w:rsidR="006E3C33" w:rsidRDefault="004112F1">
          <w:pPr>
            <w:pStyle w:val="TOC2"/>
            <w:tabs>
              <w:tab w:val="right" w:leader="dot" w:pos="8296"/>
            </w:tabs>
            <w:rPr>
              <w:noProof/>
            </w:rPr>
          </w:pPr>
          <w:hyperlink w:anchor="_Toc89590889" w:history="1">
            <w:r w:rsidR="006E3C33" w:rsidRPr="004F7AF3">
              <w:rPr>
                <w:rStyle w:val="ab"/>
                <w:rFonts w:ascii="黑体" w:eastAsia="黑体" w:hAnsi="黑体" w:cs="黑体"/>
                <w:noProof/>
              </w:rPr>
              <w:t>第三节 资金保障</w:t>
            </w:r>
            <w:r w:rsidR="006E3C33">
              <w:rPr>
                <w:noProof/>
                <w:webHidden/>
              </w:rPr>
              <w:tab/>
            </w:r>
            <w:r w:rsidR="006E3C33">
              <w:rPr>
                <w:noProof/>
                <w:webHidden/>
              </w:rPr>
              <w:fldChar w:fldCharType="begin"/>
            </w:r>
            <w:r w:rsidR="006E3C33">
              <w:rPr>
                <w:noProof/>
                <w:webHidden/>
              </w:rPr>
              <w:instrText xml:space="preserve"> PAGEREF _Toc89590889 \h </w:instrText>
            </w:r>
            <w:r w:rsidR="006E3C33">
              <w:rPr>
                <w:noProof/>
                <w:webHidden/>
              </w:rPr>
            </w:r>
            <w:r w:rsidR="006E3C33">
              <w:rPr>
                <w:noProof/>
                <w:webHidden/>
              </w:rPr>
              <w:fldChar w:fldCharType="separate"/>
            </w:r>
            <w:r w:rsidR="006E3C33">
              <w:rPr>
                <w:noProof/>
                <w:webHidden/>
              </w:rPr>
              <w:t>68</w:t>
            </w:r>
            <w:r w:rsidR="006E3C33">
              <w:rPr>
                <w:noProof/>
                <w:webHidden/>
              </w:rPr>
              <w:fldChar w:fldCharType="end"/>
            </w:r>
          </w:hyperlink>
        </w:p>
        <w:p w14:paraId="16434678" w14:textId="7892E40A" w:rsidR="006E3C33" w:rsidRDefault="004112F1">
          <w:pPr>
            <w:pStyle w:val="TOC2"/>
            <w:tabs>
              <w:tab w:val="right" w:leader="dot" w:pos="8296"/>
            </w:tabs>
            <w:rPr>
              <w:noProof/>
            </w:rPr>
          </w:pPr>
          <w:hyperlink w:anchor="_Toc89590890" w:history="1">
            <w:r w:rsidR="006E3C33" w:rsidRPr="004F7AF3">
              <w:rPr>
                <w:rStyle w:val="ab"/>
                <w:rFonts w:ascii="黑体" w:eastAsia="黑体" w:hAnsi="黑体" w:cs="黑体"/>
                <w:noProof/>
              </w:rPr>
              <w:t>第四节 人才保障</w:t>
            </w:r>
            <w:r w:rsidR="006E3C33">
              <w:rPr>
                <w:noProof/>
                <w:webHidden/>
              </w:rPr>
              <w:tab/>
            </w:r>
            <w:r w:rsidR="006E3C33">
              <w:rPr>
                <w:noProof/>
                <w:webHidden/>
              </w:rPr>
              <w:fldChar w:fldCharType="begin"/>
            </w:r>
            <w:r w:rsidR="006E3C33">
              <w:rPr>
                <w:noProof/>
                <w:webHidden/>
              </w:rPr>
              <w:instrText xml:space="preserve"> PAGEREF _Toc89590890 \h </w:instrText>
            </w:r>
            <w:r w:rsidR="006E3C33">
              <w:rPr>
                <w:noProof/>
                <w:webHidden/>
              </w:rPr>
            </w:r>
            <w:r w:rsidR="006E3C33">
              <w:rPr>
                <w:noProof/>
                <w:webHidden/>
              </w:rPr>
              <w:fldChar w:fldCharType="separate"/>
            </w:r>
            <w:r w:rsidR="006E3C33">
              <w:rPr>
                <w:noProof/>
                <w:webHidden/>
              </w:rPr>
              <w:t>69</w:t>
            </w:r>
            <w:r w:rsidR="006E3C33">
              <w:rPr>
                <w:noProof/>
                <w:webHidden/>
              </w:rPr>
              <w:fldChar w:fldCharType="end"/>
            </w:r>
          </w:hyperlink>
        </w:p>
        <w:p w14:paraId="2DF31F2B" w14:textId="30C7835C" w:rsidR="006E3C33" w:rsidRDefault="004112F1">
          <w:pPr>
            <w:pStyle w:val="TOC2"/>
            <w:tabs>
              <w:tab w:val="right" w:leader="dot" w:pos="8296"/>
            </w:tabs>
            <w:rPr>
              <w:noProof/>
            </w:rPr>
          </w:pPr>
          <w:hyperlink w:anchor="_Toc89590891" w:history="1">
            <w:r w:rsidR="006E3C33" w:rsidRPr="004F7AF3">
              <w:rPr>
                <w:rStyle w:val="ab"/>
                <w:rFonts w:ascii="黑体" w:eastAsia="黑体" w:hAnsi="黑体" w:cs="黑体"/>
                <w:noProof/>
              </w:rPr>
              <w:t>第五节 服务保障</w:t>
            </w:r>
            <w:r w:rsidR="006E3C33">
              <w:rPr>
                <w:noProof/>
                <w:webHidden/>
              </w:rPr>
              <w:tab/>
            </w:r>
            <w:r w:rsidR="006E3C33">
              <w:rPr>
                <w:noProof/>
                <w:webHidden/>
              </w:rPr>
              <w:fldChar w:fldCharType="begin"/>
            </w:r>
            <w:r w:rsidR="006E3C33">
              <w:rPr>
                <w:noProof/>
                <w:webHidden/>
              </w:rPr>
              <w:instrText xml:space="preserve"> PAGEREF _Toc89590891 \h </w:instrText>
            </w:r>
            <w:r w:rsidR="006E3C33">
              <w:rPr>
                <w:noProof/>
                <w:webHidden/>
              </w:rPr>
            </w:r>
            <w:r w:rsidR="006E3C33">
              <w:rPr>
                <w:noProof/>
                <w:webHidden/>
              </w:rPr>
              <w:fldChar w:fldCharType="separate"/>
            </w:r>
            <w:r w:rsidR="006E3C33">
              <w:rPr>
                <w:noProof/>
                <w:webHidden/>
              </w:rPr>
              <w:t>69</w:t>
            </w:r>
            <w:r w:rsidR="006E3C33">
              <w:rPr>
                <w:noProof/>
                <w:webHidden/>
              </w:rPr>
              <w:fldChar w:fldCharType="end"/>
            </w:r>
          </w:hyperlink>
        </w:p>
        <w:p w14:paraId="3BDC8D0C" w14:textId="62FF8997" w:rsidR="004537F1" w:rsidRDefault="004537F1">
          <w:r>
            <w:rPr>
              <w:b/>
              <w:bCs/>
              <w:lang w:val="zh-CN"/>
            </w:rPr>
            <w:fldChar w:fldCharType="end"/>
          </w:r>
        </w:p>
      </w:sdtContent>
    </w:sdt>
    <w:p w14:paraId="15C2F259" w14:textId="093B3030" w:rsidR="00982F62" w:rsidRDefault="00982F62"/>
    <w:p w14:paraId="3E07D5B6" w14:textId="3C62C4F8" w:rsidR="007B6FD0" w:rsidRPr="00935205" w:rsidRDefault="007B6FD0" w:rsidP="009F2465">
      <w:pPr>
        <w:pStyle w:val="aa"/>
        <w:ind w:left="360" w:firstLineChars="0" w:firstLine="0"/>
        <w:rPr>
          <w:rFonts w:ascii="黑体" w:eastAsia="黑体" w:hAnsi="黑体"/>
          <w:b/>
          <w:bCs/>
          <w:color w:val="FF0000"/>
          <w:sz w:val="24"/>
          <w:szCs w:val="24"/>
        </w:rPr>
      </w:pPr>
    </w:p>
    <w:p w14:paraId="0169EDD6" w14:textId="77777777" w:rsidR="00982F62" w:rsidRPr="00935205" w:rsidRDefault="00982F62">
      <w:pPr>
        <w:rPr>
          <w:rFonts w:ascii="黑体" w:eastAsia="黑体" w:hAnsi="黑体"/>
          <w:b/>
          <w:bCs/>
          <w:color w:val="FF0000"/>
          <w:sz w:val="24"/>
          <w:szCs w:val="24"/>
        </w:rPr>
        <w:sectPr w:rsidR="00982F62" w:rsidRPr="00935205" w:rsidSect="004537F1">
          <w:footerReference w:type="default" r:id="rId9"/>
          <w:pgSz w:w="11906" w:h="16838"/>
          <w:pgMar w:top="1440" w:right="1800" w:bottom="1440" w:left="1800" w:header="851" w:footer="992" w:gutter="0"/>
          <w:pgNumType w:fmt="upperRoman" w:start="1"/>
          <w:cols w:space="425"/>
          <w:docGrid w:type="lines" w:linePitch="312"/>
        </w:sectPr>
      </w:pPr>
    </w:p>
    <w:p w14:paraId="72507DFA" w14:textId="7C704DF2" w:rsidR="00982F62" w:rsidRPr="00A55A18" w:rsidRDefault="00982F62" w:rsidP="00D84A95">
      <w:pPr>
        <w:spacing w:afterLines="100" w:after="312"/>
        <w:jc w:val="center"/>
        <w:outlineLvl w:val="0"/>
        <w:rPr>
          <w:rFonts w:ascii="方正小标宋_GBK" w:eastAsia="方正小标宋_GBK" w:hAnsi="方正小标宋_GBK" w:cs="方正小标宋_GBK"/>
          <w:color w:val="000000"/>
          <w:sz w:val="44"/>
          <w:szCs w:val="44"/>
        </w:rPr>
      </w:pPr>
      <w:bookmarkStart w:id="0" w:name="_Toc89590847"/>
      <w:r w:rsidRPr="00A55A18">
        <w:rPr>
          <w:rFonts w:ascii="方正小标宋_GBK" w:eastAsia="方正小标宋_GBK" w:hAnsi="方正小标宋_GBK" w:cs="方正小标宋_GBK" w:hint="eastAsia"/>
          <w:color w:val="000000"/>
          <w:sz w:val="44"/>
          <w:szCs w:val="44"/>
        </w:rPr>
        <w:lastRenderedPageBreak/>
        <w:t>前言</w:t>
      </w:r>
      <w:bookmarkEnd w:id="0"/>
    </w:p>
    <w:p w14:paraId="38AF96C3" w14:textId="7A6304A6" w:rsidR="0051221C" w:rsidRDefault="0051221C" w:rsidP="00982F62">
      <w:pPr>
        <w:adjustRightInd w:val="0"/>
        <w:ind w:firstLine="640"/>
        <w:rPr>
          <w:rFonts w:ascii="Times New Roman" w:eastAsia="仿宋_GB2312" w:hAnsi="Times New Roman" w:cs="仿宋_GB2312"/>
          <w:sz w:val="32"/>
          <w:szCs w:val="32"/>
          <w:shd w:val="clear" w:color="auto" w:fill="FFFFFF"/>
        </w:rPr>
      </w:pPr>
      <w:r w:rsidRPr="0051221C">
        <w:rPr>
          <w:rFonts w:ascii="Times New Roman" w:eastAsia="仿宋_GB2312" w:hAnsi="Times New Roman" w:cs="仿宋_GB2312" w:hint="eastAsia"/>
          <w:sz w:val="32"/>
          <w:szCs w:val="32"/>
          <w:shd w:val="clear" w:color="auto" w:fill="FFFFFF"/>
        </w:rPr>
        <w:t>党的十九届五中全会和中央农村工作会议，对新发展阶段优先发展农业农村、全面推进乡村振兴作了总体部署。习近平总书记在中央农村工作会议上强调，坚持把解决好“三农”问题作为全党工作重中之重，举全党全社会之力推动乡</w:t>
      </w:r>
      <w:r w:rsidRPr="00046214">
        <w:rPr>
          <w:rFonts w:ascii="Times New Roman" w:eastAsia="仿宋_GB2312" w:hAnsi="Times New Roman" w:cs="仿宋_GB2312" w:hint="eastAsia"/>
          <w:sz w:val="32"/>
          <w:szCs w:val="32"/>
          <w:shd w:val="clear" w:color="auto" w:fill="FFFFFF"/>
        </w:rPr>
        <w:t>村振兴</w:t>
      </w:r>
      <w:r w:rsidRPr="0051221C">
        <w:rPr>
          <w:rFonts w:ascii="Times New Roman" w:eastAsia="仿宋_GB2312" w:hAnsi="Times New Roman" w:cs="仿宋_GB2312" w:hint="eastAsia"/>
          <w:sz w:val="32"/>
          <w:szCs w:val="32"/>
          <w:shd w:val="clear" w:color="auto" w:fill="FFFFFF"/>
        </w:rPr>
        <w:t>，</w:t>
      </w:r>
      <w:r w:rsidR="00046214" w:rsidRPr="00046214">
        <w:rPr>
          <w:rFonts w:ascii="Times New Roman" w:eastAsia="仿宋_GB2312" w:hAnsi="Times New Roman" w:cs="仿宋_GB2312" w:hint="eastAsia"/>
          <w:sz w:val="32"/>
          <w:szCs w:val="32"/>
          <w:shd w:val="clear" w:color="auto" w:fill="FFFFFF"/>
        </w:rPr>
        <w:t>按照产业兴旺、生态宜居、乡风文明、治理有效、生活富裕的总要求，</w:t>
      </w:r>
      <w:r w:rsidRPr="0051221C">
        <w:rPr>
          <w:rFonts w:ascii="Times New Roman" w:eastAsia="仿宋_GB2312" w:hAnsi="Times New Roman" w:cs="仿宋_GB2312" w:hint="eastAsia"/>
          <w:sz w:val="32"/>
          <w:szCs w:val="32"/>
          <w:shd w:val="clear" w:color="auto" w:fill="FFFFFF"/>
        </w:rPr>
        <w:t>促进农业高质高效、乡村宜</w:t>
      </w:r>
      <w:proofErr w:type="gramStart"/>
      <w:r w:rsidRPr="0051221C">
        <w:rPr>
          <w:rFonts w:ascii="Times New Roman" w:eastAsia="仿宋_GB2312" w:hAnsi="Times New Roman" w:cs="仿宋_GB2312" w:hint="eastAsia"/>
          <w:sz w:val="32"/>
          <w:szCs w:val="32"/>
          <w:shd w:val="clear" w:color="auto" w:fill="FFFFFF"/>
        </w:rPr>
        <w:t>居宜业</w:t>
      </w:r>
      <w:proofErr w:type="gramEnd"/>
      <w:r w:rsidRPr="0051221C">
        <w:rPr>
          <w:rFonts w:ascii="Times New Roman" w:eastAsia="仿宋_GB2312" w:hAnsi="Times New Roman" w:cs="仿宋_GB2312" w:hint="eastAsia"/>
          <w:sz w:val="32"/>
          <w:szCs w:val="32"/>
          <w:shd w:val="clear" w:color="auto" w:fill="FFFFFF"/>
        </w:rPr>
        <w:t>、农民富裕富足。</w:t>
      </w:r>
    </w:p>
    <w:p w14:paraId="23C939A6" w14:textId="06F9455B" w:rsidR="00982F62" w:rsidRPr="004922DD" w:rsidRDefault="0051221C" w:rsidP="00982F62">
      <w:pPr>
        <w:adjustRightInd w:val="0"/>
        <w:ind w:firstLine="640"/>
        <w:rPr>
          <w:rFonts w:ascii="Times New Roman" w:eastAsia="仿宋_GB2312" w:hAnsi="Times New Roman" w:cs="仿宋_GB2312"/>
          <w:sz w:val="32"/>
          <w:szCs w:val="32"/>
        </w:rPr>
      </w:pPr>
      <w:r w:rsidRPr="0051221C">
        <w:rPr>
          <w:rFonts w:ascii="Times New Roman" w:eastAsia="仿宋_GB2312" w:hAnsi="Times New Roman" w:cs="仿宋_GB2312" w:hint="eastAsia"/>
          <w:sz w:val="32"/>
          <w:szCs w:val="32"/>
          <w:shd w:val="clear" w:color="auto" w:fill="FFFFFF"/>
        </w:rPr>
        <w:t>“十四五”时期，是乘势而上开启全面建设社会主义现代化国家新征程、向第二个百年奋斗目标进军的第一个五年；也是我</w:t>
      </w:r>
      <w:r>
        <w:rPr>
          <w:rFonts w:ascii="Times New Roman" w:eastAsia="仿宋_GB2312" w:hAnsi="Times New Roman" w:cs="仿宋_GB2312" w:hint="eastAsia"/>
          <w:sz w:val="32"/>
          <w:szCs w:val="32"/>
          <w:shd w:val="clear" w:color="auto" w:fill="FFFFFF"/>
        </w:rPr>
        <w:t>县</w:t>
      </w:r>
      <w:r w:rsidRPr="0051221C">
        <w:rPr>
          <w:rFonts w:ascii="Times New Roman" w:eastAsia="仿宋_GB2312" w:hAnsi="Times New Roman" w:cs="仿宋_GB2312" w:hint="eastAsia"/>
          <w:sz w:val="32"/>
          <w:szCs w:val="32"/>
          <w:shd w:val="clear" w:color="auto" w:fill="FFFFFF"/>
        </w:rPr>
        <w:t>在新发展阶段巩固和拓展脱贫攻坚成果、全面推进乡村振兴、加快特色</w:t>
      </w:r>
      <w:r>
        <w:rPr>
          <w:rFonts w:ascii="Times New Roman" w:eastAsia="仿宋_GB2312" w:hAnsi="Times New Roman" w:cs="仿宋_GB2312" w:hint="eastAsia"/>
          <w:sz w:val="32"/>
          <w:szCs w:val="32"/>
          <w:shd w:val="clear" w:color="auto" w:fill="FFFFFF"/>
        </w:rPr>
        <w:t>产业</w:t>
      </w:r>
      <w:r w:rsidRPr="0051221C">
        <w:rPr>
          <w:rFonts w:ascii="Times New Roman" w:eastAsia="仿宋_GB2312" w:hAnsi="Times New Roman" w:cs="仿宋_GB2312" w:hint="eastAsia"/>
          <w:sz w:val="32"/>
          <w:szCs w:val="32"/>
          <w:shd w:val="clear" w:color="auto" w:fill="FFFFFF"/>
        </w:rPr>
        <w:t>发展，农业</w:t>
      </w:r>
      <w:r>
        <w:rPr>
          <w:rFonts w:ascii="Times New Roman" w:eastAsia="仿宋_GB2312" w:hAnsi="Times New Roman" w:cs="仿宋_GB2312" w:hint="eastAsia"/>
          <w:sz w:val="32"/>
          <w:szCs w:val="32"/>
          <w:shd w:val="clear" w:color="auto" w:fill="FFFFFF"/>
        </w:rPr>
        <w:t>农村</w:t>
      </w:r>
      <w:r w:rsidRPr="0051221C">
        <w:rPr>
          <w:rFonts w:ascii="Times New Roman" w:eastAsia="仿宋_GB2312" w:hAnsi="Times New Roman" w:cs="仿宋_GB2312" w:hint="eastAsia"/>
          <w:sz w:val="32"/>
          <w:szCs w:val="32"/>
          <w:shd w:val="clear" w:color="auto" w:fill="FFFFFF"/>
        </w:rPr>
        <w:t>高质量发展，服务全市加快建设现代化国际</w:t>
      </w:r>
      <w:r>
        <w:rPr>
          <w:rFonts w:ascii="Times New Roman" w:eastAsia="仿宋_GB2312" w:hAnsi="Times New Roman" w:cs="仿宋_GB2312" w:hint="eastAsia"/>
          <w:sz w:val="32"/>
          <w:szCs w:val="32"/>
          <w:shd w:val="clear" w:color="auto" w:fill="FFFFFF"/>
        </w:rPr>
        <w:t>瓷都</w:t>
      </w:r>
      <w:r w:rsidRPr="0051221C">
        <w:rPr>
          <w:rFonts w:ascii="Times New Roman" w:eastAsia="仿宋_GB2312" w:hAnsi="Times New Roman" w:cs="仿宋_GB2312" w:hint="eastAsia"/>
          <w:sz w:val="32"/>
          <w:szCs w:val="32"/>
          <w:shd w:val="clear" w:color="auto" w:fill="FFFFFF"/>
        </w:rPr>
        <w:t>的关键时期。</w:t>
      </w:r>
      <w:r w:rsidR="00982F62" w:rsidRPr="004922DD">
        <w:rPr>
          <w:rFonts w:ascii="Times New Roman" w:eastAsia="仿宋_GB2312" w:hAnsi="Times New Roman" w:cs="仿宋_GB2312" w:hint="eastAsia"/>
          <w:sz w:val="32"/>
          <w:szCs w:val="32"/>
        </w:rPr>
        <w:t>科学编制《</w:t>
      </w:r>
      <w:r w:rsidR="00F23290" w:rsidRPr="004922DD">
        <w:rPr>
          <w:rFonts w:ascii="Times New Roman" w:eastAsia="仿宋_GB2312" w:hAnsi="Times New Roman" w:cs="仿宋_GB2312" w:hint="eastAsia"/>
          <w:sz w:val="32"/>
          <w:szCs w:val="32"/>
        </w:rPr>
        <w:t>浮梁县</w:t>
      </w:r>
      <w:r w:rsidR="004033DE" w:rsidRPr="00E0178E">
        <w:rPr>
          <w:rFonts w:ascii="Times New Roman" w:eastAsia="仿宋_GB2312" w:hAnsi="Times New Roman" w:cs="仿宋_GB2312" w:hint="eastAsia"/>
          <w:sz w:val="32"/>
          <w:szCs w:val="32"/>
        </w:rPr>
        <w:t>脱贫地区</w:t>
      </w:r>
      <w:r w:rsidR="00F23290" w:rsidRPr="004922DD">
        <w:rPr>
          <w:rFonts w:ascii="Times New Roman" w:eastAsia="仿宋_GB2312" w:hAnsi="Times New Roman" w:cs="仿宋_GB2312" w:hint="eastAsia"/>
          <w:sz w:val="32"/>
          <w:szCs w:val="32"/>
        </w:rPr>
        <w:t>“十四五”特色产业发展规划</w:t>
      </w:r>
      <w:r w:rsidR="00982F62" w:rsidRPr="004922DD">
        <w:rPr>
          <w:rFonts w:ascii="Times New Roman" w:eastAsia="仿宋_GB2312" w:hAnsi="Times New Roman" w:cs="仿宋_GB2312" w:hint="eastAsia"/>
          <w:sz w:val="32"/>
          <w:szCs w:val="32"/>
        </w:rPr>
        <w:t>》，</w:t>
      </w:r>
      <w:bookmarkStart w:id="1" w:name="_Hlk89077981"/>
      <w:r w:rsidR="00982F62" w:rsidRPr="004922DD">
        <w:rPr>
          <w:rFonts w:ascii="Times New Roman" w:eastAsia="仿宋_GB2312" w:hAnsi="Times New Roman" w:cs="仿宋_GB2312" w:hint="eastAsia"/>
          <w:sz w:val="32"/>
          <w:szCs w:val="32"/>
        </w:rPr>
        <w:t>对于</w:t>
      </w:r>
      <w:r w:rsidR="00F23290" w:rsidRPr="004922DD">
        <w:rPr>
          <w:rFonts w:ascii="Times New Roman" w:eastAsia="仿宋_GB2312" w:hAnsi="Times New Roman" w:cs="仿宋_GB2312" w:hint="eastAsia"/>
          <w:sz w:val="32"/>
          <w:szCs w:val="32"/>
        </w:rPr>
        <w:t>浮梁县</w:t>
      </w:r>
      <w:r w:rsidR="00982F62" w:rsidRPr="004922DD">
        <w:rPr>
          <w:rFonts w:ascii="Times New Roman" w:eastAsia="仿宋_GB2312" w:hAnsi="Times New Roman" w:cs="仿宋_GB2312" w:hint="eastAsia"/>
          <w:sz w:val="32"/>
          <w:szCs w:val="32"/>
        </w:rPr>
        <w:t>坚持统筹城乡发展，推动巩固拓展脱贫攻坚成果同乡村振兴有效衔接，实现农业农村高质量发展，加快推进农业农村现代化建设具有新时代的特殊意义。</w:t>
      </w:r>
      <w:bookmarkEnd w:id="1"/>
    </w:p>
    <w:p w14:paraId="79B55105" w14:textId="3988A7C0" w:rsidR="00982F62" w:rsidRPr="004922DD" w:rsidRDefault="00E02F13" w:rsidP="0058638D">
      <w:pPr>
        <w:ind w:firstLine="640"/>
        <w:rPr>
          <w:rFonts w:ascii="Times New Roman" w:eastAsia="仿宋_GB2312" w:hAnsi="Times New Roman" w:cs="仿宋_GB2312"/>
          <w:szCs w:val="32"/>
        </w:rPr>
      </w:pPr>
      <w:r w:rsidRPr="004922DD">
        <w:rPr>
          <w:rFonts w:ascii="Times New Roman" w:eastAsia="仿宋_GB2312" w:hAnsi="Times New Roman" w:cs="仿宋_GB2312" w:hint="eastAsia"/>
          <w:sz w:val="32"/>
          <w:szCs w:val="32"/>
        </w:rPr>
        <w:t>为全面贯彻落实农业农村部等十部委《关于推动脱贫地</w:t>
      </w:r>
      <w:r w:rsidRPr="004922DD">
        <w:rPr>
          <w:rFonts w:ascii="Times New Roman" w:eastAsia="仿宋_GB2312" w:hAnsi="Times New Roman" w:cs="仿宋_GB2312" w:hint="eastAsia"/>
          <w:sz w:val="32"/>
          <w:szCs w:val="32"/>
        </w:rPr>
        <w:t xml:space="preserve"> </w:t>
      </w:r>
      <w:r w:rsidRPr="004922DD">
        <w:rPr>
          <w:rFonts w:ascii="Times New Roman" w:eastAsia="仿宋_GB2312" w:hAnsi="Times New Roman" w:cs="仿宋_GB2312" w:hint="eastAsia"/>
          <w:sz w:val="32"/>
          <w:szCs w:val="32"/>
        </w:rPr>
        <w:t>区特色产业可持续发展的指导意见》（农</w:t>
      </w:r>
      <w:proofErr w:type="gramStart"/>
      <w:r w:rsidRPr="004922DD">
        <w:rPr>
          <w:rFonts w:ascii="Times New Roman" w:eastAsia="仿宋_GB2312" w:hAnsi="Times New Roman" w:cs="仿宋_GB2312" w:hint="eastAsia"/>
          <w:sz w:val="32"/>
          <w:szCs w:val="32"/>
        </w:rPr>
        <w:t>规</w:t>
      </w:r>
      <w:proofErr w:type="gramEnd"/>
      <w:r w:rsidRPr="004922DD">
        <w:rPr>
          <w:rFonts w:ascii="Times New Roman" w:eastAsia="仿宋_GB2312" w:hAnsi="Times New Roman" w:cs="仿宋_GB2312" w:hint="eastAsia"/>
          <w:sz w:val="32"/>
          <w:szCs w:val="32"/>
        </w:rPr>
        <w:t>发〔</w:t>
      </w:r>
      <w:r w:rsidRPr="004922DD">
        <w:rPr>
          <w:rFonts w:ascii="Times New Roman" w:eastAsia="仿宋_GB2312" w:hAnsi="Times New Roman" w:cs="仿宋_GB2312" w:hint="eastAsia"/>
          <w:sz w:val="32"/>
          <w:szCs w:val="32"/>
        </w:rPr>
        <w:t>2021</w:t>
      </w:r>
      <w:r w:rsidRPr="004922DD">
        <w:rPr>
          <w:rFonts w:ascii="Times New Roman" w:eastAsia="仿宋_GB2312" w:hAnsi="Times New Roman" w:cs="仿宋_GB2312" w:hint="eastAsia"/>
          <w:sz w:val="32"/>
          <w:szCs w:val="32"/>
        </w:rPr>
        <w:t>〕</w:t>
      </w:r>
      <w:r w:rsidRPr="004922DD">
        <w:rPr>
          <w:rFonts w:ascii="Times New Roman" w:eastAsia="仿宋_GB2312" w:hAnsi="Times New Roman" w:cs="仿宋_GB2312" w:hint="eastAsia"/>
          <w:sz w:val="32"/>
          <w:szCs w:val="32"/>
        </w:rPr>
        <w:t xml:space="preserve">3 </w:t>
      </w:r>
      <w:r w:rsidRPr="004922DD">
        <w:rPr>
          <w:rFonts w:ascii="Times New Roman" w:eastAsia="仿宋_GB2312" w:hAnsi="Times New Roman" w:cs="仿宋_GB2312" w:hint="eastAsia"/>
          <w:sz w:val="32"/>
          <w:szCs w:val="32"/>
        </w:rPr>
        <w:t>号）、</w:t>
      </w:r>
      <w:r w:rsidRPr="004922DD">
        <w:rPr>
          <w:rFonts w:ascii="Times New Roman" w:eastAsia="仿宋_GB2312" w:hAnsi="Times New Roman" w:cs="仿宋_GB2312" w:hint="eastAsia"/>
          <w:sz w:val="32"/>
          <w:szCs w:val="32"/>
        </w:rPr>
        <w:t xml:space="preserve"> </w:t>
      </w:r>
      <w:r w:rsidRPr="004922DD">
        <w:rPr>
          <w:rFonts w:ascii="Times New Roman" w:eastAsia="仿宋_GB2312" w:hAnsi="Times New Roman" w:cs="仿宋_GB2312" w:hint="eastAsia"/>
          <w:sz w:val="32"/>
          <w:szCs w:val="32"/>
        </w:rPr>
        <w:t>江西省农业农村厅等十部门《关于推动脱贫地区特色产业可</w:t>
      </w:r>
      <w:r w:rsidRPr="004922DD">
        <w:rPr>
          <w:rFonts w:ascii="Times New Roman" w:eastAsia="仿宋_GB2312" w:hAnsi="Times New Roman" w:cs="仿宋_GB2312" w:hint="eastAsia"/>
          <w:sz w:val="32"/>
          <w:szCs w:val="32"/>
        </w:rPr>
        <w:t xml:space="preserve"> </w:t>
      </w:r>
      <w:r w:rsidRPr="004922DD">
        <w:rPr>
          <w:rFonts w:ascii="Times New Roman" w:eastAsia="仿宋_GB2312" w:hAnsi="Times New Roman" w:cs="仿宋_GB2312" w:hint="eastAsia"/>
          <w:sz w:val="32"/>
          <w:szCs w:val="32"/>
        </w:rPr>
        <w:t>持续发展的实施意见》（赣农字〔</w:t>
      </w:r>
      <w:r w:rsidRPr="004922DD">
        <w:rPr>
          <w:rFonts w:ascii="Times New Roman" w:eastAsia="仿宋_GB2312" w:hAnsi="Times New Roman" w:cs="仿宋_GB2312" w:hint="eastAsia"/>
          <w:sz w:val="32"/>
          <w:szCs w:val="32"/>
        </w:rPr>
        <w:t>2021</w:t>
      </w:r>
      <w:r w:rsidRPr="004922DD">
        <w:rPr>
          <w:rFonts w:ascii="Times New Roman" w:eastAsia="仿宋_GB2312" w:hAnsi="Times New Roman" w:cs="仿宋_GB2312" w:hint="eastAsia"/>
          <w:sz w:val="32"/>
          <w:szCs w:val="32"/>
        </w:rPr>
        <w:t>〕</w:t>
      </w:r>
      <w:r w:rsidRPr="004922DD">
        <w:rPr>
          <w:rFonts w:ascii="Times New Roman" w:eastAsia="仿宋_GB2312" w:hAnsi="Times New Roman" w:cs="仿宋_GB2312" w:hint="eastAsia"/>
          <w:sz w:val="32"/>
          <w:szCs w:val="32"/>
        </w:rPr>
        <w:t xml:space="preserve">28 </w:t>
      </w:r>
      <w:r w:rsidRPr="004922DD">
        <w:rPr>
          <w:rFonts w:ascii="Times New Roman" w:eastAsia="仿宋_GB2312" w:hAnsi="Times New Roman" w:cs="仿宋_GB2312" w:hint="eastAsia"/>
          <w:sz w:val="32"/>
          <w:szCs w:val="32"/>
        </w:rPr>
        <w:t>号）和市委、市</w:t>
      </w:r>
      <w:r w:rsidRPr="004922DD">
        <w:rPr>
          <w:rFonts w:ascii="Times New Roman" w:eastAsia="仿宋_GB2312" w:hAnsi="Times New Roman" w:cs="仿宋_GB2312" w:hint="eastAsia"/>
          <w:sz w:val="32"/>
          <w:szCs w:val="32"/>
        </w:rPr>
        <w:lastRenderedPageBreak/>
        <w:t>政府工作部署，在衔接《浮梁县国民经济和社会发展第十四个五年规划和二○三五年远景目标纲要》</w:t>
      </w:r>
      <w:r w:rsidR="0051221C">
        <w:rPr>
          <w:rFonts w:ascii="Times New Roman" w:eastAsia="仿宋_GB2312" w:hAnsi="Times New Roman" w:cs="仿宋_GB2312" w:hint="eastAsia"/>
          <w:sz w:val="32"/>
          <w:szCs w:val="32"/>
        </w:rPr>
        <w:t>《</w:t>
      </w:r>
      <w:r w:rsidR="0051221C" w:rsidRPr="0051221C">
        <w:rPr>
          <w:rFonts w:ascii="Times New Roman" w:eastAsia="仿宋_GB2312" w:hAnsi="Times New Roman" w:cs="仿宋_GB2312" w:hint="eastAsia"/>
          <w:sz w:val="32"/>
          <w:szCs w:val="32"/>
        </w:rPr>
        <w:t>浮梁县乡村振兴战略规划</w:t>
      </w:r>
      <w:r w:rsidR="0051221C">
        <w:rPr>
          <w:rFonts w:ascii="Times New Roman" w:eastAsia="仿宋_GB2312" w:hAnsi="Times New Roman" w:cs="仿宋_GB2312" w:hint="eastAsia"/>
          <w:sz w:val="32"/>
          <w:szCs w:val="32"/>
        </w:rPr>
        <w:t>》</w:t>
      </w:r>
      <w:r w:rsidRPr="004922DD">
        <w:rPr>
          <w:rFonts w:ascii="Times New Roman" w:eastAsia="仿宋_GB2312" w:hAnsi="Times New Roman" w:cs="仿宋_GB2312" w:hint="eastAsia"/>
          <w:sz w:val="32"/>
          <w:szCs w:val="32"/>
        </w:rPr>
        <w:t>等基础上，结合我县实际，浮梁县农业农村局组织编制了《</w:t>
      </w:r>
      <w:r w:rsidR="0058638D" w:rsidRPr="004922DD">
        <w:rPr>
          <w:rFonts w:ascii="Times New Roman" w:eastAsia="仿宋_GB2312" w:hAnsi="Times New Roman" w:cs="仿宋_GB2312" w:hint="eastAsia"/>
          <w:sz w:val="32"/>
          <w:szCs w:val="32"/>
        </w:rPr>
        <w:t>浮梁县</w:t>
      </w:r>
      <w:r w:rsidR="00E0178E" w:rsidRPr="00E0178E">
        <w:rPr>
          <w:rFonts w:ascii="Times New Roman" w:eastAsia="仿宋_GB2312" w:hAnsi="Times New Roman" w:cs="仿宋_GB2312" w:hint="eastAsia"/>
          <w:sz w:val="32"/>
          <w:szCs w:val="32"/>
        </w:rPr>
        <w:t>脱贫地区</w:t>
      </w:r>
      <w:r w:rsidRPr="004922DD">
        <w:rPr>
          <w:rFonts w:ascii="Times New Roman" w:eastAsia="仿宋_GB2312" w:hAnsi="Times New Roman" w:cs="仿宋_GB2312" w:hint="eastAsia"/>
          <w:sz w:val="32"/>
          <w:szCs w:val="32"/>
        </w:rPr>
        <w:t>“十四五”特色</w:t>
      </w:r>
      <w:r w:rsidR="0058638D" w:rsidRPr="004922DD">
        <w:rPr>
          <w:rFonts w:ascii="Times New Roman" w:eastAsia="仿宋_GB2312" w:hAnsi="Times New Roman" w:cs="仿宋_GB2312" w:hint="eastAsia"/>
          <w:sz w:val="32"/>
          <w:szCs w:val="32"/>
        </w:rPr>
        <w:t>产业</w:t>
      </w:r>
      <w:r w:rsidRPr="004922DD">
        <w:rPr>
          <w:rFonts w:ascii="Times New Roman" w:eastAsia="仿宋_GB2312" w:hAnsi="Times New Roman" w:cs="仿宋_GB2312" w:hint="eastAsia"/>
          <w:sz w:val="32"/>
          <w:szCs w:val="32"/>
        </w:rPr>
        <w:t>发展规划》，</w:t>
      </w:r>
      <w:r w:rsidR="0058638D" w:rsidRPr="004922DD">
        <w:rPr>
          <w:rFonts w:ascii="Times New Roman" w:eastAsia="仿宋_GB2312" w:hAnsi="Times New Roman" w:cs="仿宋_GB2312" w:hint="eastAsia"/>
          <w:sz w:val="32"/>
          <w:szCs w:val="32"/>
        </w:rPr>
        <w:t>围绕“优先发展农业农村，全面推进乡村振兴”的总要求，</w:t>
      </w:r>
      <w:r w:rsidRPr="004922DD">
        <w:rPr>
          <w:rFonts w:ascii="Times New Roman" w:eastAsia="仿宋_GB2312" w:hAnsi="Times New Roman" w:cs="仿宋_GB2312" w:hint="eastAsia"/>
          <w:sz w:val="32"/>
          <w:szCs w:val="32"/>
        </w:rPr>
        <w:t>进一步培育壮大特色产业，全面推进乡村产业振兴，巩固拓展脱贫攻坚成果，</w:t>
      </w:r>
      <w:r w:rsidR="0058638D" w:rsidRPr="004922DD">
        <w:rPr>
          <w:rFonts w:ascii="Times New Roman" w:eastAsia="仿宋_GB2312" w:hAnsi="Times New Roman" w:cs="仿宋_GB2312" w:hint="eastAsia"/>
          <w:sz w:val="32"/>
          <w:szCs w:val="32"/>
        </w:rPr>
        <w:t>促进内生可持续发展</w:t>
      </w:r>
      <w:r w:rsidR="00982F62" w:rsidRPr="004922DD">
        <w:rPr>
          <w:rFonts w:ascii="Times New Roman" w:eastAsia="仿宋_GB2312" w:hAnsi="Times New Roman" w:cs="仿宋_GB2312" w:hint="eastAsia"/>
          <w:sz w:val="32"/>
          <w:szCs w:val="32"/>
        </w:rPr>
        <w:t>，对</w:t>
      </w:r>
      <w:r w:rsidR="0058638D" w:rsidRPr="004922DD">
        <w:rPr>
          <w:rFonts w:ascii="Times New Roman" w:eastAsia="仿宋_GB2312" w:hAnsi="Times New Roman" w:cs="仿宋_GB2312" w:hint="eastAsia"/>
          <w:sz w:val="32"/>
          <w:szCs w:val="32"/>
        </w:rPr>
        <w:t>浮梁</w:t>
      </w:r>
      <w:proofErr w:type="gramStart"/>
      <w:r w:rsidR="0058638D" w:rsidRPr="004922DD">
        <w:rPr>
          <w:rFonts w:ascii="Times New Roman" w:eastAsia="仿宋_GB2312" w:hAnsi="Times New Roman" w:cs="仿宋_GB2312" w:hint="eastAsia"/>
          <w:sz w:val="32"/>
          <w:szCs w:val="32"/>
        </w:rPr>
        <w:t>县</w:t>
      </w:r>
      <w:r w:rsidR="00982F62" w:rsidRPr="004922DD">
        <w:rPr>
          <w:rFonts w:ascii="Times New Roman" w:eastAsia="仿宋_GB2312" w:hAnsi="Times New Roman" w:cs="仿宋_GB2312" w:hint="eastAsia"/>
          <w:sz w:val="32"/>
          <w:szCs w:val="32"/>
        </w:rPr>
        <w:t>特色</w:t>
      </w:r>
      <w:proofErr w:type="gramEnd"/>
      <w:r w:rsidR="0058638D" w:rsidRPr="004922DD">
        <w:rPr>
          <w:rFonts w:ascii="Times New Roman" w:eastAsia="仿宋_GB2312" w:hAnsi="Times New Roman" w:cs="仿宋_GB2312" w:hint="eastAsia"/>
          <w:sz w:val="32"/>
          <w:szCs w:val="32"/>
        </w:rPr>
        <w:t>产业发展</w:t>
      </w:r>
      <w:proofErr w:type="gramStart"/>
      <w:r w:rsidR="00982F62" w:rsidRPr="004922DD">
        <w:rPr>
          <w:rFonts w:ascii="Times New Roman" w:eastAsia="仿宋_GB2312" w:hAnsi="Times New Roman" w:cs="仿宋_GB2312" w:hint="eastAsia"/>
          <w:sz w:val="32"/>
          <w:szCs w:val="32"/>
        </w:rPr>
        <w:t>作出</w:t>
      </w:r>
      <w:proofErr w:type="gramEnd"/>
      <w:r w:rsidR="00982F62" w:rsidRPr="004922DD">
        <w:rPr>
          <w:rFonts w:ascii="Times New Roman" w:eastAsia="仿宋_GB2312" w:hAnsi="Times New Roman" w:cs="仿宋_GB2312" w:hint="eastAsia"/>
          <w:sz w:val="32"/>
          <w:szCs w:val="32"/>
        </w:rPr>
        <w:t>阶段性谋划，明确“十四五”期间特色</w:t>
      </w:r>
      <w:r w:rsidR="0058638D" w:rsidRPr="004922DD">
        <w:rPr>
          <w:rFonts w:ascii="Times New Roman" w:eastAsia="仿宋_GB2312" w:hAnsi="Times New Roman" w:cs="仿宋_GB2312" w:hint="eastAsia"/>
          <w:sz w:val="32"/>
          <w:szCs w:val="32"/>
        </w:rPr>
        <w:t>产业</w:t>
      </w:r>
      <w:r w:rsidR="00982F62" w:rsidRPr="004922DD">
        <w:rPr>
          <w:rFonts w:ascii="Times New Roman" w:eastAsia="仿宋_GB2312" w:hAnsi="Times New Roman" w:cs="仿宋_GB2312" w:hint="eastAsia"/>
          <w:sz w:val="32"/>
          <w:szCs w:val="32"/>
        </w:rPr>
        <w:t>发展的总体思路、目标任务、产业布局、产业体系</w:t>
      </w:r>
      <w:r w:rsidR="00BF39E9">
        <w:rPr>
          <w:rFonts w:ascii="Times New Roman" w:eastAsia="仿宋_GB2312" w:hAnsi="Times New Roman" w:cs="仿宋_GB2312" w:hint="eastAsia"/>
          <w:sz w:val="32"/>
          <w:szCs w:val="32"/>
        </w:rPr>
        <w:t>等</w:t>
      </w:r>
      <w:r w:rsidR="00982F62" w:rsidRPr="004922DD">
        <w:rPr>
          <w:rFonts w:ascii="Times New Roman" w:eastAsia="仿宋_GB2312" w:hAnsi="Times New Roman" w:cs="仿宋_GB2312" w:hint="eastAsia"/>
          <w:sz w:val="32"/>
          <w:szCs w:val="32"/>
        </w:rPr>
        <w:t>。</w:t>
      </w:r>
    </w:p>
    <w:p w14:paraId="3BF2241A" w14:textId="73224A86" w:rsidR="00982F62" w:rsidRPr="00046214" w:rsidRDefault="00982F62" w:rsidP="00982F62">
      <w:pPr>
        <w:ind w:firstLine="640"/>
        <w:rPr>
          <w:rFonts w:ascii="Times New Roman" w:eastAsia="仿宋_GB2312" w:hAnsi="Times New Roman" w:cs="仿宋_GB2312"/>
          <w:szCs w:val="32"/>
        </w:rPr>
      </w:pPr>
      <w:r w:rsidRPr="004922DD">
        <w:rPr>
          <w:rFonts w:ascii="Times New Roman" w:eastAsia="仿宋_GB2312" w:hAnsi="Times New Roman" w:cs="仿宋_GB2312" w:hint="eastAsia"/>
          <w:sz w:val="32"/>
          <w:szCs w:val="32"/>
        </w:rPr>
        <w:t>本规划基准年为</w:t>
      </w:r>
      <w:r w:rsidRPr="004922DD">
        <w:rPr>
          <w:rFonts w:ascii="Times New Roman" w:eastAsia="仿宋_GB2312" w:hAnsi="Times New Roman" w:cs="仿宋_GB2312" w:hint="eastAsia"/>
          <w:sz w:val="32"/>
          <w:szCs w:val="32"/>
        </w:rPr>
        <w:t>2020</w:t>
      </w:r>
      <w:r w:rsidRPr="004922DD">
        <w:rPr>
          <w:rFonts w:ascii="Times New Roman" w:eastAsia="仿宋_GB2312" w:hAnsi="Times New Roman" w:cs="仿宋_GB2312" w:hint="eastAsia"/>
          <w:sz w:val="32"/>
          <w:szCs w:val="32"/>
        </w:rPr>
        <w:t>年，规划期为</w:t>
      </w:r>
      <w:r w:rsidRPr="004922DD">
        <w:rPr>
          <w:rFonts w:ascii="Times New Roman" w:eastAsia="仿宋_GB2312" w:hAnsi="Times New Roman" w:cs="仿宋_GB2312" w:hint="eastAsia"/>
          <w:sz w:val="32"/>
          <w:szCs w:val="32"/>
        </w:rPr>
        <w:t>2021-2025</w:t>
      </w:r>
      <w:r w:rsidRPr="004922DD">
        <w:rPr>
          <w:rFonts w:ascii="Times New Roman" w:eastAsia="仿宋_GB2312" w:hAnsi="Times New Roman" w:cs="仿宋_GB2312" w:hint="eastAsia"/>
          <w:sz w:val="32"/>
          <w:szCs w:val="32"/>
        </w:rPr>
        <w:t>年</w:t>
      </w:r>
      <w:r w:rsidR="00615504">
        <w:rPr>
          <w:rFonts w:ascii="Times New Roman" w:eastAsia="仿宋_GB2312" w:hAnsi="Times New Roman" w:cs="仿宋_GB2312" w:hint="eastAsia"/>
          <w:sz w:val="32"/>
          <w:szCs w:val="32"/>
        </w:rPr>
        <w:t>，</w:t>
      </w:r>
      <w:r w:rsidR="00046214">
        <w:rPr>
          <w:rFonts w:ascii="Times New Roman" w:eastAsia="仿宋_GB2312" w:hAnsi="Times New Roman" w:cs="仿宋_GB2312" w:hint="eastAsia"/>
          <w:sz w:val="32"/>
          <w:szCs w:val="32"/>
        </w:rPr>
        <w:t>同</w:t>
      </w:r>
      <w:r w:rsidR="00046214" w:rsidRPr="00046214">
        <w:rPr>
          <w:rFonts w:ascii="Times New Roman" w:eastAsia="仿宋_GB2312" w:hAnsi="Times New Roman" w:cs="仿宋_GB2312" w:hint="eastAsia"/>
          <w:sz w:val="32"/>
          <w:szCs w:val="32"/>
        </w:rPr>
        <w:t>时</w:t>
      </w:r>
      <w:r w:rsidR="00615504" w:rsidRPr="00046214">
        <w:rPr>
          <w:rFonts w:ascii="Times New Roman" w:eastAsia="仿宋_GB2312" w:hAnsi="Times New Roman" w:cs="仿宋_GB2312" w:hint="eastAsia"/>
          <w:sz w:val="32"/>
          <w:szCs w:val="32"/>
        </w:rPr>
        <w:t>展望</w:t>
      </w:r>
      <w:r w:rsidR="00615504" w:rsidRPr="00046214">
        <w:rPr>
          <w:rFonts w:ascii="Times New Roman" w:eastAsia="仿宋_GB2312" w:hAnsi="Times New Roman" w:cs="仿宋_GB2312" w:hint="eastAsia"/>
          <w:sz w:val="32"/>
          <w:szCs w:val="32"/>
        </w:rPr>
        <w:t>2</w:t>
      </w:r>
      <w:r w:rsidR="00615504" w:rsidRPr="00046214">
        <w:rPr>
          <w:rFonts w:ascii="Times New Roman" w:eastAsia="仿宋_GB2312" w:hAnsi="Times New Roman" w:cs="仿宋_GB2312"/>
          <w:sz w:val="32"/>
          <w:szCs w:val="32"/>
        </w:rPr>
        <w:t>035</w:t>
      </w:r>
      <w:r w:rsidR="00615504" w:rsidRPr="00046214">
        <w:rPr>
          <w:rFonts w:ascii="Times New Roman" w:eastAsia="仿宋_GB2312" w:hAnsi="Times New Roman" w:cs="仿宋_GB2312" w:hint="eastAsia"/>
          <w:sz w:val="32"/>
          <w:szCs w:val="32"/>
        </w:rPr>
        <w:t>年</w:t>
      </w:r>
      <w:r w:rsidR="00046214" w:rsidRPr="00046214">
        <w:rPr>
          <w:rFonts w:ascii="Times New Roman" w:eastAsia="仿宋_GB2312" w:hAnsi="Times New Roman" w:cs="仿宋_GB2312" w:hint="eastAsia"/>
          <w:sz w:val="32"/>
          <w:szCs w:val="32"/>
        </w:rPr>
        <w:t>远景目标</w:t>
      </w:r>
      <w:r w:rsidRPr="00046214">
        <w:rPr>
          <w:rFonts w:ascii="Times New Roman" w:eastAsia="仿宋_GB2312" w:hAnsi="Times New Roman" w:cs="仿宋_GB2312" w:hint="eastAsia"/>
          <w:sz w:val="32"/>
          <w:szCs w:val="32"/>
        </w:rPr>
        <w:t>。</w:t>
      </w:r>
    </w:p>
    <w:p w14:paraId="698B234E" w14:textId="19D65914" w:rsidR="00982F62" w:rsidRPr="004922DD" w:rsidRDefault="00982F62">
      <w:pPr>
        <w:rPr>
          <w:rFonts w:ascii="Times New Roman" w:eastAsia="仿宋_GB2312" w:hAnsi="Times New Roman"/>
        </w:rPr>
      </w:pPr>
    </w:p>
    <w:p w14:paraId="4F2423C4" w14:textId="475379EE" w:rsidR="00982F62" w:rsidRDefault="00982F62">
      <w:pPr>
        <w:widowControl/>
        <w:jc w:val="left"/>
      </w:pPr>
      <w:r>
        <w:br w:type="page"/>
      </w:r>
    </w:p>
    <w:p w14:paraId="68797986" w14:textId="7573087C" w:rsidR="00982F62" w:rsidRPr="00615504" w:rsidRDefault="00F23290" w:rsidP="00D84A95">
      <w:pPr>
        <w:spacing w:afterLines="100" w:after="312"/>
        <w:jc w:val="center"/>
        <w:outlineLvl w:val="0"/>
        <w:rPr>
          <w:rFonts w:ascii="方正小标宋_GBK" w:eastAsia="方正小标宋_GBK" w:hAnsi="方正小标宋_GBK" w:cs="方正小标宋_GBK"/>
          <w:color w:val="FF0000"/>
          <w:sz w:val="44"/>
          <w:szCs w:val="44"/>
        </w:rPr>
      </w:pPr>
      <w:bookmarkStart w:id="2" w:name="_Toc89590848"/>
      <w:r w:rsidRPr="004922DD">
        <w:rPr>
          <w:rFonts w:ascii="方正小标宋_GBK" w:eastAsia="方正小标宋_GBK" w:hAnsi="方正小标宋_GBK" w:cs="方正小标宋_GBK" w:hint="eastAsia"/>
          <w:color w:val="000000"/>
          <w:sz w:val="44"/>
          <w:szCs w:val="44"/>
        </w:rPr>
        <w:lastRenderedPageBreak/>
        <w:t xml:space="preserve">第一章 </w:t>
      </w:r>
      <w:r w:rsidRPr="004922DD">
        <w:rPr>
          <w:rFonts w:ascii="方正小标宋_GBK" w:eastAsia="方正小标宋_GBK" w:hAnsi="方正小标宋_GBK" w:cs="方正小标宋_GBK"/>
          <w:color w:val="000000"/>
          <w:sz w:val="44"/>
          <w:szCs w:val="44"/>
        </w:rPr>
        <w:t xml:space="preserve"> </w:t>
      </w:r>
      <w:r w:rsidRPr="00046214">
        <w:rPr>
          <w:rFonts w:ascii="方正小标宋_GBK" w:eastAsia="方正小标宋_GBK" w:hAnsi="方正小标宋_GBK" w:cs="方正小标宋_GBK" w:hint="eastAsia"/>
          <w:sz w:val="44"/>
          <w:szCs w:val="44"/>
        </w:rPr>
        <w:t>发展</w:t>
      </w:r>
      <w:r w:rsidR="00046214" w:rsidRPr="00046214">
        <w:rPr>
          <w:rFonts w:ascii="方正小标宋_GBK" w:eastAsia="方正小标宋_GBK" w:hAnsi="方正小标宋_GBK" w:cs="方正小标宋_GBK" w:hint="eastAsia"/>
          <w:sz w:val="44"/>
          <w:szCs w:val="44"/>
        </w:rPr>
        <w:t>背景</w:t>
      </w:r>
      <w:bookmarkEnd w:id="2"/>
    </w:p>
    <w:p w14:paraId="18A05BC3" w14:textId="0D7B9DB0" w:rsidR="001C5ED4" w:rsidRPr="001C5ED4" w:rsidRDefault="001C5ED4" w:rsidP="00D71BF0">
      <w:pPr>
        <w:spacing w:beforeLines="100" w:before="312" w:afterLines="50" w:after="156"/>
        <w:jc w:val="center"/>
        <w:outlineLvl w:val="1"/>
        <w:rPr>
          <w:rFonts w:ascii="黑体" w:eastAsia="黑体" w:hAnsi="黑体" w:cs="黑体"/>
          <w:color w:val="000000"/>
          <w:sz w:val="36"/>
          <w:szCs w:val="36"/>
        </w:rPr>
      </w:pPr>
      <w:bookmarkStart w:id="3" w:name="_Toc89590849"/>
      <w:r w:rsidRPr="001C5ED4">
        <w:rPr>
          <w:rFonts w:ascii="黑体" w:eastAsia="黑体" w:hAnsi="黑体" w:cs="黑体" w:hint="eastAsia"/>
          <w:color w:val="000000"/>
          <w:sz w:val="36"/>
          <w:szCs w:val="36"/>
        </w:rPr>
        <w:t xml:space="preserve">第一节 </w:t>
      </w:r>
      <w:r w:rsidRPr="001C5ED4">
        <w:rPr>
          <w:rFonts w:ascii="黑体" w:eastAsia="黑体" w:hAnsi="黑体" w:cs="黑体"/>
          <w:color w:val="000000"/>
          <w:sz w:val="36"/>
          <w:szCs w:val="36"/>
        </w:rPr>
        <w:t xml:space="preserve"> </w:t>
      </w:r>
      <w:r w:rsidRPr="001C5ED4">
        <w:rPr>
          <w:rFonts w:ascii="黑体" w:eastAsia="黑体" w:hAnsi="黑体" w:cs="黑体" w:hint="eastAsia"/>
          <w:color w:val="000000"/>
          <w:sz w:val="36"/>
          <w:szCs w:val="36"/>
        </w:rPr>
        <w:t>发展成就</w:t>
      </w:r>
      <w:bookmarkEnd w:id="3"/>
    </w:p>
    <w:p w14:paraId="4A523529" w14:textId="6A3ECC0C" w:rsidR="00AB7706" w:rsidRPr="004922DD" w:rsidRDefault="00AB7706" w:rsidP="00AB7706">
      <w:pPr>
        <w:adjustRightInd w:val="0"/>
        <w:ind w:firstLine="640"/>
        <w:rPr>
          <w:rFonts w:ascii="Times New Roman" w:eastAsia="仿宋_GB2312" w:hAnsi="Times New Roman" w:cs="仿宋_GB2312"/>
          <w:szCs w:val="32"/>
          <w:shd w:val="clear" w:color="auto" w:fill="FFFFFF"/>
        </w:rPr>
      </w:pPr>
      <w:r w:rsidRPr="004922DD">
        <w:rPr>
          <w:rFonts w:ascii="Times New Roman" w:eastAsia="仿宋_GB2312" w:hAnsi="Times New Roman" w:cs="仿宋_GB2312" w:hint="eastAsia"/>
          <w:sz w:val="32"/>
          <w:szCs w:val="32"/>
          <w:shd w:val="clear" w:color="auto" w:fill="FFFFFF"/>
        </w:rPr>
        <w:t>“十三五”时期，以习近平同志为核心的党中央围绕乡村振兴、“三农”工作提出了一系列新发展理念，为做好“三农”工作指明了方向，提供了根本遵循。浮梁县委、县政府认真贯彻落实省、市全方位高质量发展的要求，紧紧围绕农业农村发展这一总目标，坚持特色产业发展和农村现代化一体设计、一并推进。</w:t>
      </w:r>
    </w:p>
    <w:p w14:paraId="158F1D65" w14:textId="0FD38206" w:rsidR="00B36CA8" w:rsidRPr="00AD0732" w:rsidRDefault="00B36CA8" w:rsidP="00AB7706">
      <w:pPr>
        <w:adjustRightInd w:val="0"/>
        <w:ind w:firstLine="640"/>
        <w:rPr>
          <w:rFonts w:ascii="Times New Roman" w:eastAsia="仿宋_GB2312" w:hAnsi="Times New Roman" w:cs="仿宋_GB2312"/>
          <w:sz w:val="32"/>
          <w:szCs w:val="32"/>
          <w:shd w:val="clear" w:color="auto" w:fill="FFFFFF"/>
        </w:rPr>
      </w:pPr>
      <w:r w:rsidRPr="009A0D84">
        <w:rPr>
          <w:rFonts w:ascii="Times New Roman" w:eastAsia="仿宋_GB2312" w:hAnsi="Times New Roman" w:cs="仿宋_GB2312" w:hint="eastAsia"/>
          <w:b/>
          <w:bCs/>
          <w:sz w:val="32"/>
          <w:szCs w:val="32"/>
          <w:shd w:val="clear" w:color="auto" w:fill="FFFFFF"/>
        </w:rPr>
        <w:t>——</w:t>
      </w:r>
      <w:r w:rsidR="001C5ED4" w:rsidRPr="009A0D84">
        <w:rPr>
          <w:rFonts w:ascii="Times New Roman" w:eastAsia="仿宋_GB2312" w:hAnsi="Times New Roman" w:cs="仿宋_GB2312" w:hint="eastAsia"/>
          <w:b/>
          <w:bCs/>
          <w:sz w:val="32"/>
          <w:szCs w:val="32"/>
          <w:shd w:val="clear" w:color="auto" w:fill="FFFFFF"/>
        </w:rPr>
        <w:t>农业生产能力稳步提升。</w:t>
      </w:r>
      <w:r w:rsidR="001C5ED4" w:rsidRPr="001C5ED4">
        <w:rPr>
          <w:rFonts w:ascii="Times New Roman" w:eastAsia="仿宋_GB2312" w:hAnsi="Times New Roman" w:cs="仿宋_GB2312" w:hint="eastAsia"/>
          <w:sz w:val="32"/>
          <w:szCs w:val="32"/>
          <w:shd w:val="clear" w:color="auto" w:fill="FFFFFF"/>
        </w:rPr>
        <w:t>粮食生产稳中有增，全县粮食</w:t>
      </w:r>
      <w:r w:rsidR="001C5ED4" w:rsidRPr="001C5ED4">
        <w:rPr>
          <w:rFonts w:ascii="Times New Roman" w:eastAsia="仿宋_GB2312" w:hAnsi="Times New Roman" w:cs="仿宋_GB2312"/>
          <w:sz w:val="32"/>
          <w:szCs w:val="32"/>
          <w:shd w:val="clear" w:color="auto" w:fill="FFFFFF"/>
        </w:rPr>
        <w:t>总产连续</w:t>
      </w:r>
      <w:r w:rsidR="001C5ED4" w:rsidRPr="001C5ED4">
        <w:rPr>
          <w:rFonts w:ascii="Times New Roman" w:eastAsia="仿宋_GB2312" w:hAnsi="Times New Roman" w:cs="仿宋_GB2312"/>
          <w:sz w:val="32"/>
          <w:szCs w:val="32"/>
          <w:shd w:val="clear" w:color="auto" w:fill="FFFFFF"/>
        </w:rPr>
        <w:t>5</w:t>
      </w:r>
      <w:r w:rsidR="001C5ED4" w:rsidRPr="001C5ED4">
        <w:rPr>
          <w:rFonts w:ascii="Times New Roman" w:eastAsia="仿宋_GB2312" w:hAnsi="Times New Roman" w:cs="仿宋_GB2312"/>
          <w:sz w:val="32"/>
          <w:szCs w:val="32"/>
          <w:shd w:val="clear" w:color="auto" w:fill="FFFFFF"/>
        </w:rPr>
        <w:t>年稳定在</w:t>
      </w:r>
      <w:r w:rsidR="001C5ED4" w:rsidRPr="001C5ED4">
        <w:rPr>
          <w:rFonts w:ascii="Times New Roman" w:eastAsia="仿宋_GB2312" w:hAnsi="Times New Roman" w:cs="仿宋_GB2312"/>
          <w:sz w:val="32"/>
          <w:szCs w:val="32"/>
          <w:shd w:val="clear" w:color="auto" w:fill="FFFFFF"/>
        </w:rPr>
        <w:t>1</w:t>
      </w:r>
      <w:r w:rsidR="003C62C3">
        <w:rPr>
          <w:rFonts w:ascii="Times New Roman" w:eastAsia="仿宋_GB2312" w:hAnsi="Times New Roman" w:cs="仿宋_GB2312"/>
          <w:sz w:val="32"/>
          <w:szCs w:val="32"/>
          <w:shd w:val="clear" w:color="auto" w:fill="FFFFFF"/>
        </w:rPr>
        <w:t>5</w:t>
      </w:r>
      <w:r w:rsidR="001C5ED4" w:rsidRPr="001C5ED4">
        <w:rPr>
          <w:rFonts w:ascii="Times New Roman" w:eastAsia="仿宋_GB2312" w:hAnsi="Times New Roman" w:cs="仿宋_GB2312"/>
          <w:sz w:val="32"/>
          <w:szCs w:val="32"/>
          <w:shd w:val="clear" w:color="auto" w:fill="FFFFFF"/>
        </w:rPr>
        <w:t>万吨以上。特色产业提质增效，茶叶、蔬菜、畜产品等主要农产品产量稳定增长。农业基础设施不断完善，农机装备水平不断提高，农业用地不断科学化。农业品牌建设扎实推进，</w:t>
      </w:r>
      <w:r w:rsidR="001C5ED4" w:rsidRPr="001C5ED4">
        <w:rPr>
          <w:rFonts w:ascii="Times New Roman" w:eastAsia="仿宋_GB2312" w:hAnsi="Times New Roman" w:cs="仿宋_GB2312"/>
          <w:sz w:val="32"/>
          <w:szCs w:val="32"/>
          <w:shd w:val="clear" w:color="auto" w:fill="FFFFFF"/>
        </w:rPr>
        <w:t>2020</w:t>
      </w:r>
      <w:r w:rsidR="001C5ED4" w:rsidRPr="001C5ED4">
        <w:rPr>
          <w:rFonts w:ascii="Times New Roman" w:eastAsia="仿宋_GB2312" w:hAnsi="Times New Roman" w:cs="仿宋_GB2312"/>
          <w:sz w:val="32"/>
          <w:szCs w:val="32"/>
          <w:shd w:val="clear" w:color="auto" w:fill="FFFFFF"/>
        </w:rPr>
        <w:t>年全县农产品</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三品一标</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认证达到</w:t>
      </w:r>
      <w:r w:rsidR="001C5ED4" w:rsidRPr="001C5ED4">
        <w:rPr>
          <w:rFonts w:ascii="Times New Roman" w:eastAsia="仿宋_GB2312" w:hAnsi="Times New Roman" w:cs="仿宋_GB2312"/>
          <w:sz w:val="32"/>
          <w:szCs w:val="32"/>
          <w:shd w:val="clear" w:color="auto" w:fill="FFFFFF"/>
        </w:rPr>
        <w:t>105</w:t>
      </w:r>
      <w:r w:rsidR="001C5ED4" w:rsidRPr="001C5ED4">
        <w:rPr>
          <w:rFonts w:ascii="Times New Roman" w:eastAsia="仿宋_GB2312" w:hAnsi="Times New Roman" w:cs="仿宋_GB2312"/>
          <w:sz w:val="32"/>
          <w:szCs w:val="32"/>
          <w:shd w:val="clear" w:color="auto" w:fill="FFFFFF"/>
        </w:rPr>
        <w:t>个，其中</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浮梁茶</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为国家地理标志产品</w:t>
      </w:r>
      <w:r w:rsidR="002753CB">
        <w:rPr>
          <w:rFonts w:ascii="Times New Roman" w:eastAsia="仿宋_GB2312" w:hAnsi="Times New Roman" w:cs="仿宋_GB2312" w:hint="eastAsia"/>
          <w:sz w:val="32"/>
          <w:szCs w:val="32"/>
          <w:shd w:val="clear" w:color="auto" w:fill="FFFFFF"/>
        </w:rPr>
        <w:t>，进入</w:t>
      </w:r>
      <w:r w:rsidR="002753CB" w:rsidRPr="002753CB">
        <w:rPr>
          <w:rFonts w:ascii="Times New Roman" w:eastAsia="仿宋_GB2312" w:hAnsi="Times New Roman" w:cs="仿宋_GB2312"/>
          <w:sz w:val="32"/>
          <w:szCs w:val="32"/>
          <w:shd w:val="clear" w:color="auto" w:fill="FFFFFF"/>
        </w:rPr>
        <w:t>2020</w:t>
      </w:r>
      <w:r w:rsidR="002753CB" w:rsidRPr="002753CB">
        <w:rPr>
          <w:rFonts w:ascii="Times New Roman" w:eastAsia="仿宋_GB2312" w:hAnsi="Times New Roman" w:cs="仿宋_GB2312"/>
          <w:sz w:val="32"/>
          <w:szCs w:val="32"/>
          <w:shd w:val="clear" w:color="auto" w:fill="FFFFFF"/>
        </w:rPr>
        <w:t>中国县域电子商务百强榜排名</w:t>
      </w:r>
      <w:r w:rsidR="002753CB" w:rsidRPr="002753CB">
        <w:rPr>
          <w:rFonts w:ascii="Times New Roman" w:eastAsia="仿宋_GB2312" w:hAnsi="Times New Roman" w:cs="仿宋_GB2312"/>
          <w:sz w:val="32"/>
          <w:szCs w:val="32"/>
          <w:shd w:val="clear" w:color="auto" w:fill="FFFFFF"/>
        </w:rPr>
        <w:t>73</w:t>
      </w:r>
      <w:r w:rsidR="002753CB">
        <w:rPr>
          <w:rFonts w:ascii="Times New Roman" w:eastAsia="仿宋_GB2312" w:hAnsi="Times New Roman" w:cs="仿宋_GB2312" w:hint="eastAsia"/>
          <w:sz w:val="32"/>
          <w:szCs w:val="32"/>
          <w:shd w:val="clear" w:color="auto" w:fill="FFFFFF"/>
        </w:rPr>
        <w:t>位</w:t>
      </w:r>
      <w:r w:rsidR="001C5ED4" w:rsidRPr="001C5ED4">
        <w:rPr>
          <w:rFonts w:ascii="Times New Roman" w:eastAsia="仿宋_GB2312" w:hAnsi="Times New Roman" w:cs="仿宋_GB2312"/>
          <w:sz w:val="32"/>
          <w:szCs w:val="32"/>
          <w:shd w:val="clear" w:color="auto" w:fill="FFFFFF"/>
        </w:rPr>
        <w:t>。农业科技进步贡献率稳步提升。农村一二三产业加快</w:t>
      </w:r>
      <w:r w:rsidR="001C5ED4" w:rsidRPr="00AD0732">
        <w:rPr>
          <w:rFonts w:ascii="Times New Roman" w:eastAsia="仿宋_GB2312" w:hAnsi="Times New Roman" w:cs="仿宋_GB2312"/>
          <w:sz w:val="32"/>
          <w:szCs w:val="32"/>
          <w:shd w:val="clear" w:color="auto" w:fill="FFFFFF"/>
        </w:rPr>
        <w:t>融合。</w:t>
      </w:r>
      <w:r w:rsidR="009A0D84" w:rsidRPr="00AD0732">
        <w:rPr>
          <w:rFonts w:ascii="Times New Roman" w:eastAsia="仿宋_GB2312" w:hAnsi="Times New Roman" w:cs="仿宋_GB2312"/>
          <w:sz w:val="32"/>
          <w:szCs w:val="32"/>
          <w:shd w:val="clear" w:color="auto" w:fill="FFFFFF"/>
        </w:rPr>
        <w:t>2020</w:t>
      </w:r>
      <w:r w:rsidR="009A0D84" w:rsidRPr="00AD0732">
        <w:rPr>
          <w:rFonts w:ascii="Times New Roman" w:eastAsia="仿宋_GB2312" w:hAnsi="Times New Roman" w:cs="仿宋_GB2312"/>
          <w:sz w:val="32"/>
          <w:szCs w:val="32"/>
          <w:shd w:val="clear" w:color="auto" w:fill="FFFFFF"/>
        </w:rPr>
        <w:t>年，全</w:t>
      </w:r>
      <w:r w:rsidR="009A0D84" w:rsidRPr="00AD0732">
        <w:rPr>
          <w:rFonts w:ascii="Times New Roman" w:eastAsia="仿宋_GB2312" w:hAnsi="Times New Roman" w:cs="仿宋_GB2312" w:hint="eastAsia"/>
          <w:sz w:val="32"/>
          <w:szCs w:val="32"/>
          <w:shd w:val="clear" w:color="auto" w:fill="FFFFFF"/>
        </w:rPr>
        <w:t>县</w:t>
      </w:r>
      <w:r w:rsidR="00284731" w:rsidRPr="00AD0732">
        <w:rPr>
          <w:rFonts w:ascii="Times New Roman" w:eastAsia="仿宋_GB2312" w:hAnsi="Times New Roman" w:cs="仿宋_GB2312" w:hint="eastAsia"/>
          <w:sz w:val="32"/>
          <w:szCs w:val="32"/>
          <w:shd w:val="clear" w:color="auto" w:fill="FFFFFF"/>
        </w:rPr>
        <w:t>地区生产总值</w:t>
      </w:r>
      <w:r w:rsidR="00284731" w:rsidRPr="00AD0732">
        <w:rPr>
          <w:rFonts w:ascii="Times New Roman" w:eastAsia="仿宋_GB2312" w:hAnsi="Times New Roman" w:cs="仿宋_GB2312" w:hint="eastAsia"/>
          <w:sz w:val="32"/>
          <w:szCs w:val="32"/>
          <w:shd w:val="clear" w:color="auto" w:fill="FFFFFF"/>
        </w:rPr>
        <w:t>1</w:t>
      </w:r>
      <w:r w:rsidR="00284731" w:rsidRPr="00AD0732">
        <w:rPr>
          <w:rFonts w:ascii="Times New Roman" w:eastAsia="仿宋_GB2312" w:hAnsi="Times New Roman" w:cs="仿宋_GB2312"/>
          <w:sz w:val="32"/>
          <w:szCs w:val="32"/>
          <w:shd w:val="clear" w:color="auto" w:fill="FFFFFF"/>
        </w:rPr>
        <w:t>41.87</w:t>
      </w:r>
      <w:r w:rsidR="009A0D84" w:rsidRPr="00AD0732">
        <w:rPr>
          <w:rFonts w:ascii="Times New Roman" w:eastAsia="仿宋_GB2312" w:hAnsi="Times New Roman" w:cs="仿宋_GB2312"/>
          <w:sz w:val="32"/>
          <w:szCs w:val="32"/>
          <w:shd w:val="clear" w:color="auto" w:fill="FFFFFF"/>
        </w:rPr>
        <w:t>亿元，</w:t>
      </w:r>
      <w:r w:rsidR="009A0D84" w:rsidRPr="00AD0732">
        <w:rPr>
          <w:rFonts w:ascii="Times New Roman" w:eastAsia="仿宋_GB2312" w:hAnsi="Times New Roman" w:cs="仿宋_GB2312"/>
          <w:sz w:val="32"/>
          <w:szCs w:val="32"/>
          <w:shd w:val="clear" w:color="auto" w:fill="FFFFFF"/>
        </w:rPr>
        <w:t>“</w:t>
      </w:r>
      <w:r w:rsidR="009A0D84" w:rsidRPr="00AD0732">
        <w:rPr>
          <w:rFonts w:ascii="Times New Roman" w:eastAsia="仿宋_GB2312" w:hAnsi="Times New Roman" w:cs="仿宋_GB2312"/>
          <w:sz w:val="32"/>
          <w:szCs w:val="32"/>
          <w:shd w:val="clear" w:color="auto" w:fill="FFFFFF"/>
        </w:rPr>
        <w:t>十三五</w:t>
      </w:r>
      <w:r w:rsidR="009A0D84" w:rsidRPr="00AD0732">
        <w:rPr>
          <w:rFonts w:ascii="Times New Roman" w:eastAsia="仿宋_GB2312" w:hAnsi="Times New Roman" w:cs="仿宋_GB2312"/>
          <w:sz w:val="32"/>
          <w:szCs w:val="32"/>
          <w:shd w:val="clear" w:color="auto" w:fill="FFFFFF"/>
        </w:rPr>
        <w:t>”</w:t>
      </w:r>
      <w:r w:rsidR="009A0D84" w:rsidRPr="00AD0732">
        <w:rPr>
          <w:rFonts w:ascii="Times New Roman" w:eastAsia="仿宋_GB2312" w:hAnsi="Times New Roman" w:cs="仿宋_GB2312"/>
          <w:sz w:val="32"/>
          <w:szCs w:val="32"/>
          <w:shd w:val="clear" w:color="auto" w:fill="FFFFFF"/>
        </w:rPr>
        <w:t>期间年均增长</w:t>
      </w:r>
      <w:r w:rsidR="00284731" w:rsidRPr="00AD0732">
        <w:rPr>
          <w:rFonts w:ascii="Times New Roman" w:eastAsia="仿宋_GB2312" w:hAnsi="Times New Roman" w:cs="仿宋_GB2312" w:hint="eastAsia"/>
          <w:sz w:val="32"/>
          <w:szCs w:val="32"/>
          <w:shd w:val="clear" w:color="auto" w:fill="FFFFFF"/>
        </w:rPr>
        <w:t>7</w:t>
      </w:r>
      <w:r w:rsidR="00284731" w:rsidRPr="00AD0732">
        <w:rPr>
          <w:rFonts w:ascii="Times New Roman" w:eastAsia="仿宋_GB2312" w:hAnsi="Times New Roman" w:cs="仿宋_GB2312"/>
          <w:sz w:val="32"/>
          <w:szCs w:val="32"/>
          <w:shd w:val="clear" w:color="auto" w:fill="FFFFFF"/>
        </w:rPr>
        <w:t>.5</w:t>
      </w:r>
      <w:r w:rsidR="009A0D84" w:rsidRPr="00AD0732">
        <w:rPr>
          <w:rFonts w:ascii="Times New Roman" w:eastAsia="仿宋_GB2312" w:hAnsi="Times New Roman" w:cs="仿宋_GB2312"/>
          <w:sz w:val="32"/>
          <w:szCs w:val="32"/>
          <w:shd w:val="clear" w:color="auto" w:fill="FFFFFF"/>
        </w:rPr>
        <w:t>%</w:t>
      </w:r>
      <w:r w:rsidR="009A0D84" w:rsidRPr="00AD0732">
        <w:rPr>
          <w:rFonts w:ascii="Times New Roman" w:eastAsia="仿宋_GB2312" w:hAnsi="Times New Roman" w:cs="仿宋_GB2312"/>
          <w:sz w:val="32"/>
          <w:szCs w:val="32"/>
          <w:shd w:val="clear" w:color="auto" w:fill="FFFFFF"/>
        </w:rPr>
        <w:t>；农村居民人均可支配收入</w:t>
      </w:r>
      <w:r w:rsidR="00284731" w:rsidRPr="00AD0732">
        <w:rPr>
          <w:rFonts w:ascii="Times New Roman" w:eastAsia="仿宋_GB2312" w:hAnsi="Times New Roman" w:cs="仿宋_GB2312" w:hint="eastAsia"/>
          <w:sz w:val="32"/>
          <w:szCs w:val="32"/>
          <w:shd w:val="clear" w:color="auto" w:fill="FFFFFF"/>
        </w:rPr>
        <w:t>1</w:t>
      </w:r>
      <w:r w:rsidR="00284731" w:rsidRPr="00AD0732">
        <w:rPr>
          <w:rFonts w:ascii="Times New Roman" w:eastAsia="仿宋_GB2312" w:hAnsi="Times New Roman" w:cs="仿宋_GB2312"/>
          <w:sz w:val="32"/>
          <w:szCs w:val="32"/>
          <w:shd w:val="clear" w:color="auto" w:fill="FFFFFF"/>
        </w:rPr>
        <w:t>9547</w:t>
      </w:r>
      <w:r w:rsidR="009A0D84" w:rsidRPr="00AD0732">
        <w:rPr>
          <w:rFonts w:ascii="Times New Roman" w:eastAsia="仿宋_GB2312" w:hAnsi="Times New Roman" w:cs="仿宋_GB2312"/>
          <w:sz w:val="32"/>
          <w:szCs w:val="32"/>
          <w:shd w:val="clear" w:color="auto" w:fill="FFFFFF"/>
        </w:rPr>
        <w:t>元，</w:t>
      </w:r>
      <w:r w:rsidR="009A0D84" w:rsidRPr="00AD0732">
        <w:rPr>
          <w:rFonts w:ascii="Times New Roman" w:eastAsia="仿宋_GB2312" w:hAnsi="Times New Roman" w:cs="仿宋_GB2312"/>
          <w:sz w:val="32"/>
          <w:szCs w:val="32"/>
          <w:shd w:val="clear" w:color="auto" w:fill="FFFFFF"/>
        </w:rPr>
        <w:t>“</w:t>
      </w:r>
      <w:r w:rsidR="009A0D84" w:rsidRPr="00AD0732">
        <w:rPr>
          <w:rFonts w:ascii="Times New Roman" w:eastAsia="仿宋_GB2312" w:hAnsi="Times New Roman" w:cs="仿宋_GB2312"/>
          <w:sz w:val="32"/>
          <w:szCs w:val="32"/>
          <w:shd w:val="clear" w:color="auto" w:fill="FFFFFF"/>
        </w:rPr>
        <w:t>十三五</w:t>
      </w:r>
      <w:r w:rsidR="009A0D84" w:rsidRPr="00AD0732">
        <w:rPr>
          <w:rFonts w:ascii="Times New Roman" w:eastAsia="仿宋_GB2312" w:hAnsi="Times New Roman" w:cs="仿宋_GB2312"/>
          <w:sz w:val="32"/>
          <w:szCs w:val="32"/>
          <w:shd w:val="clear" w:color="auto" w:fill="FFFFFF"/>
        </w:rPr>
        <w:t>”</w:t>
      </w:r>
      <w:r w:rsidR="009A0D84" w:rsidRPr="00AD0732">
        <w:rPr>
          <w:rFonts w:ascii="Times New Roman" w:eastAsia="仿宋_GB2312" w:hAnsi="Times New Roman" w:cs="仿宋_GB2312"/>
          <w:sz w:val="32"/>
          <w:szCs w:val="32"/>
          <w:shd w:val="clear" w:color="auto" w:fill="FFFFFF"/>
        </w:rPr>
        <w:t>期间年均增长</w:t>
      </w:r>
      <w:r w:rsidR="00284731" w:rsidRPr="00AD0732">
        <w:rPr>
          <w:rFonts w:ascii="Times New Roman" w:eastAsia="仿宋_GB2312" w:hAnsi="Times New Roman" w:cs="仿宋_GB2312" w:hint="eastAsia"/>
          <w:sz w:val="32"/>
          <w:szCs w:val="32"/>
          <w:shd w:val="clear" w:color="auto" w:fill="FFFFFF"/>
        </w:rPr>
        <w:t>8</w:t>
      </w:r>
      <w:r w:rsidR="00284731" w:rsidRPr="00AD0732">
        <w:rPr>
          <w:rFonts w:ascii="Times New Roman" w:eastAsia="仿宋_GB2312" w:hAnsi="Times New Roman" w:cs="仿宋_GB2312"/>
          <w:sz w:val="32"/>
          <w:szCs w:val="32"/>
          <w:shd w:val="clear" w:color="auto" w:fill="FFFFFF"/>
        </w:rPr>
        <w:t>.9</w:t>
      </w:r>
      <w:r w:rsidR="009A0D84" w:rsidRPr="00AD0732">
        <w:rPr>
          <w:rFonts w:ascii="Times New Roman" w:eastAsia="仿宋_GB2312" w:hAnsi="Times New Roman" w:cs="仿宋_GB2312"/>
          <w:sz w:val="32"/>
          <w:szCs w:val="32"/>
          <w:shd w:val="clear" w:color="auto" w:fill="FFFFFF"/>
        </w:rPr>
        <w:t>%</w:t>
      </w:r>
      <w:r w:rsidR="009A0D84" w:rsidRPr="00AD0732">
        <w:rPr>
          <w:rFonts w:ascii="Times New Roman" w:eastAsia="仿宋_GB2312" w:hAnsi="Times New Roman" w:cs="仿宋_GB2312"/>
          <w:sz w:val="32"/>
          <w:szCs w:val="32"/>
          <w:shd w:val="clear" w:color="auto" w:fill="FFFFFF"/>
        </w:rPr>
        <w:t>，城乡居民收入差距从</w:t>
      </w:r>
      <w:r w:rsidR="009A0D84" w:rsidRPr="00AD0732">
        <w:rPr>
          <w:rFonts w:ascii="Times New Roman" w:eastAsia="仿宋_GB2312" w:hAnsi="Times New Roman" w:cs="仿宋_GB2312"/>
          <w:sz w:val="32"/>
          <w:szCs w:val="32"/>
          <w:shd w:val="clear" w:color="auto" w:fill="FFFFFF"/>
        </w:rPr>
        <w:t>2015</w:t>
      </w:r>
      <w:r w:rsidR="009A0D84" w:rsidRPr="00AD0732">
        <w:rPr>
          <w:rFonts w:ascii="Times New Roman" w:eastAsia="仿宋_GB2312" w:hAnsi="Times New Roman" w:cs="仿宋_GB2312"/>
          <w:sz w:val="32"/>
          <w:szCs w:val="32"/>
          <w:shd w:val="clear" w:color="auto" w:fill="FFFFFF"/>
        </w:rPr>
        <w:t>年的</w:t>
      </w:r>
      <w:r w:rsidR="00284731" w:rsidRPr="00AD0732">
        <w:rPr>
          <w:rFonts w:ascii="Times New Roman" w:eastAsia="仿宋_GB2312" w:hAnsi="Times New Roman" w:cs="仿宋_GB2312" w:hint="eastAsia"/>
          <w:sz w:val="32"/>
          <w:szCs w:val="32"/>
          <w:shd w:val="clear" w:color="auto" w:fill="FFFFFF"/>
        </w:rPr>
        <w:t>1</w:t>
      </w:r>
      <w:r w:rsidR="00284731" w:rsidRPr="00AD0732">
        <w:rPr>
          <w:rFonts w:ascii="Times New Roman" w:eastAsia="仿宋_GB2312" w:hAnsi="Times New Roman" w:cs="仿宋_GB2312"/>
          <w:sz w:val="32"/>
          <w:szCs w:val="32"/>
          <w:shd w:val="clear" w:color="auto" w:fill="FFFFFF"/>
        </w:rPr>
        <w:t>.85</w:t>
      </w:r>
      <w:r w:rsidR="009A0D84" w:rsidRPr="00AD0732">
        <w:rPr>
          <w:rFonts w:ascii="Times New Roman" w:eastAsia="仿宋_GB2312" w:hAnsi="Times New Roman" w:cs="仿宋_GB2312"/>
          <w:sz w:val="32"/>
          <w:szCs w:val="32"/>
          <w:shd w:val="clear" w:color="auto" w:fill="FFFFFF"/>
        </w:rPr>
        <w:t>:1</w:t>
      </w:r>
      <w:r w:rsidR="009A0D84" w:rsidRPr="00AD0732">
        <w:rPr>
          <w:rFonts w:ascii="Times New Roman" w:eastAsia="仿宋_GB2312" w:hAnsi="Times New Roman" w:cs="仿宋_GB2312"/>
          <w:sz w:val="32"/>
          <w:szCs w:val="32"/>
          <w:shd w:val="clear" w:color="auto" w:fill="FFFFFF"/>
        </w:rPr>
        <w:t>，缩小到</w:t>
      </w:r>
      <w:r w:rsidR="009A0D84" w:rsidRPr="00AD0732">
        <w:rPr>
          <w:rFonts w:ascii="Times New Roman" w:eastAsia="仿宋_GB2312" w:hAnsi="Times New Roman" w:cs="仿宋_GB2312"/>
          <w:sz w:val="32"/>
          <w:szCs w:val="32"/>
          <w:shd w:val="clear" w:color="auto" w:fill="FFFFFF"/>
        </w:rPr>
        <w:t>2020</w:t>
      </w:r>
      <w:r w:rsidR="009A0D84" w:rsidRPr="00AD0732">
        <w:rPr>
          <w:rFonts w:ascii="Times New Roman" w:eastAsia="仿宋_GB2312" w:hAnsi="Times New Roman" w:cs="仿宋_GB2312"/>
          <w:sz w:val="32"/>
          <w:szCs w:val="32"/>
          <w:shd w:val="clear" w:color="auto" w:fill="FFFFFF"/>
        </w:rPr>
        <w:t>年的</w:t>
      </w:r>
      <w:r w:rsidR="00284731" w:rsidRPr="00AD0732">
        <w:rPr>
          <w:rFonts w:ascii="Times New Roman" w:eastAsia="仿宋_GB2312" w:hAnsi="Times New Roman" w:cs="仿宋_GB2312" w:hint="eastAsia"/>
          <w:sz w:val="32"/>
          <w:szCs w:val="32"/>
          <w:shd w:val="clear" w:color="auto" w:fill="FFFFFF"/>
        </w:rPr>
        <w:t>1</w:t>
      </w:r>
      <w:r w:rsidR="00284731" w:rsidRPr="00AD0732">
        <w:rPr>
          <w:rFonts w:ascii="Times New Roman" w:eastAsia="仿宋_GB2312" w:hAnsi="Times New Roman" w:cs="仿宋_GB2312"/>
          <w:sz w:val="32"/>
          <w:szCs w:val="32"/>
          <w:shd w:val="clear" w:color="auto" w:fill="FFFFFF"/>
        </w:rPr>
        <w:t>.77</w:t>
      </w:r>
      <w:r w:rsidR="009A0D84" w:rsidRPr="00AD0732">
        <w:rPr>
          <w:rFonts w:ascii="Times New Roman" w:eastAsia="仿宋_GB2312" w:hAnsi="Times New Roman" w:cs="仿宋_GB2312"/>
          <w:sz w:val="32"/>
          <w:szCs w:val="32"/>
          <w:shd w:val="clear" w:color="auto" w:fill="FFFFFF"/>
        </w:rPr>
        <w:t>：</w:t>
      </w:r>
      <w:r w:rsidR="009A0D84" w:rsidRPr="00AD0732">
        <w:rPr>
          <w:rFonts w:ascii="Times New Roman" w:eastAsia="仿宋_GB2312" w:hAnsi="Times New Roman" w:cs="仿宋_GB2312"/>
          <w:sz w:val="32"/>
          <w:szCs w:val="32"/>
          <w:shd w:val="clear" w:color="auto" w:fill="FFFFFF"/>
        </w:rPr>
        <w:t>1</w:t>
      </w:r>
      <w:r w:rsidR="009A0D84" w:rsidRPr="00AD0732">
        <w:rPr>
          <w:rFonts w:ascii="Times New Roman" w:eastAsia="仿宋_GB2312" w:hAnsi="Times New Roman" w:cs="仿宋_GB2312"/>
          <w:sz w:val="32"/>
          <w:szCs w:val="32"/>
          <w:shd w:val="clear" w:color="auto" w:fill="FFFFFF"/>
        </w:rPr>
        <w:t>，农民持续增收，农民群众获得感、幸福感、安全感持续增强。</w:t>
      </w:r>
    </w:p>
    <w:p w14:paraId="06254B00" w14:textId="2D68BA2E" w:rsidR="00BD5D00" w:rsidRPr="00AD0732" w:rsidRDefault="00BD5D00" w:rsidP="00680DEA">
      <w:pPr>
        <w:adjustRightInd w:val="0"/>
        <w:ind w:firstLine="640"/>
        <w:rPr>
          <w:rFonts w:ascii="Times New Roman" w:eastAsia="仿宋_GB2312" w:hAnsi="Times New Roman" w:cs="仿宋_GB2312"/>
          <w:sz w:val="32"/>
          <w:szCs w:val="32"/>
          <w:shd w:val="clear" w:color="auto" w:fill="FFFFFF"/>
        </w:rPr>
      </w:pPr>
      <w:r w:rsidRPr="00AD0732">
        <w:rPr>
          <w:rFonts w:ascii="Times New Roman" w:eastAsia="仿宋_GB2312" w:hAnsi="Times New Roman" w:cs="仿宋_GB2312" w:hint="eastAsia"/>
          <w:b/>
          <w:bCs/>
          <w:sz w:val="32"/>
          <w:szCs w:val="32"/>
          <w:shd w:val="clear" w:color="auto" w:fill="FFFFFF"/>
        </w:rPr>
        <w:lastRenderedPageBreak/>
        <w:t>——主要特色产业增长强劲。</w:t>
      </w:r>
      <w:r w:rsidR="00120D08" w:rsidRPr="00AD0732">
        <w:rPr>
          <w:rFonts w:ascii="Times New Roman" w:eastAsia="仿宋_GB2312" w:hAnsi="Times New Roman" w:cs="仿宋_GB2312" w:hint="eastAsia"/>
          <w:sz w:val="32"/>
          <w:szCs w:val="32"/>
          <w:shd w:val="clear" w:color="auto" w:fill="FFFFFF"/>
        </w:rPr>
        <w:t>到</w:t>
      </w:r>
      <w:r w:rsidR="00680DEA" w:rsidRPr="00AD0732">
        <w:rPr>
          <w:rFonts w:ascii="Times New Roman" w:eastAsia="仿宋_GB2312" w:hAnsi="Times New Roman" w:cs="仿宋_GB2312" w:hint="eastAsia"/>
          <w:sz w:val="32"/>
          <w:szCs w:val="32"/>
          <w:shd w:val="clear" w:color="auto" w:fill="FFFFFF"/>
        </w:rPr>
        <w:t>“十三五”</w:t>
      </w:r>
      <w:r w:rsidR="00120D08" w:rsidRPr="00AD0732">
        <w:rPr>
          <w:rFonts w:ascii="Times New Roman" w:eastAsia="仿宋_GB2312" w:hAnsi="Times New Roman" w:cs="仿宋_GB2312" w:hint="eastAsia"/>
          <w:sz w:val="32"/>
          <w:szCs w:val="32"/>
          <w:shd w:val="clear" w:color="auto" w:fill="FFFFFF"/>
        </w:rPr>
        <w:t>末，茶叶种植面积达到</w:t>
      </w:r>
      <w:r w:rsidR="00120D08" w:rsidRPr="00AD0732">
        <w:rPr>
          <w:rFonts w:ascii="Times New Roman" w:eastAsia="仿宋_GB2312" w:hAnsi="Times New Roman" w:cs="仿宋_GB2312" w:hint="eastAsia"/>
          <w:sz w:val="32"/>
          <w:szCs w:val="32"/>
          <w:shd w:val="clear" w:color="auto" w:fill="FFFFFF"/>
        </w:rPr>
        <w:t xml:space="preserve"> 19.87</w:t>
      </w:r>
      <w:r w:rsidR="00120D08" w:rsidRPr="00AD0732">
        <w:rPr>
          <w:rFonts w:ascii="Times New Roman" w:eastAsia="仿宋_GB2312" w:hAnsi="Times New Roman" w:cs="仿宋_GB2312" w:hint="eastAsia"/>
          <w:sz w:val="32"/>
          <w:szCs w:val="32"/>
          <w:shd w:val="clear" w:color="auto" w:fill="FFFFFF"/>
        </w:rPr>
        <w:t>万亩</w:t>
      </w:r>
      <w:r w:rsidR="00120D08" w:rsidRPr="00AD0732">
        <w:rPr>
          <w:rFonts w:ascii="Times New Roman" w:eastAsia="仿宋_GB2312" w:hAnsi="Times New Roman" w:cs="仿宋_GB2312" w:hint="eastAsia"/>
          <w:sz w:val="32"/>
          <w:szCs w:val="32"/>
          <w:shd w:val="clear" w:color="auto" w:fill="FFFFFF"/>
        </w:rPr>
        <w:t>,</w:t>
      </w:r>
      <w:r w:rsidR="00120D08" w:rsidRPr="00AD0732">
        <w:rPr>
          <w:rFonts w:ascii="Times New Roman" w:eastAsia="仿宋_GB2312" w:hAnsi="Times New Roman" w:cs="仿宋_GB2312" w:hint="eastAsia"/>
          <w:sz w:val="32"/>
          <w:szCs w:val="32"/>
          <w:shd w:val="clear" w:color="auto" w:fill="FFFFFF"/>
        </w:rPr>
        <w:t>可采面积</w:t>
      </w:r>
      <w:r w:rsidR="00120D08" w:rsidRPr="00AD0732">
        <w:rPr>
          <w:rFonts w:ascii="Times New Roman" w:eastAsia="仿宋_GB2312" w:hAnsi="Times New Roman" w:cs="仿宋_GB2312" w:hint="eastAsia"/>
          <w:sz w:val="32"/>
          <w:szCs w:val="32"/>
          <w:shd w:val="clear" w:color="auto" w:fill="FFFFFF"/>
        </w:rPr>
        <w:t>15.6</w:t>
      </w:r>
      <w:r w:rsidR="00120D08" w:rsidRPr="00AD0732">
        <w:rPr>
          <w:rFonts w:ascii="Times New Roman" w:eastAsia="仿宋_GB2312" w:hAnsi="Times New Roman" w:cs="仿宋_GB2312" w:hint="eastAsia"/>
          <w:sz w:val="32"/>
          <w:szCs w:val="32"/>
          <w:shd w:val="clear" w:color="auto" w:fill="FFFFFF"/>
        </w:rPr>
        <w:t>万亩，干品毛茶产量</w:t>
      </w:r>
      <w:r w:rsidR="000B13E2">
        <w:rPr>
          <w:rFonts w:ascii="Times New Roman" w:eastAsia="仿宋_GB2312" w:hAnsi="Times New Roman" w:cs="仿宋_GB2312" w:hint="eastAsia"/>
          <w:sz w:val="32"/>
          <w:szCs w:val="32"/>
          <w:shd w:val="clear" w:color="auto" w:fill="FFFFFF"/>
        </w:rPr>
        <w:t>超过</w:t>
      </w:r>
      <w:r w:rsidR="00120D08" w:rsidRPr="00AD0732">
        <w:rPr>
          <w:rFonts w:ascii="Times New Roman" w:eastAsia="仿宋_GB2312" w:hAnsi="Times New Roman" w:cs="仿宋_GB2312" w:hint="eastAsia"/>
          <w:sz w:val="32"/>
          <w:szCs w:val="32"/>
          <w:shd w:val="clear" w:color="auto" w:fill="FFFFFF"/>
        </w:rPr>
        <w:t>1</w:t>
      </w:r>
      <w:r w:rsidR="000B13E2">
        <w:rPr>
          <w:rFonts w:ascii="Times New Roman" w:eastAsia="仿宋_GB2312" w:hAnsi="Times New Roman" w:cs="仿宋_GB2312" w:hint="eastAsia"/>
          <w:sz w:val="32"/>
          <w:szCs w:val="32"/>
          <w:shd w:val="clear" w:color="auto" w:fill="FFFFFF"/>
        </w:rPr>
        <w:t>万</w:t>
      </w:r>
      <w:r w:rsidR="00120D08" w:rsidRPr="00AD0732">
        <w:rPr>
          <w:rFonts w:ascii="Times New Roman" w:eastAsia="仿宋_GB2312" w:hAnsi="Times New Roman" w:cs="仿宋_GB2312" w:hint="eastAsia"/>
          <w:sz w:val="32"/>
          <w:szCs w:val="32"/>
          <w:shd w:val="clear" w:color="auto" w:fill="FFFFFF"/>
        </w:rPr>
        <w:t>吨，农业一</w:t>
      </w:r>
      <w:proofErr w:type="gramStart"/>
      <w:r w:rsidR="00120D08" w:rsidRPr="00AD0732">
        <w:rPr>
          <w:rFonts w:ascii="Times New Roman" w:eastAsia="仿宋_GB2312" w:hAnsi="Times New Roman" w:cs="仿宋_GB2312" w:hint="eastAsia"/>
          <w:sz w:val="32"/>
          <w:szCs w:val="32"/>
          <w:shd w:val="clear" w:color="auto" w:fill="FFFFFF"/>
        </w:rPr>
        <w:t>产</w:t>
      </w:r>
      <w:proofErr w:type="gramEnd"/>
      <w:r w:rsidR="00120D08" w:rsidRPr="00AD0732">
        <w:rPr>
          <w:rFonts w:ascii="Times New Roman" w:eastAsia="仿宋_GB2312" w:hAnsi="Times New Roman" w:cs="仿宋_GB2312" w:hint="eastAsia"/>
          <w:sz w:val="32"/>
          <w:szCs w:val="32"/>
          <w:shd w:val="clear" w:color="auto" w:fill="FFFFFF"/>
        </w:rPr>
        <w:t>产值</w:t>
      </w:r>
      <w:r w:rsidR="002A1F74" w:rsidRPr="002A1F74">
        <w:rPr>
          <w:rFonts w:ascii="Times New Roman" w:eastAsia="仿宋_GB2312" w:hAnsi="Times New Roman" w:cs="仿宋_GB2312"/>
          <w:sz w:val="32"/>
          <w:szCs w:val="32"/>
          <w:shd w:val="clear" w:color="auto" w:fill="FFFFFF"/>
        </w:rPr>
        <w:t>7</w:t>
      </w:r>
      <w:r w:rsidR="00120D08" w:rsidRPr="002A1F74">
        <w:rPr>
          <w:rFonts w:ascii="Times New Roman" w:eastAsia="仿宋_GB2312" w:hAnsi="Times New Roman" w:cs="仿宋_GB2312" w:hint="eastAsia"/>
          <w:sz w:val="32"/>
          <w:szCs w:val="32"/>
          <w:shd w:val="clear" w:color="auto" w:fill="FFFFFF"/>
        </w:rPr>
        <w:t xml:space="preserve"> </w:t>
      </w:r>
      <w:r w:rsidR="002A1F74">
        <w:rPr>
          <w:rFonts w:ascii="Times New Roman" w:eastAsia="仿宋_GB2312" w:hAnsi="Times New Roman" w:cs="仿宋_GB2312"/>
          <w:sz w:val="32"/>
          <w:szCs w:val="32"/>
          <w:shd w:val="clear" w:color="auto" w:fill="FFFFFF"/>
        </w:rPr>
        <w:t>.02</w:t>
      </w:r>
      <w:r w:rsidR="00120D08" w:rsidRPr="00AD0732">
        <w:rPr>
          <w:rFonts w:ascii="Times New Roman" w:eastAsia="仿宋_GB2312" w:hAnsi="Times New Roman" w:cs="仿宋_GB2312" w:hint="eastAsia"/>
          <w:sz w:val="32"/>
          <w:szCs w:val="32"/>
          <w:shd w:val="clear" w:color="auto" w:fill="FFFFFF"/>
        </w:rPr>
        <w:t>亿元，综合产值</w:t>
      </w:r>
      <w:r w:rsidR="00120D08" w:rsidRPr="00AD0732">
        <w:rPr>
          <w:rFonts w:ascii="Times New Roman" w:eastAsia="仿宋_GB2312" w:hAnsi="Times New Roman" w:cs="仿宋_GB2312" w:hint="eastAsia"/>
          <w:sz w:val="32"/>
          <w:szCs w:val="32"/>
          <w:shd w:val="clear" w:color="auto" w:fill="FFFFFF"/>
        </w:rPr>
        <w:t>16.0</w:t>
      </w:r>
      <w:r w:rsidR="00120D08" w:rsidRPr="00AD0732">
        <w:rPr>
          <w:rFonts w:ascii="Times New Roman" w:eastAsia="仿宋_GB2312" w:hAnsi="Times New Roman" w:cs="仿宋_GB2312" w:hint="eastAsia"/>
          <w:sz w:val="32"/>
          <w:szCs w:val="32"/>
          <w:shd w:val="clear" w:color="auto" w:fill="FFFFFF"/>
        </w:rPr>
        <w:t>亿元。茶叶生产遍布全县各地，已成我县农民增收的重要组成部分。果树生产如火如荼，得到了长足发展。生产面积</w:t>
      </w:r>
      <w:r w:rsidR="00120D08" w:rsidRPr="00AD0732">
        <w:rPr>
          <w:rFonts w:ascii="Times New Roman" w:eastAsia="仿宋_GB2312" w:hAnsi="Times New Roman" w:cs="仿宋_GB2312"/>
          <w:sz w:val="32"/>
          <w:szCs w:val="32"/>
          <w:shd w:val="clear" w:color="auto" w:fill="FFFFFF"/>
        </w:rPr>
        <w:t>2.5</w:t>
      </w:r>
      <w:r w:rsidR="00120D08" w:rsidRPr="00AD0732">
        <w:rPr>
          <w:rFonts w:ascii="Times New Roman" w:eastAsia="仿宋_GB2312" w:hAnsi="Times New Roman" w:cs="仿宋_GB2312"/>
          <w:sz w:val="32"/>
          <w:szCs w:val="32"/>
          <w:shd w:val="clear" w:color="auto" w:fill="FFFFFF"/>
        </w:rPr>
        <w:t>万亩，设施水果面积</w:t>
      </w:r>
      <w:r w:rsidR="00120D08" w:rsidRPr="00AD0732">
        <w:rPr>
          <w:rFonts w:ascii="Times New Roman" w:eastAsia="仿宋_GB2312" w:hAnsi="Times New Roman" w:cs="仿宋_GB2312"/>
          <w:sz w:val="32"/>
          <w:szCs w:val="32"/>
          <w:shd w:val="clear" w:color="auto" w:fill="FFFFFF"/>
        </w:rPr>
        <w:t>0.6</w:t>
      </w:r>
      <w:r w:rsidR="00120D08" w:rsidRPr="00AD0732">
        <w:rPr>
          <w:rFonts w:ascii="Times New Roman" w:eastAsia="仿宋_GB2312" w:hAnsi="Times New Roman" w:cs="仿宋_GB2312"/>
          <w:sz w:val="32"/>
          <w:szCs w:val="32"/>
          <w:shd w:val="clear" w:color="auto" w:fill="FFFFFF"/>
        </w:rPr>
        <w:t>万亩，年产值</w:t>
      </w:r>
      <w:r w:rsidR="00120D08" w:rsidRPr="00AD0732">
        <w:rPr>
          <w:rFonts w:ascii="Times New Roman" w:eastAsia="仿宋_GB2312" w:hAnsi="Times New Roman" w:cs="仿宋_GB2312"/>
          <w:sz w:val="32"/>
          <w:szCs w:val="32"/>
          <w:shd w:val="clear" w:color="auto" w:fill="FFFFFF"/>
        </w:rPr>
        <w:t>1.58</w:t>
      </w:r>
      <w:r w:rsidR="00120D08" w:rsidRPr="00AD0732">
        <w:rPr>
          <w:rFonts w:ascii="Times New Roman" w:eastAsia="仿宋_GB2312" w:hAnsi="Times New Roman" w:cs="仿宋_GB2312"/>
          <w:sz w:val="32"/>
          <w:szCs w:val="32"/>
          <w:shd w:val="clear" w:color="auto" w:fill="FFFFFF"/>
        </w:rPr>
        <w:t>亿元，主要布局在景瑶线。果品结构以早熟梨为主导，以杨梅和草莓为特色，多品种共存发展。目前，已在</w:t>
      </w:r>
      <w:proofErr w:type="gramStart"/>
      <w:r w:rsidR="00120D08" w:rsidRPr="00AD0732">
        <w:rPr>
          <w:rFonts w:ascii="Times New Roman" w:eastAsia="仿宋_GB2312" w:hAnsi="Times New Roman" w:cs="仿宋_GB2312"/>
          <w:sz w:val="32"/>
          <w:szCs w:val="32"/>
          <w:shd w:val="clear" w:color="auto" w:fill="FFFFFF"/>
        </w:rPr>
        <w:t>景瑶线的</w:t>
      </w:r>
      <w:proofErr w:type="gramEnd"/>
      <w:r w:rsidR="00120D08" w:rsidRPr="00AD0732">
        <w:rPr>
          <w:rFonts w:ascii="Times New Roman" w:eastAsia="仿宋_GB2312" w:hAnsi="Times New Roman" w:cs="仿宋_GB2312"/>
          <w:sz w:val="32"/>
          <w:szCs w:val="32"/>
          <w:shd w:val="clear" w:color="auto" w:fill="FFFFFF"/>
        </w:rPr>
        <w:t>王港、臧湾乡建立了一条水果采摘产业带，在近郊的湘湖和三龙的桑椹和草莓采摘游也是一大特色产业</w:t>
      </w:r>
      <w:r w:rsidR="002A1F74">
        <w:rPr>
          <w:rFonts w:ascii="Times New Roman" w:eastAsia="仿宋_GB2312" w:hAnsi="Times New Roman" w:cs="仿宋_GB2312" w:hint="eastAsia"/>
          <w:sz w:val="32"/>
          <w:szCs w:val="32"/>
          <w:shd w:val="clear" w:color="auto" w:fill="FFFFFF"/>
        </w:rPr>
        <w:t>，</w:t>
      </w:r>
      <w:r w:rsidR="00120D08" w:rsidRPr="00AD0732">
        <w:rPr>
          <w:rFonts w:ascii="Times New Roman" w:eastAsia="仿宋_GB2312" w:hAnsi="Times New Roman" w:cs="仿宋_GB2312"/>
          <w:sz w:val="32"/>
          <w:szCs w:val="32"/>
          <w:shd w:val="clear" w:color="auto" w:fill="FFFFFF"/>
        </w:rPr>
        <w:t>丰富了市民的休闲采摘。</w:t>
      </w:r>
      <w:r w:rsidR="002A1F74">
        <w:rPr>
          <w:rFonts w:ascii="Times New Roman" w:eastAsia="仿宋_GB2312" w:hAnsi="Times New Roman" w:cs="仿宋_GB2312" w:hint="eastAsia"/>
          <w:sz w:val="32"/>
          <w:szCs w:val="32"/>
          <w:shd w:val="clear" w:color="auto" w:fill="FFFFFF"/>
        </w:rPr>
        <w:t>发展</w:t>
      </w:r>
      <w:r w:rsidR="00F93362">
        <w:rPr>
          <w:rFonts w:ascii="Times New Roman" w:eastAsia="仿宋_GB2312" w:hAnsi="Times New Roman" w:cs="仿宋_GB2312" w:hint="eastAsia"/>
          <w:sz w:val="32"/>
          <w:szCs w:val="32"/>
          <w:shd w:val="clear" w:color="auto" w:fill="FFFFFF"/>
        </w:rPr>
        <w:t>传统养殖</w:t>
      </w:r>
      <w:r w:rsidR="00120D08" w:rsidRPr="00F93362">
        <w:rPr>
          <w:rFonts w:ascii="Times New Roman" w:eastAsia="仿宋_GB2312" w:hAnsi="Times New Roman" w:cs="仿宋_GB2312"/>
          <w:sz w:val="32"/>
          <w:szCs w:val="32"/>
          <w:shd w:val="clear" w:color="auto" w:fill="FFFFFF"/>
        </w:rPr>
        <w:t>，</w:t>
      </w:r>
      <w:r w:rsidR="00F93362" w:rsidRPr="00F93362">
        <w:rPr>
          <w:rFonts w:ascii="Times New Roman" w:eastAsia="仿宋_GB2312" w:hAnsi="Times New Roman" w:cs="仿宋_GB2312" w:hint="eastAsia"/>
          <w:sz w:val="32"/>
          <w:szCs w:val="32"/>
          <w:shd w:val="clear" w:color="auto" w:fill="FFFFFF"/>
        </w:rPr>
        <w:t>生猪</w:t>
      </w:r>
      <w:r w:rsidR="00120D08" w:rsidRPr="00AD0732">
        <w:rPr>
          <w:rFonts w:ascii="Times New Roman" w:eastAsia="仿宋_GB2312" w:hAnsi="Times New Roman" w:cs="仿宋_GB2312"/>
          <w:sz w:val="32"/>
          <w:szCs w:val="32"/>
          <w:shd w:val="clear" w:color="auto" w:fill="FFFFFF"/>
        </w:rPr>
        <w:t>年出栏</w:t>
      </w:r>
      <w:r w:rsidR="00120D08" w:rsidRPr="00AD0732">
        <w:rPr>
          <w:rFonts w:ascii="Times New Roman" w:eastAsia="仿宋_GB2312" w:hAnsi="Times New Roman" w:cs="仿宋_GB2312"/>
          <w:sz w:val="32"/>
          <w:szCs w:val="32"/>
          <w:shd w:val="clear" w:color="auto" w:fill="FFFFFF"/>
        </w:rPr>
        <w:t>14</w:t>
      </w:r>
      <w:r w:rsidR="00120D08" w:rsidRPr="00AD0732">
        <w:rPr>
          <w:rFonts w:ascii="Times New Roman" w:eastAsia="仿宋_GB2312" w:hAnsi="Times New Roman" w:cs="仿宋_GB2312"/>
          <w:sz w:val="32"/>
          <w:szCs w:val="32"/>
          <w:shd w:val="clear" w:color="auto" w:fill="FFFFFF"/>
        </w:rPr>
        <w:t>万头以上，</w:t>
      </w:r>
      <w:r w:rsidR="00F93362" w:rsidRPr="00AD0732">
        <w:rPr>
          <w:rFonts w:ascii="Times New Roman" w:eastAsia="仿宋_GB2312" w:hAnsi="Times New Roman" w:cs="仿宋_GB2312"/>
          <w:sz w:val="32"/>
          <w:szCs w:val="32"/>
          <w:shd w:val="clear" w:color="auto" w:fill="FFFFFF"/>
        </w:rPr>
        <w:t>肉牛</w:t>
      </w:r>
      <w:r w:rsidR="00F93362">
        <w:rPr>
          <w:rFonts w:ascii="Times New Roman" w:eastAsia="仿宋_GB2312" w:hAnsi="Times New Roman" w:cs="仿宋_GB2312" w:hint="eastAsia"/>
          <w:sz w:val="32"/>
          <w:szCs w:val="32"/>
          <w:shd w:val="clear" w:color="auto" w:fill="FFFFFF"/>
        </w:rPr>
        <w:t>年</w:t>
      </w:r>
      <w:r w:rsidR="00F93362" w:rsidRPr="00AD0732">
        <w:rPr>
          <w:rFonts w:ascii="Times New Roman" w:eastAsia="仿宋_GB2312" w:hAnsi="Times New Roman" w:cs="仿宋_GB2312"/>
          <w:sz w:val="32"/>
          <w:szCs w:val="32"/>
          <w:shd w:val="clear" w:color="auto" w:fill="FFFFFF"/>
        </w:rPr>
        <w:t>出栏</w:t>
      </w:r>
      <w:r w:rsidR="00F93362">
        <w:rPr>
          <w:rFonts w:ascii="Times New Roman" w:eastAsia="仿宋_GB2312" w:hAnsi="Times New Roman" w:cs="仿宋_GB2312"/>
          <w:sz w:val="32"/>
          <w:szCs w:val="32"/>
          <w:shd w:val="clear" w:color="auto" w:fill="FFFFFF"/>
        </w:rPr>
        <w:t>0.3</w:t>
      </w:r>
      <w:r w:rsidR="00F93362" w:rsidRPr="00AD0732">
        <w:rPr>
          <w:rFonts w:ascii="Times New Roman" w:eastAsia="仿宋_GB2312" w:hAnsi="Times New Roman" w:cs="仿宋_GB2312"/>
          <w:sz w:val="32"/>
          <w:szCs w:val="32"/>
          <w:shd w:val="clear" w:color="auto" w:fill="FFFFFF"/>
        </w:rPr>
        <w:t>万头，</w:t>
      </w:r>
      <w:proofErr w:type="gramStart"/>
      <w:r w:rsidR="00120D08" w:rsidRPr="00AD0732">
        <w:rPr>
          <w:rFonts w:ascii="Times New Roman" w:eastAsia="仿宋_GB2312" w:hAnsi="Times New Roman" w:cs="仿宋_GB2312"/>
          <w:sz w:val="32"/>
          <w:szCs w:val="32"/>
          <w:shd w:val="clear" w:color="auto" w:fill="FFFFFF"/>
        </w:rPr>
        <w:t>肉羊</w:t>
      </w:r>
      <w:r w:rsidR="002A1F74" w:rsidRPr="00AD0732">
        <w:rPr>
          <w:rFonts w:ascii="Times New Roman" w:eastAsia="仿宋_GB2312" w:hAnsi="Times New Roman" w:cs="仿宋_GB2312"/>
          <w:sz w:val="32"/>
          <w:szCs w:val="32"/>
          <w:shd w:val="clear" w:color="auto" w:fill="FFFFFF"/>
        </w:rPr>
        <w:t>年</w:t>
      </w:r>
      <w:proofErr w:type="gramEnd"/>
      <w:r w:rsidR="002A1F74" w:rsidRPr="00AD0732">
        <w:rPr>
          <w:rFonts w:ascii="Times New Roman" w:eastAsia="仿宋_GB2312" w:hAnsi="Times New Roman" w:cs="仿宋_GB2312"/>
          <w:sz w:val="32"/>
          <w:szCs w:val="32"/>
          <w:shd w:val="clear" w:color="auto" w:fill="FFFFFF"/>
        </w:rPr>
        <w:t>出栏</w:t>
      </w:r>
      <w:r w:rsidR="00120D08" w:rsidRPr="00AD0732">
        <w:rPr>
          <w:rFonts w:ascii="Times New Roman" w:eastAsia="仿宋_GB2312" w:hAnsi="Times New Roman" w:cs="仿宋_GB2312"/>
          <w:sz w:val="32"/>
          <w:szCs w:val="32"/>
          <w:shd w:val="clear" w:color="auto" w:fill="FFFFFF"/>
        </w:rPr>
        <w:t>1</w:t>
      </w:r>
      <w:r w:rsidR="00120D08" w:rsidRPr="00AD0732">
        <w:rPr>
          <w:rFonts w:ascii="Times New Roman" w:eastAsia="仿宋_GB2312" w:hAnsi="Times New Roman" w:cs="仿宋_GB2312"/>
          <w:sz w:val="32"/>
          <w:szCs w:val="32"/>
          <w:shd w:val="clear" w:color="auto" w:fill="FFFFFF"/>
        </w:rPr>
        <w:t>万头，家禽</w:t>
      </w:r>
      <w:r w:rsidR="002A1F74" w:rsidRPr="00AD0732">
        <w:rPr>
          <w:rFonts w:ascii="Times New Roman" w:eastAsia="仿宋_GB2312" w:hAnsi="Times New Roman" w:cs="仿宋_GB2312"/>
          <w:sz w:val="32"/>
          <w:szCs w:val="32"/>
          <w:shd w:val="clear" w:color="auto" w:fill="FFFFFF"/>
        </w:rPr>
        <w:t>年出</w:t>
      </w:r>
      <w:r w:rsidR="00F93362">
        <w:rPr>
          <w:rFonts w:ascii="Times New Roman" w:eastAsia="仿宋_GB2312" w:hAnsi="Times New Roman" w:cs="仿宋_GB2312" w:hint="eastAsia"/>
          <w:sz w:val="32"/>
          <w:szCs w:val="32"/>
          <w:shd w:val="clear" w:color="auto" w:fill="FFFFFF"/>
        </w:rPr>
        <w:t>笼</w:t>
      </w:r>
      <w:r w:rsidR="00120D08" w:rsidRPr="00AD0732">
        <w:rPr>
          <w:rFonts w:ascii="Times New Roman" w:eastAsia="仿宋_GB2312" w:hAnsi="Times New Roman" w:cs="仿宋_GB2312"/>
          <w:sz w:val="32"/>
          <w:szCs w:val="32"/>
          <w:shd w:val="clear" w:color="auto" w:fill="FFFFFF"/>
        </w:rPr>
        <w:t>80</w:t>
      </w:r>
      <w:r w:rsidR="00120D08" w:rsidRPr="00AD0732">
        <w:rPr>
          <w:rFonts w:ascii="Times New Roman" w:eastAsia="仿宋_GB2312" w:hAnsi="Times New Roman" w:cs="仿宋_GB2312"/>
          <w:sz w:val="32"/>
          <w:szCs w:val="32"/>
          <w:shd w:val="clear" w:color="auto" w:fill="FFFFFF"/>
        </w:rPr>
        <w:t>万羽</w:t>
      </w:r>
      <w:r w:rsidR="00F93362">
        <w:rPr>
          <w:rFonts w:ascii="Times New Roman" w:eastAsia="仿宋_GB2312" w:hAnsi="Times New Roman" w:cs="仿宋_GB2312" w:hint="eastAsia"/>
          <w:sz w:val="32"/>
          <w:szCs w:val="32"/>
          <w:shd w:val="clear" w:color="auto" w:fill="FFFFFF"/>
        </w:rPr>
        <w:t>；</w:t>
      </w:r>
      <w:r w:rsidR="00120D08" w:rsidRPr="00AD0732">
        <w:rPr>
          <w:rFonts w:ascii="Times New Roman" w:eastAsia="仿宋_GB2312" w:hAnsi="Times New Roman" w:cs="仿宋_GB2312"/>
          <w:sz w:val="32"/>
          <w:szCs w:val="32"/>
          <w:shd w:val="clear" w:color="auto" w:fill="FFFFFF"/>
        </w:rPr>
        <w:t>做大做强肉牛肉羊等草地畜牧业，基本实现畜牧业现代化，畜牧业年产值达到</w:t>
      </w:r>
      <w:r w:rsidR="00120D08" w:rsidRPr="00AD0732">
        <w:rPr>
          <w:rFonts w:ascii="Times New Roman" w:eastAsia="仿宋_GB2312" w:hAnsi="Times New Roman" w:cs="仿宋_GB2312"/>
          <w:sz w:val="32"/>
          <w:szCs w:val="32"/>
          <w:shd w:val="clear" w:color="auto" w:fill="FFFFFF"/>
        </w:rPr>
        <w:t>20</w:t>
      </w:r>
      <w:r w:rsidR="00120D08" w:rsidRPr="00AD0732">
        <w:rPr>
          <w:rFonts w:ascii="Times New Roman" w:eastAsia="仿宋_GB2312" w:hAnsi="Times New Roman" w:cs="仿宋_GB2312"/>
          <w:sz w:val="32"/>
          <w:szCs w:val="32"/>
          <w:shd w:val="clear" w:color="auto" w:fill="FFFFFF"/>
        </w:rPr>
        <w:t>亿元，渔业总产值达到</w:t>
      </w:r>
      <w:r w:rsidR="00120D08" w:rsidRPr="00AD0732">
        <w:rPr>
          <w:rFonts w:ascii="Times New Roman" w:eastAsia="仿宋_GB2312" w:hAnsi="Times New Roman" w:cs="仿宋_GB2312"/>
          <w:sz w:val="32"/>
          <w:szCs w:val="32"/>
          <w:shd w:val="clear" w:color="auto" w:fill="FFFFFF"/>
        </w:rPr>
        <w:t>5.6</w:t>
      </w:r>
      <w:r w:rsidR="00120D08" w:rsidRPr="00AD0732">
        <w:rPr>
          <w:rFonts w:ascii="Times New Roman" w:eastAsia="仿宋_GB2312" w:hAnsi="Times New Roman" w:cs="仿宋_GB2312"/>
          <w:sz w:val="32"/>
          <w:szCs w:val="32"/>
          <w:shd w:val="clear" w:color="auto" w:fill="FFFFFF"/>
        </w:rPr>
        <w:t>亿元。发展中药材等林下经济，启动林下经济行动计划，重点打造油茶、竹类、森林药材、苗木花卉、森林景观利用等林下经济产业，年产值</w:t>
      </w:r>
      <w:r w:rsidR="00120D08" w:rsidRPr="00AD0732">
        <w:rPr>
          <w:rFonts w:ascii="Times New Roman" w:eastAsia="仿宋_GB2312" w:hAnsi="Times New Roman" w:cs="仿宋_GB2312"/>
          <w:sz w:val="32"/>
          <w:szCs w:val="32"/>
          <w:shd w:val="clear" w:color="auto" w:fill="FFFFFF"/>
        </w:rPr>
        <w:t>11</w:t>
      </w:r>
      <w:r w:rsidR="00120D08" w:rsidRPr="00AD0732">
        <w:rPr>
          <w:rFonts w:ascii="Times New Roman" w:eastAsia="仿宋_GB2312" w:hAnsi="Times New Roman" w:cs="仿宋_GB2312"/>
          <w:sz w:val="32"/>
          <w:szCs w:val="32"/>
          <w:shd w:val="clear" w:color="auto" w:fill="FFFFFF"/>
        </w:rPr>
        <w:t>亿元。</w:t>
      </w:r>
      <w:r w:rsidR="00736EF0" w:rsidRPr="00AD0732">
        <w:rPr>
          <w:rFonts w:ascii="Times New Roman" w:eastAsia="仿宋_GB2312" w:hAnsi="Times New Roman" w:cs="仿宋_GB2312"/>
          <w:sz w:val="32"/>
          <w:szCs w:val="32"/>
          <w:shd w:val="clear" w:color="auto" w:fill="FFFFFF"/>
        </w:rPr>
        <w:t>蔬菜产业的布局是近郊发展设施商品蔬菜、远郊发展无公害蔬菜，山区发展高山蔬菜</w:t>
      </w:r>
      <w:r w:rsidR="00736EF0" w:rsidRPr="000B13E2">
        <w:rPr>
          <w:rFonts w:ascii="Times New Roman" w:eastAsia="仿宋_GB2312" w:hAnsi="Times New Roman" w:cs="仿宋_GB2312"/>
          <w:sz w:val="32"/>
          <w:szCs w:val="32"/>
          <w:shd w:val="clear" w:color="auto" w:fill="FFFFFF"/>
        </w:rPr>
        <w:t>和森林蔬菜</w:t>
      </w:r>
      <w:r w:rsidR="00736EF0" w:rsidRPr="000B13E2">
        <w:rPr>
          <w:rFonts w:ascii="Times New Roman" w:eastAsia="仿宋_GB2312" w:hAnsi="Times New Roman" w:cs="仿宋_GB2312" w:hint="eastAsia"/>
          <w:sz w:val="32"/>
          <w:szCs w:val="32"/>
          <w:shd w:val="clear" w:color="auto" w:fill="FFFFFF"/>
        </w:rPr>
        <w:t>；蔬菜种植面积达到</w:t>
      </w:r>
      <w:r w:rsidR="00736EF0" w:rsidRPr="000B13E2">
        <w:rPr>
          <w:rFonts w:ascii="Times New Roman" w:eastAsia="仿宋_GB2312" w:hAnsi="Times New Roman" w:cs="仿宋_GB2312"/>
          <w:sz w:val="32"/>
          <w:szCs w:val="32"/>
          <w:shd w:val="clear" w:color="auto" w:fill="FFFFFF"/>
        </w:rPr>
        <w:t xml:space="preserve"> 6</w:t>
      </w:r>
      <w:r w:rsidR="00736EF0" w:rsidRPr="000B13E2">
        <w:rPr>
          <w:rFonts w:ascii="Times New Roman" w:eastAsia="仿宋_GB2312" w:hAnsi="Times New Roman" w:cs="仿宋_GB2312"/>
          <w:sz w:val="32"/>
          <w:szCs w:val="32"/>
          <w:shd w:val="clear" w:color="auto" w:fill="FFFFFF"/>
        </w:rPr>
        <w:t>万亩（复种面积</w:t>
      </w:r>
      <w:r w:rsidR="00736EF0" w:rsidRPr="000B13E2">
        <w:rPr>
          <w:rFonts w:ascii="Times New Roman" w:eastAsia="仿宋_GB2312" w:hAnsi="Times New Roman" w:cs="仿宋_GB2312"/>
          <w:sz w:val="32"/>
          <w:szCs w:val="32"/>
          <w:shd w:val="clear" w:color="auto" w:fill="FFFFFF"/>
        </w:rPr>
        <w:t>12</w:t>
      </w:r>
      <w:r w:rsidR="00736EF0" w:rsidRPr="000B13E2">
        <w:rPr>
          <w:rFonts w:ascii="Times New Roman" w:eastAsia="仿宋_GB2312" w:hAnsi="Times New Roman" w:cs="仿宋_GB2312"/>
          <w:sz w:val="32"/>
          <w:szCs w:val="32"/>
          <w:shd w:val="clear" w:color="auto" w:fill="FFFFFF"/>
        </w:rPr>
        <w:t>万亩次），产量</w:t>
      </w:r>
      <w:r w:rsidR="00736EF0" w:rsidRPr="000B13E2">
        <w:rPr>
          <w:rFonts w:ascii="Times New Roman" w:eastAsia="仿宋_GB2312" w:hAnsi="Times New Roman" w:cs="仿宋_GB2312"/>
          <w:sz w:val="32"/>
          <w:szCs w:val="32"/>
          <w:shd w:val="clear" w:color="auto" w:fill="FFFFFF"/>
        </w:rPr>
        <w:t>13</w:t>
      </w:r>
      <w:r w:rsidR="00046214" w:rsidRPr="000B13E2">
        <w:rPr>
          <w:rFonts w:ascii="Times New Roman" w:eastAsia="仿宋_GB2312" w:hAnsi="Times New Roman" w:cs="仿宋_GB2312" w:hint="eastAsia"/>
          <w:sz w:val="32"/>
          <w:szCs w:val="32"/>
          <w:shd w:val="clear" w:color="auto" w:fill="FFFFFF"/>
        </w:rPr>
        <w:t>万</w:t>
      </w:r>
      <w:r w:rsidR="00736EF0" w:rsidRPr="000B13E2">
        <w:rPr>
          <w:rFonts w:ascii="Times New Roman" w:eastAsia="仿宋_GB2312" w:hAnsi="Times New Roman" w:cs="仿宋_GB2312"/>
          <w:sz w:val="32"/>
          <w:szCs w:val="32"/>
          <w:shd w:val="clear" w:color="auto" w:fill="FFFFFF"/>
        </w:rPr>
        <w:t>吨，其中设施蔬菜</w:t>
      </w:r>
      <w:r w:rsidR="00736EF0" w:rsidRPr="000B13E2">
        <w:rPr>
          <w:rFonts w:ascii="Times New Roman" w:eastAsia="仿宋_GB2312" w:hAnsi="Times New Roman" w:cs="仿宋_GB2312"/>
          <w:sz w:val="32"/>
          <w:szCs w:val="32"/>
          <w:shd w:val="clear" w:color="auto" w:fill="FFFFFF"/>
        </w:rPr>
        <w:t>5000</w:t>
      </w:r>
      <w:r w:rsidR="00736EF0" w:rsidRPr="000B13E2">
        <w:rPr>
          <w:rFonts w:ascii="Times New Roman" w:eastAsia="仿宋_GB2312" w:hAnsi="Times New Roman" w:cs="仿宋_GB2312"/>
          <w:sz w:val="32"/>
          <w:szCs w:val="32"/>
          <w:shd w:val="clear" w:color="auto" w:fill="FFFFFF"/>
        </w:rPr>
        <w:t>亩，无公害商品蔬菜</w:t>
      </w:r>
      <w:r w:rsidR="00736EF0" w:rsidRPr="000B13E2">
        <w:rPr>
          <w:rFonts w:ascii="Times New Roman" w:eastAsia="仿宋_GB2312" w:hAnsi="Times New Roman" w:cs="仿宋_GB2312"/>
          <w:sz w:val="32"/>
          <w:szCs w:val="32"/>
          <w:shd w:val="clear" w:color="auto" w:fill="FFFFFF"/>
        </w:rPr>
        <w:t>2</w:t>
      </w:r>
      <w:r w:rsidR="00046214" w:rsidRPr="000B13E2">
        <w:rPr>
          <w:rFonts w:ascii="Times New Roman" w:eastAsia="仿宋_GB2312" w:hAnsi="Times New Roman" w:cs="仿宋_GB2312" w:hint="eastAsia"/>
          <w:sz w:val="32"/>
          <w:szCs w:val="32"/>
          <w:shd w:val="clear" w:color="auto" w:fill="FFFFFF"/>
        </w:rPr>
        <w:t>万</w:t>
      </w:r>
      <w:r w:rsidR="00736EF0" w:rsidRPr="000B13E2">
        <w:rPr>
          <w:rFonts w:ascii="Times New Roman" w:eastAsia="仿宋_GB2312" w:hAnsi="Times New Roman" w:cs="仿宋_GB2312"/>
          <w:sz w:val="32"/>
          <w:szCs w:val="32"/>
          <w:shd w:val="clear" w:color="auto" w:fill="FFFFFF"/>
        </w:rPr>
        <w:t>亩，</w:t>
      </w:r>
      <w:r w:rsidR="00736EF0" w:rsidRPr="00AD0732">
        <w:rPr>
          <w:rFonts w:ascii="Times New Roman" w:eastAsia="仿宋_GB2312" w:hAnsi="Times New Roman" w:cs="仿宋_GB2312"/>
          <w:sz w:val="32"/>
          <w:szCs w:val="32"/>
          <w:shd w:val="clear" w:color="auto" w:fill="FFFFFF"/>
        </w:rPr>
        <w:t>年产值达</w:t>
      </w:r>
      <w:r w:rsidR="00736EF0" w:rsidRPr="00AD0732">
        <w:rPr>
          <w:rFonts w:ascii="Times New Roman" w:eastAsia="仿宋_GB2312" w:hAnsi="Times New Roman" w:cs="仿宋_GB2312"/>
          <w:sz w:val="32"/>
          <w:szCs w:val="32"/>
          <w:shd w:val="clear" w:color="auto" w:fill="FFFFFF"/>
        </w:rPr>
        <w:t>5.8</w:t>
      </w:r>
      <w:r w:rsidR="00736EF0" w:rsidRPr="00AD0732">
        <w:rPr>
          <w:rFonts w:ascii="Times New Roman" w:eastAsia="仿宋_GB2312" w:hAnsi="Times New Roman" w:cs="仿宋_GB2312"/>
          <w:sz w:val="32"/>
          <w:szCs w:val="32"/>
          <w:shd w:val="clear" w:color="auto" w:fill="FFFFFF"/>
        </w:rPr>
        <w:t>亿元。</w:t>
      </w:r>
      <w:r w:rsidR="00736EF0" w:rsidRPr="00AD0732">
        <w:rPr>
          <w:rFonts w:ascii="Times New Roman" w:eastAsia="仿宋_GB2312" w:hAnsi="Times New Roman" w:cs="仿宋_GB2312" w:hint="eastAsia"/>
          <w:sz w:val="32"/>
          <w:szCs w:val="32"/>
          <w:shd w:val="clear" w:color="auto" w:fill="FFFFFF"/>
        </w:rPr>
        <w:t>休闲农业稳步推进，利用浮梁生态发展浮梁特色的乡村旅游和休闲农业产业，年产值在</w:t>
      </w:r>
      <w:r w:rsidR="00736EF0" w:rsidRPr="00AD0732">
        <w:rPr>
          <w:rFonts w:ascii="Times New Roman" w:eastAsia="仿宋_GB2312" w:hAnsi="Times New Roman" w:cs="仿宋_GB2312"/>
          <w:sz w:val="32"/>
          <w:szCs w:val="32"/>
          <w:shd w:val="clear" w:color="auto" w:fill="FFFFFF"/>
        </w:rPr>
        <w:t>9</w:t>
      </w:r>
      <w:r w:rsidR="00736EF0" w:rsidRPr="00AD0732">
        <w:rPr>
          <w:rFonts w:ascii="Times New Roman" w:eastAsia="仿宋_GB2312" w:hAnsi="Times New Roman" w:cs="仿宋_GB2312"/>
          <w:sz w:val="32"/>
          <w:szCs w:val="32"/>
          <w:shd w:val="clear" w:color="auto" w:fill="FFFFFF"/>
        </w:rPr>
        <w:t>亿元以上</w:t>
      </w:r>
      <w:r w:rsidR="00736EF0" w:rsidRPr="00AD0732">
        <w:rPr>
          <w:rFonts w:ascii="Times New Roman" w:eastAsia="仿宋_GB2312" w:hAnsi="Times New Roman" w:cs="仿宋_GB2312" w:hint="eastAsia"/>
          <w:sz w:val="32"/>
          <w:szCs w:val="32"/>
          <w:shd w:val="clear" w:color="auto" w:fill="FFFFFF"/>
        </w:rPr>
        <w:t>；</w:t>
      </w:r>
      <w:r w:rsidR="00736EF0" w:rsidRPr="00AD0732">
        <w:rPr>
          <w:rFonts w:ascii="Times New Roman" w:eastAsia="仿宋_GB2312" w:hAnsi="Times New Roman" w:cs="仿宋_GB2312"/>
          <w:sz w:val="32"/>
          <w:szCs w:val="32"/>
          <w:shd w:val="clear" w:color="auto" w:fill="FFFFFF"/>
        </w:rPr>
        <w:t>现有休闲农业点</w:t>
      </w:r>
      <w:r w:rsidR="00736EF0" w:rsidRPr="00AD0732">
        <w:rPr>
          <w:rFonts w:ascii="Times New Roman" w:eastAsia="仿宋_GB2312" w:hAnsi="Times New Roman" w:cs="仿宋_GB2312"/>
          <w:sz w:val="32"/>
          <w:szCs w:val="32"/>
          <w:shd w:val="clear" w:color="auto" w:fill="FFFFFF"/>
        </w:rPr>
        <w:t>9</w:t>
      </w:r>
      <w:r w:rsidR="00736EF0" w:rsidRPr="00AD0732">
        <w:rPr>
          <w:rFonts w:ascii="Times New Roman" w:eastAsia="仿宋_GB2312" w:hAnsi="Times New Roman" w:cs="仿宋_GB2312"/>
          <w:sz w:val="32"/>
          <w:szCs w:val="32"/>
          <w:shd w:val="clear" w:color="auto" w:fill="FFFFFF"/>
        </w:rPr>
        <w:t>个，</w:t>
      </w:r>
      <w:r w:rsidR="00736EF0" w:rsidRPr="00AD0732">
        <w:rPr>
          <w:rFonts w:ascii="Times New Roman" w:eastAsia="仿宋_GB2312" w:hAnsi="Times New Roman" w:cs="仿宋_GB2312" w:hint="eastAsia"/>
          <w:sz w:val="32"/>
          <w:szCs w:val="32"/>
          <w:shd w:val="clear" w:color="auto" w:fill="FFFFFF"/>
        </w:rPr>
        <w:t>省级及以上美</w:t>
      </w:r>
      <w:r w:rsidR="00736EF0" w:rsidRPr="00AD0732">
        <w:rPr>
          <w:rFonts w:ascii="Times New Roman" w:eastAsia="仿宋_GB2312" w:hAnsi="Times New Roman" w:cs="仿宋_GB2312" w:hint="eastAsia"/>
          <w:sz w:val="32"/>
          <w:szCs w:val="32"/>
          <w:shd w:val="clear" w:color="auto" w:fill="FFFFFF"/>
        </w:rPr>
        <w:lastRenderedPageBreak/>
        <w:t>丽休闲乡村</w:t>
      </w:r>
      <w:r w:rsidR="00736EF0" w:rsidRPr="00AD0732">
        <w:rPr>
          <w:rFonts w:ascii="Times New Roman" w:eastAsia="仿宋_GB2312" w:hAnsi="Times New Roman" w:cs="仿宋_GB2312"/>
          <w:sz w:val="32"/>
          <w:szCs w:val="32"/>
          <w:shd w:val="clear" w:color="auto" w:fill="FFFFFF"/>
        </w:rPr>
        <w:t>4</w:t>
      </w:r>
      <w:r w:rsidR="00736EF0" w:rsidRPr="00AD0732">
        <w:rPr>
          <w:rFonts w:ascii="Times New Roman" w:eastAsia="仿宋_GB2312" w:hAnsi="Times New Roman" w:cs="仿宋_GB2312"/>
          <w:sz w:val="32"/>
          <w:szCs w:val="32"/>
          <w:shd w:val="clear" w:color="auto" w:fill="FFFFFF"/>
        </w:rPr>
        <w:t>个</w:t>
      </w:r>
      <w:r w:rsidR="00736EF0" w:rsidRPr="00AD0732">
        <w:rPr>
          <w:rFonts w:ascii="Times New Roman" w:eastAsia="仿宋_GB2312" w:hAnsi="Times New Roman" w:cs="仿宋_GB2312" w:hint="eastAsia"/>
          <w:sz w:val="32"/>
          <w:szCs w:val="32"/>
          <w:shd w:val="clear" w:color="auto" w:fill="FFFFFF"/>
        </w:rPr>
        <w:t>，省级及以上休闲农业示范点</w:t>
      </w:r>
      <w:r w:rsidR="00736EF0" w:rsidRPr="00AD0732">
        <w:rPr>
          <w:rFonts w:ascii="Times New Roman" w:eastAsia="仿宋_GB2312" w:hAnsi="Times New Roman" w:cs="仿宋_GB2312" w:hint="eastAsia"/>
          <w:sz w:val="32"/>
          <w:szCs w:val="32"/>
          <w:shd w:val="clear" w:color="auto" w:fill="FFFFFF"/>
        </w:rPr>
        <w:t>8</w:t>
      </w:r>
      <w:r w:rsidR="00736EF0" w:rsidRPr="00AD0732">
        <w:rPr>
          <w:rFonts w:ascii="Times New Roman" w:eastAsia="仿宋_GB2312" w:hAnsi="Times New Roman" w:cs="仿宋_GB2312" w:hint="eastAsia"/>
          <w:sz w:val="32"/>
          <w:szCs w:val="32"/>
          <w:shd w:val="clear" w:color="auto" w:fill="FFFFFF"/>
        </w:rPr>
        <w:t>个，省级田园综合体</w:t>
      </w:r>
      <w:r w:rsidR="00736EF0" w:rsidRPr="00AD0732">
        <w:rPr>
          <w:rFonts w:ascii="Times New Roman" w:eastAsia="仿宋_GB2312" w:hAnsi="Times New Roman" w:cs="仿宋_GB2312" w:hint="eastAsia"/>
          <w:sz w:val="32"/>
          <w:szCs w:val="32"/>
          <w:shd w:val="clear" w:color="auto" w:fill="FFFFFF"/>
        </w:rPr>
        <w:t>2</w:t>
      </w:r>
      <w:r w:rsidR="00736EF0" w:rsidRPr="00AD0732">
        <w:rPr>
          <w:rFonts w:ascii="Times New Roman" w:eastAsia="仿宋_GB2312" w:hAnsi="Times New Roman" w:cs="仿宋_GB2312" w:hint="eastAsia"/>
          <w:sz w:val="32"/>
          <w:szCs w:val="32"/>
          <w:shd w:val="clear" w:color="auto" w:fill="FFFFFF"/>
        </w:rPr>
        <w:t>个</w:t>
      </w:r>
      <w:r w:rsidR="00680DEA" w:rsidRPr="00AD0732">
        <w:rPr>
          <w:rFonts w:ascii="Times New Roman" w:eastAsia="仿宋_GB2312" w:hAnsi="Times New Roman" w:cs="仿宋_GB2312"/>
          <w:sz w:val="32"/>
          <w:szCs w:val="32"/>
          <w:shd w:val="clear" w:color="auto" w:fill="FFFFFF"/>
        </w:rPr>
        <w:t>。</w:t>
      </w:r>
    </w:p>
    <w:p w14:paraId="7BA64114" w14:textId="4ACDD318" w:rsidR="00B36CA8" w:rsidRDefault="00B36CA8" w:rsidP="00AB7706">
      <w:pPr>
        <w:adjustRightInd w:val="0"/>
        <w:ind w:firstLine="640"/>
        <w:rPr>
          <w:rFonts w:ascii="Times New Roman" w:eastAsia="仿宋_GB2312" w:hAnsi="Times New Roman" w:cs="仿宋_GB2312"/>
          <w:sz w:val="32"/>
          <w:szCs w:val="32"/>
          <w:shd w:val="clear" w:color="auto" w:fill="FFFFFF"/>
        </w:rPr>
      </w:pPr>
      <w:r w:rsidRPr="009A0D84">
        <w:rPr>
          <w:rFonts w:ascii="Times New Roman" w:eastAsia="仿宋_GB2312" w:hAnsi="Times New Roman" w:cs="仿宋_GB2312" w:hint="eastAsia"/>
          <w:b/>
          <w:bCs/>
          <w:sz w:val="32"/>
          <w:szCs w:val="32"/>
          <w:shd w:val="clear" w:color="auto" w:fill="FFFFFF"/>
        </w:rPr>
        <w:t>——</w:t>
      </w:r>
      <w:r w:rsidR="001C5ED4" w:rsidRPr="009A0D84">
        <w:rPr>
          <w:rFonts w:ascii="Times New Roman" w:eastAsia="仿宋_GB2312" w:hAnsi="Times New Roman" w:cs="仿宋_GB2312"/>
          <w:b/>
          <w:bCs/>
          <w:sz w:val="32"/>
          <w:szCs w:val="32"/>
          <w:shd w:val="clear" w:color="auto" w:fill="FFFFFF"/>
        </w:rPr>
        <w:t>农村发展活力持续增强。</w:t>
      </w:r>
      <w:r w:rsidR="00AE3BDD" w:rsidRPr="00AE3BDD">
        <w:rPr>
          <w:rFonts w:ascii="Times New Roman" w:eastAsia="仿宋_GB2312" w:hAnsi="Times New Roman" w:cs="仿宋_GB2312"/>
          <w:sz w:val="32"/>
          <w:szCs w:val="32"/>
          <w:shd w:val="clear" w:color="auto" w:fill="FFFFFF"/>
        </w:rPr>
        <w:t>农村基本经营制度进一步完善，持续深化</w:t>
      </w:r>
      <w:r w:rsidR="00AE3BDD" w:rsidRPr="00AE3BDD">
        <w:rPr>
          <w:rFonts w:ascii="Times New Roman" w:eastAsia="仿宋_GB2312" w:hAnsi="Times New Roman" w:cs="仿宋_GB2312"/>
          <w:sz w:val="32"/>
          <w:szCs w:val="32"/>
          <w:shd w:val="clear" w:color="auto" w:fill="FFFFFF"/>
        </w:rPr>
        <w:t>“</w:t>
      </w:r>
      <w:r w:rsidR="00AE3BDD" w:rsidRPr="00AE3BDD">
        <w:rPr>
          <w:rFonts w:ascii="Times New Roman" w:eastAsia="仿宋_GB2312" w:hAnsi="Times New Roman" w:cs="仿宋_GB2312"/>
          <w:sz w:val="32"/>
          <w:szCs w:val="32"/>
          <w:shd w:val="clear" w:color="auto" w:fill="FFFFFF"/>
        </w:rPr>
        <w:t>三权分置</w:t>
      </w:r>
      <w:r w:rsidR="00AE3BDD" w:rsidRPr="00AE3BDD">
        <w:rPr>
          <w:rFonts w:ascii="Times New Roman" w:eastAsia="仿宋_GB2312" w:hAnsi="Times New Roman" w:cs="仿宋_GB2312"/>
          <w:sz w:val="32"/>
          <w:szCs w:val="32"/>
          <w:shd w:val="clear" w:color="auto" w:fill="FFFFFF"/>
        </w:rPr>
        <w:t>”</w:t>
      </w:r>
      <w:r w:rsidR="00AE3BDD" w:rsidRPr="00AE3BDD">
        <w:rPr>
          <w:rFonts w:ascii="Times New Roman" w:eastAsia="仿宋_GB2312" w:hAnsi="Times New Roman" w:cs="仿宋_GB2312"/>
          <w:sz w:val="32"/>
          <w:szCs w:val="32"/>
          <w:shd w:val="clear" w:color="auto" w:fill="FFFFFF"/>
        </w:rPr>
        <w:t>改革，承包地确权登记颁证工作顺利完成，县乡土地流转服务体系基本形成，土地流转面积占农村承</w:t>
      </w:r>
      <w:r w:rsidR="00AE3BDD" w:rsidRPr="00B40FE0">
        <w:rPr>
          <w:rFonts w:ascii="Times New Roman" w:eastAsia="仿宋_GB2312" w:hAnsi="Times New Roman" w:cs="仿宋_GB2312"/>
          <w:sz w:val="32"/>
          <w:szCs w:val="32"/>
          <w:shd w:val="clear" w:color="auto" w:fill="FFFFFF"/>
        </w:rPr>
        <w:t>包耕地面积</w:t>
      </w:r>
      <w:r w:rsidR="00B40FE0" w:rsidRPr="00B40FE0">
        <w:rPr>
          <w:rFonts w:ascii="Times New Roman" w:eastAsia="仿宋_GB2312" w:hAnsi="Times New Roman" w:cs="仿宋_GB2312" w:hint="eastAsia"/>
          <w:sz w:val="32"/>
          <w:szCs w:val="32"/>
          <w:shd w:val="clear" w:color="auto" w:fill="FFFFFF"/>
        </w:rPr>
        <w:t>4</w:t>
      </w:r>
      <w:r w:rsidR="00B40FE0" w:rsidRPr="00B40FE0">
        <w:rPr>
          <w:rFonts w:ascii="Times New Roman" w:eastAsia="仿宋_GB2312" w:hAnsi="Times New Roman" w:cs="仿宋_GB2312"/>
          <w:sz w:val="32"/>
          <w:szCs w:val="32"/>
          <w:shd w:val="clear" w:color="auto" w:fill="FFFFFF"/>
        </w:rPr>
        <w:t>5.6</w:t>
      </w:r>
      <w:r w:rsidR="00AE3BDD" w:rsidRPr="00B40FE0">
        <w:rPr>
          <w:rFonts w:ascii="Times New Roman" w:eastAsia="仿宋_GB2312" w:hAnsi="Times New Roman" w:cs="仿宋_GB2312"/>
          <w:sz w:val="32"/>
          <w:szCs w:val="32"/>
          <w:shd w:val="clear" w:color="auto" w:fill="FFFFFF"/>
        </w:rPr>
        <w:t>%</w:t>
      </w:r>
      <w:r w:rsidR="00AE3BDD" w:rsidRPr="00B40FE0">
        <w:rPr>
          <w:rFonts w:ascii="Times New Roman" w:eastAsia="仿宋_GB2312" w:hAnsi="Times New Roman" w:cs="仿宋_GB2312"/>
          <w:sz w:val="32"/>
          <w:szCs w:val="32"/>
          <w:shd w:val="clear" w:color="auto" w:fill="FFFFFF"/>
        </w:rPr>
        <w:t>，</w:t>
      </w:r>
      <w:r w:rsidR="00AE3BDD" w:rsidRPr="00AE3BDD">
        <w:rPr>
          <w:rFonts w:ascii="Times New Roman" w:eastAsia="仿宋_GB2312" w:hAnsi="Times New Roman" w:cs="仿宋_GB2312"/>
          <w:sz w:val="32"/>
          <w:szCs w:val="32"/>
          <w:shd w:val="clear" w:color="auto" w:fill="FFFFFF"/>
        </w:rPr>
        <w:t>农村改革系统性集成性不断增强，基本完成农村集体产权制度改革任务。</w:t>
      </w:r>
      <w:r w:rsidR="001C5ED4" w:rsidRPr="001C5ED4">
        <w:rPr>
          <w:rFonts w:ascii="Times New Roman" w:eastAsia="仿宋_GB2312" w:hAnsi="Times New Roman" w:cs="仿宋_GB2312"/>
          <w:sz w:val="32"/>
          <w:szCs w:val="32"/>
          <w:shd w:val="clear" w:color="auto" w:fill="FFFFFF"/>
        </w:rPr>
        <w:t>大力培育新型农业经营主体。结合新型</w:t>
      </w:r>
      <w:r w:rsidR="001C5ED4" w:rsidRPr="001C5ED4">
        <w:rPr>
          <w:rFonts w:ascii="Times New Roman" w:eastAsia="仿宋_GB2312" w:hAnsi="Times New Roman" w:cs="仿宋_GB2312" w:hint="eastAsia"/>
          <w:sz w:val="32"/>
          <w:szCs w:val="32"/>
          <w:shd w:val="clear" w:color="auto" w:fill="FFFFFF"/>
        </w:rPr>
        <w:t>农民培育工程和适度规模经营补贴政策，通</w:t>
      </w:r>
      <w:r w:rsidR="001C5ED4" w:rsidRPr="001C5ED4">
        <w:rPr>
          <w:rFonts w:ascii="Times New Roman" w:eastAsia="仿宋_GB2312" w:hAnsi="Times New Roman" w:cs="仿宋_GB2312"/>
          <w:sz w:val="32"/>
          <w:szCs w:val="32"/>
          <w:shd w:val="clear" w:color="auto" w:fill="FFFFFF"/>
        </w:rPr>
        <w:t>过土地流转、土地托管、土地入股等形式，发展多种形式适度规模经</w:t>
      </w:r>
      <w:r w:rsidR="001C5ED4" w:rsidRPr="000B13E2">
        <w:rPr>
          <w:rFonts w:ascii="Times New Roman" w:eastAsia="仿宋_GB2312" w:hAnsi="Times New Roman" w:cs="仿宋_GB2312"/>
          <w:sz w:val="32"/>
          <w:szCs w:val="32"/>
          <w:shd w:val="clear" w:color="auto" w:fill="FFFFFF"/>
        </w:rPr>
        <w:t>营，到</w:t>
      </w:r>
      <w:r w:rsidR="001C5ED4" w:rsidRPr="000B13E2">
        <w:rPr>
          <w:rFonts w:ascii="Times New Roman" w:eastAsia="仿宋_GB2312" w:hAnsi="Times New Roman" w:cs="仿宋_GB2312"/>
          <w:sz w:val="32"/>
          <w:szCs w:val="32"/>
          <w:shd w:val="clear" w:color="auto" w:fill="FFFFFF"/>
        </w:rPr>
        <w:t>2020</w:t>
      </w:r>
      <w:r w:rsidR="001C5ED4" w:rsidRPr="000B13E2">
        <w:rPr>
          <w:rFonts w:ascii="Times New Roman" w:eastAsia="仿宋_GB2312" w:hAnsi="Times New Roman" w:cs="仿宋_GB2312"/>
          <w:sz w:val="32"/>
          <w:szCs w:val="32"/>
          <w:shd w:val="clear" w:color="auto" w:fill="FFFFFF"/>
        </w:rPr>
        <w:t>年培育种粮大户新增</w:t>
      </w:r>
      <w:r w:rsidR="001C5ED4" w:rsidRPr="000B13E2">
        <w:rPr>
          <w:rFonts w:ascii="Times New Roman" w:eastAsia="仿宋_GB2312" w:hAnsi="Times New Roman" w:cs="仿宋_GB2312"/>
          <w:sz w:val="32"/>
          <w:szCs w:val="32"/>
          <w:shd w:val="clear" w:color="auto" w:fill="FFFFFF"/>
        </w:rPr>
        <w:t>30</w:t>
      </w:r>
      <w:r w:rsidR="001C5ED4" w:rsidRPr="000B13E2">
        <w:rPr>
          <w:rFonts w:ascii="Times New Roman" w:eastAsia="仿宋_GB2312" w:hAnsi="Times New Roman" w:cs="仿宋_GB2312"/>
          <w:sz w:val="32"/>
          <w:szCs w:val="32"/>
          <w:shd w:val="clear" w:color="auto" w:fill="FFFFFF"/>
        </w:rPr>
        <w:t>户，</w:t>
      </w:r>
      <w:r w:rsidR="000B13E2" w:rsidRPr="000B13E2">
        <w:rPr>
          <w:rFonts w:ascii="Times New Roman" w:eastAsia="仿宋_GB2312" w:hAnsi="Times New Roman" w:cs="仿宋_GB2312" w:hint="eastAsia"/>
          <w:sz w:val="32"/>
          <w:szCs w:val="32"/>
          <w:shd w:val="clear" w:color="auto" w:fill="FFFFFF"/>
        </w:rPr>
        <w:t>共有</w:t>
      </w:r>
      <w:r w:rsidR="001C5ED4" w:rsidRPr="000B13E2">
        <w:rPr>
          <w:rFonts w:ascii="Times New Roman" w:eastAsia="仿宋_GB2312" w:hAnsi="Times New Roman" w:cs="仿宋_GB2312"/>
          <w:sz w:val="32"/>
          <w:szCs w:val="32"/>
          <w:shd w:val="clear" w:color="auto" w:fill="FFFFFF"/>
        </w:rPr>
        <w:t>580</w:t>
      </w:r>
      <w:r w:rsidR="001C5ED4" w:rsidRPr="000B13E2">
        <w:rPr>
          <w:rFonts w:ascii="Times New Roman" w:eastAsia="仿宋_GB2312" w:hAnsi="Times New Roman" w:cs="仿宋_GB2312"/>
          <w:sz w:val="32"/>
          <w:szCs w:val="32"/>
          <w:shd w:val="clear" w:color="auto" w:fill="FFFFFF"/>
        </w:rPr>
        <w:t>户；新增农民专业合作社</w:t>
      </w:r>
      <w:r w:rsidR="001C5ED4" w:rsidRPr="000B13E2">
        <w:rPr>
          <w:rFonts w:ascii="Times New Roman" w:eastAsia="仿宋_GB2312" w:hAnsi="Times New Roman" w:cs="仿宋_GB2312"/>
          <w:sz w:val="32"/>
          <w:szCs w:val="32"/>
          <w:shd w:val="clear" w:color="auto" w:fill="FFFFFF"/>
        </w:rPr>
        <w:t>52</w:t>
      </w:r>
      <w:r w:rsidR="001C5ED4" w:rsidRPr="000B13E2">
        <w:rPr>
          <w:rFonts w:ascii="Times New Roman" w:eastAsia="仿宋_GB2312" w:hAnsi="Times New Roman" w:cs="仿宋_GB2312"/>
          <w:sz w:val="32"/>
          <w:szCs w:val="32"/>
          <w:shd w:val="clear" w:color="auto" w:fill="FFFFFF"/>
        </w:rPr>
        <w:t>家，</w:t>
      </w:r>
      <w:r w:rsidR="000B13E2" w:rsidRPr="000B13E2">
        <w:rPr>
          <w:rFonts w:ascii="Times New Roman" w:eastAsia="仿宋_GB2312" w:hAnsi="Times New Roman" w:cs="仿宋_GB2312" w:hint="eastAsia"/>
          <w:sz w:val="32"/>
          <w:szCs w:val="32"/>
          <w:shd w:val="clear" w:color="auto" w:fill="FFFFFF"/>
        </w:rPr>
        <w:t>共有</w:t>
      </w:r>
      <w:r w:rsidR="001C5ED4" w:rsidRPr="000B13E2">
        <w:rPr>
          <w:rFonts w:ascii="Times New Roman" w:eastAsia="仿宋_GB2312" w:hAnsi="Times New Roman" w:cs="仿宋_GB2312"/>
          <w:sz w:val="32"/>
          <w:szCs w:val="32"/>
          <w:shd w:val="clear" w:color="auto" w:fill="FFFFFF"/>
        </w:rPr>
        <w:t>8</w:t>
      </w:r>
      <w:r w:rsidR="00B40FE0" w:rsidRPr="000B13E2">
        <w:rPr>
          <w:rFonts w:ascii="Times New Roman" w:eastAsia="仿宋_GB2312" w:hAnsi="Times New Roman" w:cs="仿宋_GB2312"/>
          <w:sz w:val="32"/>
          <w:szCs w:val="32"/>
          <w:shd w:val="clear" w:color="auto" w:fill="FFFFFF"/>
        </w:rPr>
        <w:t>32</w:t>
      </w:r>
      <w:r w:rsidR="001C5ED4" w:rsidRPr="000B13E2">
        <w:rPr>
          <w:rFonts w:ascii="Times New Roman" w:eastAsia="仿宋_GB2312" w:hAnsi="Times New Roman" w:cs="仿宋_GB2312"/>
          <w:sz w:val="32"/>
          <w:szCs w:val="32"/>
          <w:shd w:val="clear" w:color="auto" w:fill="FFFFFF"/>
        </w:rPr>
        <w:t>家；新增家庭农场</w:t>
      </w:r>
      <w:r w:rsidR="001C5ED4" w:rsidRPr="000B13E2">
        <w:rPr>
          <w:rFonts w:ascii="Times New Roman" w:eastAsia="仿宋_GB2312" w:hAnsi="Times New Roman" w:cs="仿宋_GB2312"/>
          <w:sz w:val="32"/>
          <w:szCs w:val="32"/>
          <w:shd w:val="clear" w:color="auto" w:fill="FFFFFF"/>
        </w:rPr>
        <w:t>59</w:t>
      </w:r>
      <w:r w:rsidR="001C5ED4" w:rsidRPr="000B13E2">
        <w:rPr>
          <w:rFonts w:ascii="Times New Roman" w:eastAsia="仿宋_GB2312" w:hAnsi="Times New Roman" w:cs="仿宋_GB2312"/>
          <w:sz w:val="32"/>
          <w:szCs w:val="32"/>
          <w:shd w:val="clear" w:color="auto" w:fill="FFFFFF"/>
        </w:rPr>
        <w:t>家，</w:t>
      </w:r>
      <w:r w:rsidR="000B13E2" w:rsidRPr="000B13E2">
        <w:rPr>
          <w:rFonts w:ascii="Times New Roman" w:eastAsia="仿宋_GB2312" w:hAnsi="Times New Roman" w:cs="仿宋_GB2312" w:hint="eastAsia"/>
          <w:sz w:val="32"/>
          <w:szCs w:val="32"/>
          <w:shd w:val="clear" w:color="auto" w:fill="FFFFFF"/>
        </w:rPr>
        <w:t>共有</w:t>
      </w:r>
      <w:r w:rsidR="001C5ED4" w:rsidRPr="000B13E2">
        <w:rPr>
          <w:rFonts w:ascii="Times New Roman" w:eastAsia="仿宋_GB2312" w:hAnsi="Times New Roman" w:cs="仿宋_GB2312"/>
          <w:sz w:val="32"/>
          <w:szCs w:val="32"/>
          <w:shd w:val="clear" w:color="auto" w:fill="FFFFFF"/>
        </w:rPr>
        <w:t>377</w:t>
      </w:r>
      <w:r w:rsidR="001C5ED4" w:rsidRPr="000B13E2">
        <w:rPr>
          <w:rFonts w:ascii="Times New Roman" w:eastAsia="仿宋_GB2312" w:hAnsi="Times New Roman" w:cs="仿宋_GB2312"/>
          <w:sz w:val="32"/>
          <w:szCs w:val="32"/>
          <w:shd w:val="clear" w:color="auto" w:fill="FFFFFF"/>
        </w:rPr>
        <w:t>家；</w:t>
      </w:r>
      <w:r w:rsidR="00EC2817" w:rsidRPr="000B13E2">
        <w:rPr>
          <w:rFonts w:ascii="Times New Roman" w:eastAsia="仿宋_GB2312" w:hAnsi="Times New Roman" w:cs="仿宋_GB2312" w:hint="eastAsia"/>
          <w:sz w:val="32"/>
          <w:szCs w:val="32"/>
          <w:shd w:val="clear" w:color="auto" w:fill="FFFFFF"/>
        </w:rPr>
        <w:t>“十三五”期间</w:t>
      </w:r>
      <w:r w:rsidR="001C5ED4" w:rsidRPr="000B13E2">
        <w:rPr>
          <w:rFonts w:ascii="Times New Roman" w:eastAsia="仿宋_GB2312" w:hAnsi="Times New Roman" w:cs="仿宋_GB2312"/>
          <w:sz w:val="32"/>
          <w:szCs w:val="32"/>
          <w:shd w:val="clear" w:color="auto" w:fill="FFFFFF"/>
        </w:rPr>
        <w:t>新</w:t>
      </w:r>
      <w:r w:rsidR="00EC2817" w:rsidRPr="000B13E2">
        <w:rPr>
          <w:rFonts w:ascii="Times New Roman" w:eastAsia="仿宋_GB2312" w:hAnsi="Times New Roman" w:cs="仿宋_GB2312" w:hint="eastAsia"/>
          <w:sz w:val="32"/>
          <w:szCs w:val="32"/>
          <w:shd w:val="clear" w:color="auto" w:fill="FFFFFF"/>
        </w:rPr>
        <w:t>增</w:t>
      </w:r>
      <w:r w:rsidR="001C5ED4" w:rsidRPr="000B13E2">
        <w:rPr>
          <w:rFonts w:ascii="Times New Roman" w:eastAsia="仿宋_GB2312" w:hAnsi="Times New Roman" w:cs="仿宋_GB2312"/>
          <w:sz w:val="32"/>
          <w:szCs w:val="32"/>
          <w:shd w:val="clear" w:color="auto" w:fill="FFFFFF"/>
        </w:rPr>
        <w:t>省级龙头企业</w:t>
      </w:r>
      <w:r w:rsidR="001C5ED4" w:rsidRPr="000B13E2">
        <w:rPr>
          <w:rFonts w:ascii="Times New Roman" w:eastAsia="仿宋_GB2312" w:hAnsi="Times New Roman" w:cs="仿宋_GB2312"/>
          <w:sz w:val="32"/>
          <w:szCs w:val="32"/>
          <w:shd w:val="clear" w:color="auto" w:fill="FFFFFF"/>
        </w:rPr>
        <w:t>4</w:t>
      </w:r>
      <w:r w:rsidR="001C5ED4" w:rsidRPr="000B13E2">
        <w:rPr>
          <w:rFonts w:ascii="Times New Roman" w:eastAsia="仿宋_GB2312" w:hAnsi="Times New Roman" w:cs="仿宋_GB2312"/>
          <w:sz w:val="32"/>
          <w:szCs w:val="32"/>
          <w:shd w:val="clear" w:color="auto" w:fill="FFFFFF"/>
        </w:rPr>
        <w:t>家</w:t>
      </w:r>
      <w:r w:rsidR="00EC2817" w:rsidRPr="000B13E2">
        <w:rPr>
          <w:rFonts w:ascii="Times New Roman" w:eastAsia="仿宋_GB2312" w:hAnsi="Times New Roman" w:cs="仿宋_GB2312" w:hint="eastAsia"/>
          <w:sz w:val="32"/>
          <w:szCs w:val="32"/>
          <w:shd w:val="clear" w:color="auto" w:fill="FFFFFF"/>
        </w:rPr>
        <w:t>，</w:t>
      </w:r>
      <w:r w:rsidR="00EC2817" w:rsidRPr="000B13E2">
        <w:rPr>
          <w:rFonts w:ascii="Times New Roman" w:eastAsia="仿宋_GB2312" w:hAnsi="Times New Roman" w:cs="仿宋_GB2312"/>
          <w:sz w:val="32"/>
          <w:szCs w:val="32"/>
          <w:shd w:val="clear" w:color="auto" w:fill="FFFFFF"/>
        </w:rPr>
        <w:t>省级龙头企业</w:t>
      </w:r>
      <w:r w:rsidR="000B13E2" w:rsidRPr="000B13E2">
        <w:rPr>
          <w:rFonts w:ascii="Times New Roman" w:eastAsia="仿宋_GB2312" w:hAnsi="Times New Roman" w:cs="仿宋_GB2312" w:hint="eastAsia"/>
          <w:sz w:val="32"/>
          <w:szCs w:val="32"/>
          <w:shd w:val="clear" w:color="auto" w:fill="FFFFFF"/>
        </w:rPr>
        <w:t>共有</w:t>
      </w:r>
      <w:r w:rsidR="00EC2817" w:rsidRPr="000B13E2">
        <w:rPr>
          <w:rFonts w:ascii="Times New Roman" w:eastAsia="仿宋_GB2312" w:hAnsi="Times New Roman" w:cs="仿宋_GB2312" w:hint="eastAsia"/>
          <w:sz w:val="32"/>
          <w:szCs w:val="32"/>
          <w:shd w:val="clear" w:color="auto" w:fill="FFFFFF"/>
        </w:rPr>
        <w:t>1</w:t>
      </w:r>
      <w:r w:rsidR="00EC2817" w:rsidRPr="000B13E2">
        <w:rPr>
          <w:rFonts w:ascii="Times New Roman" w:eastAsia="仿宋_GB2312" w:hAnsi="Times New Roman" w:cs="仿宋_GB2312"/>
          <w:sz w:val="32"/>
          <w:szCs w:val="32"/>
          <w:shd w:val="clear" w:color="auto" w:fill="FFFFFF"/>
        </w:rPr>
        <w:t>4</w:t>
      </w:r>
      <w:r w:rsidR="00EC2817" w:rsidRPr="000B13E2">
        <w:rPr>
          <w:rFonts w:ascii="Times New Roman" w:eastAsia="仿宋_GB2312" w:hAnsi="Times New Roman" w:cs="仿宋_GB2312"/>
          <w:sz w:val="32"/>
          <w:szCs w:val="32"/>
          <w:shd w:val="clear" w:color="auto" w:fill="FFFFFF"/>
        </w:rPr>
        <w:t>家</w:t>
      </w:r>
      <w:r w:rsidR="001C5ED4" w:rsidRPr="000B13E2">
        <w:rPr>
          <w:rFonts w:ascii="Times New Roman" w:eastAsia="仿宋_GB2312" w:hAnsi="Times New Roman" w:cs="仿宋_GB2312"/>
          <w:sz w:val="32"/>
          <w:szCs w:val="32"/>
          <w:shd w:val="clear" w:color="auto" w:fill="FFFFFF"/>
        </w:rPr>
        <w:t>。</w:t>
      </w:r>
      <w:r w:rsidR="000B13E2" w:rsidRPr="000B13E2">
        <w:rPr>
          <w:rFonts w:ascii="Times New Roman" w:eastAsia="仿宋_GB2312" w:hAnsi="Times New Roman" w:cs="仿宋_GB2312" w:hint="eastAsia"/>
          <w:sz w:val="32"/>
          <w:szCs w:val="32"/>
          <w:shd w:val="clear" w:color="auto" w:fill="FFFFFF"/>
        </w:rPr>
        <w:t>2</w:t>
      </w:r>
      <w:r w:rsidR="000B13E2" w:rsidRPr="000B13E2">
        <w:rPr>
          <w:rFonts w:ascii="Times New Roman" w:eastAsia="仿宋_GB2312" w:hAnsi="Times New Roman" w:cs="仿宋_GB2312"/>
          <w:sz w:val="32"/>
          <w:szCs w:val="32"/>
          <w:shd w:val="clear" w:color="auto" w:fill="FFFFFF"/>
        </w:rPr>
        <w:t>021</w:t>
      </w:r>
      <w:r w:rsidR="000B13E2" w:rsidRPr="000B13E2">
        <w:rPr>
          <w:rFonts w:ascii="Times New Roman" w:eastAsia="仿宋_GB2312" w:hAnsi="Times New Roman" w:cs="仿宋_GB2312" w:hint="eastAsia"/>
          <w:sz w:val="32"/>
          <w:szCs w:val="32"/>
          <w:shd w:val="clear" w:color="auto" w:fill="FFFFFF"/>
        </w:rPr>
        <w:t>年</w:t>
      </w:r>
      <w:r w:rsidR="000B13E2" w:rsidRPr="000B13E2">
        <w:rPr>
          <w:rFonts w:ascii="Times New Roman" w:eastAsia="仿宋_GB2312" w:hAnsi="Times New Roman" w:cs="仿宋_GB2312" w:hint="eastAsia"/>
          <w:sz w:val="32"/>
          <w:szCs w:val="32"/>
          <w:shd w:val="clear" w:color="auto" w:fill="FFFFFF"/>
        </w:rPr>
        <w:t>6</w:t>
      </w:r>
      <w:r w:rsidR="000B13E2" w:rsidRPr="000B13E2">
        <w:rPr>
          <w:rFonts w:ascii="Times New Roman" w:eastAsia="仿宋_GB2312" w:hAnsi="Times New Roman" w:cs="仿宋_GB2312" w:hint="eastAsia"/>
          <w:sz w:val="32"/>
          <w:szCs w:val="32"/>
          <w:shd w:val="clear" w:color="auto" w:fill="FFFFFF"/>
        </w:rPr>
        <w:t>月</w:t>
      </w:r>
      <w:r w:rsidR="005464D5" w:rsidRPr="000B13E2">
        <w:rPr>
          <w:rFonts w:ascii="Times New Roman" w:eastAsia="仿宋_GB2312" w:hAnsi="Times New Roman" w:cs="仿宋_GB2312" w:hint="eastAsia"/>
          <w:sz w:val="32"/>
          <w:szCs w:val="32"/>
          <w:shd w:val="clear" w:color="auto" w:fill="FFFFFF"/>
        </w:rPr>
        <w:t>，</w:t>
      </w:r>
      <w:r w:rsidR="002753CB" w:rsidRPr="000B13E2">
        <w:rPr>
          <w:rFonts w:ascii="Times New Roman" w:eastAsia="仿宋_GB2312" w:hAnsi="Times New Roman" w:cs="仿宋_GB2312" w:hint="eastAsia"/>
          <w:sz w:val="32"/>
          <w:szCs w:val="32"/>
          <w:shd w:val="clear" w:color="auto" w:fill="FFFFFF"/>
        </w:rPr>
        <w:t>成</w:t>
      </w:r>
      <w:r w:rsidR="002753CB">
        <w:rPr>
          <w:rFonts w:ascii="Times New Roman" w:eastAsia="仿宋_GB2312" w:hAnsi="Times New Roman" w:cs="仿宋_GB2312" w:hint="eastAsia"/>
          <w:sz w:val="32"/>
          <w:szCs w:val="32"/>
          <w:shd w:val="clear" w:color="auto" w:fill="FFFFFF"/>
        </w:rPr>
        <w:t>为</w:t>
      </w:r>
      <w:r w:rsidR="002753CB" w:rsidRPr="002753CB">
        <w:rPr>
          <w:rFonts w:ascii="Times New Roman" w:eastAsia="仿宋_GB2312" w:hAnsi="Times New Roman" w:cs="仿宋_GB2312" w:hint="eastAsia"/>
          <w:sz w:val="32"/>
          <w:szCs w:val="32"/>
          <w:shd w:val="clear" w:color="auto" w:fill="FFFFFF"/>
        </w:rPr>
        <w:t>全国农民合作社质量提升整县推进试点单位</w:t>
      </w:r>
      <w:r w:rsidR="002753CB">
        <w:rPr>
          <w:rFonts w:ascii="Times New Roman" w:eastAsia="仿宋_GB2312" w:hAnsi="Times New Roman" w:cs="仿宋_GB2312" w:hint="eastAsia"/>
          <w:sz w:val="32"/>
          <w:szCs w:val="32"/>
          <w:shd w:val="clear" w:color="auto" w:fill="FFFFFF"/>
        </w:rPr>
        <w:t>。</w:t>
      </w:r>
    </w:p>
    <w:p w14:paraId="1BD6803D" w14:textId="02C8CCD4" w:rsidR="00B36CA8" w:rsidRDefault="00B36CA8" w:rsidP="00AB7706">
      <w:pPr>
        <w:adjustRightInd w:val="0"/>
        <w:ind w:firstLine="640"/>
        <w:rPr>
          <w:rFonts w:ascii="Times New Roman" w:eastAsia="仿宋_GB2312" w:hAnsi="Times New Roman" w:cs="仿宋_GB2312"/>
          <w:sz w:val="32"/>
          <w:szCs w:val="32"/>
          <w:shd w:val="clear" w:color="auto" w:fill="FFFFFF"/>
        </w:rPr>
      </w:pPr>
      <w:r w:rsidRPr="009A0D84">
        <w:rPr>
          <w:rFonts w:ascii="Times New Roman" w:eastAsia="仿宋_GB2312" w:hAnsi="Times New Roman" w:cs="仿宋_GB2312" w:hint="eastAsia"/>
          <w:b/>
          <w:bCs/>
          <w:sz w:val="32"/>
          <w:szCs w:val="32"/>
          <w:shd w:val="clear" w:color="auto" w:fill="FFFFFF"/>
        </w:rPr>
        <w:t>——</w:t>
      </w:r>
      <w:r w:rsidRPr="009A0D84">
        <w:rPr>
          <w:rFonts w:ascii="Times New Roman" w:eastAsia="仿宋_GB2312" w:hAnsi="Times New Roman" w:cs="仿宋_GB2312"/>
          <w:b/>
          <w:bCs/>
          <w:sz w:val="32"/>
          <w:szCs w:val="32"/>
          <w:shd w:val="clear" w:color="auto" w:fill="FFFFFF"/>
        </w:rPr>
        <w:t>人居环境整治持续推进</w:t>
      </w:r>
      <w:r w:rsidR="001C5ED4" w:rsidRPr="009A0D84">
        <w:rPr>
          <w:rFonts w:ascii="Times New Roman" w:eastAsia="仿宋_GB2312" w:hAnsi="Times New Roman" w:cs="仿宋_GB2312"/>
          <w:b/>
          <w:bCs/>
          <w:sz w:val="32"/>
          <w:szCs w:val="32"/>
          <w:shd w:val="clear" w:color="auto" w:fill="FFFFFF"/>
        </w:rPr>
        <w:t>。</w:t>
      </w:r>
      <w:r w:rsidR="001C5ED4" w:rsidRPr="001C5ED4">
        <w:rPr>
          <w:rFonts w:ascii="Times New Roman" w:eastAsia="仿宋_GB2312" w:hAnsi="Times New Roman" w:cs="仿宋_GB2312"/>
          <w:sz w:val="32"/>
          <w:szCs w:val="32"/>
          <w:shd w:val="clear" w:color="auto" w:fill="FFFFFF"/>
        </w:rPr>
        <w:t>近年来全县注重乡村建设，农村基础设施建设不断加强，农村厕所革</w:t>
      </w:r>
      <w:r w:rsidR="001C5ED4" w:rsidRPr="001C5ED4">
        <w:rPr>
          <w:rFonts w:ascii="Times New Roman" w:eastAsia="仿宋_GB2312" w:hAnsi="Times New Roman" w:cs="仿宋_GB2312" w:hint="eastAsia"/>
          <w:sz w:val="32"/>
          <w:szCs w:val="32"/>
          <w:shd w:val="clear" w:color="auto" w:fill="FFFFFF"/>
        </w:rPr>
        <w:t>命、生活垃圾治理、生活污水治理有效展开，村容村貌不断</w:t>
      </w:r>
      <w:r w:rsidR="001C5ED4" w:rsidRPr="001C5ED4">
        <w:rPr>
          <w:rFonts w:ascii="Times New Roman" w:eastAsia="仿宋_GB2312" w:hAnsi="Times New Roman" w:cs="仿宋_GB2312"/>
          <w:sz w:val="32"/>
          <w:szCs w:val="32"/>
          <w:shd w:val="clear" w:color="auto" w:fill="FFFFFF"/>
        </w:rPr>
        <w:t>提升。农业</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三净</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行动深入开展，有力治理农业面源污染，全县秸秆还田利用率达到</w:t>
      </w:r>
      <w:r w:rsidR="001C5ED4" w:rsidRPr="001C5ED4">
        <w:rPr>
          <w:rFonts w:ascii="Times New Roman" w:eastAsia="仿宋_GB2312" w:hAnsi="Times New Roman" w:cs="仿宋_GB2312"/>
          <w:sz w:val="32"/>
          <w:szCs w:val="32"/>
          <w:shd w:val="clear" w:color="auto" w:fill="FFFFFF"/>
        </w:rPr>
        <w:t>93%</w:t>
      </w:r>
      <w:r w:rsidR="001C5ED4" w:rsidRPr="001C5ED4">
        <w:rPr>
          <w:rFonts w:ascii="Times New Roman" w:eastAsia="仿宋_GB2312" w:hAnsi="Times New Roman" w:cs="仿宋_GB2312"/>
          <w:sz w:val="32"/>
          <w:szCs w:val="32"/>
          <w:shd w:val="clear" w:color="auto" w:fill="FFFFFF"/>
        </w:rPr>
        <w:t>，位居全省前列。</w:t>
      </w:r>
      <w:proofErr w:type="gramStart"/>
      <w:r w:rsidR="00AE3BDD" w:rsidRPr="00AE3BDD">
        <w:rPr>
          <w:rFonts w:ascii="Times New Roman" w:eastAsia="仿宋_GB2312" w:hAnsi="Times New Roman" w:cs="仿宋_GB2312" w:hint="eastAsia"/>
          <w:sz w:val="32"/>
          <w:szCs w:val="32"/>
          <w:shd w:val="clear" w:color="auto" w:fill="FFFFFF"/>
        </w:rPr>
        <w:t>投入品减量化</w:t>
      </w:r>
      <w:proofErr w:type="gramEnd"/>
      <w:r w:rsidR="00AE3BDD" w:rsidRPr="00AE3BDD">
        <w:rPr>
          <w:rFonts w:ascii="Times New Roman" w:eastAsia="仿宋_GB2312" w:hAnsi="Times New Roman" w:cs="仿宋_GB2312" w:hint="eastAsia"/>
          <w:sz w:val="32"/>
          <w:szCs w:val="32"/>
          <w:shd w:val="clear" w:color="auto" w:fill="FFFFFF"/>
        </w:rPr>
        <w:t>、生产清洁化、废弃物资源化加快推进。督促指导可养区内生猪养殖场标准化改造升级，推广畜禽生态养殖模式，推行畜禽养殖废弃物综合利用。</w:t>
      </w:r>
      <w:r w:rsidR="002753CB" w:rsidRPr="002753CB">
        <w:rPr>
          <w:rFonts w:ascii="Times New Roman" w:eastAsia="仿宋_GB2312" w:hAnsi="Times New Roman" w:cs="仿宋_GB2312" w:hint="eastAsia"/>
          <w:sz w:val="32"/>
          <w:szCs w:val="32"/>
          <w:shd w:val="clear" w:color="auto" w:fill="FFFFFF"/>
        </w:rPr>
        <w:t>入选江西省首批“美丽宜居与活力乡村（</w:t>
      </w:r>
      <w:r w:rsidR="002753CB" w:rsidRPr="002753CB">
        <w:rPr>
          <w:rFonts w:ascii="Times New Roman" w:eastAsia="仿宋_GB2312" w:hAnsi="Times New Roman" w:cs="仿宋_GB2312"/>
          <w:sz w:val="32"/>
          <w:szCs w:val="32"/>
          <w:shd w:val="clear" w:color="auto" w:fill="FFFFFF"/>
        </w:rPr>
        <w:t>+</w:t>
      </w:r>
      <w:r w:rsidR="002753CB" w:rsidRPr="002753CB">
        <w:rPr>
          <w:rFonts w:ascii="Times New Roman" w:eastAsia="仿宋_GB2312" w:hAnsi="Times New Roman" w:cs="仿宋_GB2312"/>
          <w:sz w:val="32"/>
          <w:szCs w:val="32"/>
          <w:shd w:val="clear" w:color="auto" w:fill="FFFFFF"/>
        </w:rPr>
        <w:t>民宿）</w:t>
      </w:r>
      <w:r w:rsidR="002753CB" w:rsidRPr="002753CB">
        <w:rPr>
          <w:rFonts w:ascii="Times New Roman" w:eastAsia="仿宋_GB2312" w:hAnsi="Times New Roman" w:cs="仿宋_GB2312"/>
          <w:sz w:val="32"/>
          <w:szCs w:val="32"/>
          <w:shd w:val="clear" w:color="auto" w:fill="FFFFFF"/>
        </w:rPr>
        <w:t>”</w:t>
      </w:r>
      <w:r w:rsidR="002753CB" w:rsidRPr="002753CB">
        <w:rPr>
          <w:rFonts w:ascii="Times New Roman" w:eastAsia="仿宋_GB2312" w:hAnsi="Times New Roman" w:cs="仿宋_GB2312"/>
          <w:sz w:val="32"/>
          <w:szCs w:val="32"/>
          <w:shd w:val="clear" w:color="auto" w:fill="FFFFFF"/>
        </w:rPr>
        <w:lastRenderedPageBreak/>
        <w:t>联动建设试点县公示名单</w:t>
      </w:r>
      <w:r w:rsidR="00A54D57">
        <w:rPr>
          <w:rFonts w:ascii="Times New Roman" w:eastAsia="仿宋_GB2312" w:hAnsi="Times New Roman" w:cs="仿宋_GB2312" w:hint="eastAsia"/>
          <w:sz w:val="32"/>
          <w:szCs w:val="32"/>
          <w:shd w:val="clear" w:color="auto" w:fill="FFFFFF"/>
        </w:rPr>
        <w:t>、</w:t>
      </w:r>
      <w:r w:rsidR="00A54D57">
        <w:rPr>
          <w:rFonts w:ascii="Times New Roman" w:eastAsia="仿宋_GB2312" w:hAnsi="Times New Roman" w:cs="仿宋_GB2312" w:hint="eastAsia"/>
          <w:sz w:val="32"/>
          <w:szCs w:val="32"/>
          <w:shd w:val="clear" w:color="auto" w:fill="FFFFFF"/>
        </w:rPr>
        <w:t>2</w:t>
      </w:r>
      <w:r w:rsidR="00A54D57" w:rsidRPr="00A54D57">
        <w:rPr>
          <w:rFonts w:ascii="Times New Roman" w:eastAsia="仿宋_GB2312" w:hAnsi="Times New Roman" w:cs="仿宋_GB2312"/>
          <w:sz w:val="32"/>
          <w:szCs w:val="32"/>
          <w:shd w:val="clear" w:color="auto" w:fill="FFFFFF"/>
        </w:rPr>
        <w:t>020</w:t>
      </w:r>
      <w:r w:rsidR="00A54D57" w:rsidRPr="00A54D57">
        <w:rPr>
          <w:rFonts w:ascii="Times New Roman" w:eastAsia="仿宋_GB2312" w:hAnsi="Times New Roman" w:cs="仿宋_GB2312"/>
          <w:sz w:val="32"/>
          <w:szCs w:val="32"/>
          <w:shd w:val="clear" w:color="auto" w:fill="FFFFFF"/>
        </w:rPr>
        <w:t>中国县域全生态百优榜</w:t>
      </w:r>
      <w:r w:rsidR="002753CB">
        <w:rPr>
          <w:rFonts w:ascii="Times New Roman" w:eastAsia="仿宋_GB2312" w:hAnsi="Times New Roman" w:cs="仿宋_GB2312" w:hint="eastAsia"/>
          <w:sz w:val="32"/>
          <w:szCs w:val="32"/>
          <w:shd w:val="clear" w:color="auto" w:fill="FFFFFF"/>
        </w:rPr>
        <w:t>，获评</w:t>
      </w:r>
      <w:r w:rsidR="002753CB" w:rsidRPr="002753CB">
        <w:rPr>
          <w:rFonts w:ascii="Times New Roman" w:eastAsia="仿宋_GB2312" w:hAnsi="Times New Roman" w:cs="仿宋_GB2312"/>
          <w:sz w:val="32"/>
          <w:szCs w:val="32"/>
          <w:shd w:val="clear" w:color="auto" w:fill="FFFFFF"/>
        </w:rPr>
        <w:t>2017-2019</w:t>
      </w:r>
      <w:r w:rsidR="002753CB" w:rsidRPr="002753CB">
        <w:rPr>
          <w:rFonts w:ascii="Times New Roman" w:eastAsia="仿宋_GB2312" w:hAnsi="Times New Roman" w:cs="仿宋_GB2312"/>
          <w:sz w:val="32"/>
          <w:szCs w:val="32"/>
          <w:shd w:val="clear" w:color="auto" w:fill="FFFFFF"/>
        </w:rPr>
        <w:t>周期国家卫生县城</w:t>
      </w:r>
      <w:r w:rsidR="002753CB">
        <w:rPr>
          <w:rFonts w:ascii="Times New Roman" w:eastAsia="仿宋_GB2312" w:hAnsi="Times New Roman" w:cs="仿宋_GB2312" w:hint="eastAsia"/>
          <w:sz w:val="32"/>
          <w:szCs w:val="32"/>
          <w:shd w:val="clear" w:color="auto" w:fill="FFFFFF"/>
        </w:rPr>
        <w:t>、</w:t>
      </w:r>
      <w:r w:rsidR="002753CB" w:rsidRPr="002753CB">
        <w:rPr>
          <w:rFonts w:ascii="Times New Roman" w:eastAsia="仿宋_GB2312" w:hAnsi="Times New Roman" w:cs="仿宋_GB2312"/>
          <w:sz w:val="32"/>
          <w:szCs w:val="32"/>
          <w:shd w:val="clear" w:color="auto" w:fill="FFFFFF"/>
        </w:rPr>
        <w:t>2020</w:t>
      </w:r>
      <w:r w:rsidR="002753CB" w:rsidRPr="002753CB">
        <w:rPr>
          <w:rFonts w:ascii="Times New Roman" w:eastAsia="仿宋_GB2312" w:hAnsi="Times New Roman" w:cs="仿宋_GB2312"/>
          <w:sz w:val="32"/>
          <w:szCs w:val="32"/>
          <w:shd w:val="clear" w:color="auto" w:fill="FFFFFF"/>
        </w:rPr>
        <w:t>全国县域旅游发展潜力百佳县</w:t>
      </w:r>
      <w:r w:rsidR="002753CB">
        <w:rPr>
          <w:rFonts w:ascii="Times New Roman" w:eastAsia="仿宋_GB2312" w:hAnsi="Times New Roman" w:cs="仿宋_GB2312" w:hint="eastAsia"/>
          <w:sz w:val="32"/>
          <w:szCs w:val="32"/>
          <w:shd w:val="clear" w:color="auto" w:fill="FFFFFF"/>
        </w:rPr>
        <w:t>。</w:t>
      </w:r>
    </w:p>
    <w:p w14:paraId="1BBF1B86" w14:textId="251CF74C" w:rsidR="00B36CA8" w:rsidRDefault="00B36CA8" w:rsidP="00AB7706">
      <w:pPr>
        <w:adjustRightInd w:val="0"/>
        <w:ind w:firstLine="640"/>
        <w:rPr>
          <w:rFonts w:ascii="Times New Roman" w:eastAsia="仿宋_GB2312" w:hAnsi="Times New Roman" w:cs="仿宋_GB2312"/>
          <w:sz w:val="32"/>
          <w:szCs w:val="32"/>
          <w:shd w:val="clear" w:color="auto" w:fill="FFFFFF"/>
        </w:rPr>
      </w:pPr>
      <w:r w:rsidRPr="009A0D84">
        <w:rPr>
          <w:rFonts w:ascii="Times New Roman" w:eastAsia="仿宋_GB2312" w:hAnsi="Times New Roman" w:cs="仿宋_GB2312" w:hint="eastAsia"/>
          <w:b/>
          <w:bCs/>
          <w:sz w:val="32"/>
          <w:szCs w:val="32"/>
          <w:shd w:val="clear" w:color="auto" w:fill="FFFFFF"/>
        </w:rPr>
        <w:t>——</w:t>
      </w:r>
      <w:r w:rsidR="001C5ED4" w:rsidRPr="009A0D84">
        <w:rPr>
          <w:rFonts w:ascii="Times New Roman" w:eastAsia="仿宋_GB2312" w:hAnsi="Times New Roman" w:cs="仿宋_GB2312"/>
          <w:b/>
          <w:bCs/>
          <w:sz w:val="32"/>
          <w:szCs w:val="32"/>
          <w:shd w:val="clear" w:color="auto" w:fill="FFFFFF"/>
        </w:rPr>
        <w:t>社会</w:t>
      </w:r>
      <w:r w:rsidR="009A0D84" w:rsidRPr="009A0D84">
        <w:rPr>
          <w:rFonts w:ascii="Times New Roman" w:eastAsia="仿宋_GB2312" w:hAnsi="Times New Roman" w:cs="仿宋_GB2312" w:hint="eastAsia"/>
          <w:b/>
          <w:bCs/>
          <w:sz w:val="32"/>
          <w:szCs w:val="32"/>
          <w:shd w:val="clear" w:color="auto" w:fill="FFFFFF"/>
        </w:rPr>
        <w:t>治理成效显著</w:t>
      </w:r>
      <w:r w:rsidR="001C5ED4" w:rsidRPr="009A0D84">
        <w:rPr>
          <w:rFonts w:ascii="Times New Roman" w:eastAsia="仿宋_GB2312" w:hAnsi="Times New Roman" w:cs="仿宋_GB2312"/>
          <w:b/>
          <w:bCs/>
          <w:sz w:val="32"/>
          <w:szCs w:val="32"/>
          <w:shd w:val="clear" w:color="auto" w:fill="FFFFFF"/>
        </w:rPr>
        <w:t>。</w:t>
      </w:r>
      <w:r w:rsidR="001C5ED4" w:rsidRPr="001C5ED4">
        <w:rPr>
          <w:rFonts w:ascii="Times New Roman" w:eastAsia="仿宋_GB2312" w:hAnsi="Times New Roman" w:cs="仿宋_GB2312"/>
          <w:sz w:val="32"/>
          <w:szCs w:val="32"/>
          <w:shd w:val="clear" w:color="auto" w:fill="FFFFFF"/>
        </w:rPr>
        <w:t>强化乡村党组织领导核心地位，全面推行村级重大事项民主决策、民主管理、民主监督，落实</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四议两公开</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、党务村务财务公开、村干部</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小微权力清单</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等制度，有效保障村民参与村庄管理权利。持续加强农村法治德治建设，乡村治理不断完善。平安乡村建设不断深化，农村治安防控体系更加完善，治安问题得到有效治理。</w:t>
      </w:r>
    </w:p>
    <w:p w14:paraId="5B56C22E" w14:textId="6DE09547" w:rsidR="00982F62" w:rsidRDefault="00B36CA8" w:rsidP="00AB7706">
      <w:pPr>
        <w:adjustRightInd w:val="0"/>
        <w:ind w:firstLine="640"/>
        <w:rPr>
          <w:rFonts w:ascii="Times New Roman" w:eastAsia="仿宋_GB2312" w:hAnsi="Times New Roman" w:cs="仿宋_GB2312"/>
          <w:sz w:val="32"/>
          <w:szCs w:val="32"/>
          <w:shd w:val="clear" w:color="auto" w:fill="FFFFFF"/>
        </w:rPr>
      </w:pPr>
      <w:r w:rsidRPr="009A0D84">
        <w:rPr>
          <w:rFonts w:ascii="Times New Roman" w:eastAsia="仿宋_GB2312" w:hAnsi="Times New Roman" w:cs="仿宋_GB2312" w:hint="eastAsia"/>
          <w:b/>
          <w:bCs/>
          <w:sz w:val="32"/>
          <w:szCs w:val="32"/>
          <w:shd w:val="clear" w:color="auto" w:fill="FFFFFF"/>
        </w:rPr>
        <w:t>——</w:t>
      </w:r>
      <w:r w:rsidR="001C5ED4" w:rsidRPr="009A0D84">
        <w:rPr>
          <w:rFonts w:ascii="Times New Roman" w:eastAsia="仿宋_GB2312" w:hAnsi="Times New Roman" w:cs="仿宋_GB2312"/>
          <w:b/>
          <w:bCs/>
          <w:sz w:val="32"/>
          <w:szCs w:val="32"/>
          <w:shd w:val="clear" w:color="auto" w:fill="FFFFFF"/>
        </w:rPr>
        <w:t>乡</w:t>
      </w:r>
      <w:proofErr w:type="gramStart"/>
      <w:r w:rsidR="001C5ED4" w:rsidRPr="009A0D84">
        <w:rPr>
          <w:rFonts w:ascii="Times New Roman" w:eastAsia="仿宋_GB2312" w:hAnsi="Times New Roman" w:cs="仿宋_GB2312"/>
          <w:b/>
          <w:bCs/>
          <w:sz w:val="32"/>
          <w:szCs w:val="32"/>
          <w:shd w:val="clear" w:color="auto" w:fill="FFFFFF"/>
        </w:rPr>
        <w:t>创探索</w:t>
      </w:r>
      <w:proofErr w:type="gramEnd"/>
      <w:r w:rsidR="009A0D84" w:rsidRPr="009A0D84">
        <w:rPr>
          <w:rFonts w:ascii="Times New Roman" w:eastAsia="仿宋_GB2312" w:hAnsi="Times New Roman" w:cs="仿宋_GB2312" w:hint="eastAsia"/>
          <w:b/>
          <w:bCs/>
          <w:sz w:val="32"/>
          <w:szCs w:val="32"/>
          <w:shd w:val="clear" w:color="auto" w:fill="FFFFFF"/>
        </w:rPr>
        <w:t>取得</w:t>
      </w:r>
      <w:r w:rsidR="001C5ED4" w:rsidRPr="009A0D84">
        <w:rPr>
          <w:rFonts w:ascii="Times New Roman" w:eastAsia="仿宋_GB2312" w:hAnsi="Times New Roman" w:cs="仿宋_GB2312"/>
          <w:b/>
          <w:bCs/>
          <w:sz w:val="32"/>
          <w:szCs w:val="32"/>
          <w:shd w:val="clear" w:color="auto" w:fill="FFFFFF"/>
        </w:rPr>
        <w:t>良好开局。</w:t>
      </w:r>
      <w:r w:rsidR="001C5ED4" w:rsidRPr="001C5ED4">
        <w:rPr>
          <w:rFonts w:ascii="Times New Roman" w:eastAsia="仿宋_GB2312" w:hAnsi="Times New Roman" w:cs="仿宋_GB2312"/>
          <w:sz w:val="32"/>
          <w:szCs w:val="32"/>
          <w:shd w:val="clear" w:color="auto" w:fill="FFFFFF"/>
        </w:rPr>
        <w:t>基于对乡村</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五个</w:t>
      </w:r>
      <w:r w:rsidR="001C5ED4" w:rsidRPr="001C5ED4">
        <w:rPr>
          <w:rFonts w:ascii="Times New Roman" w:eastAsia="仿宋_GB2312" w:hAnsi="Times New Roman" w:cs="仿宋_GB2312" w:hint="eastAsia"/>
          <w:sz w:val="32"/>
          <w:szCs w:val="32"/>
          <w:shd w:val="clear" w:color="auto" w:fill="FFFFFF"/>
        </w:rPr>
        <w:t>振兴”的理解判</w:t>
      </w:r>
      <w:r w:rsidR="001C5ED4" w:rsidRPr="001C5ED4">
        <w:rPr>
          <w:rFonts w:ascii="Times New Roman" w:eastAsia="仿宋_GB2312" w:hAnsi="Times New Roman" w:cs="仿宋_GB2312"/>
          <w:sz w:val="32"/>
          <w:szCs w:val="32"/>
          <w:shd w:val="clear" w:color="auto" w:fill="FFFFFF"/>
        </w:rPr>
        <w:t>断，浮梁县委县政府发挥</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基层首创</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精神，结合清华大学文创院提出的</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乡创升级版</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，携手探索以</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乡创特派员</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制度为核心的</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浮梁模式</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，设计推动</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五驾马车</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乡创驱动体系：制定</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乡创特派员制度</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实施方案，首批优选</w:t>
      </w:r>
      <w:r w:rsidR="001C5ED4" w:rsidRPr="001C5ED4">
        <w:rPr>
          <w:rFonts w:ascii="Times New Roman" w:eastAsia="仿宋_GB2312" w:hAnsi="Times New Roman" w:cs="仿宋_GB2312"/>
          <w:sz w:val="32"/>
          <w:szCs w:val="32"/>
          <w:shd w:val="clear" w:color="auto" w:fill="FFFFFF"/>
        </w:rPr>
        <w:t>26</w:t>
      </w:r>
      <w:r w:rsidR="001C5ED4" w:rsidRPr="001C5ED4">
        <w:rPr>
          <w:rFonts w:ascii="Times New Roman" w:eastAsia="仿宋_GB2312" w:hAnsi="Times New Roman" w:cs="仿宋_GB2312"/>
          <w:sz w:val="32"/>
          <w:szCs w:val="32"/>
          <w:shd w:val="clear" w:color="auto" w:fill="FFFFFF"/>
        </w:rPr>
        <w:t>位特派员已开展工作；开办浮梁乡创学院，开设乡创课程，培养本土人才；策划实施</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浮梁红</w:t>
      </w:r>
      <w:r w:rsidR="001C5ED4" w:rsidRPr="001C5ED4">
        <w:rPr>
          <w:rFonts w:ascii="Times New Roman" w:eastAsia="仿宋_GB2312" w:hAnsi="Times New Roman" w:cs="仿宋_GB2312"/>
          <w:sz w:val="32"/>
          <w:szCs w:val="32"/>
          <w:shd w:val="clear" w:color="auto" w:fill="FFFFFF"/>
        </w:rPr>
        <w:t>·</w:t>
      </w:r>
      <w:r w:rsidR="001C5ED4" w:rsidRPr="001C5ED4">
        <w:rPr>
          <w:rFonts w:ascii="Times New Roman" w:eastAsia="仿宋_GB2312" w:hAnsi="Times New Roman" w:cs="仿宋_GB2312"/>
          <w:sz w:val="32"/>
          <w:szCs w:val="32"/>
          <w:shd w:val="clear" w:color="auto" w:fill="FFFFFF"/>
        </w:rPr>
        <w:t>守千年</w:t>
      </w:r>
      <w:r w:rsidR="001C5ED4" w:rsidRPr="001C5ED4">
        <w:rPr>
          <w:rFonts w:ascii="Times New Roman" w:eastAsia="仿宋_GB2312" w:hAnsi="Times New Roman" w:cs="仿宋_GB2312"/>
          <w:sz w:val="32"/>
          <w:szCs w:val="32"/>
          <w:shd w:val="clear" w:color="auto" w:fill="FFFFFF"/>
        </w:rPr>
        <w:t>”</w:t>
      </w:r>
      <w:proofErr w:type="gramStart"/>
      <w:r w:rsidR="001C5ED4" w:rsidRPr="001C5ED4">
        <w:rPr>
          <w:rFonts w:ascii="Times New Roman" w:eastAsia="仿宋_GB2312" w:hAnsi="Times New Roman" w:cs="仿宋_GB2312"/>
          <w:sz w:val="32"/>
          <w:szCs w:val="32"/>
          <w:shd w:val="clear" w:color="auto" w:fill="FFFFFF"/>
        </w:rPr>
        <w:t>焕</w:t>
      </w:r>
      <w:proofErr w:type="gramEnd"/>
      <w:r w:rsidR="001C5ED4" w:rsidRPr="001C5ED4">
        <w:rPr>
          <w:rFonts w:ascii="Times New Roman" w:eastAsia="仿宋_GB2312" w:hAnsi="Times New Roman" w:cs="仿宋_GB2312"/>
          <w:sz w:val="32"/>
          <w:szCs w:val="32"/>
          <w:shd w:val="clear" w:color="auto" w:fill="FFFFFF"/>
        </w:rPr>
        <w:t>新中国节系列活动；策划搭建两</w:t>
      </w:r>
      <w:proofErr w:type="gramStart"/>
      <w:r w:rsidR="001C5ED4" w:rsidRPr="001C5ED4">
        <w:rPr>
          <w:rFonts w:ascii="Times New Roman" w:eastAsia="仿宋_GB2312" w:hAnsi="Times New Roman" w:cs="仿宋_GB2312"/>
          <w:sz w:val="32"/>
          <w:szCs w:val="32"/>
          <w:shd w:val="clear" w:color="auto" w:fill="FFFFFF"/>
        </w:rPr>
        <w:t>山产业</w:t>
      </w:r>
      <w:proofErr w:type="gramEnd"/>
      <w:r w:rsidR="001C5ED4" w:rsidRPr="001C5ED4">
        <w:rPr>
          <w:rFonts w:ascii="Times New Roman" w:eastAsia="仿宋_GB2312" w:hAnsi="Times New Roman" w:cs="仿宋_GB2312"/>
          <w:sz w:val="32"/>
          <w:szCs w:val="32"/>
          <w:shd w:val="clear" w:color="auto" w:fill="FFFFFF"/>
        </w:rPr>
        <w:t>创新发展平台，探寻两山转化路径。</w:t>
      </w:r>
      <w:r w:rsidR="00A54D57">
        <w:rPr>
          <w:rFonts w:ascii="Times New Roman" w:eastAsia="仿宋_GB2312" w:hAnsi="Times New Roman" w:cs="仿宋_GB2312" w:hint="eastAsia"/>
          <w:sz w:val="32"/>
          <w:szCs w:val="32"/>
          <w:shd w:val="clear" w:color="auto" w:fill="FFFFFF"/>
        </w:rPr>
        <w:t>成为</w:t>
      </w:r>
      <w:r w:rsidR="00A54D57" w:rsidRPr="002753CB">
        <w:rPr>
          <w:rFonts w:ascii="Times New Roman" w:eastAsia="仿宋_GB2312" w:hAnsi="Times New Roman" w:cs="仿宋_GB2312" w:hint="eastAsia"/>
          <w:sz w:val="32"/>
          <w:szCs w:val="32"/>
          <w:shd w:val="clear" w:color="auto" w:fill="FFFFFF"/>
        </w:rPr>
        <w:t>第四批“绿水青山就是金山银山”实践创新基地</w:t>
      </w:r>
      <w:r w:rsidR="00A54D57">
        <w:rPr>
          <w:rFonts w:ascii="Times New Roman" w:eastAsia="仿宋_GB2312" w:hAnsi="Times New Roman" w:cs="仿宋_GB2312" w:hint="eastAsia"/>
          <w:sz w:val="32"/>
          <w:szCs w:val="32"/>
          <w:shd w:val="clear" w:color="auto" w:fill="FFFFFF"/>
        </w:rPr>
        <w:t>。</w:t>
      </w:r>
    </w:p>
    <w:p w14:paraId="35A65F99" w14:textId="30E0BE8F" w:rsidR="00A54D57" w:rsidRPr="001C5ED4" w:rsidRDefault="00A54D57" w:rsidP="00D71BF0">
      <w:pPr>
        <w:spacing w:beforeLines="100" w:before="312" w:afterLines="50" w:after="156"/>
        <w:jc w:val="center"/>
        <w:outlineLvl w:val="1"/>
        <w:rPr>
          <w:rFonts w:ascii="黑体" w:eastAsia="黑体" w:hAnsi="黑体" w:cs="黑体"/>
          <w:color w:val="000000"/>
          <w:sz w:val="36"/>
          <w:szCs w:val="36"/>
        </w:rPr>
      </w:pPr>
      <w:bookmarkStart w:id="4" w:name="_Toc89590850"/>
      <w:r w:rsidRPr="001C5ED4">
        <w:rPr>
          <w:rFonts w:ascii="黑体" w:eastAsia="黑体" w:hAnsi="黑体" w:cs="黑体" w:hint="eastAsia"/>
          <w:color w:val="000000"/>
          <w:sz w:val="36"/>
          <w:szCs w:val="36"/>
        </w:rPr>
        <w:t>第</w:t>
      </w:r>
      <w:r>
        <w:rPr>
          <w:rFonts w:ascii="黑体" w:eastAsia="黑体" w:hAnsi="黑体" w:cs="黑体" w:hint="eastAsia"/>
          <w:color w:val="000000"/>
          <w:sz w:val="36"/>
          <w:szCs w:val="36"/>
        </w:rPr>
        <w:t>二</w:t>
      </w:r>
      <w:r w:rsidRPr="001C5ED4">
        <w:rPr>
          <w:rFonts w:ascii="黑体" w:eastAsia="黑体" w:hAnsi="黑体" w:cs="黑体" w:hint="eastAsia"/>
          <w:color w:val="000000"/>
          <w:sz w:val="36"/>
          <w:szCs w:val="36"/>
        </w:rPr>
        <w:t xml:space="preserve">节 </w:t>
      </w:r>
      <w:r w:rsidRPr="001C5ED4">
        <w:rPr>
          <w:rFonts w:ascii="黑体" w:eastAsia="黑体" w:hAnsi="黑体" w:cs="黑体"/>
          <w:color w:val="000000"/>
          <w:sz w:val="36"/>
          <w:szCs w:val="36"/>
        </w:rPr>
        <w:t xml:space="preserve"> </w:t>
      </w:r>
      <w:r w:rsidR="00A55A18">
        <w:rPr>
          <w:rFonts w:ascii="黑体" w:eastAsia="黑体" w:hAnsi="黑体" w:cs="黑体" w:hint="eastAsia"/>
          <w:color w:val="000000"/>
          <w:sz w:val="36"/>
          <w:szCs w:val="36"/>
        </w:rPr>
        <w:t>机遇挑战</w:t>
      </w:r>
      <w:bookmarkEnd w:id="4"/>
    </w:p>
    <w:p w14:paraId="09848C5B" w14:textId="53999E97" w:rsidR="001C5ED4" w:rsidRPr="00A54D57" w:rsidRDefault="00A54D57" w:rsidP="00AB7706">
      <w:pPr>
        <w:adjustRightInd w:val="0"/>
        <w:ind w:firstLine="640"/>
        <w:rPr>
          <w:rFonts w:ascii="Times New Roman" w:eastAsia="仿宋_GB2312" w:hAnsi="Times New Roman" w:cs="仿宋_GB2312"/>
          <w:b/>
          <w:bCs/>
          <w:sz w:val="32"/>
          <w:szCs w:val="32"/>
          <w:shd w:val="clear" w:color="auto" w:fill="FFFFFF"/>
        </w:rPr>
      </w:pPr>
      <w:r w:rsidRPr="00A54D57">
        <w:rPr>
          <w:rFonts w:ascii="Times New Roman" w:eastAsia="仿宋_GB2312" w:hAnsi="Times New Roman" w:cs="仿宋_GB2312" w:hint="eastAsia"/>
          <w:b/>
          <w:bCs/>
          <w:sz w:val="32"/>
          <w:szCs w:val="32"/>
          <w:shd w:val="clear" w:color="auto" w:fill="FFFFFF"/>
        </w:rPr>
        <w:t>一、</w:t>
      </w:r>
      <w:r w:rsidR="00BA477C">
        <w:rPr>
          <w:rFonts w:ascii="Times New Roman" w:eastAsia="仿宋_GB2312" w:hAnsi="Times New Roman" w:cs="仿宋_GB2312" w:hint="eastAsia"/>
          <w:b/>
          <w:bCs/>
          <w:sz w:val="32"/>
          <w:szCs w:val="32"/>
          <w:shd w:val="clear" w:color="auto" w:fill="FFFFFF"/>
        </w:rPr>
        <w:t>发展</w:t>
      </w:r>
      <w:r w:rsidRPr="00A54D57">
        <w:rPr>
          <w:rFonts w:ascii="Times New Roman" w:eastAsia="仿宋_GB2312" w:hAnsi="Times New Roman" w:cs="仿宋_GB2312" w:hint="eastAsia"/>
          <w:b/>
          <w:bCs/>
          <w:sz w:val="32"/>
          <w:szCs w:val="32"/>
          <w:shd w:val="clear" w:color="auto" w:fill="FFFFFF"/>
        </w:rPr>
        <w:t>机遇</w:t>
      </w:r>
    </w:p>
    <w:p w14:paraId="2776C5D4" w14:textId="22C49F50" w:rsidR="001C5ED4" w:rsidRDefault="004A2ED2" w:rsidP="00AB7706">
      <w:pPr>
        <w:adjustRightInd w:val="0"/>
        <w:ind w:firstLine="640"/>
        <w:rPr>
          <w:rFonts w:ascii="Times New Roman" w:eastAsia="仿宋_GB2312" w:hAnsi="Times New Roman" w:cs="仿宋_GB2312"/>
          <w:sz w:val="32"/>
          <w:szCs w:val="32"/>
          <w:shd w:val="clear" w:color="auto" w:fill="FFFFFF"/>
        </w:rPr>
      </w:pPr>
      <w:r w:rsidRPr="004A2ED2">
        <w:rPr>
          <w:rFonts w:ascii="Times New Roman" w:eastAsia="仿宋_GB2312" w:hAnsi="Times New Roman" w:cs="仿宋_GB2312" w:hint="eastAsia"/>
          <w:b/>
          <w:bCs/>
          <w:sz w:val="32"/>
          <w:szCs w:val="32"/>
          <w:shd w:val="clear" w:color="auto" w:fill="FFFFFF"/>
        </w:rPr>
        <w:t>——政策环境创造发展新机遇。</w:t>
      </w:r>
      <w:r w:rsidRPr="004A2ED2">
        <w:rPr>
          <w:rFonts w:ascii="Times New Roman" w:eastAsia="仿宋_GB2312" w:hAnsi="Times New Roman" w:cs="仿宋_GB2312" w:hint="eastAsia"/>
          <w:sz w:val="32"/>
          <w:szCs w:val="32"/>
          <w:shd w:val="clear" w:color="auto" w:fill="FFFFFF"/>
        </w:rPr>
        <w:t>党的十九大将“实施乡</w:t>
      </w:r>
      <w:r w:rsidRPr="004A2ED2">
        <w:rPr>
          <w:rFonts w:ascii="Times New Roman" w:eastAsia="仿宋_GB2312" w:hAnsi="Times New Roman" w:cs="仿宋_GB2312" w:hint="eastAsia"/>
          <w:sz w:val="32"/>
          <w:szCs w:val="32"/>
          <w:shd w:val="clear" w:color="auto" w:fill="FFFFFF"/>
        </w:rPr>
        <w:lastRenderedPageBreak/>
        <w:t>村振兴战略”写入党章，为农业农村优先发展提供了根本政治保障。从全国看，</w:t>
      </w:r>
      <w:r w:rsidRPr="004A2ED2">
        <w:rPr>
          <w:rFonts w:ascii="Times New Roman" w:eastAsia="仿宋_GB2312" w:hAnsi="Times New Roman" w:cs="仿宋_GB2312"/>
          <w:sz w:val="32"/>
          <w:szCs w:val="32"/>
          <w:shd w:val="clear" w:color="auto" w:fill="FFFFFF"/>
        </w:rPr>
        <w:t>2021</w:t>
      </w:r>
      <w:r w:rsidRPr="004A2ED2">
        <w:rPr>
          <w:rFonts w:ascii="Times New Roman" w:eastAsia="仿宋_GB2312" w:hAnsi="Times New Roman" w:cs="仿宋_GB2312"/>
          <w:sz w:val="32"/>
          <w:szCs w:val="32"/>
          <w:shd w:val="clear" w:color="auto" w:fill="FFFFFF"/>
        </w:rPr>
        <w:t>年中央一号文件和国家乡村振兴系列政策部署了全面乡村振兴蓝图。国家将</w:t>
      </w:r>
      <w:r w:rsidR="00D912A7" w:rsidRPr="00D912A7">
        <w:rPr>
          <w:rFonts w:ascii="Times New Roman" w:eastAsia="仿宋_GB2312" w:hAnsi="Times New Roman" w:cs="仿宋_GB2312" w:hint="eastAsia"/>
          <w:sz w:val="32"/>
          <w:szCs w:val="32"/>
          <w:shd w:val="clear" w:color="auto" w:fill="FFFFFF"/>
        </w:rPr>
        <w:t>推动资源要素向农村地区配置</w:t>
      </w:r>
      <w:r w:rsidRPr="00D912A7">
        <w:rPr>
          <w:rFonts w:ascii="Times New Roman" w:eastAsia="仿宋_GB2312" w:hAnsi="Times New Roman" w:cs="仿宋_GB2312"/>
          <w:sz w:val="32"/>
          <w:szCs w:val="32"/>
          <w:shd w:val="clear" w:color="auto" w:fill="FFFFFF"/>
        </w:rPr>
        <w:t>，</w:t>
      </w:r>
      <w:r w:rsidRPr="004A2ED2">
        <w:rPr>
          <w:rFonts w:ascii="Times New Roman" w:eastAsia="仿宋_GB2312" w:hAnsi="Times New Roman" w:cs="仿宋_GB2312"/>
          <w:sz w:val="32"/>
          <w:szCs w:val="32"/>
          <w:shd w:val="clear" w:color="auto" w:fill="FFFFFF"/>
        </w:rPr>
        <w:t>深化农业农村改革发展，这些政策与举措必将激发乡村发展新潜能。从全省看，江西省积极融入国家战略，以江西内陆开放型经济试验区建设为统领，将进入高质量促开放、促创新、促改革、促发展的新阶段。在农业乡村方面，省委省政府始终把</w:t>
      </w:r>
      <w:r w:rsidRPr="004A2ED2">
        <w:rPr>
          <w:rFonts w:ascii="Times New Roman" w:eastAsia="仿宋_GB2312" w:hAnsi="Times New Roman" w:cs="仿宋_GB2312"/>
          <w:sz w:val="32"/>
          <w:szCs w:val="32"/>
          <w:shd w:val="clear" w:color="auto" w:fill="FFFFFF"/>
        </w:rPr>
        <w:t>“</w:t>
      </w:r>
      <w:r w:rsidRPr="004A2ED2">
        <w:rPr>
          <w:rFonts w:ascii="Times New Roman" w:eastAsia="仿宋_GB2312" w:hAnsi="Times New Roman" w:cs="仿宋_GB2312"/>
          <w:sz w:val="32"/>
          <w:szCs w:val="32"/>
          <w:shd w:val="clear" w:color="auto" w:fill="FFFFFF"/>
        </w:rPr>
        <w:t>三农</w:t>
      </w:r>
      <w:r w:rsidRPr="004A2ED2">
        <w:rPr>
          <w:rFonts w:ascii="Times New Roman" w:eastAsia="仿宋_GB2312" w:hAnsi="Times New Roman" w:cs="仿宋_GB2312"/>
          <w:sz w:val="32"/>
          <w:szCs w:val="32"/>
          <w:shd w:val="clear" w:color="auto" w:fill="FFFFFF"/>
        </w:rPr>
        <w:t>”</w:t>
      </w:r>
      <w:r w:rsidRPr="004A2ED2">
        <w:rPr>
          <w:rFonts w:ascii="Times New Roman" w:eastAsia="仿宋_GB2312" w:hAnsi="Times New Roman" w:cs="仿宋_GB2312"/>
          <w:sz w:val="32"/>
          <w:szCs w:val="32"/>
          <w:shd w:val="clear" w:color="auto" w:fill="FFFFFF"/>
        </w:rPr>
        <w:t>工作作为重中之重，出台系列支持政策。</w:t>
      </w:r>
      <w:r w:rsidRPr="004A2ED2">
        <w:rPr>
          <w:rFonts w:ascii="Times New Roman" w:eastAsia="仿宋_GB2312" w:hAnsi="Times New Roman" w:cs="仿宋_GB2312"/>
          <w:sz w:val="32"/>
          <w:szCs w:val="32"/>
          <w:shd w:val="clear" w:color="auto" w:fill="FFFFFF"/>
        </w:rPr>
        <w:t>“</w:t>
      </w:r>
      <w:r w:rsidRPr="004A2ED2">
        <w:rPr>
          <w:rFonts w:ascii="Times New Roman" w:eastAsia="仿宋_GB2312" w:hAnsi="Times New Roman" w:cs="仿宋_GB2312"/>
          <w:sz w:val="32"/>
          <w:szCs w:val="32"/>
          <w:shd w:val="clear" w:color="auto" w:fill="FFFFFF"/>
        </w:rPr>
        <w:t>十四五</w:t>
      </w:r>
      <w:r w:rsidRPr="004A2ED2">
        <w:rPr>
          <w:rFonts w:ascii="Times New Roman" w:eastAsia="仿宋_GB2312" w:hAnsi="Times New Roman" w:cs="仿宋_GB2312"/>
          <w:sz w:val="32"/>
          <w:szCs w:val="32"/>
          <w:shd w:val="clear" w:color="auto" w:fill="FFFFFF"/>
        </w:rPr>
        <w:t>”</w:t>
      </w:r>
      <w:r w:rsidRPr="004A2ED2">
        <w:rPr>
          <w:rFonts w:ascii="Times New Roman" w:eastAsia="仿宋_GB2312" w:hAnsi="Times New Roman" w:cs="仿宋_GB2312"/>
          <w:sz w:val="32"/>
          <w:szCs w:val="32"/>
          <w:shd w:val="clear" w:color="auto" w:fill="FFFFFF"/>
        </w:rPr>
        <w:t>期间深入推进国家和省级城乡融合发展试验区建设，将激发农业农村发展活力。从全市看，景德镇国家陶瓷文化传承创</w:t>
      </w:r>
      <w:r w:rsidRPr="004A2ED2">
        <w:rPr>
          <w:rFonts w:ascii="Times New Roman" w:eastAsia="仿宋_GB2312" w:hAnsi="Times New Roman" w:cs="仿宋_GB2312" w:hint="eastAsia"/>
          <w:sz w:val="32"/>
          <w:szCs w:val="32"/>
          <w:shd w:val="clear" w:color="auto" w:fill="FFFFFF"/>
        </w:rPr>
        <w:t>新试验区加快建</w:t>
      </w:r>
      <w:r w:rsidRPr="004A2ED2">
        <w:rPr>
          <w:rFonts w:ascii="Times New Roman" w:eastAsia="仿宋_GB2312" w:hAnsi="Times New Roman" w:cs="仿宋_GB2312"/>
          <w:sz w:val="32"/>
          <w:szCs w:val="32"/>
          <w:shd w:val="clear" w:color="auto" w:fill="FFFFFF"/>
        </w:rPr>
        <w:t>设，全力建成与世界对话的国际瓷都，将会带动重大政策加速落地、重大项目加快建设。在城乡发展方面，</w:t>
      </w:r>
      <w:r w:rsidRPr="004A2ED2">
        <w:rPr>
          <w:rFonts w:ascii="Times New Roman" w:eastAsia="仿宋_GB2312" w:hAnsi="Times New Roman" w:cs="仿宋_GB2312"/>
          <w:sz w:val="32"/>
          <w:szCs w:val="32"/>
          <w:shd w:val="clear" w:color="auto" w:fill="FFFFFF"/>
        </w:rPr>
        <w:t>“</w:t>
      </w:r>
      <w:r w:rsidRPr="004A2ED2">
        <w:rPr>
          <w:rFonts w:ascii="Times New Roman" w:eastAsia="仿宋_GB2312" w:hAnsi="Times New Roman" w:cs="仿宋_GB2312"/>
          <w:sz w:val="32"/>
          <w:szCs w:val="32"/>
          <w:shd w:val="clear" w:color="auto" w:fill="FFFFFF"/>
        </w:rPr>
        <w:t>十四五</w:t>
      </w:r>
      <w:r w:rsidRPr="004A2ED2">
        <w:rPr>
          <w:rFonts w:ascii="Times New Roman" w:eastAsia="仿宋_GB2312" w:hAnsi="Times New Roman" w:cs="仿宋_GB2312"/>
          <w:sz w:val="32"/>
          <w:szCs w:val="32"/>
          <w:shd w:val="clear" w:color="auto" w:fill="FFFFFF"/>
        </w:rPr>
        <w:t>”</w:t>
      </w:r>
      <w:r w:rsidRPr="004A2ED2">
        <w:rPr>
          <w:rFonts w:ascii="Times New Roman" w:eastAsia="仿宋_GB2312" w:hAnsi="Times New Roman" w:cs="仿宋_GB2312"/>
          <w:sz w:val="32"/>
          <w:szCs w:val="32"/>
          <w:shd w:val="clear" w:color="auto" w:fill="FFFFFF"/>
        </w:rPr>
        <w:t>期间聚焦新型人文城市，走以人为本的新型城镇化道路，彰显</w:t>
      </w:r>
      <w:r w:rsidRPr="004A2ED2">
        <w:rPr>
          <w:rFonts w:ascii="Times New Roman" w:eastAsia="仿宋_GB2312" w:hAnsi="Times New Roman" w:cs="仿宋_GB2312"/>
          <w:sz w:val="32"/>
          <w:szCs w:val="32"/>
          <w:shd w:val="clear" w:color="auto" w:fill="FFFFFF"/>
        </w:rPr>
        <w:t>“</w:t>
      </w:r>
      <w:r w:rsidRPr="004A2ED2">
        <w:rPr>
          <w:rFonts w:ascii="Times New Roman" w:eastAsia="仿宋_GB2312" w:hAnsi="Times New Roman" w:cs="仿宋_GB2312"/>
          <w:sz w:val="32"/>
          <w:szCs w:val="32"/>
          <w:shd w:val="clear" w:color="auto" w:fill="FFFFFF"/>
        </w:rPr>
        <w:t>美景、厚德、镇生活</w:t>
      </w:r>
      <w:r w:rsidRPr="004A2ED2">
        <w:rPr>
          <w:rFonts w:ascii="Times New Roman" w:eastAsia="仿宋_GB2312" w:hAnsi="Times New Roman" w:cs="仿宋_GB2312"/>
          <w:sz w:val="32"/>
          <w:szCs w:val="32"/>
          <w:shd w:val="clear" w:color="auto" w:fill="FFFFFF"/>
        </w:rPr>
        <w:t>”</w:t>
      </w:r>
      <w:r w:rsidRPr="004A2ED2">
        <w:rPr>
          <w:rFonts w:ascii="Times New Roman" w:eastAsia="仿宋_GB2312" w:hAnsi="Times New Roman" w:cs="仿宋_GB2312"/>
          <w:sz w:val="32"/>
          <w:szCs w:val="32"/>
          <w:shd w:val="clear" w:color="auto" w:fill="FFFFFF"/>
        </w:rPr>
        <w:t>风貌，指明了发展方向。从全县看，景德镇国家陶瓷文化传承创新试验区新平先行区推进建设，将迎来全县推进高质量发展的关键期、</w:t>
      </w:r>
      <w:r w:rsidRPr="004A2ED2">
        <w:rPr>
          <w:rFonts w:ascii="Times New Roman" w:eastAsia="仿宋_GB2312" w:hAnsi="Times New Roman" w:cs="仿宋_GB2312"/>
          <w:sz w:val="32"/>
          <w:szCs w:val="32"/>
          <w:shd w:val="clear" w:color="auto" w:fill="FFFFFF"/>
        </w:rPr>
        <w:t>“</w:t>
      </w:r>
      <w:r w:rsidRPr="004A2ED2">
        <w:rPr>
          <w:rFonts w:ascii="Times New Roman" w:eastAsia="仿宋_GB2312" w:hAnsi="Times New Roman" w:cs="仿宋_GB2312"/>
          <w:sz w:val="32"/>
          <w:szCs w:val="32"/>
          <w:shd w:val="clear" w:color="auto" w:fill="FFFFFF"/>
        </w:rPr>
        <w:t>绿水青山就是金山银山</w:t>
      </w:r>
      <w:r w:rsidRPr="004A2ED2">
        <w:rPr>
          <w:rFonts w:ascii="Times New Roman" w:eastAsia="仿宋_GB2312" w:hAnsi="Times New Roman" w:cs="仿宋_GB2312"/>
          <w:sz w:val="32"/>
          <w:szCs w:val="32"/>
          <w:shd w:val="clear" w:color="auto" w:fill="FFFFFF"/>
        </w:rPr>
        <w:t>”</w:t>
      </w:r>
      <w:r w:rsidRPr="004A2ED2">
        <w:rPr>
          <w:rFonts w:ascii="Times New Roman" w:eastAsia="仿宋_GB2312" w:hAnsi="Times New Roman" w:cs="仿宋_GB2312"/>
          <w:sz w:val="32"/>
          <w:szCs w:val="32"/>
          <w:shd w:val="clear" w:color="auto" w:fill="FFFFFF"/>
        </w:rPr>
        <w:t>理论实践创新的发展期，也将为乡村振兴全面推进带来难得的战略机遇、注入强大的发展动力。</w:t>
      </w:r>
    </w:p>
    <w:p w14:paraId="63E1BCF3" w14:textId="7AEE846A" w:rsidR="004A2ED2" w:rsidRPr="004A2ED2" w:rsidRDefault="004A2ED2" w:rsidP="004A2ED2">
      <w:pPr>
        <w:adjustRightInd w:val="0"/>
        <w:ind w:firstLine="640"/>
        <w:rPr>
          <w:rFonts w:ascii="Times New Roman" w:eastAsia="仿宋_GB2312" w:hAnsi="Times New Roman" w:cs="仿宋_GB2312"/>
          <w:sz w:val="32"/>
          <w:szCs w:val="32"/>
          <w:shd w:val="clear" w:color="auto" w:fill="FFFFFF"/>
        </w:rPr>
      </w:pPr>
      <w:r w:rsidRPr="00736186">
        <w:rPr>
          <w:rFonts w:ascii="Times New Roman" w:eastAsia="仿宋_GB2312" w:hAnsi="Times New Roman" w:cs="仿宋_GB2312" w:hint="eastAsia"/>
          <w:b/>
          <w:bCs/>
          <w:sz w:val="32"/>
          <w:szCs w:val="32"/>
          <w:shd w:val="clear" w:color="auto" w:fill="FFFFFF"/>
        </w:rPr>
        <w:t>——特色</w:t>
      </w:r>
      <w:r w:rsidR="00736186" w:rsidRPr="00736186">
        <w:rPr>
          <w:rFonts w:ascii="Times New Roman" w:eastAsia="仿宋_GB2312" w:hAnsi="Times New Roman" w:cs="仿宋_GB2312" w:hint="eastAsia"/>
          <w:b/>
          <w:bCs/>
          <w:sz w:val="32"/>
          <w:szCs w:val="32"/>
          <w:shd w:val="clear" w:color="auto" w:fill="FFFFFF"/>
        </w:rPr>
        <w:t>产业发展</w:t>
      </w:r>
      <w:r w:rsidRPr="00736186">
        <w:rPr>
          <w:rFonts w:ascii="Times New Roman" w:eastAsia="仿宋_GB2312" w:hAnsi="Times New Roman" w:cs="仿宋_GB2312" w:hint="eastAsia"/>
          <w:b/>
          <w:bCs/>
          <w:sz w:val="32"/>
          <w:szCs w:val="32"/>
          <w:shd w:val="clear" w:color="auto" w:fill="FFFFFF"/>
        </w:rPr>
        <w:t>条件成熟</w:t>
      </w:r>
      <w:r w:rsidR="00736186" w:rsidRPr="00736186">
        <w:rPr>
          <w:rFonts w:ascii="Times New Roman" w:eastAsia="仿宋_GB2312" w:hAnsi="Times New Roman" w:cs="仿宋_GB2312" w:hint="eastAsia"/>
          <w:b/>
          <w:bCs/>
          <w:sz w:val="32"/>
          <w:szCs w:val="32"/>
          <w:shd w:val="clear" w:color="auto" w:fill="FFFFFF"/>
        </w:rPr>
        <w:t>。</w:t>
      </w:r>
      <w:r w:rsidRPr="004A2ED2">
        <w:rPr>
          <w:rFonts w:ascii="Times New Roman" w:eastAsia="仿宋_GB2312" w:hAnsi="Times New Roman" w:cs="仿宋_GB2312" w:hint="eastAsia"/>
          <w:sz w:val="32"/>
          <w:szCs w:val="32"/>
          <w:shd w:val="clear" w:color="auto" w:fill="FFFFFF"/>
        </w:rPr>
        <w:t>市场经济体制趋于完善，资源配置逐步趋向自由化和市场化，农业和农村经济建设领域的资源融入拥有更大的空间，国内市场与国际市场对接稳</w:t>
      </w:r>
      <w:r w:rsidRPr="004A2ED2">
        <w:rPr>
          <w:rFonts w:ascii="Times New Roman" w:eastAsia="仿宋_GB2312" w:hAnsi="Times New Roman" w:cs="仿宋_GB2312" w:hint="eastAsia"/>
          <w:sz w:val="32"/>
          <w:szCs w:val="32"/>
          <w:shd w:val="clear" w:color="auto" w:fill="FFFFFF"/>
        </w:rPr>
        <w:lastRenderedPageBreak/>
        <w:t>步提高，市场全面开放，农产品的商品化率大大提高。城乡居民消费结构持续升级，对农产品的营养功能、保健功能和优质、独特等个性化、多样化需求快速增加。今后一段时期，大量特色农产品将逐渐从区域性消费向全国性消费转变，从少数群体消费向全民性消费转变，从季节性消费向全年性消费转变，特色农产品产业将成为农业发展的支柱产业。</w:t>
      </w:r>
    </w:p>
    <w:p w14:paraId="3D04FEB6" w14:textId="04D31CE2" w:rsidR="001C5ED4" w:rsidRDefault="00736186" w:rsidP="004A2ED2">
      <w:pPr>
        <w:adjustRightInd w:val="0"/>
        <w:ind w:firstLine="640"/>
        <w:rPr>
          <w:rFonts w:ascii="Times New Roman" w:eastAsia="仿宋_GB2312" w:hAnsi="Times New Roman" w:cs="仿宋_GB2312"/>
          <w:sz w:val="32"/>
          <w:szCs w:val="32"/>
          <w:shd w:val="clear" w:color="auto" w:fill="FFFFFF"/>
        </w:rPr>
      </w:pPr>
      <w:r w:rsidRPr="00736186">
        <w:rPr>
          <w:rFonts w:ascii="Times New Roman" w:eastAsia="仿宋_GB2312" w:hAnsi="Times New Roman" w:cs="仿宋_GB2312" w:hint="eastAsia"/>
          <w:b/>
          <w:bCs/>
          <w:sz w:val="32"/>
          <w:szCs w:val="32"/>
          <w:shd w:val="clear" w:color="auto" w:fill="FFFFFF"/>
        </w:rPr>
        <w:t>——</w:t>
      </w:r>
      <w:r w:rsidR="004A2ED2" w:rsidRPr="00736186">
        <w:rPr>
          <w:rFonts w:ascii="Times New Roman" w:eastAsia="仿宋_GB2312" w:hAnsi="Times New Roman" w:cs="仿宋_GB2312" w:hint="eastAsia"/>
          <w:b/>
          <w:bCs/>
          <w:sz w:val="32"/>
          <w:szCs w:val="32"/>
          <w:shd w:val="clear" w:color="auto" w:fill="FFFFFF"/>
        </w:rPr>
        <w:t>现代科技发展带来的转型升级机遇</w:t>
      </w:r>
      <w:r w:rsidRPr="00736186">
        <w:rPr>
          <w:rFonts w:ascii="Times New Roman" w:eastAsia="仿宋_GB2312" w:hAnsi="Times New Roman" w:cs="仿宋_GB2312" w:hint="eastAsia"/>
          <w:b/>
          <w:bCs/>
          <w:sz w:val="32"/>
          <w:szCs w:val="32"/>
          <w:shd w:val="clear" w:color="auto" w:fill="FFFFFF"/>
        </w:rPr>
        <w:t>。</w:t>
      </w:r>
      <w:r w:rsidR="004A2ED2" w:rsidRPr="004A2ED2">
        <w:rPr>
          <w:rFonts w:ascii="Times New Roman" w:eastAsia="仿宋_GB2312" w:hAnsi="Times New Roman" w:cs="仿宋_GB2312" w:hint="eastAsia"/>
          <w:sz w:val="32"/>
          <w:szCs w:val="32"/>
          <w:shd w:val="clear" w:color="auto" w:fill="FFFFFF"/>
        </w:rPr>
        <w:t>生物、信息、新材料、新能源、智能装备制造等高新技术不断取得新的突破和发展，特别是信息化和农业现代化融合不断加快，物联网、云计算、大数据、电子商务等“互联网</w:t>
      </w:r>
      <w:r w:rsidR="004A2ED2" w:rsidRPr="004A2ED2">
        <w:rPr>
          <w:rFonts w:ascii="Times New Roman" w:eastAsia="仿宋_GB2312" w:hAnsi="Times New Roman" w:cs="仿宋_GB2312"/>
          <w:sz w:val="32"/>
          <w:szCs w:val="32"/>
          <w:shd w:val="clear" w:color="auto" w:fill="FFFFFF"/>
        </w:rPr>
        <w:t>+”</w:t>
      </w:r>
      <w:r w:rsidR="004A2ED2" w:rsidRPr="004A2ED2">
        <w:rPr>
          <w:rFonts w:ascii="Times New Roman" w:eastAsia="仿宋_GB2312" w:hAnsi="Times New Roman" w:cs="仿宋_GB2312"/>
          <w:sz w:val="32"/>
          <w:szCs w:val="32"/>
          <w:shd w:val="clear" w:color="auto" w:fill="FFFFFF"/>
        </w:rPr>
        <w:t>技术越来越多地应用于农业领域，正在加速推进</w:t>
      </w:r>
      <w:r w:rsidR="00B40FE0">
        <w:rPr>
          <w:rFonts w:ascii="Times New Roman" w:eastAsia="仿宋_GB2312" w:hAnsi="Times New Roman" w:cs="仿宋_GB2312" w:hint="eastAsia"/>
          <w:sz w:val="32"/>
          <w:szCs w:val="32"/>
          <w:shd w:val="clear" w:color="auto" w:fill="FFFFFF"/>
        </w:rPr>
        <w:t>智慧农业、</w:t>
      </w:r>
      <w:r w:rsidR="004A2ED2" w:rsidRPr="004A2ED2">
        <w:rPr>
          <w:rFonts w:ascii="Times New Roman" w:eastAsia="仿宋_GB2312" w:hAnsi="Times New Roman" w:cs="仿宋_GB2312"/>
          <w:sz w:val="32"/>
          <w:szCs w:val="32"/>
          <w:shd w:val="clear" w:color="auto" w:fill="FFFFFF"/>
        </w:rPr>
        <w:t>数字农业</w:t>
      </w:r>
      <w:r w:rsidR="00B40FE0">
        <w:rPr>
          <w:rFonts w:ascii="Times New Roman" w:eastAsia="仿宋_GB2312" w:hAnsi="Times New Roman" w:cs="仿宋_GB2312" w:hint="eastAsia"/>
          <w:sz w:val="32"/>
          <w:szCs w:val="32"/>
          <w:shd w:val="clear" w:color="auto" w:fill="FFFFFF"/>
        </w:rPr>
        <w:t>等</w:t>
      </w:r>
      <w:r w:rsidR="004A2ED2" w:rsidRPr="004A2ED2">
        <w:rPr>
          <w:rFonts w:ascii="Times New Roman" w:eastAsia="仿宋_GB2312" w:hAnsi="Times New Roman" w:cs="仿宋_GB2312"/>
          <w:sz w:val="32"/>
          <w:szCs w:val="32"/>
          <w:shd w:val="clear" w:color="auto" w:fill="FFFFFF"/>
        </w:rPr>
        <w:t>新型业态发展，将深刻改变农业发展的物质技术基础和生产体系，推动农业发展方式和经营管理模式的转变，促进</w:t>
      </w:r>
      <w:r>
        <w:rPr>
          <w:rFonts w:ascii="Times New Roman" w:eastAsia="仿宋_GB2312" w:hAnsi="Times New Roman" w:cs="仿宋_GB2312" w:hint="eastAsia"/>
          <w:sz w:val="32"/>
          <w:szCs w:val="32"/>
          <w:shd w:val="clear" w:color="auto" w:fill="FFFFFF"/>
        </w:rPr>
        <w:t>浮梁</w:t>
      </w:r>
      <w:proofErr w:type="gramStart"/>
      <w:r>
        <w:rPr>
          <w:rFonts w:ascii="Times New Roman" w:eastAsia="仿宋_GB2312" w:hAnsi="Times New Roman" w:cs="仿宋_GB2312" w:hint="eastAsia"/>
          <w:sz w:val="32"/>
          <w:szCs w:val="32"/>
          <w:shd w:val="clear" w:color="auto" w:fill="FFFFFF"/>
        </w:rPr>
        <w:t>县特色</w:t>
      </w:r>
      <w:proofErr w:type="gramEnd"/>
      <w:r>
        <w:rPr>
          <w:rFonts w:ascii="Times New Roman" w:eastAsia="仿宋_GB2312" w:hAnsi="Times New Roman" w:cs="仿宋_GB2312" w:hint="eastAsia"/>
          <w:sz w:val="32"/>
          <w:szCs w:val="32"/>
          <w:shd w:val="clear" w:color="auto" w:fill="FFFFFF"/>
        </w:rPr>
        <w:t>产业</w:t>
      </w:r>
      <w:r w:rsidR="004A2ED2" w:rsidRPr="004A2ED2">
        <w:rPr>
          <w:rFonts w:ascii="Times New Roman" w:eastAsia="仿宋_GB2312" w:hAnsi="Times New Roman" w:cs="仿宋_GB2312"/>
          <w:sz w:val="32"/>
          <w:szCs w:val="32"/>
          <w:shd w:val="clear" w:color="auto" w:fill="FFFFFF"/>
        </w:rPr>
        <w:t>发展向更高层次迈进。</w:t>
      </w:r>
    </w:p>
    <w:p w14:paraId="0594336A" w14:textId="4BA9D58A" w:rsidR="001C5ED4" w:rsidRPr="00BA477C" w:rsidRDefault="00BA477C" w:rsidP="00AB7706">
      <w:pPr>
        <w:adjustRightInd w:val="0"/>
        <w:ind w:firstLine="640"/>
        <w:rPr>
          <w:rFonts w:ascii="Times New Roman" w:eastAsia="仿宋_GB2312" w:hAnsi="Times New Roman" w:cs="仿宋_GB2312"/>
          <w:b/>
          <w:bCs/>
          <w:sz w:val="32"/>
          <w:szCs w:val="32"/>
          <w:shd w:val="clear" w:color="auto" w:fill="FFFFFF"/>
        </w:rPr>
      </w:pPr>
      <w:r w:rsidRPr="00BA477C">
        <w:rPr>
          <w:rFonts w:ascii="Times New Roman" w:eastAsia="仿宋_GB2312" w:hAnsi="Times New Roman" w:cs="仿宋_GB2312" w:hint="eastAsia"/>
          <w:b/>
          <w:bCs/>
          <w:sz w:val="32"/>
          <w:szCs w:val="32"/>
          <w:shd w:val="clear" w:color="auto" w:fill="FFFFFF"/>
        </w:rPr>
        <w:t>二、面临挑战</w:t>
      </w:r>
    </w:p>
    <w:p w14:paraId="7199AF1F" w14:textId="40B5A3E9" w:rsidR="00BA477C" w:rsidRPr="00BA477C" w:rsidRDefault="00BA477C" w:rsidP="00BA477C">
      <w:pPr>
        <w:adjustRightInd w:val="0"/>
        <w:ind w:firstLine="640"/>
        <w:rPr>
          <w:rFonts w:ascii="Times New Roman" w:eastAsia="仿宋_GB2312" w:hAnsi="Times New Roman" w:cs="仿宋_GB2312"/>
          <w:sz w:val="32"/>
          <w:szCs w:val="32"/>
          <w:shd w:val="clear" w:color="auto" w:fill="FFFFFF"/>
        </w:rPr>
      </w:pPr>
      <w:r w:rsidRPr="00BA477C">
        <w:rPr>
          <w:rFonts w:ascii="Times New Roman" w:eastAsia="仿宋_GB2312" w:hAnsi="Times New Roman" w:cs="仿宋_GB2312" w:hint="eastAsia"/>
          <w:b/>
          <w:bCs/>
          <w:sz w:val="32"/>
          <w:szCs w:val="32"/>
          <w:shd w:val="clear" w:color="auto" w:fill="FFFFFF"/>
        </w:rPr>
        <w:t>——</w:t>
      </w:r>
      <w:r w:rsidRPr="00BA477C">
        <w:rPr>
          <w:rFonts w:ascii="Times New Roman" w:eastAsia="仿宋_GB2312" w:hAnsi="Times New Roman" w:cs="仿宋_GB2312"/>
          <w:b/>
          <w:bCs/>
          <w:sz w:val="32"/>
          <w:szCs w:val="32"/>
          <w:shd w:val="clear" w:color="auto" w:fill="FFFFFF"/>
        </w:rPr>
        <w:t>农业发展面临资源要素瓶颈制约。</w:t>
      </w:r>
      <w:r w:rsidRPr="00BA477C">
        <w:rPr>
          <w:rFonts w:ascii="Times New Roman" w:eastAsia="仿宋_GB2312" w:hAnsi="Times New Roman" w:cs="仿宋_GB2312"/>
          <w:sz w:val="32"/>
          <w:szCs w:val="32"/>
          <w:shd w:val="clear" w:color="auto" w:fill="FFFFFF"/>
        </w:rPr>
        <w:t>资源环境对农业可持续发展的约束趋紧，集中连片优质耕地资源有限，种植业、渔业、畜牧业等产业发展空间受限，新产业新业态发展受到土地要素制约，地方特色资源丧失风险日益加大。现代农业发展缺乏专业技术人才与管理人才储备，基层农技推广还存在体制机制落后、服务内容狭窄、服务手段落后等问题，基层农技推广人员素质有待提升，农业从业人员老龄化已是</w:t>
      </w:r>
      <w:r w:rsidRPr="00BA477C">
        <w:rPr>
          <w:rFonts w:ascii="Times New Roman" w:eastAsia="仿宋_GB2312" w:hAnsi="Times New Roman" w:cs="仿宋_GB2312"/>
          <w:sz w:val="32"/>
          <w:szCs w:val="32"/>
          <w:shd w:val="clear" w:color="auto" w:fill="FFFFFF"/>
        </w:rPr>
        <w:lastRenderedPageBreak/>
        <w:t>现实挑战。农业生产技术水平有待提升，传统农业仍然占据一定比例，以农业机械化和高新技术应用为主的高效农业规模化水平不高，种业企业创新能力弱，突破性或特性</w:t>
      </w:r>
      <w:r w:rsidRPr="00BA477C">
        <w:rPr>
          <w:rFonts w:ascii="Times New Roman" w:eastAsia="仿宋_GB2312" w:hAnsi="Times New Roman" w:cs="仿宋_GB2312" w:hint="eastAsia"/>
          <w:sz w:val="32"/>
          <w:szCs w:val="32"/>
          <w:shd w:val="clear" w:color="auto" w:fill="FFFFFF"/>
        </w:rPr>
        <w:t>突出的优质新品种选育有待拓展，现代育种手段创新不足。</w:t>
      </w:r>
    </w:p>
    <w:p w14:paraId="2FE02522" w14:textId="19AE3038" w:rsidR="00BA477C" w:rsidRPr="00BA477C" w:rsidRDefault="00BA477C" w:rsidP="00BA477C">
      <w:pPr>
        <w:adjustRightInd w:val="0"/>
        <w:ind w:firstLine="640"/>
        <w:rPr>
          <w:rFonts w:ascii="Times New Roman" w:eastAsia="仿宋_GB2312" w:hAnsi="Times New Roman" w:cs="仿宋_GB2312"/>
          <w:sz w:val="32"/>
          <w:szCs w:val="32"/>
          <w:shd w:val="clear" w:color="auto" w:fill="FFFFFF"/>
        </w:rPr>
      </w:pPr>
      <w:r w:rsidRPr="00BA477C">
        <w:rPr>
          <w:rFonts w:ascii="Times New Roman" w:eastAsia="仿宋_GB2312" w:hAnsi="Times New Roman" w:cs="仿宋_GB2312" w:hint="eastAsia"/>
          <w:b/>
          <w:bCs/>
          <w:sz w:val="32"/>
          <w:szCs w:val="32"/>
          <w:shd w:val="clear" w:color="auto" w:fill="FFFFFF"/>
        </w:rPr>
        <w:t>——</w:t>
      </w:r>
      <w:r w:rsidRPr="00BA477C">
        <w:rPr>
          <w:rFonts w:ascii="Times New Roman" w:eastAsia="仿宋_GB2312" w:hAnsi="Times New Roman" w:cs="仿宋_GB2312"/>
          <w:b/>
          <w:bCs/>
          <w:sz w:val="32"/>
          <w:szCs w:val="32"/>
          <w:shd w:val="clear" w:color="auto" w:fill="FFFFFF"/>
        </w:rPr>
        <w:t>现代农业设施建设有待加强。</w:t>
      </w:r>
      <w:r w:rsidRPr="00BA477C">
        <w:rPr>
          <w:rFonts w:ascii="Times New Roman" w:eastAsia="仿宋_GB2312" w:hAnsi="Times New Roman" w:cs="仿宋_GB2312"/>
          <w:sz w:val="32"/>
          <w:szCs w:val="32"/>
          <w:shd w:val="clear" w:color="auto" w:fill="FFFFFF"/>
        </w:rPr>
        <w:t>农业基础设施仍显薄弱，存在农田水利设施建设不足、农田水利设施建后管护资金不足等难题。</w:t>
      </w:r>
      <w:r w:rsidRPr="00BA477C">
        <w:rPr>
          <w:rFonts w:ascii="Times New Roman" w:eastAsia="仿宋_GB2312" w:hAnsi="Times New Roman" w:cs="仿宋_GB2312" w:hint="eastAsia"/>
          <w:sz w:val="32"/>
          <w:szCs w:val="32"/>
          <w:shd w:val="clear" w:color="auto" w:fill="FFFFFF"/>
        </w:rPr>
        <w:t>中低产田比例较大，灌区续建配套与节水改造力度需要进一步加强，农业设施装备比较落后，适用于蔬菜、果树、茶叶的新型农机少。财政支农惠农、农业保险等保障水平不高，农业生产受天气、市场等因素影响依然较大。</w:t>
      </w:r>
      <w:r w:rsidRPr="00BA477C">
        <w:rPr>
          <w:rFonts w:ascii="Times New Roman" w:eastAsia="仿宋_GB2312" w:hAnsi="Times New Roman" w:cs="仿宋_GB2312"/>
          <w:sz w:val="32"/>
          <w:szCs w:val="32"/>
          <w:shd w:val="clear" w:color="auto" w:fill="FFFFFF"/>
        </w:rPr>
        <w:t>高标准农田建设有待推进，现有规模较大的耕地已实施建设，部分规模小、坡度陡、零星分散的耕地还未实施，存在用地落实难和技术力量不足等现实难题。现代农业设施条件有待改善，部分特色农产品因基地冷库建设不足、农产品冷链物流不发达，农产品扎堆供应影响价格水平，造成</w:t>
      </w:r>
      <w:r w:rsidRPr="00BA477C">
        <w:rPr>
          <w:rFonts w:ascii="Times New Roman" w:eastAsia="仿宋_GB2312" w:hAnsi="Times New Roman" w:cs="仿宋_GB2312"/>
          <w:sz w:val="32"/>
          <w:szCs w:val="32"/>
          <w:shd w:val="clear" w:color="auto" w:fill="FFFFFF"/>
        </w:rPr>
        <w:t>“</w:t>
      </w:r>
      <w:r w:rsidRPr="00BA477C">
        <w:rPr>
          <w:rFonts w:ascii="Times New Roman" w:eastAsia="仿宋_GB2312" w:hAnsi="Times New Roman" w:cs="仿宋_GB2312"/>
          <w:sz w:val="32"/>
          <w:szCs w:val="32"/>
          <w:shd w:val="clear" w:color="auto" w:fill="FFFFFF"/>
        </w:rPr>
        <w:t>增产不增收</w:t>
      </w:r>
      <w:r w:rsidRPr="00BA477C">
        <w:rPr>
          <w:rFonts w:ascii="Times New Roman" w:eastAsia="仿宋_GB2312" w:hAnsi="Times New Roman" w:cs="仿宋_GB2312"/>
          <w:sz w:val="32"/>
          <w:szCs w:val="32"/>
          <w:shd w:val="clear" w:color="auto" w:fill="FFFFFF"/>
        </w:rPr>
        <w:t>”</w:t>
      </w:r>
      <w:r w:rsidRPr="00BA477C">
        <w:rPr>
          <w:rFonts w:ascii="Times New Roman" w:eastAsia="仿宋_GB2312" w:hAnsi="Times New Roman" w:cs="仿宋_GB2312"/>
          <w:sz w:val="32"/>
          <w:szCs w:val="32"/>
          <w:shd w:val="clear" w:color="auto" w:fill="FFFFFF"/>
        </w:rPr>
        <w:t>。</w:t>
      </w:r>
      <w:r w:rsidRPr="00BA477C">
        <w:rPr>
          <w:rFonts w:ascii="Times New Roman" w:eastAsia="仿宋_GB2312" w:hAnsi="Times New Roman" w:cs="仿宋_GB2312"/>
          <w:sz w:val="32"/>
          <w:szCs w:val="32"/>
          <w:shd w:val="clear" w:color="auto" w:fill="FFFFFF"/>
        </w:rPr>
        <w:t xml:space="preserve"> </w:t>
      </w:r>
    </w:p>
    <w:p w14:paraId="44FD6058" w14:textId="416B32C0" w:rsidR="00BA477C" w:rsidRPr="00BA477C" w:rsidRDefault="00BA477C" w:rsidP="00BA477C">
      <w:pPr>
        <w:adjustRightInd w:val="0"/>
        <w:ind w:firstLine="640"/>
        <w:rPr>
          <w:rFonts w:ascii="Times New Roman" w:eastAsia="仿宋_GB2312" w:hAnsi="Times New Roman" w:cs="仿宋_GB2312"/>
          <w:sz w:val="32"/>
          <w:szCs w:val="32"/>
          <w:shd w:val="clear" w:color="auto" w:fill="FFFFFF"/>
        </w:rPr>
      </w:pPr>
      <w:r w:rsidRPr="00BA477C">
        <w:rPr>
          <w:rFonts w:ascii="Times New Roman" w:eastAsia="仿宋_GB2312" w:hAnsi="Times New Roman" w:cs="仿宋_GB2312" w:hint="eastAsia"/>
          <w:b/>
          <w:bCs/>
          <w:sz w:val="32"/>
          <w:szCs w:val="32"/>
          <w:shd w:val="clear" w:color="auto" w:fill="FFFFFF"/>
        </w:rPr>
        <w:t>——</w:t>
      </w:r>
      <w:r w:rsidRPr="00BA477C">
        <w:rPr>
          <w:rFonts w:ascii="Times New Roman" w:eastAsia="仿宋_GB2312" w:hAnsi="Times New Roman" w:cs="仿宋_GB2312"/>
          <w:b/>
          <w:bCs/>
          <w:sz w:val="32"/>
          <w:szCs w:val="32"/>
          <w:shd w:val="clear" w:color="auto" w:fill="FFFFFF"/>
        </w:rPr>
        <w:t>农业产业链条有待拓展。</w:t>
      </w:r>
      <w:r w:rsidR="000014D3" w:rsidRPr="000014D3">
        <w:rPr>
          <w:rFonts w:ascii="Times New Roman" w:eastAsia="仿宋_GB2312" w:hAnsi="Times New Roman" w:cs="仿宋_GB2312" w:hint="eastAsia"/>
          <w:sz w:val="32"/>
          <w:szCs w:val="32"/>
          <w:shd w:val="clear" w:color="auto" w:fill="FFFFFF"/>
        </w:rPr>
        <w:t>产业化</w:t>
      </w:r>
      <w:r w:rsidR="000014D3" w:rsidRPr="000014D3">
        <w:rPr>
          <w:rFonts w:ascii="Times New Roman" w:eastAsia="仿宋_GB2312" w:hAnsi="Times New Roman" w:cs="仿宋_GB2312"/>
          <w:sz w:val="32"/>
          <w:szCs w:val="32"/>
          <w:shd w:val="clear" w:color="auto" w:fill="FFFFFF"/>
        </w:rPr>
        <w:t>龙头企业起步较晚、规模较小，农产品初加工企业多、深加工企业少，产品结构比较单一，产生的经济效益和社会效益有限。</w:t>
      </w:r>
      <w:r w:rsidR="000014D3" w:rsidRPr="000014D3">
        <w:rPr>
          <w:rFonts w:ascii="Times New Roman" w:eastAsia="仿宋_GB2312" w:hAnsi="Times New Roman" w:cs="仿宋_GB2312" w:hint="eastAsia"/>
          <w:sz w:val="32"/>
          <w:szCs w:val="32"/>
          <w:shd w:val="clear" w:color="auto" w:fill="FFFFFF"/>
        </w:rPr>
        <w:t>农业区域品牌和企业品牌资源缺乏有效整合，品牌效应不够突出。</w:t>
      </w:r>
      <w:r w:rsidRPr="00BA477C">
        <w:rPr>
          <w:rFonts w:ascii="Times New Roman" w:eastAsia="仿宋_GB2312" w:hAnsi="Times New Roman" w:cs="仿宋_GB2312"/>
          <w:sz w:val="32"/>
          <w:szCs w:val="32"/>
          <w:shd w:val="clear" w:color="auto" w:fill="FFFFFF"/>
        </w:rPr>
        <w:t>农产品以初加工为主，精深加工滞后，产业链短，附加值低，缺乏精品名品。农业与旅游、教育、文化、健康养老等产业的功能互补和深度融合还有待挖掘。农业龙头企业数量偏少、产</w:t>
      </w:r>
      <w:r w:rsidRPr="00BA477C">
        <w:rPr>
          <w:rFonts w:ascii="Times New Roman" w:eastAsia="仿宋_GB2312" w:hAnsi="Times New Roman" w:cs="仿宋_GB2312"/>
          <w:sz w:val="32"/>
          <w:szCs w:val="32"/>
          <w:shd w:val="clear" w:color="auto" w:fill="FFFFFF"/>
        </w:rPr>
        <w:lastRenderedPageBreak/>
        <w:t>值不高，全</w:t>
      </w:r>
      <w:r>
        <w:rPr>
          <w:rFonts w:ascii="Times New Roman" w:eastAsia="仿宋_GB2312" w:hAnsi="Times New Roman" w:cs="仿宋_GB2312" w:hint="eastAsia"/>
          <w:sz w:val="32"/>
          <w:szCs w:val="32"/>
          <w:shd w:val="clear" w:color="auto" w:fill="FFFFFF"/>
        </w:rPr>
        <w:t>县</w:t>
      </w:r>
      <w:r w:rsidR="00F15D4A">
        <w:rPr>
          <w:rFonts w:ascii="Times New Roman" w:eastAsia="仿宋_GB2312" w:hAnsi="Times New Roman" w:cs="仿宋_GB2312" w:hint="eastAsia"/>
          <w:sz w:val="32"/>
          <w:szCs w:val="32"/>
          <w:shd w:val="clear" w:color="auto" w:fill="FFFFFF"/>
        </w:rPr>
        <w:t>市级以上</w:t>
      </w:r>
      <w:r w:rsidRPr="00BA477C">
        <w:rPr>
          <w:rFonts w:ascii="Times New Roman" w:eastAsia="仿宋_GB2312" w:hAnsi="Times New Roman" w:cs="仿宋_GB2312"/>
          <w:sz w:val="32"/>
          <w:szCs w:val="32"/>
          <w:shd w:val="clear" w:color="auto" w:fill="FFFFFF"/>
        </w:rPr>
        <w:t>农业</w:t>
      </w:r>
      <w:r w:rsidR="00F15D4A">
        <w:rPr>
          <w:rFonts w:ascii="Times New Roman" w:eastAsia="仿宋_GB2312" w:hAnsi="Times New Roman" w:cs="仿宋_GB2312" w:hint="eastAsia"/>
          <w:sz w:val="32"/>
          <w:szCs w:val="32"/>
          <w:shd w:val="clear" w:color="auto" w:fill="FFFFFF"/>
        </w:rPr>
        <w:t>产业化</w:t>
      </w:r>
      <w:r w:rsidRPr="00BA477C">
        <w:rPr>
          <w:rFonts w:ascii="Times New Roman" w:eastAsia="仿宋_GB2312" w:hAnsi="Times New Roman" w:cs="仿宋_GB2312"/>
          <w:sz w:val="32"/>
          <w:szCs w:val="32"/>
          <w:shd w:val="clear" w:color="auto" w:fill="FFFFFF"/>
        </w:rPr>
        <w:t>龙头企业</w:t>
      </w:r>
      <w:r w:rsidR="00F15D4A">
        <w:rPr>
          <w:rFonts w:ascii="Times New Roman" w:eastAsia="仿宋_GB2312" w:hAnsi="Times New Roman" w:cs="仿宋_GB2312" w:hint="eastAsia"/>
          <w:sz w:val="32"/>
          <w:szCs w:val="32"/>
          <w:shd w:val="clear" w:color="auto" w:fill="FFFFFF"/>
        </w:rPr>
        <w:t>7</w:t>
      </w:r>
      <w:r w:rsidR="00F15D4A">
        <w:rPr>
          <w:rFonts w:ascii="Times New Roman" w:eastAsia="仿宋_GB2312" w:hAnsi="Times New Roman" w:cs="仿宋_GB2312"/>
          <w:sz w:val="32"/>
          <w:szCs w:val="32"/>
          <w:shd w:val="clear" w:color="auto" w:fill="FFFFFF"/>
        </w:rPr>
        <w:t>4</w:t>
      </w:r>
      <w:r w:rsidR="00F15D4A">
        <w:rPr>
          <w:rFonts w:ascii="Times New Roman" w:eastAsia="仿宋_GB2312" w:hAnsi="Times New Roman" w:cs="仿宋_GB2312" w:hint="eastAsia"/>
          <w:sz w:val="32"/>
          <w:szCs w:val="32"/>
          <w:shd w:val="clear" w:color="auto" w:fill="FFFFFF"/>
        </w:rPr>
        <w:t>家</w:t>
      </w:r>
      <w:r w:rsidRPr="00BA477C">
        <w:rPr>
          <w:rFonts w:ascii="Times New Roman" w:eastAsia="仿宋_GB2312" w:hAnsi="Times New Roman" w:cs="仿宋_GB2312"/>
          <w:sz w:val="32"/>
          <w:szCs w:val="32"/>
          <w:shd w:val="clear" w:color="auto" w:fill="FFFFFF"/>
        </w:rPr>
        <w:t>，</w:t>
      </w:r>
      <w:r w:rsidR="00F15D4A">
        <w:rPr>
          <w:rFonts w:ascii="Times New Roman" w:eastAsia="仿宋_GB2312" w:hAnsi="Times New Roman" w:cs="仿宋_GB2312" w:hint="eastAsia"/>
          <w:sz w:val="32"/>
          <w:szCs w:val="32"/>
          <w:shd w:val="clear" w:color="auto" w:fill="FFFFFF"/>
        </w:rPr>
        <w:t>产值超</w:t>
      </w:r>
      <w:r w:rsidRPr="00BA477C">
        <w:rPr>
          <w:rFonts w:ascii="Times New Roman" w:eastAsia="仿宋_GB2312" w:hAnsi="Times New Roman" w:cs="仿宋_GB2312"/>
          <w:sz w:val="32"/>
          <w:szCs w:val="32"/>
          <w:shd w:val="clear" w:color="auto" w:fill="FFFFFF"/>
        </w:rPr>
        <w:t>亿元</w:t>
      </w:r>
      <w:r w:rsidR="00F15D4A">
        <w:rPr>
          <w:rFonts w:ascii="Times New Roman" w:eastAsia="仿宋_GB2312" w:hAnsi="Times New Roman" w:cs="仿宋_GB2312" w:hint="eastAsia"/>
          <w:sz w:val="32"/>
          <w:szCs w:val="32"/>
          <w:shd w:val="clear" w:color="auto" w:fill="FFFFFF"/>
        </w:rPr>
        <w:t>的还没有</w:t>
      </w:r>
      <w:r w:rsidRPr="00BA477C">
        <w:rPr>
          <w:rFonts w:ascii="Times New Roman" w:eastAsia="仿宋_GB2312" w:hAnsi="Times New Roman" w:cs="仿宋_GB2312"/>
          <w:sz w:val="32"/>
          <w:szCs w:val="32"/>
          <w:shd w:val="clear" w:color="auto" w:fill="FFFFFF"/>
        </w:rPr>
        <w:t>，对农村产业的带动能力不强。</w:t>
      </w:r>
    </w:p>
    <w:p w14:paraId="3F50571F" w14:textId="0C7D4B27" w:rsidR="00BA477C" w:rsidRDefault="000014D3" w:rsidP="00AB7706">
      <w:pPr>
        <w:adjustRightInd w:val="0"/>
        <w:ind w:firstLine="640"/>
        <w:rPr>
          <w:rFonts w:ascii="Times New Roman" w:eastAsia="仿宋_GB2312" w:hAnsi="Times New Roman" w:cs="仿宋_GB2312"/>
          <w:sz w:val="32"/>
          <w:szCs w:val="32"/>
          <w:shd w:val="clear" w:color="auto" w:fill="FFFFFF"/>
        </w:rPr>
      </w:pPr>
      <w:r w:rsidRPr="000014D3">
        <w:rPr>
          <w:rFonts w:ascii="Times New Roman" w:eastAsia="仿宋_GB2312" w:hAnsi="Times New Roman" w:cs="仿宋_GB2312" w:hint="eastAsia"/>
          <w:sz w:val="32"/>
          <w:szCs w:val="32"/>
          <w:shd w:val="clear" w:color="auto" w:fill="FFFFFF"/>
        </w:rPr>
        <w:t>综合判断，“十四五”时期，</w:t>
      </w:r>
      <w:r>
        <w:rPr>
          <w:rFonts w:ascii="Times New Roman" w:eastAsia="仿宋_GB2312" w:hAnsi="Times New Roman" w:cs="仿宋_GB2312" w:hint="eastAsia"/>
          <w:sz w:val="32"/>
          <w:szCs w:val="32"/>
          <w:shd w:val="clear" w:color="auto" w:fill="FFFFFF"/>
        </w:rPr>
        <w:t>浮梁</w:t>
      </w:r>
      <w:proofErr w:type="gramStart"/>
      <w:r>
        <w:rPr>
          <w:rFonts w:ascii="Times New Roman" w:eastAsia="仿宋_GB2312" w:hAnsi="Times New Roman" w:cs="仿宋_GB2312" w:hint="eastAsia"/>
          <w:sz w:val="32"/>
          <w:szCs w:val="32"/>
          <w:shd w:val="clear" w:color="auto" w:fill="FFFFFF"/>
        </w:rPr>
        <w:t>县</w:t>
      </w:r>
      <w:r w:rsidRPr="000014D3">
        <w:rPr>
          <w:rFonts w:ascii="Times New Roman" w:eastAsia="仿宋_GB2312" w:hAnsi="Times New Roman" w:cs="仿宋_GB2312" w:hint="eastAsia"/>
          <w:sz w:val="32"/>
          <w:szCs w:val="32"/>
          <w:shd w:val="clear" w:color="auto" w:fill="FFFFFF"/>
        </w:rPr>
        <w:t>特色</w:t>
      </w:r>
      <w:proofErr w:type="gramEnd"/>
      <w:r>
        <w:rPr>
          <w:rFonts w:ascii="Times New Roman" w:eastAsia="仿宋_GB2312" w:hAnsi="Times New Roman" w:cs="仿宋_GB2312" w:hint="eastAsia"/>
          <w:sz w:val="32"/>
          <w:szCs w:val="32"/>
          <w:shd w:val="clear" w:color="auto" w:fill="FFFFFF"/>
        </w:rPr>
        <w:t>产业</w:t>
      </w:r>
      <w:r w:rsidRPr="000014D3">
        <w:rPr>
          <w:rFonts w:ascii="Times New Roman" w:eastAsia="仿宋_GB2312" w:hAnsi="Times New Roman" w:cs="仿宋_GB2312" w:hint="eastAsia"/>
          <w:sz w:val="32"/>
          <w:szCs w:val="32"/>
          <w:shd w:val="clear" w:color="auto" w:fill="FFFFFF"/>
        </w:rPr>
        <w:t>发展仍处于转变发展方式、转换增长动力的关键期，同时也是大有作为的重要战略机遇期。必须紧紧围绕</w:t>
      </w:r>
      <w:r>
        <w:rPr>
          <w:rFonts w:ascii="Times New Roman" w:eastAsia="仿宋_GB2312" w:hAnsi="Times New Roman" w:cs="仿宋_GB2312" w:hint="eastAsia"/>
          <w:sz w:val="32"/>
          <w:szCs w:val="32"/>
          <w:shd w:val="clear" w:color="auto" w:fill="FFFFFF"/>
        </w:rPr>
        <w:t>产业</w:t>
      </w:r>
      <w:r w:rsidRPr="000014D3">
        <w:rPr>
          <w:rFonts w:ascii="Times New Roman" w:eastAsia="仿宋_GB2312" w:hAnsi="Times New Roman" w:cs="仿宋_GB2312" w:hint="eastAsia"/>
          <w:sz w:val="32"/>
          <w:szCs w:val="32"/>
          <w:shd w:val="clear" w:color="auto" w:fill="FFFFFF"/>
        </w:rPr>
        <w:t>高质量发展的目标要求，遵循特色</w:t>
      </w:r>
      <w:r>
        <w:rPr>
          <w:rFonts w:ascii="Times New Roman" w:eastAsia="仿宋_GB2312" w:hAnsi="Times New Roman" w:cs="仿宋_GB2312" w:hint="eastAsia"/>
          <w:sz w:val="32"/>
          <w:szCs w:val="32"/>
          <w:shd w:val="clear" w:color="auto" w:fill="FFFFFF"/>
        </w:rPr>
        <w:t>产业</w:t>
      </w:r>
      <w:r w:rsidRPr="000014D3">
        <w:rPr>
          <w:rFonts w:ascii="Times New Roman" w:eastAsia="仿宋_GB2312" w:hAnsi="Times New Roman" w:cs="仿宋_GB2312" w:hint="eastAsia"/>
          <w:sz w:val="32"/>
          <w:szCs w:val="32"/>
          <w:shd w:val="clear" w:color="auto" w:fill="FFFFFF"/>
        </w:rPr>
        <w:t>发展规律，夯实</w:t>
      </w:r>
      <w:r>
        <w:rPr>
          <w:rFonts w:ascii="Times New Roman" w:eastAsia="仿宋_GB2312" w:hAnsi="Times New Roman" w:cs="仿宋_GB2312" w:hint="eastAsia"/>
          <w:sz w:val="32"/>
          <w:szCs w:val="32"/>
          <w:shd w:val="clear" w:color="auto" w:fill="FFFFFF"/>
        </w:rPr>
        <w:t>产业发展</w:t>
      </w:r>
      <w:r w:rsidRPr="000014D3">
        <w:rPr>
          <w:rFonts w:ascii="Times New Roman" w:eastAsia="仿宋_GB2312" w:hAnsi="Times New Roman" w:cs="仿宋_GB2312" w:hint="eastAsia"/>
          <w:sz w:val="32"/>
          <w:szCs w:val="32"/>
          <w:shd w:val="clear" w:color="auto" w:fill="FFFFFF"/>
        </w:rPr>
        <w:t>基础，转变发展方式，坚持绿色化、产业化、标准化、品牌化、融合化的发展方向，积极推动特色</w:t>
      </w:r>
      <w:r>
        <w:rPr>
          <w:rFonts w:ascii="Times New Roman" w:eastAsia="仿宋_GB2312" w:hAnsi="Times New Roman" w:cs="仿宋_GB2312" w:hint="eastAsia"/>
          <w:sz w:val="32"/>
          <w:szCs w:val="32"/>
          <w:shd w:val="clear" w:color="auto" w:fill="FFFFFF"/>
        </w:rPr>
        <w:t>产业</w:t>
      </w:r>
      <w:r w:rsidRPr="000014D3">
        <w:rPr>
          <w:rFonts w:ascii="Times New Roman" w:eastAsia="仿宋_GB2312" w:hAnsi="Times New Roman" w:cs="仿宋_GB2312" w:hint="eastAsia"/>
          <w:sz w:val="32"/>
          <w:szCs w:val="32"/>
          <w:shd w:val="clear" w:color="auto" w:fill="FFFFFF"/>
        </w:rPr>
        <w:t>发展迈上新台阶，为</w:t>
      </w:r>
      <w:r>
        <w:rPr>
          <w:rFonts w:ascii="Times New Roman" w:eastAsia="仿宋_GB2312" w:hAnsi="Times New Roman" w:cs="仿宋_GB2312" w:hint="eastAsia"/>
          <w:sz w:val="32"/>
          <w:szCs w:val="32"/>
          <w:shd w:val="clear" w:color="auto" w:fill="FFFFFF"/>
        </w:rPr>
        <w:t>浮梁县</w:t>
      </w:r>
      <w:r w:rsidRPr="000014D3">
        <w:rPr>
          <w:rFonts w:ascii="Times New Roman" w:eastAsia="仿宋_GB2312" w:hAnsi="Times New Roman" w:cs="仿宋_GB2312" w:hint="eastAsia"/>
          <w:sz w:val="32"/>
          <w:szCs w:val="32"/>
          <w:shd w:val="clear" w:color="auto" w:fill="FFFFFF"/>
        </w:rPr>
        <w:t>推进全方位高质量发展超越打下坚实的基础。</w:t>
      </w:r>
    </w:p>
    <w:p w14:paraId="75760D11" w14:textId="38FB3D14" w:rsidR="00A55A18" w:rsidRDefault="00A55A18">
      <w:pPr>
        <w:widowControl/>
        <w:jc w:val="left"/>
        <w:rPr>
          <w:rFonts w:ascii="Times New Roman" w:eastAsia="仿宋_GB2312" w:hAnsi="Times New Roman" w:cs="仿宋_GB2312"/>
          <w:sz w:val="32"/>
          <w:szCs w:val="32"/>
          <w:shd w:val="clear" w:color="auto" w:fill="FFFFFF"/>
        </w:rPr>
      </w:pPr>
      <w:r>
        <w:rPr>
          <w:rFonts w:ascii="Times New Roman" w:eastAsia="仿宋_GB2312" w:hAnsi="Times New Roman" w:cs="仿宋_GB2312"/>
          <w:sz w:val="32"/>
          <w:szCs w:val="32"/>
          <w:shd w:val="clear" w:color="auto" w:fill="FFFFFF"/>
        </w:rPr>
        <w:br w:type="page"/>
      </w:r>
    </w:p>
    <w:p w14:paraId="19630CE6" w14:textId="765A87BD" w:rsidR="00BA477C" w:rsidRPr="00A55A18" w:rsidRDefault="00A55A18" w:rsidP="00D84A95">
      <w:pPr>
        <w:spacing w:afterLines="100" w:after="312"/>
        <w:jc w:val="center"/>
        <w:outlineLvl w:val="0"/>
        <w:rPr>
          <w:rFonts w:ascii="方正小标宋_GBK" w:eastAsia="方正小标宋_GBK" w:hAnsi="方正小标宋_GBK" w:cs="方正小标宋_GBK"/>
          <w:color w:val="000000"/>
          <w:sz w:val="44"/>
          <w:szCs w:val="44"/>
        </w:rPr>
      </w:pPr>
      <w:bookmarkStart w:id="5" w:name="_Toc89590851"/>
      <w:r w:rsidRPr="00A55A18">
        <w:rPr>
          <w:rFonts w:ascii="方正小标宋_GBK" w:eastAsia="方正小标宋_GBK" w:hAnsi="方正小标宋_GBK" w:cs="方正小标宋_GBK" w:hint="eastAsia"/>
          <w:color w:val="000000"/>
          <w:sz w:val="44"/>
          <w:szCs w:val="44"/>
        </w:rPr>
        <w:lastRenderedPageBreak/>
        <w:t xml:space="preserve">第二章 </w:t>
      </w:r>
      <w:r w:rsidRPr="00A55A18">
        <w:rPr>
          <w:rFonts w:ascii="方正小标宋_GBK" w:eastAsia="方正小标宋_GBK" w:hAnsi="方正小标宋_GBK" w:cs="方正小标宋_GBK"/>
          <w:color w:val="000000"/>
          <w:sz w:val="44"/>
          <w:szCs w:val="44"/>
        </w:rPr>
        <w:t xml:space="preserve"> </w:t>
      </w:r>
      <w:r w:rsidR="00677CA8">
        <w:rPr>
          <w:rFonts w:ascii="方正小标宋_GBK" w:eastAsia="方正小标宋_GBK" w:hAnsi="方正小标宋_GBK" w:cs="方正小标宋_GBK" w:hint="eastAsia"/>
          <w:color w:val="000000"/>
          <w:sz w:val="44"/>
          <w:szCs w:val="44"/>
        </w:rPr>
        <w:t>总体要求</w:t>
      </w:r>
      <w:bookmarkEnd w:id="5"/>
    </w:p>
    <w:p w14:paraId="04DB6F2B" w14:textId="257A8D94" w:rsidR="00677CA8" w:rsidRPr="001C5ED4" w:rsidRDefault="00677CA8" w:rsidP="00D71BF0">
      <w:pPr>
        <w:spacing w:beforeLines="100" w:before="312" w:afterLines="50" w:after="156"/>
        <w:jc w:val="center"/>
        <w:outlineLvl w:val="1"/>
        <w:rPr>
          <w:rFonts w:ascii="黑体" w:eastAsia="黑体" w:hAnsi="黑体" w:cs="黑体"/>
          <w:color w:val="000000"/>
          <w:sz w:val="36"/>
          <w:szCs w:val="36"/>
        </w:rPr>
      </w:pPr>
      <w:bookmarkStart w:id="6" w:name="_Toc89590852"/>
      <w:r w:rsidRPr="001C5ED4">
        <w:rPr>
          <w:rFonts w:ascii="黑体" w:eastAsia="黑体" w:hAnsi="黑体" w:cs="黑体" w:hint="eastAsia"/>
          <w:color w:val="000000"/>
          <w:sz w:val="36"/>
          <w:szCs w:val="36"/>
        </w:rPr>
        <w:t xml:space="preserve">第一节 </w:t>
      </w:r>
      <w:r w:rsidRPr="001C5ED4">
        <w:rPr>
          <w:rFonts w:ascii="黑体" w:eastAsia="黑体" w:hAnsi="黑体" w:cs="黑体"/>
          <w:color w:val="000000"/>
          <w:sz w:val="36"/>
          <w:szCs w:val="36"/>
        </w:rPr>
        <w:t xml:space="preserve"> </w:t>
      </w:r>
      <w:r>
        <w:rPr>
          <w:rFonts w:ascii="黑体" w:eastAsia="黑体" w:hAnsi="黑体" w:cs="黑体" w:hint="eastAsia"/>
          <w:color w:val="000000"/>
          <w:sz w:val="36"/>
          <w:szCs w:val="36"/>
        </w:rPr>
        <w:t>指导思想</w:t>
      </w:r>
      <w:bookmarkEnd w:id="6"/>
    </w:p>
    <w:p w14:paraId="51F7F5D0" w14:textId="54BCD3DF" w:rsidR="00BA477C" w:rsidRDefault="00D02DAD" w:rsidP="00AB7706">
      <w:pPr>
        <w:adjustRightInd w:val="0"/>
        <w:ind w:firstLine="640"/>
        <w:rPr>
          <w:rFonts w:ascii="Times New Roman" w:eastAsia="仿宋_GB2312" w:hAnsi="Times New Roman" w:cs="仿宋_GB2312"/>
          <w:sz w:val="32"/>
          <w:szCs w:val="32"/>
          <w:shd w:val="clear" w:color="auto" w:fill="FFFFFF"/>
        </w:rPr>
      </w:pPr>
      <w:r w:rsidRPr="00935205">
        <w:rPr>
          <w:rFonts w:ascii="Times New Roman" w:eastAsia="仿宋_GB2312" w:hAnsi="Times New Roman" w:cs="仿宋_GB2312" w:hint="eastAsia"/>
          <w:b/>
          <w:bCs/>
          <w:sz w:val="32"/>
          <w:szCs w:val="32"/>
          <w:shd w:val="clear" w:color="auto" w:fill="FFFFFF"/>
        </w:rPr>
        <w:t>坚持以习近平新时代中国特色社会主义思想为指导，深入贯彻落实党的十九大和十九届二中、三中、四中、五中</w:t>
      </w:r>
      <w:r w:rsidR="00F15D4A">
        <w:rPr>
          <w:rFonts w:ascii="Times New Roman" w:eastAsia="仿宋_GB2312" w:hAnsi="Times New Roman" w:cs="仿宋_GB2312" w:hint="eastAsia"/>
          <w:b/>
          <w:bCs/>
          <w:sz w:val="32"/>
          <w:szCs w:val="32"/>
          <w:shd w:val="clear" w:color="auto" w:fill="FFFFFF"/>
        </w:rPr>
        <w:t>、六中</w:t>
      </w:r>
      <w:r w:rsidRPr="00935205">
        <w:rPr>
          <w:rFonts w:ascii="Times New Roman" w:eastAsia="仿宋_GB2312" w:hAnsi="Times New Roman" w:cs="仿宋_GB2312" w:hint="eastAsia"/>
          <w:b/>
          <w:bCs/>
          <w:sz w:val="32"/>
          <w:szCs w:val="32"/>
          <w:shd w:val="clear" w:color="auto" w:fill="FFFFFF"/>
        </w:rPr>
        <w:t>全会精神，全面落</w:t>
      </w:r>
      <w:proofErr w:type="gramStart"/>
      <w:r w:rsidRPr="00935205">
        <w:rPr>
          <w:rFonts w:ascii="Times New Roman" w:eastAsia="仿宋_GB2312" w:hAnsi="Times New Roman" w:cs="仿宋_GB2312" w:hint="eastAsia"/>
          <w:b/>
          <w:bCs/>
          <w:sz w:val="32"/>
          <w:szCs w:val="32"/>
          <w:shd w:val="clear" w:color="auto" w:fill="FFFFFF"/>
        </w:rPr>
        <w:t>实习近</w:t>
      </w:r>
      <w:proofErr w:type="gramEnd"/>
      <w:r w:rsidRPr="00935205">
        <w:rPr>
          <w:rFonts w:ascii="Times New Roman" w:eastAsia="仿宋_GB2312" w:hAnsi="Times New Roman" w:cs="仿宋_GB2312" w:hint="eastAsia"/>
          <w:b/>
          <w:bCs/>
          <w:sz w:val="32"/>
          <w:szCs w:val="32"/>
          <w:shd w:val="clear" w:color="auto" w:fill="FFFFFF"/>
        </w:rPr>
        <w:t>平总书记关于“三农”工作重要论述，立足新发展阶段，贯彻新发展理念，融入新发展格局，落实高质量发展要求，</w:t>
      </w:r>
      <w:bookmarkStart w:id="7" w:name="_Hlk89078533"/>
      <w:r w:rsidRPr="00935205">
        <w:rPr>
          <w:rFonts w:ascii="Times New Roman" w:eastAsia="仿宋_GB2312" w:hAnsi="Times New Roman" w:cs="仿宋_GB2312" w:hint="eastAsia"/>
          <w:b/>
          <w:bCs/>
          <w:sz w:val="32"/>
          <w:szCs w:val="32"/>
          <w:shd w:val="clear" w:color="auto" w:fill="FFFFFF"/>
        </w:rPr>
        <w:t>坚持共同富裕方向，全面推进特色现代农业绿色发展、融合发展、创新发展，强化“米袋子”“菜篮子”两大保障，聚焦农业增效、农民增收两大目标，进一步优化特色产业空间布局，构建以茶叶、林</w:t>
      </w:r>
      <w:r w:rsidR="00F15D4A">
        <w:rPr>
          <w:rFonts w:ascii="Times New Roman" w:eastAsia="仿宋_GB2312" w:hAnsi="Times New Roman" w:cs="仿宋_GB2312" w:hint="eastAsia"/>
          <w:b/>
          <w:bCs/>
          <w:sz w:val="32"/>
          <w:szCs w:val="32"/>
          <w:shd w:val="clear" w:color="auto" w:fill="FFFFFF"/>
        </w:rPr>
        <w:t>下</w:t>
      </w:r>
      <w:r w:rsidRPr="00935205">
        <w:rPr>
          <w:rFonts w:ascii="Times New Roman" w:eastAsia="仿宋_GB2312" w:hAnsi="Times New Roman" w:cs="仿宋_GB2312" w:hint="eastAsia"/>
          <w:b/>
          <w:bCs/>
          <w:sz w:val="32"/>
          <w:szCs w:val="32"/>
          <w:shd w:val="clear" w:color="auto" w:fill="FFFFFF"/>
        </w:rPr>
        <w:t>经济、</w:t>
      </w:r>
      <w:proofErr w:type="gramStart"/>
      <w:r w:rsidRPr="00935205">
        <w:rPr>
          <w:rFonts w:ascii="Times New Roman" w:eastAsia="仿宋_GB2312" w:hAnsi="Times New Roman" w:cs="仿宋_GB2312" w:hint="eastAsia"/>
          <w:b/>
          <w:bCs/>
          <w:sz w:val="32"/>
          <w:szCs w:val="32"/>
          <w:shd w:val="clear" w:color="auto" w:fill="FFFFFF"/>
        </w:rPr>
        <w:t>乡村文旅和现代康养为</w:t>
      </w:r>
      <w:proofErr w:type="gramEnd"/>
      <w:r w:rsidRPr="00935205">
        <w:rPr>
          <w:rFonts w:ascii="Times New Roman" w:eastAsia="仿宋_GB2312" w:hAnsi="Times New Roman" w:cs="仿宋_GB2312" w:hint="eastAsia"/>
          <w:b/>
          <w:bCs/>
          <w:sz w:val="32"/>
          <w:szCs w:val="32"/>
          <w:shd w:val="clear" w:color="auto" w:fill="FFFFFF"/>
        </w:rPr>
        <w:t>显著特色</w:t>
      </w:r>
      <w:r w:rsidR="00935205" w:rsidRPr="00935205">
        <w:rPr>
          <w:rFonts w:ascii="Times New Roman" w:eastAsia="仿宋_GB2312" w:hAnsi="Times New Roman" w:cs="仿宋_GB2312" w:hint="eastAsia"/>
          <w:b/>
          <w:bCs/>
          <w:sz w:val="32"/>
          <w:szCs w:val="32"/>
          <w:shd w:val="clear" w:color="auto" w:fill="FFFFFF"/>
        </w:rPr>
        <w:t>的</w:t>
      </w:r>
      <w:r w:rsidRPr="00935205">
        <w:rPr>
          <w:rFonts w:ascii="Times New Roman" w:eastAsia="仿宋_GB2312" w:hAnsi="Times New Roman" w:cs="仿宋_GB2312" w:hint="eastAsia"/>
          <w:b/>
          <w:bCs/>
          <w:sz w:val="32"/>
          <w:szCs w:val="32"/>
          <w:shd w:val="clear" w:color="auto" w:fill="FFFFFF"/>
        </w:rPr>
        <w:t>产业体系，加快浮梁特色产业生产和经营体系建设，提升现代农业安全保障能力</w:t>
      </w:r>
      <w:bookmarkEnd w:id="7"/>
      <w:r w:rsidRPr="00935205">
        <w:rPr>
          <w:rFonts w:ascii="Times New Roman" w:eastAsia="仿宋_GB2312" w:hAnsi="Times New Roman" w:cs="仿宋_GB2312" w:hint="eastAsia"/>
          <w:b/>
          <w:bCs/>
          <w:sz w:val="32"/>
          <w:szCs w:val="32"/>
          <w:shd w:val="clear" w:color="auto" w:fill="FFFFFF"/>
        </w:rPr>
        <w:t>，奋力推动浮梁特色产业发展迈上新台阶，促进内生可持续发展，为持续巩固拓展脱贫攻坚成果同乡村振兴有效衔接提供有力支撑。</w:t>
      </w:r>
    </w:p>
    <w:p w14:paraId="40201B2F" w14:textId="11E313A1" w:rsidR="00677CA8" w:rsidRPr="001C5ED4" w:rsidRDefault="00677CA8" w:rsidP="00D71BF0">
      <w:pPr>
        <w:spacing w:beforeLines="100" w:before="312" w:afterLines="50" w:after="156"/>
        <w:jc w:val="center"/>
        <w:outlineLvl w:val="1"/>
        <w:rPr>
          <w:rFonts w:ascii="黑体" w:eastAsia="黑体" w:hAnsi="黑体" w:cs="黑体"/>
          <w:color w:val="000000"/>
          <w:sz w:val="36"/>
          <w:szCs w:val="36"/>
        </w:rPr>
      </w:pPr>
      <w:bookmarkStart w:id="8" w:name="_Toc89590853"/>
      <w:r w:rsidRPr="001C5ED4">
        <w:rPr>
          <w:rFonts w:ascii="黑体" w:eastAsia="黑体" w:hAnsi="黑体" w:cs="黑体" w:hint="eastAsia"/>
          <w:color w:val="000000"/>
          <w:sz w:val="36"/>
          <w:szCs w:val="36"/>
        </w:rPr>
        <w:t>第</w:t>
      </w:r>
      <w:r>
        <w:rPr>
          <w:rFonts w:ascii="黑体" w:eastAsia="黑体" w:hAnsi="黑体" w:cs="黑体" w:hint="eastAsia"/>
          <w:color w:val="000000"/>
          <w:sz w:val="36"/>
          <w:szCs w:val="36"/>
        </w:rPr>
        <w:t>二</w:t>
      </w:r>
      <w:r w:rsidRPr="001C5ED4">
        <w:rPr>
          <w:rFonts w:ascii="黑体" w:eastAsia="黑体" w:hAnsi="黑体" w:cs="黑体" w:hint="eastAsia"/>
          <w:color w:val="000000"/>
          <w:sz w:val="36"/>
          <w:szCs w:val="36"/>
        </w:rPr>
        <w:t xml:space="preserve">节 </w:t>
      </w:r>
      <w:r w:rsidRPr="001C5ED4">
        <w:rPr>
          <w:rFonts w:ascii="黑体" w:eastAsia="黑体" w:hAnsi="黑体" w:cs="黑体"/>
          <w:color w:val="000000"/>
          <w:sz w:val="36"/>
          <w:szCs w:val="36"/>
        </w:rPr>
        <w:t xml:space="preserve"> </w:t>
      </w:r>
      <w:r>
        <w:rPr>
          <w:rFonts w:ascii="黑体" w:eastAsia="黑体" w:hAnsi="黑体" w:cs="黑体" w:hint="eastAsia"/>
          <w:color w:val="000000"/>
          <w:sz w:val="36"/>
          <w:szCs w:val="36"/>
        </w:rPr>
        <w:t>基本原则</w:t>
      </w:r>
      <w:bookmarkEnd w:id="8"/>
    </w:p>
    <w:p w14:paraId="20C03833" w14:textId="77777777" w:rsidR="00401E6F" w:rsidRPr="00305FDC" w:rsidRDefault="00401E6F" w:rsidP="00401E6F">
      <w:pPr>
        <w:adjustRightInd w:val="0"/>
        <w:ind w:firstLine="640"/>
        <w:rPr>
          <w:rFonts w:ascii="Times New Roman" w:eastAsia="仿宋_GB2312" w:hAnsi="Times New Roman" w:cs="仿宋_GB2312"/>
          <w:b/>
          <w:bCs/>
          <w:sz w:val="32"/>
          <w:szCs w:val="32"/>
          <w:shd w:val="clear" w:color="auto" w:fill="FFFFFF"/>
        </w:rPr>
      </w:pPr>
      <w:r w:rsidRPr="00305FDC">
        <w:rPr>
          <w:rFonts w:ascii="Times New Roman" w:eastAsia="仿宋_GB2312" w:hAnsi="Times New Roman" w:cs="仿宋_GB2312" w:hint="eastAsia"/>
          <w:b/>
          <w:bCs/>
          <w:sz w:val="32"/>
          <w:szCs w:val="32"/>
          <w:shd w:val="clear" w:color="auto" w:fill="FFFFFF"/>
        </w:rPr>
        <w:t>一、生态优先，绿色发展</w:t>
      </w:r>
    </w:p>
    <w:p w14:paraId="0938D193" w14:textId="392A6B30" w:rsidR="00401E6F" w:rsidRPr="00401E6F" w:rsidRDefault="00401E6F" w:rsidP="00401E6F">
      <w:pPr>
        <w:adjustRightInd w:val="0"/>
        <w:ind w:firstLine="640"/>
        <w:rPr>
          <w:rFonts w:ascii="Times New Roman" w:eastAsia="仿宋_GB2312" w:hAnsi="Times New Roman" w:cs="仿宋_GB2312"/>
          <w:sz w:val="32"/>
          <w:szCs w:val="32"/>
          <w:shd w:val="clear" w:color="auto" w:fill="FFFFFF"/>
        </w:rPr>
      </w:pPr>
      <w:proofErr w:type="gramStart"/>
      <w:r w:rsidRPr="00401E6F">
        <w:rPr>
          <w:rFonts w:ascii="Times New Roman" w:eastAsia="仿宋_GB2312" w:hAnsi="Times New Roman" w:cs="仿宋_GB2312" w:hint="eastAsia"/>
          <w:sz w:val="32"/>
          <w:szCs w:val="32"/>
          <w:shd w:val="clear" w:color="auto" w:fill="FFFFFF"/>
        </w:rPr>
        <w:t>践行</w:t>
      </w:r>
      <w:proofErr w:type="gramEnd"/>
      <w:r w:rsidRPr="00401E6F">
        <w:rPr>
          <w:rFonts w:ascii="Times New Roman" w:eastAsia="仿宋_GB2312" w:hAnsi="Times New Roman" w:cs="仿宋_GB2312" w:hint="eastAsia"/>
          <w:sz w:val="32"/>
          <w:szCs w:val="32"/>
          <w:shd w:val="clear" w:color="auto" w:fill="FFFFFF"/>
        </w:rPr>
        <w:t>“绿水青山就是金山银山”，以创建农产品质</w:t>
      </w:r>
      <w:proofErr w:type="gramStart"/>
      <w:r w:rsidRPr="00401E6F">
        <w:rPr>
          <w:rFonts w:ascii="Times New Roman" w:eastAsia="仿宋_GB2312" w:hAnsi="Times New Roman" w:cs="仿宋_GB2312" w:hint="eastAsia"/>
          <w:sz w:val="32"/>
          <w:szCs w:val="32"/>
          <w:shd w:val="clear" w:color="auto" w:fill="FFFFFF"/>
        </w:rPr>
        <w:t>量安全</w:t>
      </w:r>
      <w:r w:rsidR="00954423" w:rsidRPr="00D912A7">
        <w:rPr>
          <w:rFonts w:ascii="Times New Roman" w:eastAsia="仿宋_GB2312" w:hAnsi="Times New Roman" w:cs="仿宋_GB2312" w:hint="eastAsia"/>
          <w:sz w:val="32"/>
          <w:szCs w:val="32"/>
          <w:shd w:val="clear" w:color="auto" w:fill="FFFFFF"/>
        </w:rPr>
        <w:t>县</w:t>
      </w:r>
      <w:r w:rsidRPr="00D912A7">
        <w:rPr>
          <w:rFonts w:ascii="Times New Roman" w:eastAsia="仿宋_GB2312" w:hAnsi="Times New Roman" w:cs="仿宋_GB2312" w:hint="eastAsia"/>
          <w:sz w:val="32"/>
          <w:szCs w:val="32"/>
          <w:shd w:val="clear" w:color="auto" w:fill="FFFFFF"/>
        </w:rPr>
        <w:t>为主</w:t>
      </w:r>
      <w:proofErr w:type="gramEnd"/>
      <w:r w:rsidRPr="00D912A7">
        <w:rPr>
          <w:rFonts w:ascii="Times New Roman" w:eastAsia="仿宋_GB2312" w:hAnsi="Times New Roman" w:cs="仿宋_GB2312" w:hint="eastAsia"/>
          <w:sz w:val="32"/>
          <w:szCs w:val="32"/>
          <w:shd w:val="clear" w:color="auto" w:fill="FFFFFF"/>
        </w:rPr>
        <w:t>抓手，</w:t>
      </w:r>
      <w:r w:rsidRPr="00401E6F">
        <w:rPr>
          <w:rFonts w:ascii="Times New Roman" w:eastAsia="仿宋_GB2312" w:hAnsi="Times New Roman" w:cs="仿宋_GB2312" w:hint="eastAsia"/>
          <w:sz w:val="32"/>
          <w:szCs w:val="32"/>
          <w:shd w:val="clear" w:color="auto" w:fill="FFFFFF"/>
        </w:rPr>
        <w:t>促进形成资源利用高效、生态系统稳定、产地环境优良的现代农业发展格局，实现农业发展与资源开发、</w:t>
      </w:r>
      <w:r w:rsidRPr="00401E6F">
        <w:rPr>
          <w:rFonts w:ascii="Times New Roman" w:eastAsia="仿宋_GB2312" w:hAnsi="Times New Roman" w:cs="仿宋_GB2312" w:hint="eastAsia"/>
          <w:sz w:val="32"/>
          <w:szCs w:val="32"/>
          <w:shd w:val="clear" w:color="auto" w:fill="FFFFFF"/>
        </w:rPr>
        <w:lastRenderedPageBreak/>
        <w:t>生态安全相统一，推动农业质量效益和竞争力提高。</w:t>
      </w:r>
    </w:p>
    <w:p w14:paraId="63CCAE18" w14:textId="77777777" w:rsidR="00401E6F" w:rsidRPr="00305FDC" w:rsidRDefault="00401E6F" w:rsidP="00401E6F">
      <w:pPr>
        <w:adjustRightInd w:val="0"/>
        <w:ind w:firstLine="640"/>
        <w:rPr>
          <w:rFonts w:ascii="Times New Roman" w:eastAsia="仿宋_GB2312" w:hAnsi="Times New Roman" w:cs="仿宋_GB2312"/>
          <w:b/>
          <w:bCs/>
          <w:sz w:val="32"/>
          <w:szCs w:val="32"/>
          <w:shd w:val="clear" w:color="auto" w:fill="FFFFFF"/>
        </w:rPr>
      </w:pPr>
      <w:r w:rsidRPr="00305FDC">
        <w:rPr>
          <w:rFonts w:ascii="Times New Roman" w:eastAsia="仿宋_GB2312" w:hAnsi="Times New Roman" w:cs="仿宋_GB2312" w:hint="eastAsia"/>
          <w:b/>
          <w:bCs/>
          <w:sz w:val="32"/>
          <w:szCs w:val="32"/>
          <w:shd w:val="clear" w:color="auto" w:fill="FFFFFF"/>
        </w:rPr>
        <w:t>二、城乡统筹，融合发展</w:t>
      </w:r>
    </w:p>
    <w:p w14:paraId="3E3FC9AD" w14:textId="77777777" w:rsidR="00401E6F" w:rsidRPr="00401E6F" w:rsidRDefault="00401E6F" w:rsidP="00401E6F">
      <w:pPr>
        <w:adjustRightInd w:val="0"/>
        <w:ind w:firstLine="640"/>
        <w:rPr>
          <w:rFonts w:ascii="Times New Roman" w:eastAsia="仿宋_GB2312" w:hAnsi="Times New Roman" w:cs="仿宋_GB2312"/>
          <w:sz w:val="32"/>
          <w:szCs w:val="32"/>
          <w:shd w:val="clear" w:color="auto" w:fill="FFFFFF"/>
        </w:rPr>
      </w:pPr>
      <w:r w:rsidRPr="00401E6F">
        <w:rPr>
          <w:rFonts w:ascii="Times New Roman" w:eastAsia="仿宋_GB2312" w:hAnsi="Times New Roman" w:cs="仿宋_GB2312" w:hint="eastAsia"/>
          <w:sz w:val="32"/>
          <w:szCs w:val="32"/>
          <w:shd w:val="clear" w:color="auto" w:fill="FFFFFF"/>
        </w:rPr>
        <w:t>坚持农业农村优先发展，强化以工补农、以城带乡的发展机制，充分发挥工业对农业、城市对乡村的支持和带动作用，积极引导城市资金、技术、人才等生产要素向农业和乡村集聚。推动一二三产深度融合发展，优化</w:t>
      </w:r>
      <w:proofErr w:type="gramStart"/>
      <w:r w:rsidRPr="00401E6F">
        <w:rPr>
          <w:rFonts w:ascii="Times New Roman" w:eastAsia="仿宋_GB2312" w:hAnsi="Times New Roman" w:cs="仿宋_GB2312" w:hint="eastAsia"/>
          <w:sz w:val="32"/>
          <w:szCs w:val="32"/>
          <w:shd w:val="clear" w:color="auto" w:fill="FFFFFF"/>
        </w:rPr>
        <w:t>一</w:t>
      </w:r>
      <w:proofErr w:type="gramEnd"/>
      <w:r w:rsidRPr="00401E6F">
        <w:rPr>
          <w:rFonts w:ascii="Times New Roman" w:eastAsia="仿宋_GB2312" w:hAnsi="Times New Roman" w:cs="仿宋_GB2312" w:hint="eastAsia"/>
          <w:sz w:val="32"/>
          <w:szCs w:val="32"/>
          <w:shd w:val="clear" w:color="auto" w:fill="FFFFFF"/>
        </w:rPr>
        <w:t>产、深化二产、强化三产，培植发展新业态、新模式，推进产销衔接，延伸产业链，提升价值链。</w:t>
      </w:r>
    </w:p>
    <w:p w14:paraId="3028CE76" w14:textId="77777777" w:rsidR="00401E6F" w:rsidRPr="00305FDC" w:rsidRDefault="00401E6F" w:rsidP="00401E6F">
      <w:pPr>
        <w:adjustRightInd w:val="0"/>
        <w:ind w:firstLine="640"/>
        <w:rPr>
          <w:rFonts w:ascii="Times New Roman" w:eastAsia="仿宋_GB2312" w:hAnsi="Times New Roman" w:cs="仿宋_GB2312"/>
          <w:b/>
          <w:bCs/>
          <w:sz w:val="32"/>
          <w:szCs w:val="32"/>
          <w:shd w:val="clear" w:color="auto" w:fill="FFFFFF"/>
        </w:rPr>
      </w:pPr>
      <w:r w:rsidRPr="00305FDC">
        <w:rPr>
          <w:rFonts w:ascii="Times New Roman" w:eastAsia="仿宋_GB2312" w:hAnsi="Times New Roman" w:cs="仿宋_GB2312" w:hint="eastAsia"/>
          <w:b/>
          <w:bCs/>
          <w:sz w:val="32"/>
          <w:szCs w:val="32"/>
          <w:shd w:val="clear" w:color="auto" w:fill="FFFFFF"/>
        </w:rPr>
        <w:t>三、科技创新，改革发展</w:t>
      </w:r>
    </w:p>
    <w:p w14:paraId="28854BD3" w14:textId="071C23EA" w:rsidR="00401E6F" w:rsidRPr="00401E6F" w:rsidRDefault="00401E6F" w:rsidP="00401E6F">
      <w:pPr>
        <w:adjustRightInd w:val="0"/>
        <w:ind w:firstLine="640"/>
        <w:rPr>
          <w:rFonts w:ascii="Times New Roman" w:eastAsia="仿宋_GB2312" w:hAnsi="Times New Roman" w:cs="仿宋_GB2312"/>
          <w:sz w:val="32"/>
          <w:szCs w:val="32"/>
          <w:shd w:val="clear" w:color="auto" w:fill="FFFFFF"/>
        </w:rPr>
      </w:pPr>
      <w:r w:rsidRPr="00401E6F">
        <w:rPr>
          <w:rFonts w:ascii="Times New Roman" w:eastAsia="仿宋_GB2312" w:hAnsi="Times New Roman" w:cs="仿宋_GB2312" w:hint="eastAsia"/>
          <w:sz w:val="32"/>
          <w:szCs w:val="32"/>
          <w:shd w:val="clear" w:color="auto" w:fill="FFFFFF"/>
        </w:rPr>
        <w:t>深化农业农村体制改革，创新现代农业发展机制，加快农业发展方式转变，构建新型农业生产经营</w:t>
      </w:r>
      <w:r w:rsidR="00B40FE0">
        <w:rPr>
          <w:rFonts w:ascii="Times New Roman" w:eastAsia="仿宋_GB2312" w:hAnsi="Times New Roman" w:cs="仿宋_GB2312" w:hint="eastAsia"/>
          <w:sz w:val="32"/>
          <w:szCs w:val="32"/>
          <w:shd w:val="clear" w:color="auto" w:fill="FFFFFF"/>
        </w:rPr>
        <w:t>体系</w:t>
      </w:r>
      <w:r w:rsidRPr="00401E6F">
        <w:rPr>
          <w:rFonts w:ascii="Times New Roman" w:eastAsia="仿宋_GB2312" w:hAnsi="Times New Roman" w:cs="仿宋_GB2312" w:hint="eastAsia"/>
          <w:sz w:val="32"/>
          <w:szCs w:val="32"/>
          <w:shd w:val="clear" w:color="auto" w:fill="FFFFFF"/>
        </w:rPr>
        <w:t>，实现巩固拓展脱贫攻坚成果同乡村振兴有效衔接。加快现代农业科技创新，促进现代农业信息技术、生物技术的集成与应用，探索具有</w:t>
      </w:r>
      <w:r w:rsidR="00D75D1F">
        <w:rPr>
          <w:rFonts w:ascii="Times New Roman" w:eastAsia="仿宋_GB2312" w:hAnsi="Times New Roman" w:cs="仿宋_GB2312" w:hint="eastAsia"/>
          <w:sz w:val="32"/>
          <w:szCs w:val="32"/>
          <w:shd w:val="clear" w:color="auto" w:fill="FFFFFF"/>
        </w:rPr>
        <w:t>浮梁</w:t>
      </w:r>
      <w:r w:rsidRPr="00401E6F">
        <w:rPr>
          <w:rFonts w:ascii="Times New Roman" w:eastAsia="仿宋_GB2312" w:hAnsi="Times New Roman" w:cs="仿宋_GB2312" w:hint="eastAsia"/>
          <w:sz w:val="32"/>
          <w:szCs w:val="32"/>
          <w:shd w:val="clear" w:color="auto" w:fill="FFFFFF"/>
        </w:rPr>
        <w:t>特色的创新驱动、集约高效的现代农业发展道路。</w:t>
      </w:r>
    </w:p>
    <w:p w14:paraId="1CBAB805" w14:textId="77777777" w:rsidR="00401E6F" w:rsidRPr="00305FDC" w:rsidRDefault="00401E6F" w:rsidP="00401E6F">
      <w:pPr>
        <w:adjustRightInd w:val="0"/>
        <w:ind w:firstLine="640"/>
        <w:rPr>
          <w:rFonts w:ascii="Times New Roman" w:eastAsia="仿宋_GB2312" w:hAnsi="Times New Roman" w:cs="仿宋_GB2312"/>
          <w:b/>
          <w:bCs/>
          <w:sz w:val="32"/>
          <w:szCs w:val="32"/>
          <w:shd w:val="clear" w:color="auto" w:fill="FFFFFF"/>
        </w:rPr>
      </w:pPr>
      <w:r w:rsidRPr="00305FDC">
        <w:rPr>
          <w:rFonts w:ascii="Times New Roman" w:eastAsia="仿宋_GB2312" w:hAnsi="Times New Roman" w:cs="仿宋_GB2312" w:hint="eastAsia"/>
          <w:b/>
          <w:bCs/>
          <w:sz w:val="32"/>
          <w:szCs w:val="32"/>
          <w:shd w:val="clear" w:color="auto" w:fill="FFFFFF"/>
        </w:rPr>
        <w:t>四、强农惠民，共建共享</w:t>
      </w:r>
    </w:p>
    <w:p w14:paraId="42324D8A" w14:textId="77777777" w:rsidR="00401E6F" w:rsidRPr="00401E6F" w:rsidRDefault="00401E6F" w:rsidP="00401E6F">
      <w:pPr>
        <w:adjustRightInd w:val="0"/>
        <w:ind w:firstLine="640"/>
        <w:rPr>
          <w:rFonts w:ascii="Times New Roman" w:eastAsia="仿宋_GB2312" w:hAnsi="Times New Roman" w:cs="仿宋_GB2312"/>
          <w:sz w:val="32"/>
          <w:szCs w:val="32"/>
          <w:shd w:val="clear" w:color="auto" w:fill="FFFFFF"/>
        </w:rPr>
      </w:pPr>
      <w:r w:rsidRPr="00401E6F">
        <w:rPr>
          <w:rFonts w:ascii="Times New Roman" w:eastAsia="仿宋_GB2312" w:hAnsi="Times New Roman" w:cs="仿宋_GB2312" w:hint="eastAsia"/>
          <w:sz w:val="32"/>
          <w:szCs w:val="32"/>
          <w:shd w:val="clear" w:color="auto" w:fill="FFFFFF"/>
        </w:rPr>
        <w:t>坚持农民在现代农业发展中的主体地位，加快构建共建共治共享乡村善治新格局，促进返乡入乡创新创业，</w:t>
      </w:r>
      <w:proofErr w:type="gramStart"/>
      <w:r w:rsidRPr="00401E6F">
        <w:rPr>
          <w:rFonts w:ascii="Times New Roman" w:eastAsia="仿宋_GB2312" w:hAnsi="Times New Roman" w:cs="仿宋_GB2312" w:hint="eastAsia"/>
          <w:sz w:val="32"/>
          <w:szCs w:val="32"/>
          <w:shd w:val="clear" w:color="auto" w:fill="FFFFFF"/>
        </w:rPr>
        <w:t>让发展</w:t>
      </w:r>
      <w:proofErr w:type="gramEnd"/>
      <w:r w:rsidRPr="00401E6F">
        <w:rPr>
          <w:rFonts w:ascii="Times New Roman" w:eastAsia="仿宋_GB2312" w:hAnsi="Times New Roman" w:cs="仿宋_GB2312" w:hint="eastAsia"/>
          <w:sz w:val="32"/>
          <w:szCs w:val="32"/>
          <w:shd w:val="clear" w:color="auto" w:fill="FFFFFF"/>
        </w:rPr>
        <w:t>成果更多更公平惠及农民群众，提升农民群众的获得感、幸福感。</w:t>
      </w:r>
    </w:p>
    <w:p w14:paraId="1ED58A0A" w14:textId="77777777" w:rsidR="00401E6F" w:rsidRPr="00305FDC" w:rsidRDefault="00401E6F" w:rsidP="00401E6F">
      <w:pPr>
        <w:adjustRightInd w:val="0"/>
        <w:ind w:firstLine="640"/>
        <w:rPr>
          <w:rFonts w:ascii="Times New Roman" w:eastAsia="仿宋_GB2312" w:hAnsi="Times New Roman" w:cs="仿宋_GB2312"/>
          <w:b/>
          <w:bCs/>
          <w:sz w:val="32"/>
          <w:szCs w:val="32"/>
          <w:shd w:val="clear" w:color="auto" w:fill="FFFFFF"/>
        </w:rPr>
      </w:pPr>
      <w:r w:rsidRPr="00305FDC">
        <w:rPr>
          <w:rFonts w:ascii="Times New Roman" w:eastAsia="仿宋_GB2312" w:hAnsi="Times New Roman" w:cs="仿宋_GB2312" w:hint="eastAsia"/>
          <w:b/>
          <w:bCs/>
          <w:sz w:val="32"/>
          <w:szCs w:val="32"/>
          <w:shd w:val="clear" w:color="auto" w:fill="FFFFFF"/>
        </w:rPr>
        <w:t>五、市场导向，提质增效</w:t>
      </w:r>
    </w:p>
    <w:p w14:paraId="011D727C" w14:textId="7BC6C08B" w:rsidR="00401E6F" w:rsidRPr="00401E6F" w:rsidRDefault="00401E6F" w:rsidP="00401E6F">
      <w:pPr>
        <w:adjustRightInd w:val="0"/>
        <w:ind w:firstLine="640"/>
        <w:rPr>
          <w:rFonts w:ascii="Times New Roman" w:eastAsia="仿宋_GB2312" w:hAnsi="Times New Roman" w:cs="仿宋_GB2312"/>
          <w:sz w:val="32"/>
          <w:szCs w:val="32"/>
          <w:shd w:val="clear" w:color="auto" w:fill="FFFFFF"/>
        </w:rPr>
      </w:pPr>
      <w:r w:rsidRPr="00401E6F">
        <w:rPr>
          <w:rFonts w:ascii="Times New Roman" w:eastAsia="仿宋_GB2312" w:hAnsi="Times New Roman" w:cs="仿宋_GB2312" w:hint="eastAsia"/>
          <w:sz w:val="32"/>
          <w:szCs w:val="32"/>
          <w:shd w:val="clear" w:color="auto" w:fill="FFFFFF"/>
        </w:rPr>
        <w:t>充分发挥市场在资源配置中的决定性作用，引导资源要素更多地向农业产业集聚，加强与市场的沟通对接，以农业</w:t>
      </w:r>
      <w:r w:rsidRPr="00401E6F">
        <w:rPr>
          <w:rFonts w:ascii="Times New Roman" w:eastAsia="仿宋_GB2312" w:hAnsi="Times New Roman" w:cs="仿宋_GB2312" w:hint="eastAsia"/>
          <w:sz w:val="32"/>
          <w:szCs w:val="32"/>
          <w:shd w:val="clear" w:color="auto" w:fill="FFFFFF"/>
        </w:rPr>
        <w:lastRenderedPageBreak/>
        <w:t>农村资源为依托，把农业产业做出特色，</w:t>
      </w:r>
      <w:proofErr w:type="gramStart"/>
      <w:r w:rsidRPr="00401E6F">
        <w:rPr>
          <w:rFonts w:ascii="Times New Roman" w:eastAsia="仿宋_GB2312" w:hAnsi="Times New Roman" w:cs="仿宋_GB2312" w:hint="eastAsia"/>
          <w:sz w:val="32"/>
          <w:szCs w:val="32"/>
          <w:shd w:val="clear" w:color="auto" w:fill="FFFFFF"/>
        </w:rPr>
        <w:t>做优品质</w:t>
      </w:r>
      <w:proofErr w:type="gramEnd"/>
      <w:r w:rsidRPr="00401E6F">
        <w:rPr>
          <w:rFonts w:ascii="Times New Roman" w:eastAsia="仿宋_GB2312" w:hAnsi="Times New Roman" w:cs="仿宋_GB2312" w:hint="eastAsia"/>
          <w:sz w:val="32"/>
          <w:szCs w:val="32"/>
          <w:shd w:val="clear" w:color="auto" w:fill="FFFFFF"/>
        </w:rPr>
        <w:t>，</w:t>
      </w:r>
      <w:r w:rsidR="00B40FE0">
        <w:rPr>
          <w:rFonts w:ascii="Times New Roman" w:eastAsia="仿宋_GB2312" w:hAnsi="Times New Roman" w:cs="仿宋_GB2312" w:hint="eastAsia"/>
          <w:sz w:val="32"/>
          <w:szCs w:val="32"/>
          <w:shd w:val="clear" w:color="auto" w:fill="FFFFFF"/>
        </w:rPr>
        <w:t>做强</w:t>
      </w:r>
      <w:r w:rsidRPr="00401E6F">
        <w:rPr>
          <w:rFonts w:ascii="Times New Roman" w:eastAsia="仿宋_GB2312" w:hAnsi="Times New Roman" w:cs="仿宋_GB2312" w:hint="eastAsia"/>
          <w:sz w:val="32"/>
          <w:szCs w:val="32"/>
          <w:shd w:val="clear" w:color="auto" w:fill="FFFFFF"/>
        </w:rPr>
        <w:t>品牌，把二三产业留在乡村，把就业创业机会和产业链增值收益更多的留给农民，真正实现提质增效的目的。</w:t>
      </w:r>
    </w:p>
    <w:p w14:paraId="61BDB225" w14:textId="77777777" w:rsidR="00401E6F" w:rsidRPr="00305FDC" w:rsidRDefault="00401E6F" w:rsidP="00401E6F">
      <w:pPr>
        <w:adjustRightInd w:val="0"/>
        <w:ind w:firstLine="640"/>
        <w:rPr>
          <w:rFonts w:ascii="Times New Roman" w:eastAsia="仿宋_GB2312" w:hAnsi="Times New Roman" w:cs="仿宋_GB2312"/>
          <w:b/>
          <w:bCs/>
          <w:sz w:val="32"/>
          <w:szCs w:val="32"/>
          <w:shd w:val="clear" w:color="auto" w:fill="FFFFFF"/>
        </w:rPr>
      </w:pPr>
      <w:r w:rsidRPr="00305FDC">
        <w:rPr>
          <w:rFonts w:ascii="Times New Roman" w:eastAsia="仿宋_GB2312" w:hAnsi="Times New Roman" w:cs="仿宋_GB2312" w:hint="eastAsia"/>
          <w:b/>
          <w:bCs/>
          <w:sz w:val="32"/>
          <w:szCs w:val="32"/>
          <w:shd w:val="clear" w:color="auto" w:fill="FFFFFF"/>
        </w:rPr>
        <w:t>六、合作兴农，开放发展</w:t>
      </w:r>
    </w:p>
    <w:p w14:paraId="77A45231" w14:textId="45683100" w:rsidR="000014D3" w:rsidRDefault="00401E6F" w:rsidP="00401E6F">
      <w:pPr>
        <w:adjustRightInd w:val="0"/>
        <w:ind w:firstLine="640"/>
        <w:rPr>
          <w:rFonts w:ascii="Times New Roman" w:eastAsia="仿宋_GB2312" w:hAnsi="Times New Roman" w:cs="仿宋_GB2312"/>
          <w:sz w:val="32"/>
          <w:szCs w:val="32"/>
          <w:shd w:val="clear" w:color="auto" w:fill="FFFFFF"/>
        </w:rPr>
      </w:pPr>
      <w:r w:rsidRPr="00401E6F">
        <w:rPr>
          <w:rFonts w:ascii="Times New Roman" w:eastAsia="仿宋_GB2312" w:hAnsi="Times New Roman" w:cs="仿宋_GB2312" w:hint="eastAsia"/>
          <w:sz w:val="32"/>
          <w:szCs w:val="32"/>
          <w:shd w:val="clear" w:color="auto" w:fill="FFFFFF"/>
        </w:rPr>
        <w:t>坚持以国内大循环为主体、国内国际双循环相互促进的新发展格局，激活农业高质量发展的强劲内需动力，形成更多新的增长点、增长极。坚持农业走出去与引进来相结合，积极参与国家“一带一路”建设，利用好国际国内、省外省内两个市场、两种资源，不断扩展农业发展新空间。</w:t>
      </w:r>
    </w:p>
    <w:p w14:paraId="4F74D111" w14:textId="467AB107" w:rsidR="00677CA8" w:rsidRPr="001C5ED4" w:rsidRDefault="00677CA8" w:rsidP="00D71BF0">
      <w:pPr>
        <w:spacing w:beforeLines="100" w:before="312" w:afterLines="50" w:after="156"/>
        <w:jc w:val="center"/>
        <w:outlineLvl w:val="1"/>
        <w:rPr>
          <w:rFonts w:ascii="黑体" w:eastAsia="黑体" w:hAnsi="黑体" w:cs="黑体"/>
          <w:color w:val="000000"/>
          <w:sz w:val="36"/>
          <w:szCs w:val="36"/>
        </w:rPr>
      </w:pPr>
      <w:bookmarkStart w:id="9" w:name="_Toc89590854"/>
      <w:r w:rsidRPr="001C5ED4">
        <w:rPr>
          <w:rFonts w:ascii="黑体" w:eastAsia="黑体" w:hAnsi="黑体" w:cs="黑体" w:hint="eastAsia"/>
          <w:color w:val="000000"/>
          <w:sz w:val="36"/>
          <w:szCs w:val="36"/>
        </w:rPr>
        <w:t>第</w:t>
      </w:r>
      <w:r>
        <w:rPr>
          <w:rFonts w:ascii="黑体" w:eastAsia="黑体" w:hAnsi="黑体" w:cs="黑体" w:hint="eastAsia"/>
          <w:color w:val="000000"/>
          <w:sz w:val="36"/>
          <w:szCs w:val="36"/>
        </w:rPr>
        <w:t>三</w:t>
      </w:r>
      <w:r w:rsidRPr="001C5ED4">
        <w:rPr>
          <w:rFonts w:ascii="黑体" w:eastAsia="黑体" w:hAnsi="黑体" w:cs="黑体" w:hint="eastAsia"/>
          <w:color w:val="000000"/>
          <w:sz w:val="36"/>
          <w:szCs w:val="36"/>
        </w:rPr>
        <w:t xml:space="preserve">节 </w:t>
      </w:r>
      <w:r w:rsidRPr="001C5ED4">
        <w:rPr>
          <w:rFonts w:ascii="黑体" w:eastAsia="黑体" w:hAnsi="黑体" w:cs="黑体"/>
          <w:color w:val="000000"/>
          <w:sz w:val="36"/>
          <w:szCs w:val="36"/>
        </w:rPr>
        <w:t xml:space="preserve"> </w:t>
      </w:r>
      <w:r>
        <w:rPr>
          <w:rFonts w:ascii="黑体" w:eastAsia="黑体" w:hAnsi="黑体" w:cs="黑体" w:hint="eastAsia"/>
          <w:color w:val="000000"/>
          <w:sz w:val="36"/>
          <w:szCs w:val="36"/>
        </w:rPr>
        <w:t>发展目标</w:t>
      </w:r>
      <w:bookmarkEnd w:id="9"/>
    </w:p>
    <w:p w14:paraId="7D3B245B" w14:textId="69692836" w:rsidR="00401E6F" w:rsidRPr="00401E6F" w:rsidRDefault="00401E6F" w:rsidP="00401E6F">
      <w:pPr>
        <w:adjustRightInd w:val="0"/>
        <w:ind w:firstLine="640"/>
        <w:rPr>
          <w:rFonts w:ascii="Times New Roman" w:eastAsia="仿宋_GB2312" w:hAnsi="Times New Roman" w:cs="仿宋_GB2312"/>
          <w:sz w:val="32"/>
          <w:szCs w:val="32"/>
          <w:shd w:val="clear" w:color="auto" w:fill="FFFFFF"/>
        </w:rPr>
      </w:pPr>
      <w:r w:rsidRPr="00401E6F">
        <w:rPr>
          <w:rFonts w:ascii="Times New Roman" w:eastAsia="仿宋_GB2312" w:hAnsi="Times New Roman" w:cs="仿宋_GB2312" w:hint="eastAsia"/>
          <w:sz w:val="32"/>
          <w:szCs w:val="32"/>
          <w:shd w:val="clear" w:color="auto" w:fill="FFFFFF"/>
        </w:rPr>
        <w:t>坚持全方位推进高质量发展超越，</w:t>
      </w:r>
      <w:r w:rsidR="00D75D1F">
        <w:rPr>
          <w:rFonts w:ascii="Times New Roman" w:eastAsia="仿宋_GB2312" w:hAnsi="Times New Roman" w:cs="仿宋_GB2312" w:hint="eastAsia"/>
          <w:sz w:val="32"/>
          <w:szCs w:val="32"/>
          <w:shd w:val="clear" w:color="auto" w:fill="FFFFFF"/>
        </w:rPr>
        <w:t>推动特色产业可持续发展，</w:t>
      </w:r>
      <w:r w:rsidRPr="00401E6F">
        <w:rPr>
          <w:rFonts w:ascii="Times New Roman" w:eastAsia="仿宋_GB2312" w:hAnsi="Times New Roman" w:cs="仿宋_GB2312" w:hint="eastAsia"/>
          <w:sz w:val="32"/>
          <w:szCs w:val="32"/>
          <w:shd w:val="clear" w:color="auto" w:fill="FFFFFF"/>
        </w:rPr>
        <w:t>走符合</w:t>
      </w:r>
      <w:r w:rsidR="00D75D1F">
        <w:rPr>
          <w:rFonts w:ascii="Times New Roman" w:eastAsia="仿宋_GB2312" w:hAnsi="Times New Roman" w:cs="仿宋_GB2312" w:hint="eastAsia"/>
          <w:sz w:val="32"/>
          <w:szCs w:val="32"/>
          <w:shd w:val="clear" w:color="auto" w:fill="FFFFFF"/>
        </w:rPr>
        <w:t>浮梁</w:t>
      </w:r>
      <w:r w:rsidRPr="00401E6F">
        <w:rPr>
          <w:rFonts w:ascii="Times New Roman" w:eastAsia="仿宋_GB2312" w:hAnsi="Times New Roman" w:cs="仿宋_GB2312" w:hint="eastAsia"/>
          <w:sz w:val="32"/>
          <w:szCs w:val="32"/>
          <w:shd w:val="clear" w:color="auto" w:fill="FFFFFF"/>
        </w:rPr>
        <w:t>特点的乡村振兴之路。到</w:t>
      </w:r>
      <w:r w:rsidRPr="00401E6F">
        <w:rPr>
          <w:rFonts w:ascii="Times New Roman" w:eastAsia="仿宋_GB2312" w:hAnsi="Times New Roman" w:cs="仿宋_GB2312"/>
          <w:sz w:val="32"/>
          <w:szCs w:val="32"/>
          <w:shd w:val="clear" w:color="auto" w:fill="FFFFFF"/>
        </w:rPr>
        <w:t>2035</w:t>
      </w:r>
      <w:r w:rsidRPr="00401E6F">
        <w:rPr>
          <w:rFonts w:ascii="Times New Roman" w:eastAsia="仿宋_GB2312" w:hAnsi="Times New Roman" w:cs="仿宋_GB2312"/>
          <w:sz w:val="32"/>
          <w:szCs w:val="32"/>
          <w:shd w:val="clear" w:color="auto" w:fill="FFFFFF"/>
        </w:rPr>
        <w:t>年，</w:t>
      </w:r>
      <w:r w:rsidR="00D75D1F">
        <w:rPr>
          <w:rFonts w:ascii="Times New Roman" w:eastAsia="仿宋_GB2312" w:hAnsi="Times New Roman" w:cs="仿宋_GB2312" w:hint="eastAsia"/>
          <w:sz w:val="32"/>
          <w:szCs w:val="32"/>
          <w:shd w:val="clear" w:color="auto" w:fill="FFFFFF"/>
        </w:rPr>
        <w:t>产业</w:t>
      </w:r>
      <w:r w:rsidRPr="00401E6F">
        <w:rPr>
          <w:rFonts w:ascii="Times New Roman" w:eastAsia="仿宋_GB2312" w:hAnsi="Times New Roman" w:cs="仿宋_GB2312"/>
          <w:sz w:val="32"/>
          <w:szCs w:val="32"/>
          <w:shd w:val="clear" w:color="auto" w:fill="FFFFFF"/>
        </w:rPr>
        <w:t>结构得到根本性改善，现代科技对特色</w:t>
      </w:r>
      <w:r w:rsidR="00D75D1F">
        <w:rPr>
          <w:rFonts w:ascii="Times New Roman" w:eastAsia="仿宋_GB2312" w:hAnsi="Times New Roman" w:cs="仿宋_GB2312" w:hint="eastAsia"/>
          <w:sz w:val="32"/>
          <w:szCs w:val="32"/>
          <w:shd w:val="clear" w:color="auto" w:fill="FFFFFF"/>
        </w:rPr>
        <w:t>产业</w:t>
      </w:r>
      <w:r w:rsidRPr="00401E6F">
        <w:rPr>
          <w:rFonts w:ascii="Times New Roman" w:eastAsia="仿宋_GB2312" w:hAnsi="Times New Roman" w:cs="仿宋_GB2312"/>
          <w:sz w:val="32"/>
          <w:szCs w:val="32"/>
          <w:shd w:val="clear" w:color="auto" w:fill="FFFFFF"/>
        </w:rPr>
        <w:t>提质增效的贡献更加突出，新型经营主体成为特色</w:t>
      </w:r>
      <w:r w:rsidR="00D75D1F">
        <w:rPr>
          <w:rFonts w:ascii="Times New Roman" w:eastAsia="仿宋_GB2312" w:hAnsi="Times New Roman" w:cs="仿宋_GB2312" w:hint="eastAsia"/>
          <w:sz w:val="32"/>
          <w:szCs w:val="32"/>
          <w:shd w:val="clear" w:color="auto" w:fill="FFFFFF"/>
        </w:rPr>
        <w:t>产业</w:t>
      </w:r>
      <w:r w:rsidRPr="00401E6F">
        <w:rPr>
          <w:rFonts w:ascii="Times New Roman" w:eastAsia="仿宋_GB2312" w:hAnsi="Times New Roman" w:cs="仿宋_GB2312"/>
          <w:sz w:val="32"/>
          <w:szCs w:val="32"/>
          <w:shd w:val="clear" w:color="auto" w:fill="FFFFFF"/>
        </w:rPr>
        <w:t>主体力量，重要产品供给保障体系更加科学合理、安全高效，农业质量效益和竞争力大幅跃升，农业现代化基本实现。</w:t>
      </w:r>
    </w:p>
    <w:p w14:paraId="18E96343" w14:textId="256D1EF6" w:rsidR="00401E6F" w:rsidRDefault="00401E6F" w:rsidP="00401E6F">
      <w:pPr>
        <w:adjustRightInd w:val="0"/>
        <w:ind w:firstLine="640"/>
        <w:rPr>
          <w:rFonts w:ascii="Times New Roman" w:eastAsia="仿宋_GB2312" w:hAnsi="Times New Roman" w:cs="仿宋_GB2312"/>
          <w:sz w:val="32"/>
          <w:szCs w:val="32"/>
          <w:shd w:val="clear" w:color="auto" w:fill="FFFFFF"/>
        </w:rPr>
      </w:pPr>
      <w:r w:rsidRPr="00401E6F">
        <w:rPr>
          <w:rFonts w:ascii="Times New Roman" w:eastAsia="仿宋_GB2312" w:hAnsi="Times New Roman" w:cs="仿宋_GB2312" w:hint="eastAsia"/>
          <w:sz w:val="32"/>
          <w:szCs w:val="32"/>
          <w:shd w:val="clear" w:color="auto" w:fill="FFFFFF"/>
        </w:rPr>
        <w:t>“十四五”要锚定</w:t>
      </w:r>
      <w:r w:rsidRPr="00401E6F">
        <w:rPr>
          <w:rFonts w:ascii="Times New Roman" w:eastAsia="仿宋_GB2312" w:hAnsi="Times New Roman" w:cs="仿宋_GB2312"/>
          <w:sz w:val="32"/>
          <w:szCs w:val="32"/>
          <w:shd w:val="clear" w:color="auto" w:fill="FFFFFF"/>
        </w:rPr>
        <w:t>2035</w:t>
      </w:r>
      <w:r w:rsidRPr="00401E6F">
        <w:rPr>
          <w:rFonts w:ascii="Times New Roman" w:eastAsia="仿宋_GB2312" w:hAnsi="Times New Roman" w:cs="仿宋_GB2312"/>
          <w:sz w:val="32"/>
          <w:szCs w:val="32"/>
          <w:shd w:val="clear" w:color="auto" w:fill="FFFFFF"/>
        </w:rPr>
        <w:t>年远景目标不放松，立足我</w:t>
      </w:r>
      <w:r w:rsidR="00D75D1F">
        <w:rPr>
          <w:rFonts w:ascii="Times New Roman" w:eastAsia="仿宋_GB2312" w:hAnsi="Times New Roman" w:cs="仿宋_GB2312" w:hint="eastAsia"/>
          <w:sz w:val="32"/>
          <w:szCs w:val="32"/>
          <w:shd w:val="clear" w:color="auto" w:fill="FFFFFF"/>
        </w:rPr>
        <w:t>县</w:t>
      </w:r>
      <w:r w:rsidRPr="00401E6F">
        <w:rPr>
          <w:rFonts w:ascii="Times New Roman" w:eastAsia="仿宋_GB2312" w:hAnsi="Times New Roman" w:cs="仿宋_GB2312"/>
          <w:sz w:val="32"/>
          <w:szCs w:val="32"/>
          <w:shd w:val="clear" w:color="auto" w:fill="FFFFFF"/>
        </w:rPr>
        <w:t>资源禀赋、特色优势，推动农业高质量发展超越迈上新台阶。到</w:t>
      </w:r>
      <w:r w:rsidRPr="00401E6F">
        <w:rPr>
          <w:rFonts w:ascii="Times New Roman" w:eastAsia="仿宋_GB2312" w:hAnsi="Times New Roman" w:cs="仿宋_GB2312"/>
          <w:sz w:val="32"/>
          <w:szCs w:val="32"/>
          <w:shd w:val="clear" w:color="auto" w:fill="FFFFFF"/>
        </w:rPr>
        <w:t>2025</w:t>
      </w:r>
      <w:r w:rsidRPr="00401E6F">
        <w:rPr>
          <w:rFonts w:ascii="Times New Roman" w:eastAsia="仿宋_GB2312" w:hAnsi="Times New Roman" w:cs="仿宋_GB2312"/>
          <w:sz w:val="32"/>
          <w:szCs w:val="32"/>
          <w:shd w:val="clear" w:color="auto" w:fill="FFFFFF"/>
        </w:rPr>
        <w:t>年，供给侧结构性改革取得显著成效，生产结构和区域布局更加优化，特色优势产业竞争力进一步增强，</w:t>
      </w:r>
      <w:r w:rsidR="00D75D1F">
        <w:rPr>
          <w:rFonts w:ascii="Times New Roman" w:eastAsia="仿宋_GB2312" w:hAnsi="Times New Roman" w:cs="仿宋_GB2312" w:hint="eastAsia"/>
          <w:sz w:val="32"/>
          <w:szCs w:val="32"/>
          <w:shd w:val="clear" w:color="auto" w:fill="FFFFFF"/>
        </w:rPr>
        <w:t>特色</w:t>
      </w:r>
      <w:r w:rsidRPr="00401E6F">
        <w:rPr>
          <w:rFonts w:ascii="Times New Roman" w:eastAsia="仿宋_GB2312" w:hAnsi="Times New Roman" w:cs="仿宋_GB2312"/>
          <w:sz w:val="32"/>
          <w:szCs w:val="32"/>
          <w:shd w:val="clear" w:color="auto" w:fill="FFFFFF"/>
        </w:rPr>
        <w:t>产业成为乡村振兴的重要支撑。</w:t>
      </w:r>
    </w:p>
    <w:p w14:paraId="782966E4" w14:textId="19456B9A" w:rsidR="00401E6F" w:rsidRPr="00401E6F" w:rsidRDefault="00D75D1F" w:rsidP="00401E6F">
      <w:pPr>
        <w:adjustRightInd w:val="0"/>
        <w:ind w:firstLine="640"/>
        <w:rPr>
          <w:rFonts w:ascii="Times New Roman" w:eastAsia="仿宋_GB2312" w:hAnsi="Times New Roman" w:cs="仿宋_GB2312"/>
          <w:sz w:val="32"/>
          <w:szCs w:val="32"/>
          <w:shd w:val="clear" w:color="auto" w:fill="FFFFFF"/>
        </w:rPr>
      </w:pPr>
      <w:r w:rsidRPr="00D75D1F">
        <w:rPr>
          <w:rFonts w:ascii="Times New Roman" w:eastAsia="仿宋_GB2312" w:hAnsi="Times New Roman" w:cs="仿宋_GB2312" w:hint="eastAsia"/>
          <w:b/>
          <w:bCs/>
          <w:sz w:val="32"/>
          <w:szCs w:val="32"/>
          <w:shd w:val="clear" w:color="auto" w:fill="FFFFFF"/>
        </w:rPr>
        <w:lastRenderedPageBreak/>
        <w:t>——</w:t>
      </w:r>
      <w:r w:rsidR="00401E6F" w:rsidRPr="00D75D1F">
        <w:rPr>
          <w:rFonts w:ascii="Times New Roman" w:eastAsia="仿宋_GB2312" w:hAnsi="Times New Roman" w:cs="仿宋_GB2312" w:hint="eastAsia"/>
          <w:b/>
          <w:bCs/>
          <w:sz w:val="32"/>
          <w:szCs w:val="32"/>
          <w:shd w:val="clear" w:color="auto" w:fill="FFFFFF"/>
        </w:rPr>
        <w:t>重要农产品供给能力全面提升</w:t>
      </w:r>
      <w:r w:rsidRPr="00D75D1F">
        <w:rPr>
          <w:rFonts w:ascii="Times New Roman" w:eastAsia="仿宋_GB2312" w:hAnsi="Times New Roman" w:cs="仿宋_GB2312" w:hint="eastAsia"/>
          <w:b/>
          <w:bCs/>
          <w:sz w:val="32"/>
          <w:szCs w:val="32"/>
          <w:shd w:val="clear" w:color="auto" w:fill="FFFFFF"/>
        </w:rPr>
        <w:t>。</w:t>
      </w:r>
      <w:r w:rsidR="00401E6F" w:rsidRPr="00401E6F">
        <w:rPr>
          <w:rFonts w:ascii="Times New Roman" w:eastAsia="仿宋_GB2312" w:hAnsi="Times New Roman" w:cs="仿宋_GB2312" w:hint="eastAsia"/>
          <w:sz w:val="32"/>
          <w:szCs w:val="32"/>
          <w:shd w:val="clear" w:color="auto" w:fill="FFFFFF"/>
        </w:rPr>
        <w:t>全面落实“米袋子”“菜篮子”保供稳价，实施“藏粮于地、藏粮于技”战略，落实耕地保护责任，稳定粮食综合生产能力。优化主要农产品结构，提高生猪、蔬菜、食用菌、禽、蛋等农副产品安全保障能力，增强市场供给能力。到</w:t>
      </w:r>
      <w:r w:rsidR="00401E6F" w:rsidRPr="00401E6F">
        <w:rPr>
          <w:rFonts w:ascii="Times New Roman" w:eastAsia="仿宋_GB2312" w:hAnsi="Times New Roman" w:cs="仿宋_GB2312"/>
          <w:sz w:val="32"/>
          <w:szCs w:val="32"/>
          <w:shd w:val="clear" w:color="auto" w:fill="FFFFFF"/>
        </w:rPr>
        <w:t>2025</w:t>
      </w:r>
      <w:r w:rsidR="00401E6F" w:rsidRPr="00401E6F">
        <w:rPr>
          <w:rFonts w:ascii="Times New Roman" w:eastAsia="仿宋_GB2312" w:hAnsi="Times New Roman" w:cs="仿宋_GB2312"/>
          <w:sz w:val="32"/>
          <w:szCs w:val="32"/>
          <w:shd w:val="clear" w:color="auto" w:fill="FFFFFF"/>
        </w:rPr>
        <w:t>年，粮食播种面积稳定在</w:t>
      </w:r>
      <w:r w:rsidR="003C62C3">
        <w:rPr>
          <w:rFonts w:ascii="Times New Roman" w:eastAsia="仿宋_GB2312" w:hAnsi="Times New Roman" w:cs="仿宋_GB2312" w:hint="eastAsia"/>
          <w:sz w:val="32"/>
          <w:szCs w:val="32"/>
          <w:shd w:val="clear" w:color="auto" w:fill="FFFFFF"/>
        </w:rPr>
        <w:t>4</w:t>
      </w:r>
      <w:r w:rsidR="003C62C3">
        <w:rPr>
          <w:rFonts w:ascii="Times New Roman" w:eastAsia="仿宋_GB2312" w:hAnsi="Times New Roman" w:cs="仿宋_GB2312"/>
          <w:sz w:val="32"/>
          <w:szCs w:val="32"/>
          <w:shd w:val="clear" w:color="auto" w:fill="FFFFFF"/>
        </w:rPr>
        <w:t>2.</w:t>
      </w:r>
      <w:r w:rsidR="005464D5">
        <w:rPr>
          <w:rFonts w:ascii="Times New Roman" w:eastAsia="仿宋_GB2312" w:hAnsi="Times New Roman" w:cs="仿宋_GB2312"/>
          <w:sz w:val="32"/>
          <w:szCs w:val="32"/>
          <w:shd w:val="clear" w:color="auto" w:fill="FFFFFF"/>
        </w:rPr>
        <w:t>4</w:t>
      </w:r>
      <w:r w:rsidR="00401E6F" w:rsidRPr="00401E6F">
        <w:rPr>
          <w:rFonts w:ascii="Times New Roman" w:eastAsia="仿宋_GB2312" w:hAnsi="Times New Roman" w:cs="仿宋_GB2312"/>
          <w:sz w:val="32"/>
          <w:szCs w:val="32"/>
          <w:shd w:val="clear" w:color="auto" w:fill="FFFFFF"/>
        </w:rPr>
        <w:t>万亩左右，粮食总产稳定在</w:t>
      </w:r>
      <w:r w:rsidR="003C62C3">
        <w:rPr>
          <w:rFonts w:ascii="Times New Roman" w:eastAsia="仿宋_GB2312" w:hAnsi="Times New Roman" w:cs="仿宋_GB2312" w:hint="eastAsia"/>
          <w:sz w:val="32"/>
          <w:szCs w:val="32"/>
          <w:shd w:val="clear" w:color="auto" w:fill="FFFFFF"/>
        </w:rPr>
        <w:t>1</w:t>
      </w:r>
      <w:r w:rsidR="003C62C3">
        <w:rPr>
          <w:rFonts w:ascii="Times New Roman" w:eastAsia="仿宋_GB2312" w:hAnsi="Times New Roman" w:cs="仿宋_GB2312"/>
          <w:sz w:val="32"/>
          <w:szCs w:val="32"/>
          <w:shd w:val="clear" w:color="auto" w:fill="FFFFFF"/>
        </w:rPr>
        <w:t>5.5</w:t>
      </w:r>
      <w:r w:rsidR="00401E6F" w:rsidRPr="00401E6F">
        <w:rPr>
          <w:rFonts w:ascii="Times New Roman" w:eastAsia="仿宋_GB2312" w:hAnsi="Times New Roman" w:cs="仿宋_GB2312"/>
          <w:sz w:val="32"/>
          <w:szCs w:val="32"/>
          <w:shd w:val="clear" w:color="auto" w:fill="FFFFFF"/>
        </w:rPr>
        <w:t>万吨左右；</w:t>
      </w:r>
      <w:r w:rsidR="00475D55">
        <w:rPr>
          <w:rFonts w:ascii="Times New Roman" w:eastAsia="仿宋_GB2312" w:hAnsi="Times New Roman" w:cs="仿宋_GB2312" w:hint="eastAsia"/>
          <w:sz w:val="32"/>
          <w:szCs w:val="32"/>
          <w:shd w:val="clear" w:color="auto" w:fill="FFFFFF"/>
        </w:rPr>
        <w:t>茶叶总产量</w:t>
      </w:r>
      <w:r w:rsidR="00475D55">
        <w:rPr>
          <w:rFonts w:ascii="Times New Roman" w:eastAsia="仿宋_GB2312" w:hAnsi="Times New Roman" w:cs="仿宋_GB2312" w:hint="eastAsia"/>
          <w:sz w:val="32"/>
          <w:szCs w:val="32"/>
          <w:shd w:val="clear" w:color="auto" w:fill="FFFFFF"/>
        </w:rPr>
        <w:t>1</w:t>
      </w:r>
      <w:r w:rsidR="00475D55">
        <w:rPr>
          <w:rFonts w:ascii="Times New Roman" w:eastAsia="仿宋_GB2312" w:hAnsi="Times New Roman" w:cs="仿宋_GB2312"/>
          <w:sz w:val="32"/>
          <w:szCs w:val="32"/>
          <w:shd w:val="clear" w:color="auto" w:fill="FFFFFF"/>
        </w:rPr>
        <w:t>.5</w:t>
      </w:r>
      <w:r w:rsidR="00475D55">
        <w:rPr>
          <w:rFonts w:ascii="Times New Roman" w:eastAsia="仿宋_GB2312" w:hAnsi="Times New Roman" w:cs="仿宋_GB2312" w:hint="eastAsia"/>
          <w:sz w:val="32"/>
          <w:szCs w:val="32"/>
          <w:shd w:val="clear" w:color="auto" w:fill="FFFFFF"/>
        </w:rPr>
        <w:t>万吨，综合产值达到</w:t>
      </w:r>
      <w:r w:rsidR="00475D55">
        <w:rPr>
          <w:rFonts w:ascii="Times New Roman" w:eastAsia="仿宋_GB2312" w:hAnsi="Times New Roman" w:cs="仿宋_GB2312" w:hint="eastAsia"/>
          <w:sz w:val="32"/>
          <w:szCs w:val="32"/>
          <w:shd w:val="clear" w:color="auto" w:fill="FFFFFF"/>
        </w:rPr>
        <w:t>2</w:t>
      </w:r>
      <w:r w:rsidR="00475D55">
        <w:rPr>
          <w:rFonts w:ascii="Times New Roman" w:eastAsia="仿宋_GB2312" w:hAnsi="Times New Roman" w:cs="仿宋_GB2312"/>
          <w:sz w:val="32"/>
          <w:szCs w:val="32"/>
          <w:shd w:val="clear" w:color="auto" w:fill="FFFFFF"/>
        </w:rPr>
        <w:t>0</w:t>
      </w:r>
      <w:r w:rsidR="00475D55">
        <w:rPr>
          <w:rFonts w:ascii="Times New Roman" w:eastAsia="仿宋_GB2312" w:hAnsi="Times New Roman" w:cs="仿宋_GB2312" w:hint="eastAsia"/>
          <w:sz w:val="32"/>
          <w:szCs w:val="32"/>
          <w:shd w:val="clear" w:color="auto" w:fill="FFFFFF"/>
        </w:rPr>
        <w:t>亿元，</w:t>
      </w:r>
      <w:r w:rsidR="00751C3E">
        <w:rPr>
          <w:rFonts w:ascii="Times New Roman" w:eastAsia="仿宋_GB2312" w:hAnsi="Times New Roman" w:cs="仿宋_GB2312" w:hint="eastAsia"/>
          <w:sz w:val="32"/>
          <w:szCs w:val="32"/>
          <w:shd w:val="clear" w:color="auto" w:fill="FFFFFF"/>
        </w:rPr>
        <w:t>绿色</w:t>
      </w:r>
      <w:r w:rsidR="00475D55">
        <w:rPr>
          <w:rFonts w:ascii="Times New Roman" w:eastAsia="仿宋_GB2312" w:hAnsi="Times New Roman" w:cs="仿宋_GB2312" w:hint="eastAsia"/>
          <w:sz w:val="32"/>
          <w:szCs w:val="32"/>
          <w:shd w:val="clear" w:color="auto" w:fill="FFFFFF"/>
        </w:rPr>
        <w:t>有机</w:t>
      </w:r>
      <w:r w:rsidR="00751C3E">
        <w:rPr>
          <w:rFonts w:ascii="Times New Roman" w:eastAsia="仿宋_GB2312" w:hAnsi="Times New Roman" w:cs="仿宋_GB2312" w:hint="eastAsia"/>
          <w:sz w:val="32"/>
          <w:szCs w:val="32"/>
          <w:shd w:val="clear" w:color="auto" w:fill="FFFFFF"/>
        </w:rPr>
        <w:t>茶</w:t>
      </w:r>
      <w:r w:rsidR="00475D55">
        <w:rPr>
          <w:rFonts w:ascii="Times New Roman" w:eastAsia="仿宋_GB2312" w:hAnsi="Times New Roman" w:cs="仿宋_GB2312" w:hint="eastAsia"/>
          <w:sz w:val="32"/>
          <w:szCs w:val="32"/>
          <w:shd w:val="clear" w:color="auto" w:fill="FFFFFF"/>
        </w:rPr>
        <w:t>园</w:t>
      </w:r>
      <w:r w:rsidR="00751C3E">
        <w:rPr>
          <w:rFonts w:ascii="Times New Roman" w:eastAsia="仿宋_GB2312" w:hAnsi="Times New Roman" w:cs="仿宋_GB2312" w:hint="eastAsia"/>
          <w:sz w:val="32"/>
          <w:szCs w:val="32"/>
          <w:shd w:val="clear" w:color="auto" w:fill="FFFFFF"/>
        </w:rPr>
        <w:t>基地面积达到</w:t>
      </w:r>
      <w:r w:rsidR="00751C3E">
        <w:rPr>
          <w:rFonts w:ascii="Times New Roman" w:eastAsia="仿宋_GB2312" w:hAnsi="Times New Roman" w:cs="仿宋_GB2312" w:hint="eastAsia"/>
          <w:sz w:val="32"/>
          <w:szCs w:val="32"/>
          <w:shd w:val="clear" w:color="auto" w:fill="FFFFFF"/>
        </w:rPr>
        <w:t>5</w:t>
      </w:r>
      <w:r w:rsidR="00751C3E">
        <w:rPr>
          <w:rFonts w:ascii="Times New Roman" w:eastAsia="仿宋_GB2312" w:hAnsi="Times New Roman" w:cs="仿宋_GB2312" w:hint="eastAsia"/>
          <w:sz w:val="32"/>
          <w:szCs w:val="32"/>
          <w:shd w:val="clear" w:color="auto" w:fill="FFFFFF"/>
        </w:rPr>
        <w:t>万</w:t>
      </w:r>
      <w:r w:rsidR="00751C3E" w:rsidRPr="00DD5CCF">
        <w:rPr>
          <w:rFonts w:ascii="Times New Roman" w:eastAsia="仿宋_GB2312" w:hAnsi="Times New Roman" w:cs="仿宋_GB2312" w:hint="eastAsia"/>
          <w:sz w:val="32"/>
          <w:szCs w:val="32"/>
          <w:shd w:val="clear" w:color="auto" w:fill="FFFFFF"/>
        </w:rPr>
        <w:t>亩</w:t>
      </w:r>
      <w:r w:rsidR="00475D55" w:rsidRPr="00DD5CCF">
        <w:rPr>
          <w:rFonts w:ascii="Times New Roman" w:eastAsia="仿宋_GB2312" w:hAnsi="Times New Roman" w:cs="仿宋_GB2312" w:hint="eastAsia"/>
          <w:sz w:val="32"/>
          <w:szCs w:val="32"/>
          <w:shd w:val="clear" w:color="auto" w:fill="FFFFFF"/>
        </w:rPr>
        <w:t>；果业</w:t>
      </w:r>
      <w:r w:rsidR="00751C3E" w:rsidRPr="00DD5CCF">
        <w:rPr>
          <w:rFonts w:ascii="Times New Roman" w:eastAsia="仿宋_GB2312" w:hAnsi="Times New Roman" w:cs="仿宋_GB2312" w:hint="eastAsia"/>
          <w:sz w:val="32"/>
          <w:szCs w:val="32"/>
          <w:shd w:val="clear" w:color="auto" w:fill="FFFFFF"/>
        </w:rPr>
        <w:t>总面积达到</w:t>
      </w:r>
      <w:r w:rsidR="00751C3E" w:rsidRPr="00DD5CCF">
        <w:rPr>
          <w:rFonts w:ascii="Times New Roman" w:eastAsia="仿宋_GB2312" w:hAnsi="Times New Roman" w:cs="仿宋_GB2312" w:hint="eastAsia"/>
          <w:sz w:val="32"/>
          <w:szCs w:val="32"/>
          <w:shd w:val="clear" w:color="auto" w:fill="FFFFFF"/>
        </w:rPr>
        <w:t>3</w:t>
      </w:r>
      <w:r w:rsidR="00751C3E" w:rsidRPr="00DD5CCF">
        <w:rPr>
          <w:rFonts w:ascii="Times New Roman" w:eastAsia="仿宋_GB2312" w:hAnsi="Times New Roman" w:cs="仿宋_GB2312" w:hint="eastAsia"/>
          <w:sz w:val="32"/>
          <w:szCs w:val="32"/>
          <w:shd w:val="clear" w:color="auto" w:fill="FFFFFF"/>
        </w:rPr>
        <w:t>万亩，实现产值超亿元；</w:t>
      </w:r>
      <w:r w:rsidR="00401E6F" w:rsidRPr="00401E6F">
        <w:rPr>
          <w:rFonts w:ascii="Times New Roman" w:eastAsia="仿宋_GB2312" w:hAnsi="Times New Roman" w:cs="仿宋_GB2312"/>
          <w:sz w:val="32"/>
          <w:szCs w:val="32"/>
          <w:shd w:val="clear" w:color="auto" w:fill="FFFFFF"/>
        </w:rPr>
        <w:t>稳定生猪产能，生猪存栏达到</w:t>
      </w:r>
      <w:r w:rsidR="00475D55">
        <w:rPr>
          <w:rFonts w:ascii="Times New Roman" w:eastAsia="仿宋_GB2312" w:hAnsi="Times New Roman" w:cs="仿宋_GB2312" w:hint="eastAsia"/>
          <w:sz w:val="32"/>
          <w:szCs w:val="32"/>
          <w:shd w:val="clear" w:color="auto" w:fill="FFFFFF"/>
        </w:rPr>
        <w:t>1</w:t>
      </w:r>
      <w:r w:rsidR="00475D55">
        <w:rPr>
          <w:rFonts w:ascii="Times New Roman" w:eastAsia="仿宋_GB2312" w:hAnsi="Times New Roman" w:cs="仿宋_GB2312"/>
          <w:sz w:val="32"/>
          <w:szCs w:val="32"/>
          <w:shd w:val="clear" w:color="auto" w:fill="FFFFFF"/>
        </w:rPr>
        <w:t>0</w:t>
      </w:r>
      <w:r w:rsidR="00401E6F" w:rsidRPr="00401E6F">
        <w:rPr>
          <w:rFonts w:ascii="Times New Roman" w:eastAsia="仿宋_GB2312" w:hAnsi="Times New Roman" w:cs="仿宋_GB2312"/>
          <w:sz w:val="32"/>
          <w:szCs w:val="32"/>
          <w:shd w:val="clear" w:color="auto" w:fill="FFFFFF"/>
        </w:rPr>
        <w:t>万头，出栏达到</w:t>
      </w:r>
      <w:r w:rsidR="00475D55">
        <w:rPr>
          <w:rFonts w:ascii="Times New Roman" w:eastAsia="仿宋_GB2312" w:hAnsi="Times New Roman" w:cs="仿宋_GB2312" w:hint="eastAsia"/>
          <w:sz w:val="32"/>
          <w:szCs w:val="32"/>
          <w:shd w:val="clear" w:color="auto" w:fill="FFFFFF"/>
        </w:rPr>
        <w:t>1</w:t>
      </w:r>
      <w:r w:rsidR="00475D55">
        <w:rPr>
          <w:rFonts w:ascii="Times New Roman" w:eastAsia="仿宋_GB2312" w:hAnsi="Times New Roman" w:cs="仿宋_GB2312"/>
          <w:sz w:val="32"/>
          <w:szCs w:val="32"/>
          <w:shd w:val="clear" w:color="auto" w:fill="FFFFFF"/>
        </w:rPr>
        <w:t>5</w:t>
      </w:r>
      <w:r w:rsidR="00401E6F" w:rsidRPr="00401E6F">
        <w:rPr>
          <w:rFonts w:ascii="Times New Roman" w:eastAsia="仿宋_GB2312" w:hAnsi="Times New Roman" w:cs="仿宋_GB2312"/>
          <w:sz w:val="32"/>
          <w:szCs w:val="32"/>
          <w:shd w:val="clear" w:color="auto" w:fill="FFFFFF"/>
        </w:rPr>
        <w:t>万头；肉蛋产量达</w:t>
      </w:r>
      <w:r w:rsidR="00475D55">
        <w:rPr>
          <w:rFonts w:ascii="Times New Roman" w:eastAsia="仿宋_GB2312" w:hAnsi="Times New Roman" w:cs="仿宋_GB2312" w:hint="eastAsia"/>
          <w:sz w:val="32"/>
          <w:szCs w:val="32"/>
          <w:shd w:val="clear" w:color="auto" w:fill="FFFFFF"/>
        </w:rPr>
        <w:t>1</w:t>
      </w:r>
      <w:r w:rsidR="00475D55">
        <w:rPr>
          <w:rFonts w:ascii="Times New Roman" w:eastAsia="仿宋_GB2312" w:hAnsi="Times New Roman" w:cs="仿宋_GB2312"/>
          <w:sz w:val="32"/>
          <w:szCs w:val="32"/>
          <w:shd w:val="clear" w:color="auto" w:fill="FFFFFF"/>
        </w:rPr>
        <w:t>.</w:t>
      </w:r>
      <w:r w:rsidR="005464D5">
        <w:rPr>
          <w:rFonts w:ascii="Times New Roman" w:eastAsia="仿宋_GB2312" w:hAnsi="Times New Roman" w:cs="仿宋_GB2312"/>
          <w:sz w:val="32"/>
          <w:szCs w:val="32"/>
          <w:shd w:val="clear" w:color="auto" w:fill="FFFFFF"/>
        </w:rPr>
        <w:t>5</w:t>
      </w:r>
      <w:r w:rsidR="00401E6F" w:rsidRPr="00401E6F">
        <w:rPr>
          <w:rFonts w:ascii="Times New Roman" w:eastAsia="仿宋_GB2312" w:hAnsi="Times New Roman" w:cs="仿宋_GB2312"/>
          <w:sz w:val="32"/>
          <w:szCs w:val="32"/>
          <w:shd w:val="clear" w:color="auto" w:fill="FFFFFF"/>
        </w:rPr>
        <w:t>万吨。</w:t>
      </w:r>
    </w:p>
    <w:p w14:paraId="7D00297B" w14:textId="27E88722" w:rsidR="00401E6F" w:rsidRPr="00401E6F" w:rsidRDefault="00D75D1F" w:rsidP="00401E6F">
      <w:pPr>
        <w:adjustRightInd w:val="0"/>
        <w:ind w:firstLine="640"/>
        <w:rPr>
          <w:rFonts w:ascii="Times New Roman" w:eastAsia="仿宋_GB2312" w:hAnsi="Times New Roman" w:cs="仿宋_GB2312"/>
          <w:sz w:val="32"/>
          <w:szCs w:val="32"/>
          <w:shd w:val="clear" w:color="auto" w:fill="FFFFFF"/>
        </w:rPr>
      </w:pPr>
      <w:r w:rsidRPr="00DC5C4C">
        <w:rPr>
          <w:rFonts w:ascii="Times New Roman" w:eastAsia="仿宋_GB2312" w:hAnsi="Times New Roman" w:cs="仿宋_GB2312" w:hint="eastAsia"/>
          <w:b/>
          <w:bCs/>
          <w:sz w:val="32"/>
          <w:szCs w:val="32"/>
          <w:shd w:val="clear" w:color="auto" w:fill="FFFFFF"/>
        </w:rPr>
        <w:t>——</w:t>
      </w:r>
      <w:r w:rsidR="00401E6F" w:rsidRPr="00DC5C4C">
        <w:rPr>
          <w:rFonts w:ascii="Times New Roman" w:eastAsia="仿宋_GB2312" w:hAnsi="Times New Roman" w:cs="仿宋_GB2312" w:hint="eastAsia"/>
          <w:b/>
          <w:bCs/>
          <w:sz w:val="32"/>
          <w:szCs w:val="32"/>
          <w:shd w:val="clear" w:color="auto" w:fill="FFFFFF"/>
        </w:rPr>
        <w:t>产业特色优势全面提升</w:t>
      </w:r>
      <w:r w:rsidRPr="00DC5C4C">
        <w:rPr>
          <w:rFonts w:ascii="Times New Roman" w:eastAsia="仿宋_GB2312" w:hAnsi="Times New Roman" w:cs="仿宋_GB2312" w:hint="eastAsia"/>
          <w:b/>
          <w:bCs/>
          <w:sz w:val="32"/>
          <w:szCs w:val="32"/>
          <w:shd w:val="clear" w:color="auto" w:fill="FFFFFF"/>
        </w:rPr>
        <w:t>。</w:t>
      </w:r>
      <w:r w:rsidR="00401E6F" w:rsidRPr="00401E6F">
        <w:rPr>
          <w:rFonts w:ascii="Times New Roman" w:eastAsia="仿宋_GB2312" w:hAnsi="Times New Roman" w:cs="仿宋_GB2312" w:hint="eastAsia"/>
          <w:sz w:val="32"/>
          <w:szCs w:val="32"/>
          <w:shd w:val="clear" w:color="auto" w:fill="FFFFFF"/>
        </w:rPr>
        <w:t>产业结构进一步优化，区域布局更加合理，特色现代农业集聚区基本形成，建成一批优势特色产业集群、现代农业产业园、农业产业强镇和“一村一品”专业村，对周边地区的辐射和带动能力明显增强。到</w:t>
      </w:r>
      <w:r w:rsidR="00401E6F" w:rsidRPr="00401E6F">
        <w:rPr>
          <w:rFonts w:ascii="Times New Roman" w:eastAsia="仿宋_GB2312" w:hAnsi="Times New Roman" w:cs="仿宋_GB2312"/>
          <w:sz w:val="32"/>
          <w:szCs w:val="32"/>
          <w:shd w:val="clear" w:color="auto" w:fill="FFFFFF"/>
        </w:rPr>
        <w:t>2025</w:t>
      </w:r>
      <w:r w:rsidR="00401E6F" w:rsidRPr="00401E6F">
        <w:rPr>
          <w:rFonts w:ascii="Times New Roman" w:eastAsia="仿宋_GB2312" w:hAnsi="Times New Roman" w:cs="仿宋_GB2312"/>
          <w:sz w:val="32"/>
          <w:szCs w:val="32"/>
          <w:shd w:val="clear" w:color="auto" w:fill="FFFFFF"/>
        </w:rPr>
        <w:t>年，全</w:t>
      </w:r>
      <w:r w:rsidR="00DC5C4C">
        <w:rPr>
          <w:rFonts w:ascii="Times New Roman" w:eastAsia="仿宋_GB2312" w:hAnsi="Times New Roman" w:cs="仿宋_GB2312" w:hint="eastAsia"/>
          <w:sz w:val="32"/>
          <w:szCs w:val="32"/>
          <w:shd w:val="clear" w:color="auto" w:fill="FFFFFF"/>
        </w:rPr>
        <w:t>县</w:t>
      </w:r>
      <w:r w:rsidR="00401E6F" w:rsidRPr="00401E6F">
        <w:rPr>
          <w:rFonts w:ascii="Times New Roman" w:eastAsia="仿宋_GB2312" w:hAnsi="Times New Roman" w:cs="仿宋_GB2312"/>
          <w:sz w:val="32"/>
          <w:szCs w:val="32"/>
          <w:shd w:val="clear" w:color="auto" w:fill="FFFFFF"/>
        </w:rPr>
        <w:t>特色</w:t>
      </w:r>
      <w:r w:rsidR="00DC5C4C">
        <w:rPr>
          <w:rFonts w:ascii="Times New Roman" w:eastAsia="仿宋_GB2312" w:hAnsi="Times New Roman" w:cs="仿宋_GB2312" w:hint="eastAsia"/>
          <w:sz w:val="32"/>
          <w:szCs w:val="32"/>
          <w:shd w:val="clear" w:color="auto" w:fill="FFFFFF"/>
        </w:rPr>
        <w:t>产业</w:t>
      </w:r>
      <w:r w:rsidR="00401E6F" w:rsidRPr="00401E6F">
        <w:rPr>
          <w:rFonts w:ascii="Times New Roman" w:eastAsia="仿宋_GB2312" w:hAnsi="Times New Roman" w:cs="仿宋_GB2312"/>
          <w:sz w:val="32"/>
          <w:szCs w:val="32"/>
          <w:shd w:val="clear" w:color="auto" w:fill="FFFFFF"/>
        </w:rPr>
        <w:t>全产业链产值</w:t>
      </w:r>
      <w:r w:rsidR="007D1BDA">
        <w:rPr>
          <w:rFonts w:ascii="Times New Roman" w:eastAsia="仿宋_GB2312" w:hAnsi="Times New Roman" w:cs="仿宋_GB2312" w:hint="eastAsia"/>
          <w:sz w:val="32"/>
          <w:szCs w:val="32"/>
          <w:shd w:val="clear" w:color="auto" w:fill="FFFFFF"/>
        </w:rPr>
        <w:t>力争</w:t>
      </w:r>
      <w:r w:rsidR="00401E6F" w:rsidRPr="00401E6F">
        <w:rPr>
          <w:rFonts w:ascii="Times New Roman" w:eastAsia="仿宋_GB2312" w:hAnsi="Times New Roman" w:cs="仿宋_GB2312"/>
          <w:sz w:val="32"/>
          <w:szCs w:val="32"/>
          <w:shd w:val="clear" w:color="auto" w:fill="FFFFFF"/>
        </w:rPr>
        <w:t>突破</w:t>
      </w:r>
      <w:r w:rsidR="007D1BDA">
        <w:rPr>
          <w:rFonts w:ascii="Times New Roman" w:eastAsia="仿宋_GB2312" w:hAnsi="Times New Roman" w:cs="仿宋_GB2312"/>
          <w:sz w:val="32"/>
          <w:szCs w:val="32"/>
          <w:shd w:val="clear" w:color="auto" w:fill="FFFFFF"/>
        </w:rPr>
        <w:t>40</w:t>
      </w:r>
      <w:r w:rsidR="00401E6F" w:rsidRPr="00401E6F">
        <w:rPr>
          <w:rFonts w:ascii="Times New Roman" w:eastAsia="仿宋_GB2312" w:hAnsi="Times New Roman" w:cs="仿宋_GB2312"/>
          <w:sz w:val="32"/>
          <w:szCs w:val="32"/>
          <w:shd w:val="clear" w:color="auto" w:fill="FFFFFF"/>
        </w:rPr>
        <w:t>亿元。</w:t>
      </w:r>
    </w:p>
    <w:p w14:paraId="7B7B0FF6" w14:textId="69E17666" w:rsidR="00401E6F" w:rsidRPr="00401E6F" w:rsidRDefault="00DC5C4C" w:rsidP="00401E6F">
      <w:pPr>
        <w:adjustRightInd w:val="0"/>
        <w:ind w:firstLine="640"/>
        <w:rPr>
          <w:rFonts w:ascii="Times New Roman" w:eastAsia="仿宋_GB2312" w:hAnsi="Times New Roman" w:cs="仿宋_GB2312"/>
          <w:sz w:val="32"/>
          <w:szCs w:val="32"/>
          <w:shd w:val="clear" w:color="auto" w:fill="FFFFFF"/>
        </w:rPr>
      </w:pPr>
      <w:r w:rsidRPr="00DC5C4C">
        <w:rPr>
          <w:rFonts w:ascii="Times New Roman" w:eastAsia="仿宋_GB2312" w:hAnsi="Times New Roman" w:cs="仿宋_GB2312" w:hint="eastAsia"/>
          <w:b/>
          <w:bCs/>
          <w:sz w:val="32"/>
          <w:szCs w:val="32"/>
          <w:shd w:val="clear" w:color="auto" w:fill="FFFFFF"/>
        </w:rPr>
        <w:t>——</w:t>
      </w:r>
      <w:r w:rsidR="00401E6F" w:rsidRPr="00DC5C4C">
        <w:rPr>
          <w:rFonts w:ascii="Times New Roman" w:eastAsia="仿宋_GB2312" w:hAnsi="Times New Roman" w:cs="仿宋_GB2312" w:hint="eastAsia"/>
          <w:b/>
          <w:bCs/>
          <w:sz w:val="32"/>
          <w:szCs w:val="32"/>
          <w:shd w:val="clear" w:color="auto" w:fill="FFFFFF"/>
        </w:rPr>
        <w:t>绿色发展水平全面提升</w:t>
      </w:r>
      <w:r w:rsidRPr="00DC5C4C">
        <w:rPr>
          <w:rFonts w:ascii="Times New Roman" w:eastAsia="仿宋_GB2312" w:hAnsi="Times New Roman" w:cs="仿宋_GB2312" w:hint="eastAsia"/>
          <w:b/>
          <w:bCs/>
          <w:sz w:val="32"/>
          <w:szCs w:val="32"/>
          <w:shd w:val="clear" w:color="auto" w:fill="FFFFFF"/>
        </w:rPr>
        <w:t>。</w:t>
      </w:r>
      <w:r w:rsidR="00401E6F" w:rsidRPr="00401E6F">
        <w:rPr>
          <w:rFonts w:ascii="Times New Roman" w:eastAsia="仿宋_GB2312" w:hAnsi="Times New Roman" w:cs="仿宋_GB2312" w:hint="eastAsia"/>
          <w:sz w:val="32"/>
          <w:szCs w:val="32"/>
          <w:shd w:val="clear" w:color="auto" w:fill="FFFFFF"/>
        </w:rPr>
        <w:t>农业绿色发展水平显著提高，农业资源</w:t>
      </w:r>
      <w:proofErr w:type="gramStart"/>
      <w:r w:rsidR="00401E6F" w:rsidRPr="00401E6F">
        <w:rPr>
          <w:rFonts w:ascii="Times New Roman" w:eastAsia="仿宋_GB2312" w:hAnsi="Times New Roman" w:cs="仿宋_GB2312" w:hint="eastAsia"/>
          <w:sz w:val="32"/>
          <w:szCs w:val="32"/>
          <w:shd w:val="clear" w:color="auto" w:fill="FFFFFF"/>
        </w:rPr>
        <w:t>保育与</w:t>
      </w:r>
      <w:proofErr w:type="gramEnd"/>
      <w:r w:rsidR="00401E6F" w:rsidRPr="00401E6F">
        <w:rPr>
          <w:rFonts w:ascii="Times New Roman" w:eastAsia="仿宋_GB2312" w:hAnsi="Times New Roman" w:cs="仿宋_GB2312" w:hint="eastAsia"/>
          <w:sz w:val="32"/>
          <w:szCs w:val="32"/>
          <w:shd w:val="clear" w:color="auto" w:fill="FFFFFF"/>
        </w:rPr>
        <w:t>修复不断推进，减肥、减药、节水、</w:t>
      </w:r>
      <w:proofErr w:type="gramStart"/>
      <w:r w:rsidR="00401E6F" w:rsidRPr="00401E6F">
        <w:rPr>
          <w:rFonts w:ascii="Times New Roman" w:eastAsia="仿宋_GB2312" w:hAnsi="Times New Roman" w:cs="仿宋_GB2312" w:hint="eastAsia"/>
          <w:sz w:val="32"/>
          <w:szCs w:val="32"/>
          <w:shd w:val="clear" w:color="auto" w:fill="FFFFFF"/>
        </w:rPr>
        <w:t>减膜取得</w:t>
      </w:r>
      <w:proofErr w:type="gramEnd"/>
      <w:r w:rsidR="00401E6F" w:rsidRPr="00401E6F">
        <w:rPr>
          <w:rFonts w:ascii="Times New Roman" w:eastAsia="仿宋_GB2312" w:hAnsi="Times New Roman" w:cs="仿宋_GB2312" w:hint="eastAsia"/>
          <w:sz w:val="32"/>
          <w:szCs w:val="32"/>
          <w:shd w:val="clear" w:color="auto" w:fill="FFFFFF"/>
        </w:rPr>
        <w:t>重要成效，农业废弃物资源化利用全面推进。到</w:t>
      </w:r>
      <w:r w:rsidR="00401E6F" w:rsidRPr="00401E6F">
        <w:rPr>
          <w:rFonts w:ascii="Times New Roman" w:eastAsia="仿宋_GB2312" w:hAnsi="Times New Roman" w:cs="仿宋_GB2312"/>
          <w:sz w:val="32"/>
          <w:szCs w:val="32"/>
          <w:shd w:val="clear" w:color="auto" w:fill="FFFFFF"/>
        </w:rPr>
        <w:t>2025</w:t>
      </w:r>
      <w:r w:rsidR="00401E6F" w:rsidRPr="00401E6F">
        <w:rPr>
          <w:rFonts w:ascii="Times New Roman" w:eastAsia="仿宋_GB2312" w:hAnsi="Times New Roman" w:cs="仿宋_GB2312"/>
          <w:sz w:val="32"/>
          <w:szCs w:val="32"/>
          <w:shd w:val="clear" w:color="auto" w:fill="FFFFFF"/>
        </w:rPr>
        <w:t>年，全</w:t>
      </w:r>
      <w:r w:rsidR="00954423">
        <w:rPr>
          <w:rFonts w:ascii="Times New Roman" w:eastAsia="仿宋_GB2312" w:hAnsi="Times New Roman" w:cs="仿宋_GB2312" w:hint="eastAsia"/>
          <w:sz w:val="32"/>
          <w:szCs w:val="32"/>
          <w:shd w:val="clear" w:color="auto" w:fill="FFFFFF"/>
        </w:rPr>
        <w:t>县</w:t>
      </w:r>
      <w:r w:rsidR="00401E6F" w:rsidRPr="00401E6F">
        <w:rPr>
          <w:rFonts w:ascii="Times New Roman" w:eastAsia="仿宋_GB2312" w:hAnsi="Times New Roman" w:cs="仿宋_GB2312"/>
          <w:sz w:val="32"/>
          <w:szCs w:val="32"/>
          <w:shd w:val="clear" w:color="auto" w:fill="FFFFFF"/>
        </w:rPr>
        <w:t>畜禽粪污综合利用率</w:t>
      </w:r>
      <w:r w:rsidR="00F93362">
        <w:rPr>
          <w:rFonts w:ascii="Times New Roman" w:eastAsia="仿宋_GB2312" w:hAnsi="Times New Roman" w:cs="仿宋_GB2312" w:hint="eastAsia"/>
          <w:sz w:val="32"/>
          <w:szCs w:val="32"/>
          <w:shd w:val="clear" w:color="auto" w:fill="FFFFFF"/>
        </w:rPr>
        <w:t>保持在</w:t>
      </w:r>
      <w:r w:rsidR="00401E6F" w:rsidRPr="00401E6F">
        <w:rPr>
          <w:rFonts w:ascii="Times New Roman" w:eastAsia="仿宋_GB2312" w:hAnsi="Times New Roman" w:cs="仿宋_GB2312"/>
          <w:sz w:val="32"/>
          <w:szCs w:val="32"/>
          <w:shd w:val="clear" w:color="auto" w:fill="FFFFFF"/>
        </w:rPr>
        <w:t>9</w:t>
      </w:r>
      <w:r w:rsidR="00475D55">
        <w:rPr>
          <w:rFonts w:ascii="Times New Roman" w:eastAsia="仿宋_GB2312" w:hAnsi="Times New Roman" w:cs="仿宋_GB2312"/>
          <w:sz w:val="32"/>
          <w:szCs w:val="32"/>
          <w:shd w:val="clear" w:color="auto" w:fill="FFFFFF"/>
        </w:rPr>
        <w:t>8</w:t>
      </w:r>
      <w:r w:rsidR="00401E6F" w:rsidRPr="00401E6F">
        <w:rPr>
          <w:rFonts w:ascii="Times New Roman" w:eastAsia="仿宋_GB2312" w:hAnsi="Times New Roman" w:cs="仿宋_GB2312"/>
          <w:sz w:val="32"/>
          <w:szCs w:val="32"/>
          <w:shd w:val="clear" w:color="auto" w:fill="FFFFFF"/>
        </w:rPr>
        <w:t>%</w:t>
      </w:r>
      <w:r w:rsidR="00475D55">
        <w:rPr>
          <w:rFonts w:ascii="Times New Roman" w:eastAsia="仿宋_GB2312" w:hAnsi="Times New Roman" w:cs="仿宋_GB2312" w:hint="eastAsia"/>
          <w:sz w:val="32"/>
          <w:szCs w:val="32"/>
          <w:shd w:val="clear" w:color="auto" w:fill="FFFFFF"/>
        </w:rPr>
        <w:t>以上</w:t>
      </w:r>
      <w:r w:rsidR="00401E6F" w:rsidRPr="00401E6F">
        <w:rPr>
          <w:rFonts w:ascii="Times New Roman" w:eastAsia="仿宋_GB2312" w:hAnsi="Times New Roman" w:cs="仿宋_GB2312"/>
          <w:sz w:val="32"/>
          <w:szCs w:val="32"/>
          <w:shd w:val="clear" w:color="auto" w:fill="FFFFFF"/>
        </w:rPr>
        <w:t>，化肥、农药施用量相比</w:t>
      </w:r>
      <w:r w:rsidR="00401E6F" w:rsidRPr="00401E6F">
        <w:rPr>
          <w:rFonts w:ascii="Times New Roman" w:eastAsia="仿宋_GB2312" w:hAnsi="Times New Roman" w:cs="仿宋_GB2312"/>
          <w:sz w:val="32"/>
          <w:szCs w:val="32"/>
          <w:shd w:val="clear" w:color="auto" w:fill="FFFFFF"/>
        </w:rPr>
        <w:t>2020</w:t>
      </w:r>
      <w:r w:rsidR="00401E6F" w:rsidRPr="00401E6F">
        <w:rPr>
          <w:rFonts w:ascii="Times New Roman" w:eastAsia="仿宋_GB2312" w:hAnsi="Times New Roman" w:cs="仿宋_GB2312"/>
          <w:sz w:val="32"/>
          <w:szCs w:val="32"/>
          <w:shd w:val="clear" w:color="auto" w:fill="FFFFFF"/>
        </w:rPr>
        <w:t>年减少</w:t>
      </w:r>
      <w:r w:rsidR="00401E6F" w:rsidRPr="00401E6F">
        <w:rPr>
          <w:rFonts w:ascii="Times New Roman" w:eastAsia="仿宋_GB2312" w:hAnsi="Times New Roman" w:cs="仿宋_GB2312"/>
          <w:sz w:val="32"/>
          <w:szCs w:val="32"/>
          <w:shd w:val="clear" w:color="auto" w:fill="FFFFFF"/>
        </w:rPr>
        <w:t>10%</w:t>
      </w:r>
      <w:r w:rsidR="00401E6F" w:rsidRPr="00401E6F">
        <w:rPr>
          <w:rFonts w:ascii="Times New Roman" w:eastAsia="仿宋_GB2312" w:hAnsi="Times New Roman" w:cs="仿宋_GB2312"/>
          <w:sz w:val="32"/>
          <w:szCs w:val="32"/>
          <w:shd w:val="clear" w:color="auto" w:fill="FFFFFF"/>
        </w:rPr>
        <w:t>。</w:t>
      </w:r>
    </w:p>
    <w:p w14:paraId="63664FD9" w14:textId="407FE549" w:rsidR="00401E6F" w:rsidRPr="00401E6F" w:rsidRDefault="00DC5C4C" w:rsidP="00401E6F">
      <w:pPr>
        <w:adjustRightInd w:val="0"/>
        <w:ind w:firstLine="640"/>
        <w:rPr>
          <w:rFonts w:ascii="Times New Roman" w:eastAsia="仿宋_GB2312" w:hAnsi="Times New Roman" w:cs="仿宋_GB2312"/>
          <w:sz w:val="32"/>
          <w:szCs w:val="32"/>
          <w:shd w:val="clear" w:color="auto" w:fill="FFFFFF"/>
        </w:rPr>
      </w:pPr>
      <w:r w:rsidRPr="00DC5C4C">
        <w:rPr>
          <w:rFonts w:ascii="Times New Roman" w:eastAsia="仿宋_GB2312" w:hAnsi="Times New Roman" w:cs="仿宋_GB2312" w:hint="eastAsia"/>
          <w:b/>
          <w:bCs/>
          <w:sz w:val="32"/>
          <w:szCs w:val="32"/>
          <w:shd w:val="clear" w:color="auto" w:fill="FFFFFF"/>
        </w:rPr>
        <w:t>——</w:t>
      </w:r>
      <w:r w:rsidR="00401E6F" w:rsidRPr="00DC5C4C">
        <w:rPr>
          <w:rFonts w:ascii="Times New Roman" w:eastAsia="仿宋_GB2312" w:hAnsi="Times New Roman" w:cs="仿宋_GB2312" w:hint="eastAsia"/>
          <w:b/>
          <w:bCs/>
          <w:sz w:val="32"/>
          <w:szCs w:val="32"/>
          <w:shd w:val="clear" w:color="auto" w:fill="FFFFFF"/>
        </w:rPr>
        <w:t>农业科技和装备水平全面提升</w:t>
      </w:r>
      <w:r w:rsidRPr="00DC5C4C">
        <w:rPr>
          <w:rFonts w:ascii="Times New Roman" w:eastAsia="仿宋_GB2312" w:hAnsi="Times New Roman" w:cs="仿宋_GB2312" w:hint="eastAsia"/>
          <w:b/>
          <w:bCs/>
          <w:sz w:val="32"/>
          <w:szCs w:val="32"/>
          <w:shd w:val="clear" w:color="auto" w:fill="FFFFFF"/>
        </w:rPr>
        <w:t>。</w:t>
      </w:r>
      <w:r w:rsidR="00401E6F" w:rsidRPr="00401E6F">
        <w:rPr>
          <w:rFonts w:ascii="Times New Roman" w:eastAsia="仿宋_GB2312" w:hAnsi="Times New Roman" w:cs="仿宋_GB2312" w:hint="eastAsia"/>
          <w:sz w:val="32"/>
          <w:szCs w:val="32"/>
          <w:shd w:val="clear" w:color="auto" w:fill="FFFFFF"/>
        </w:rPr>
        <w:t>落实农机购置补贴政策，加大对新机具、新产品及专用型农机具的研发、引进</w:t>
      </w:r>
      <w:r w:rsidR="00401E6F" w:rsidRPr="00401E6F">
        <w:rPr>
          <w:rFonts w:ascii="Times New Roman" w:eastAsia="仿宋_GB2312" w:hAnsi="Times New Roman" w:cs="仿宋_GB2312" w:hint="eastAsia"/>
          <w:sz w:val="32"/>
          <w:szCs w:val="32"/>
          <w:shd w:val="clear" w:color="auto" w:fill="FFFFFF"/>
        </w:rPr>
        <w:lastRenderedPageBreak/>
        <w:t>和示范推广。</w:t>
      </w:r>
      <w:r w:rsidR="007D1BDA">
        <w:rPr>
          <w:rFonts w:ascii="Times New Roman" w:eastAsia="仿宋_GB2312" w:hAnsi="Times New Roman" w:cs="仿宋_GB2312" w:hint="eastAsia"/>
          <w:sz w:val="32"/>
          <w:szCs w:val="32"/>
          <w:shd w:val="clear" w:color="auto" w:fill="FFFFFF"/>
        </w:rPr>
        <w:t>实现机管、机采、机制茶园面积达到</w:t>
      </w:r>
      <w:r w:rsidR="007D1BDA">
        <w:rPr>
          <w:rFonts w:ascii="Times New Roman" w:eastAsia="仿宋_GB2312" w:hAnsi="Times New Roman" w:cs="仿宋_GB2312" w:hint="eastAsia"/>
          <w:sz w:val="32"/>
          <w:szCs w:val="32"/>
          <w:shd w:val="clear" w:color="auto" w:fill="FFFFFF"/>
        </w:rPr>
        <w:t>8</w:t>
      </w:r>
      <w:r w:rsidR="007D1BDA">
        <w:rPr>
          <w:rFonts w:ascii="Times New Roman" w:eastAsia="仿宋_GB2312" w:hAnsi="Times New Roman" w:cs="仿宋_GB2312" w:hint="eastAsia"/>
          <w:sz w:val="32"/>
          <w:szCs w:val="32"/>
          <w:shd w:val="clear" w:color="auto" w:fill="FFFFFF"/>
        </w:rPr>
        <w:t>万亩</w:t>
      </w:r>
      <w:r w:rsidR="00361116">
        <w:rPr>
          <w:rFonts w:ascii="Times New Roman" w:eastAsia="仿宋_GB2312" w:hAnsi="Times New Roman" w:cs="仿宋_GB2312" w:hint="eastAsia"/>
          <w:sz w:val="32"/>
          <w:szCs w:val="32"/>
          <w:shd w:val="clear" w:color="auto" w:fill="FFFFFF"/>
        </w:rPr>
        <w:t>，</w:t>
      </w:r>
      <w:r w:rsidR="007D1BDA">
        <w:rPr>
          <w:rFonts w:ascii="Times New Roman" w:eastAsia="仿宋_GB2312" w:hAnsi="Times New Roman" w:cs="仿宋_GB2312" w:hint="eastAsia"/>
          <w:sz w:val="32"/>
          <w:szCs w:val="32"/>
          <w:shd w:val="clear" w:color="auto" w:fill="FFFFFF"/>
        </w:rPr>
        <w:t>名优茶</w:t>
      </w:r>
      <w:r w:rsidR="00361116">
        <w:rPr>
          <w:rFonts w:ascii="Times New Roman" w:eastAsia="仿宋_GB2312" w:hAnsi="Times New Roman" w:cs="仿宋_GB2312" w:hint="eastAsia"/>
          <w:sz w:val="32"/>
          <w:szCs w:val="32"/>
          <w:shd w:val="clear" w:color="auto" w:fill="FFFFFF"/>
        </w:rPr>
        <w:t>机械化加工率达到</w:t>
      </w:r>
      <w:r w:rsidR="00361116">
        <w:rPr>
          <w:rFonts w:ascii="Times New Roman" w:eastAsia="仿宋_GB2312" w:hAnsi="Times New Roman" w:cs="仿宋_GB2312" w:hint="eastAsia"/>
          <w:sz w:val="32"/>
          <w:szCs w:val="32"/>
          <w:shd w:val="clear" w:color="auto" w:fill="FFFFFF"/>
        </w:rPr>
        <w:t>9</w:t>
      </w:r>
      <w:r w:rsidR="00361116">
        <w:rPr>
          <w:rFonts w:ascii="Times New Roman" w:eastAsia="仿宋_GB2312" w:hAnsi="Times New Roman" w:cs="仿宋_GB2312"/>
          <w:sz w:val="32"/>
          <w:szCs w:val="32"/>
          <w:shd w:val="clear" w:color="auto" w:fill="FFFFFF"/>
        </w:rPr>
        <w:t>5%</w:t>
      </w:r>
      <w:r w:rsidR="00361116">
        <w:rPr>
          <w:rFonts w:ascii="Times New Roman" w:eastAsia="仿宋_GB2312" w:hAnsi="Times New Roman" w:cs="仿宋_GB2312" w:hint="eastAsia"/>
          <w:sz w:val="32"/>
          <w:szCs w:val="32"/>
          <w:shd w:val="clear" w:color="auto" w:fill="FFFFFF"/>
        </w:rPr>
        <w:t>以上</w:t>
      </w:r>
      <w:r w:rsidR="007D1BDA">
        <w:rPr>
          <w:rFonts w:ascii="Times New Roman" w:eastAsia="仿宋_GB2312" w:hAnsi="Times New Roman" w:cs="仿宋_GB2312" w:hint="eastAsia"/>
          <w:sz w:val="32"/>
          <w:szCs w:val="32"/>
          <w:shd w:val="clear" w:color="auto" w:fill="FFFFFF"/>
        </w:rPr>
        <w:t>。</w:t>
      </w:r>
      <w:r w:rsidR="00401E6F" w:rsidRPr="00401E6F">
        <w:rPr>
          <w:rFonts w:ascii="Times New Roman" w:eastAsia="仿宋_GB2312" w:hAnsi="Times New Roman" w:cs="仿宋_GB2312" w:hint="eastAsia"/>
          <w:sz w:val="32"/>
          <w:szCs w:val="32"/>
          <w:shd w:val="clear" w:color="auto" w:fill="FFFFFF"/>
        </w:rPr>
        <w:t>到</w:t>
      </w:r>
      <w:r w:rsidR="00401E6F" w:rsidRPr="00401E6F">
        <w:rPr>
          <w:rFonts w:ascii="Times New Roman" w:eastAsia="仿宋_GB2312" w:hAnsi="Times New Roman" w:cs="仿宋_GB2312"/>
          <w:sz w:val="32"/>
          <w:szCs w:val="32"/>
          <w:shd w:val="clear" w:color="auto" w:fill="FFFFFF"/>
        </w:rPr>
        <w:t>2025</w:t>
      </w:r>
      <w:r w:rsidR="00401E6F" w:rsidRPr="00401E6F">
        <w:rPr>
          <w:rFonts w:ascii="Times New Roman" w:eastAsia="仿宋_GB2312" w:hAnsi="Times New Roman" w:cs="仿宋_GB2312"/>
          <w:sz w:val="32"/>
          <w:szCs w:val="32"/>
          <w:shd w:val="clear" w:color="auto" w:fill="FFFFFF"/>
        </w:rPr>
        <w:t>年，主要农作物</w:t>
      </w:r>
      <w:r w:rsidR="00F93362" w:rsidRPr="00401E6F">
        <w:rPr>
          <w:rFonts w:ascii="Times New Roman" w:eastAsia="仿宋_GB2312" w:hAnsi="Times New Roman" w:cs="仿宋_GB2312"/>
          <w:sz w:val="32"/>
          <w:szCs w:val="32"/>
          <w:shd w:val="clear" w:color="auto" w:fill="FFFFFF"/>
        </w:rPr>
        <w:t>覆盖率达</w:t>
      </w:r>
      <w:r w:rsidR="00F93362" w:rsidRPr="00401E6F">
        <w:rPr>
          <w:rFonts w:ascii="Times New Roman" w:eastAsia="仿宋_GB2312" w:hAnsi="Times New Roman" w:cs="仿宋_GB2312"/>
          <w:sz w:val="32"/>
          <w:szCs w:val="32"/>
          <w:shd w:val="clear" w:color="auto" w:fill="FFFFFF"/>
        </w:rPr>
        <w:t>98%</w:t>
      </w:r>
      <w:r w:rsidR="00F93362" w:rsidRPr="00401E6F">
        <w:rPr>
          <w:rFonts w:ascii="Times New Roman" w:eastAsia="仿宋_GB2312" w:hAnsi="Times New Roman" w:cs="仿宋_GB2312"/>
          <w:sz w:val="32"/>
          <w:szCs w:val="32"/>
          <w:shd w:val="clear" w:color="auto" w:fill="FFFFFF"/>
        </w:rPr>
        <w:t>以上，</w:t>
      </w:r>
      <w:r w:rsidR="00401E6F" w:rsidRPr="00401E6F">
        <w:rPr>
          <w:rFonts w:ascii="Times New Roman" w:eastAsia="仿宋_GB2312" w:hAnsi="Times New Roman" w:cs="仿宋_GB2312"/>
          <w:sz w:val="32"/>
          <w:szCs w:val="32"/>
          <w:shd w:val="clear" w:color="auto" w:fill="FFFFFF"/>
        </w:rPr>
        <w:t>畜禽良种覆盖率达</w:t>
      </w:r>
      <w:r w:rsidR="00F93362">
        <w:rPr>
          <w:rFonts w:ascii="Times New Roman" w:eastAsia="仿宋_GB2312" w:hAnsi="Times New Roman" w:cs="仿宋_GB2312"/>
          <w:sz w:val="32"/>
          <w:szCs w:val="32"/>
          <w:shd w:val="clear" w:color="auto" w:fill="FFFFFF"/>
        </w:rPr>
        <w:t>70</w:t>
      </w:r>
      <w:r w:rsidR="00401E6F" w:rsidRPr="00401E6F">
        <w:rPr>
          <w:rFonts w:ascii="Times New Roman" w:eastAsia="仿宋_GB2312" w:hAnsi="Times New Roman" w:cs="仿宋_GB2312"/>
          <w:sz w:val="32"/>
          <w:szCs w:val="32"/>
          <w:shd w:val="clear" w:color="auto" w:fill="FFFFFF"/>
        </w:rPr>
        <w:t>%</w:t>
      </w:r>
      <w:r w:rsidR="00401E6F" w:rsidRPr="00401E6F">
        <w:rPr>
          <w:rFonts w:ascii="Times New Roman" w:eastAsia="仿宋_GB2312" w:hAnsi="Times New Roman" w:cs="仿宋_GB2312"/>
          <w:sz w:val="32"/>
          <w:szCs w:val="32"/>
          <w:shd w:val="clear" w:color="auto" w:fill="FFFFFF"/>
        </w:rPr>
        <w:t>以上，主要农作物耕种</w:t>
      </w:r>
      <w:proofErr w:type="gramStart"/>
      <w:r w:rsidR="00401E6F" w:rsidRPr="00401E6F">
        <w:rPr>
          <w:rFonts w:ascii="Times New Roman" w:eastAsia="仿宋_GB2312" w:hAnsi="Times New Roman" w:cs="仿宋_GB2312"/>
          <w:sz w:val="32"/>
          <w:szCs w:val="32"/>
          <w:shd w:val="clear" w:color="auto" w:fill="FFFFFF"/>
        </w:rPr>
        <w:t>收综合</w:t>
      </w:r>
      <w:proofErr w:type="gramEnd"/>
      <w:r w:rsidR="00401E6F" w:rsidRPr="00401E6F">
        <w:rPr>
          <w:rFonts w:ascii="Times New Roman" w:eastAsia="仿宋_GB2312" w:hAnsi="Times New Roman" w:cs="仿宋_GB2312"/>
          <w:sz w:val="32"/>
          <w:szCs w:val="32"/>
          <w:shd w:val="clear" w:color="auto" w:fill="FFFFFF"/>
        </w:rPr>
        <w:t>机械化率提高到</w:t>
      </w:r>
      <w:r w:rsidR="00401E6F" w:rsidRPr="00401E6F">
        <w:rPr>
          <w:rFonts w:ascii="Times New Roman" w:eastAsia="仿宋_GB2312" w:hAnsi="Times New Roman" w:cs="仿宋_GB2312"/>
          <w:sz w:val="32"/>
          <w:szCs w:val="32"/>
          <w:shd w:val="clear" w:color="auto" w:fill="FFFFFF"/>
        </w:rPr>
        <w:t>77%</w:t>
      </w:r>
      <w:r w:rsidR="00401E6F" w:rsidRPr="00401E6F">
        <w:rPr>
          <w:rFonts w:ascii="Times New Roman" w:eastAsia="仿宋_GB2312" w:hAnsi="Times New Roman" w:cs="仿宋_GB2312"/>
          <w:sz w:val="32"/>
          <w:szCs w:val="32"/>
          <w:shd w:val="clear" w:color="auto" w:fill="FFFFFF"/>
        </w:rPr>
        <w:t>。</w:t>
      </w:r>
    </w:p>
    <w:p w14:paraId="3E75C00A" w14:textId="1EA5CFED" w:rsidR="00401E6F" w:rsidRPr="00DD5CCF" w:rsidRDefault="00DC5C4C" w:rsidP="00401E6F">
      <w:pPr>
        <w:adjustRightInd w:val="0"/>
        <w:ind w:firstLine="640"/>
        <w:rPr>
          <w:rFonts w:ascii="Times New Roman" w:eastAsia="仿宋_GB2312" w:hAnsi="Times New Roman" w:cs="仿宋_GB2312"/>
          <w:sz w:val="32"/>
          <w:szCs w:val="32"/>
          <w:shd w:val="clear" w:color="auto" w:fill="FFFFFF"/>
        </w:rPr>
      </w:pPr>
      <w:r w:rsidRPr="00B40FE0">
        <w:rPr>
          <w:rFonts w:ascii="Times New Roman" w:eastAsia="仿宋_GB2312" w:hAnsi="Times New Roman" w:cs="仿宋_GB2312" w:hint="eastAsia"/>
          <w:b/>
          <w:bCs/>
          <w:sz w:val="32"/>
          <w:szCs w:val="32"/>
          <w:shd w:val="clear" w:color="auto" w:fill="FFFFFF"/>
        </w:rPr>
        <w:t>——</w:t>
      </w:r>
      <w:r w:rsidR="00401E6F" w:rsidRPr="00B40FE0">
        <w:rPr>
          <w:rFonts w:ascii="Times New Roman" w:eastAsia="仿宋_GB2312" w:hAnsi="Times New Roman" w:cs="仿宋_GB2312" w:hint="eastAsia"/>
          <w:b/>
          <w:bCs/>
          <w:sz w:val="32"/>
          <w:szCs w:val="32"/>
          <w:shd w:val="clear" w:color="auto" w:fill="FFFFFF"/>
        </w:rPr>
        <w:t>农产品质量安全水平全面提升</w:t>
      </w:r>
      <w:r w:rsidRPr="00B40FE0">
        <w:rPr>
          <w:rFonts w:ascii="Times New Roman" w:eastAsia="仿宋_GB2312" w:hAnsi="Times New Roman" w:cs="仿宋_GB2312" w:hint="eastAsia"/>
          <w:b/>
          <w:bCs/>
          <w:sz w:val="32"/>
          <w:szCs w:val="32"/>
          <w:shd w:val="clear" w:color="auto" w:fill="FFFFFF"/>
        </w:rPr>
        <w:t>。</w:t>
      </w:r>
      <w:r w:rsidR="00401E6F" w:rsidRPr="00401E6F">
        <w:rPr>
          <w:rFonts w:ascii="Times New Roman" w:eastAsia="仿宋_GB2312" w:hAnsi="Times New Roman" w:cs="仿宋_GB2312" w:hint="eastAsia"/>
          <w:sz w:val="32"/>
          <w:szCs w:val="32"/>
          <w:shd w:val="clear" w:color="auto" w:fill="FFFFFF"/>
        </w:rPr>
        <w:t>全面完成国家级、省级农产品质</w:t>
      </w:r>
      <w:proofErr w:type="gramStart"/>
      <w:r w:rsidR="00401E6F" w:rsidRPr="00401E6F">
        <w:rPr>
          <w:rFonts w:ascii="Times New Roman" w:eastAsia="仿宋_GB2312" w:hAnsi="Times New Roman" w:cs="仿宋_GB2312" w:hint="eastAsia"/>
          <w:sz w:val="32"/>
          <w:szCs w:val="32"/>
          <w:shd w:val="clear" w:color="auto" w:fill="FFFFFF"/>
        </w:rPr>
        <w:t>量安全</w:t>
      </w:r>
      <w:proofErr w:type="gramEnd"/>
      <w:r w:rsidR="00401E6F" w:rsidRPr="00401E6F">
        <w:rPr>
          <w:rFonts w:ascii="Times New Roman" w:eastAsia="仿宋_GB2312" w:hAnsi="Times New Roman" w:cs="仿宋_GB2312" w:hint="eastAsia"/>
          <w:sz w:val="32"/>
          <w:szCs w:val="32"/>
          <w:shd w:val="clear" w:color="auto" w:fill="FFFFFF"/>
        </w:rPr>
        <w:t>县创建，落实基层农产品质</w:t>
      </w:r>
      <w:proofErr w:type="gramStart"/>
      <w:r w:rsidR="00401E6F" w:rsidRPr="00401E6F">
        <w:rPr>
          <w:rFonts w:ascii="Times New Roman" w:eastAsia="仿宋_GB2312" w:hAnsi="Times New Roman" w:cs="仿宋_GB2312" w:hint="eastAsia"/>
          <w:sz w:val="32"/>
          <w:szCs w:val="32"/>
          <w:shd w:val="clear" w:color="auto" w:fill="FFFFFF"/>
        </w:rPr>
        <w:t>量安全</w:t>
      </w:r>
      <w:proofErr w:type="gramEnd"/>
      <w:r w:rsidR="00401E6F" w:rsidRPr="00401E6F">
        <w:rPr>
          <w:rFonts w:ascii="Times New Roman" w:eastAsia="仿宋_GB2312" w:hAnsi="Times New Roman" w:cs="仿宋_GB2312" w:hint="eastAsia"/>
          <w:sz w:val="32"/>
          <w:szCs w:val="32"/>
          <w:shd w:val="clear" w:color="auto" w:fill="FFFFFF"/>
        </w:rPr>
        <w:t>属地管理责任，以点带面推动建立责任明晰、监管有力、执法严格、运转高效的农产品质</w:t>
      </w:r>
      <w:proofErr w:type="gramStart"/>
      <w:r w:rsidR="00401E6F" w:rsidRPr="00401E6F">
        <w:rPr>
          <w:rFonts w:ascii="Times New Roman" w:eastAsia="仿宋_GB2312" w:hAnsi="Times New Roman" w:cs="仿宋_GB2312" w:hint="eastAsia"/>
          <w:sz w:val="32"/>
          <w:szCs w:val="32"/>
          <w:shd w:val="clear" w:color="auto" w:fill="FFFFFF"/>
        </w:rPr>
        <w:t>量安全</w:t>
      </w:r>
      <w:proofErr w:type="gramEnd"/>
      <w:r w:rsidR="00401E6F" w:rsidRPr="00401E6F">
        <w:rPr>
          <w:rFonts w:ascii="Times New Roman" w:eastAsia="仿宋_GB2312" w:hAnsi="Times New Roman" w:cs="仿宋_GB2312" w:hint="eastAsia"/>
          <w:sz w:val="32"/>
          <w:szCs w:val="32"/>
          <w:shd w:val="clear" w:color="auto" w:fill="FFFFFF"/>
        </w:rPr>
        <w:t>体系。到</w:t>
      </w:r>
      <w:r w:rsidR="00401E6F" w:rsidRPr="00401E6F">
        <w:rPr>
          <w:rFonts w:ascii="Times New Roman" w:eastAsia="仿宋_GB2312" w:hAnsi="Times New Roman" w:cs="仿宋_GB2312"/>
          <w:sz w:val="32"/>
          <w:szCs w:val="32"/>
          <w:shd w:val="clear" w:color="auto" w:fill="FFFFFF"/>
        </w:rPr>
        <w:t>2025</w:t>
      </w:r>
      <w:r w:rsidR="00401E6F" w:rsidRPr="00401E6F">
        <w:rPr>
          <w:rFonts w:ascii="Times New Roman" w:eastAsia="仿宋_GB2312" w:hAnsi="Times New Roman" w:cs="仿宋_GB2312"/>
          <w:sz w:val="32"/>
          <w:szCs w:val="32"/>
          <w:shd w:val="clear" w:color="auto" w:fill="FFFFFF"/>
        </w:rPr>
        <w:t>年，</w:t>
      </w:r>
      <w:r>
        <w:rPr>
          <w:rFonts w:ascii="Times New Roman" w:eastAsia="仿宋_GB2312" w:hAnsi="Times New Roman" w:cs="仿宋_GB2312" w:hint="eastAsia"/>
          <w:sz w:val="32"/>
          <w:szCs w:val="32"/>
          <w:shd w:val="clear" w:color="auto" w:fill="FFFFFF"/>
        </w:rPr>
        <w:t>全县</w:t>
      </w:r>
      <w:r w:rsidR="00401E6F" w:rsidRPr="00401E6F">
        <w:rPr>
          <w:rFonts w:ascii="Times New Roman" w:eastAsia="仿宋_GB2312" w:hAnsi="Times New Roman" w:cs="仿宋_GB2312"/>
          <w:sz w:val="32"/>
          <w:szCs w:val="32"/>
          <w:shd w:val="clear" w:color="auto" w:fill="FFFFFF"/>
        </w:rPr>
        <w:t>农产品质</w:t>
      </w:r>
      <w:proofErr w:type="gramStart"/>
      <w:r w:rsidR="00401E6F" w:rsidRPr="00401E6F">
        <w:rPr>
          <w:rFonts w:ascii="Times New Roman" w:eastAsia="仿宋_GB2312" w:hAnsi="Times New Roman" w:cs="仿宋_GB2312"/>
          <w:sz w:val="32"/>
          <w:szCs w:val="32"/>
          <w:shd w:val="clear" w:color="auto" w:fill="FFFFFF"/>
        </w:rPr>
        <w:t>量安全</w:t>
      </w:r>
      <w:proofErr w:type="gramEnd"/>
      <w:r w:rsidR="00401E6F" w:rsidRPr="00401E6F">
        <w:rPr>
          <w:rFonts w:ascii="Times New Roman" w:eastAsia="仿宋_GB2312" w:hAnsi="Times New Roman" w:cs="仿宋_GB2312"/>
          <w:sz w:val="32"/>
          <w:szCs w:val="32"/>
          <w:shd w:val="clear" w:color="auto" w:fill="FFFFFF"/>
        </w:rPr>
        <w:t>监测合格率稳定在</w:t>
      </w:r>
      <w:r w:rsidR="00401E6F" w:rsidRPr="00401E6F">
        <w:rPr>
          <w:rFonts w:ascii="Times New Roman" w:eastAsia="仿宋_GB2312" w:hAnsi="Times New Roman" w:cs="仿宋_GB2312"/>
          <w:sz w:val="32"/>
          <w:szCs w:val="32"/>
          <w:shd w:val="clear" w:color="auto" w:fill="FFFFFF"/>
        </w:rPr>
        <w:t>98%</w:t>
      </w:r>
      <w:r w:rsidR="00401E6F" w:rsidRPr="00401E6F">
        <w:rPr>
          <w:rFonts w:ascii="Times New Roman" w:eastAsia="仿宋_GB2312" w:hAnsi="Times New Roman" w:cs="仿宋_GB2312"/>
          <w:sz w:val="32"/>
          <w:szCs w:val="32"/>
          <w:shd w:val="clear" w:color="auto" w:fill="FFFFFF"/>
        </w:rPr>
        <w:t>以上，实现省级农产品质</w:t>
      </w:r>
      <w:proofErr w:type="gramStart"/>
      <w:r w:rsidR="00401E6F" w:rsidRPr="00401E6F">
        <w:rPr>
          <w:rFonts w:ascii="Times New Roman" w:eastAsia="仿宋_GB2312" w:hAnsi="Times New Roman" w:cs="仿宋_GB2312"/>
          <w:sz w:val="32"/>
          <w:szCs w:val="32"/>
          <w:shd w:val="clear" w:color="auto" w:fill="FFFFFF"/>
        </w:rPr>
        <w:t>量安全县全</w:t>
      </w:r>
      <w:proofErr w:type="gramEnd"/>
      <w:r w:rsidR="00401E6F" w:rsidRPr="00401E6F">
        <w:rPr>
          <w:rFonts w:ascii="Times New Roman" w:eastAsia="仿宋_GB2312" w:hAnsi="Times New Roman" w:cs="仿宋_GB2312"/>
          <w:sz w:val="32"/>
          <w:szCs w:val="32"/>
          <w:shd w:val="clear" w:color="auto" w:fill="FFFFFF"/>
        </w:rPr>
        <w:t>覆盖，争创国家农产品质</w:t>
      </w:r>
      <w:proofErr w:type="gramStart"/>
      <w:r w:rsidR="00401E6F" w:rsidRPr="00401E6F">
        <w:rPr>
          <w:rFonts w:ascii="Times New Roman" w:eastAsia="仿宋_GB2312" w:hAnsi="Times New Roman" w:cs="仿宋_GB2312"/>
          <w:sz w:val="32"/>
          <w:szCs w:val="32"/>
          <w:shd w:val="clear" w:color="auto" w:fill="FFFFFF"/>
        </w:rPr>
        <w:t>量安全</w:t>
      </w:r>
      <w:proofErr w:type="gramEnd"/>
      <w:r w:rsidR="00954423">
        <w:rPr>
          <w:rFonts w:ascii="Times New Roman" w:eastAsia="仿宋_GB2312" w:hAnsi="Times New Roman" w:cs="仿宋_GB2312" w:hint="eastAsia"/>
          <w:sz w:val="32"/>
          <w:szCs w:val="32"/>
          <w:shd w:val="clear" w:color="auto" w:fill="FFFFFF"/>
        </w:rPr>
        <w:t>县</w:t>
      </w:r>
      <w:r w:rsidR="00401E6F" w:rsidRPr="00DD5CCF">
        <w:rPr>
          <w:rFonts w:ascii="Times New Roman" w:eastAsia="仿宋_GB2312" w:hAnsi="Times New Roman" w:cs="仿宋_GB2312"/>
          <w:sz w:val="32"/>
          <w:szCs w:val="32"/>
          <w:shd w:val="clear" w:color="auto" w:fill="FFFFFF"/>
        </w:rPr>
        <w:t>，</w:t>
      </w:r>
      <w:r w:rsidR="00DD5CCF" w:rsidRPr="00DD5CCF">
        <w:rPr>
          <w:rFonts w:ascii="Times New Roman" w:eastAsia="仿宋_GB2312" w:hAnsi="Times New Roman" w:cs="仿宋_GB2312" w:hint="eastAsia"/>
          <w:sz w:val="32"/>
          <w:szCs w:val="32"/>
          <w:shd w:val="clear" w:color="auto" w:fill="FFFFFF"/>
        </w:rPr>
        <w:t>申报创建国家茶叶绿色防控示范县，</w:t>
      </w:r>
      <w:r w:rsidR="00DD5CCF" w:rsidRPr="00DD5CCF">
        <w:rPr>
          <w:rFonts w:ascii="Times New Roman" w:eastAsia="仿宋_GB2312" w:hAnsi="Times New Roman" w:cs="仿宋_GB2312"/>
          <w:sz w:val="32"/>
          <w:szCs w:val="32"/>
          <w:shd w:val="clear" w:color="auto" w:fill="FFFFFF"/>
        </w:rPr>
        <w:t>新增</w:t>
      </w:r>
      <w:r w:rsidR="00DD5CCF" w:rsidRPr="00DD5CCF">
        <w:rPr>
          <w:rFonts w:ascii="Times New Roman" w:eastAsia="仿宋_GB2312" w:hAnsi="Times New Roman" w:cs="仿宋_GB2312"/>
          <w:sz w:val="32"/>
          <w:szCs w:val="32"/>
          <w:shd w:val="clear" w:color="auto" w:fill="FFFFFF"/>
        </w:rPr>
        <w:t>“</w:t>
      </w:r>
      <w:r w:rsidR="00DD5CCF" w:rsidRPr="00DD5CCF">
        <w:rPr>
          <w:rFonts w:ascii="Times New Roman" w:eastAsia="仿宋_GB2312" w:hAnsi="Times New Roman" w:cs="仿宋_GB2312"/>
          <w:sz w:val="32"/>
          <w:szCs w:val="32"/>
          <w:shd w:val="clear" w:color="auto" w:fill="FFFFFF"/>
        </w:rPr>
        <w:t>三品一标</w:t>
      </w:r>
      <w:r w:rsidR="00DD5CCF" w:rsidRPr="00DD5CCF">
        <w:rPr>
          <w:rFonts w:ascii="Times New Roman" w:eastAsia="仿宋_GB2312" w:hAnsi="Times New Roman" w:cs="仿宋_GB2312"/>
          <w:sz w:val="32"/>
          <w:szCs w:val="32"/>
          <w:shd w:val="clear" w:color="auto" w:fill="FFFFFF"/>
        </w:rPr>
        <w:t>”</w:t>
      </w:r>
      <w:r w:rsidR="00DD5CCF" w:rsidRPr="00DD5CCF">
        <w:rPr>
          <w:rFonts w:ascii="Times New Roman" w:eastAsia="仿宋_GB2312" w:hAnsi="Times New Roman" w:cs="仿宋_GB2312"/>
          <w:sz w:val="32"/>
          <w:szCs w:val="32"/>
          <w:shd w:val="clear" w:color="auto" w:fill="FFFFFF"/>
        </w:rPr>
        <w:t>获证产品</w:t>
      </w:r>
      <w:r w:rsidR="00DD5CCF" w:rsidRPr="00DD5CCF">
        <w:rPr>
          <w:rFonts w:ascii="Times New Roman" w:eastAsia="仿宋_GB2312" w:hAnsi="Times New Roman" w:cs="仿宋_GB2312" w:hint="eastAsia"/>
          <w:sz w:val="32"/>
          <w:szCs w:val="32"/>
          <w:shd w:val="clear" w:color="auto" w:fill="FFFFFF"/>
        </w:rPr>
        <w:t>25</w:t>
      </w:r>
      <w:r w:rsidR="00DD5CCF" w:rsidRPr="00DD5CCF">
        <w:rPr>
          <w:rFonts w:ascii="Times New Roman" w:eastAsia="仿宋_GB2312" w:hAnsi="Times New Roman" w:cs="仿宋_GB2312"/>
          <w:sz w:val="32"/>
          <w:szCs w:val="32"/>
          <w:shd w:val="clear" w:color="auto" w:fill="FFFFFF"/>
        </w:rPr>
        <w:t>个，</w:t>
      </w:r>
      <w:r w:rsidR="00DD5CCF" w:rsidRPr="00DD5CCF">
        <w:rPr>
          <w:rFonts w:ascii="Times New Roman" w:eastAsia="仿宋_GB2312" w:hAnsi="Times New Roman" w:cs="仿宋_GB2312" w:hint="eastAsia"/>
          <w:sz w:val="32"/>
          <w:szCs w:val="32"/>
          <w:shd w:val="clear" w:color="auto" w:fill="FFFFFF"/>
        </w:rPr>
        <w:t>产品总数达到</w:t>
      </w:r>
      <w:r w:rsidR="00DD5CCF" w:rsidRPr="00DD5CCF">
        <w:rPr>
          <w:rFonts w:ascii="Times New Roman" w:eastAsia="仿宋_GB2312" w:hAnsi="Times New Roman" w:cs="仿宋_GB2312" w:hint="eastAsia"/>
          <w:sz w:val="32"/>
          <w:szCs w:val="32"/>
          <w:shd w:val="clear" w:color="auto" w:fill="FFFFFF"/>
        </w:rPr>
        <w:t>130</w:t>
      </w:r>
      <w:r w:rsidR="00DD5CCF" w:rsidRPr="00DD5CCF">
        <w:rPr>
          <w:rFonts w:ascii="Times New Roman" w:eastAsia="仿宋_GB2312" w:hAnsi="Times New Roman" w:cs="仿宋_GB2312" w:hint="eastAsia"/>
          <w:sz w:val="32"/>
          <w:szCs w:val="32"/>
          <w:shd w:val="clear" w:color="auto" w:fill="FFFFFF"/>
        </w:rPr>
        <w:t>个，深入推进“生态鄱阳湖·绿色农产品”品牌战略，积极参与“赣</w:t>
      </w:r>
      <w:proofErr w:type="gramStart"/>
      <w:r w:rsidR="00DD5CCF" w:rsidRPr="00DD5CCF">
        <w:rPr>
          <w:rFonts w:ascii="Times New Roman" w:eastAsia="仿宋_GB2312" w:hAnsi="Times New Roman" w:cs="仿宋_GB2312" w:hint="eastAsia"/>
          <w:sz w:val="32"/>
          <w:szCs w:val="32"/>
          <w:shd w:val="clear" w:color="auto" w:fill="FFFFFF"/>
        </w:rPr>
        <w:t>鄱</w:t>
      </w:r>
      <w:proofErr w:type="gramEnd"/>
      <w:r w:rsidR="00DD5CCF" w:rsidRPr="00DD5CCF">
        <w:rPr>
          <w:rFonts w:ascii="Times New Roman" w:eastAsia="仿宋_GB2312" w:hAnsi="Times New Roman" w:cs="仿宋_GB2312" w:hint="eastAsia"/>
          <w:sz w:val="32"/>
          <w:szCs w:val="32"/>
          <w:shd w:val="clear" w:color="auto" w:fill="FFFFFF"/>
        </w:rPr>
        <w:t>正品</w:t>
      </w:r>
      <w:r w:rsidR="00DD5CCF" w:rsidRPr="00DD5CCF">
        <w:rPr>
          <w:rFonts w:ascii="Times New Roman" w:eastAsia="仿宋_GB2312" w:hAnsi="Times New Roman" w:cs="仿宋_GB2312" w:hint="eastAsia"/>
          <w:sz w:val="32"/>
          <w:szCs w:val="32"/>
          <w:shd w:val="clear" w:color="auto" w:fill="FFFFFF"/>
        </w:rPr>
        <w:t>+</w:t>
      </w:r>
      <w:r w:rsidR="00DD5CCF" w:rsidRPr="00DD5CCF">
        <w:rPr>
          <w:rFonts w:ascii="Times New Roman" w:eastAsia="仿宋_GB2312" w:hAnsi="Times New Roman" w:cs="仿宋_GB2312" w:hint="eastAsia"/>
          <w:sz w:val="32"/>
          <w:szCs w:val="32"/>
          <w:shd w:val="clear" w:color="auto" w:fill="FFFFFF"/>
        </w:rPr>
        <w:t>地理标志区域公用品牌</w:t>
      </w:r>
      <w:r w:rsidR="00DD5CCF" w:rsidRPr="00DD5CCF">
        <w:rPr>
          <w:rFonts w:ascii="Times New Roman" w:eastAsia="仿宋_GB2312" w:hAnsi="Times New Roman" w:cs="仿宋_GB2312" w:hint="eastAsia"/>
          <w:sz w:val="32"/>
          <w:szCs w:val="32"/>
          <w:shd w:val="clear" w:color="auto" w:fill="FFFFFF"/>
        </w:rPr>
        <w:t>+</w:t>
      </w:r>
      <w:r w:rsidR="00DD5CCF" w:rsidRPr="00DD5CCF">
        <w:rPr>
          <w:rFonts w:ascii="Times New Roman" w:eastAsia="仿宋_GB2312" w:hAnsi="Times New Roman" w:cs="仿宋_GB2312" w:hint="eastAsia"/>
          <w:sz w:val="32"/>
          <w:szCs w:val="32"/>
          <w:shd w:val="clear" w:color="auto" w:fill="FFFFFF"/>
        </w:rPr>
        <w:t>绿色有机品牌</w:t>
      </w:r>
      <w:r w:rsidR="00DD5CCF" w:rsidRPr="00DD5CCF">
        <w:rPr>
          <w:rFonts w:ascii="Times New Roman" w:eastAsia="仿宋_GB2312" w:hAnsi="Times New Roman" w:cs="仿宋_GB2312" w:hint="eastAsia"/>
          <w:sz w:val="32"/>
          <w:szCs w:val="32"/>
          <w:shd w:val="clear" w:color="auto" w:fill="FFFFFF"/>
        </w:rPr>
        <w:t>+</w:t>
      </w:r>
      <w:r w:rsidR="00DD5CCF" w:rsidRPr="00DD5CCF">
        <w:rPr>
          <w:rFonts w:ascii="Times New Roman" w:eastAsia="仿宋_GB2312" w:hAnsi="Times New Roman" w:cs="仿宋_GB2312" w:hint="eastAsia"/>
          <w:sz w:val="32"/>
          <w:szCs w:val="32"/>
          <w:shd w:val="clear" w:color="auto" w:fill="FFFFFF"/>
        </w:rPr>
        <w:t>企业产品品牌”江西农业品牌体系构建，提升产业素质和品牌溢价能力。加强绿色有机地理标志农产品认证，因地制宜发展富硒农产品，引导绿色有机农业企业加强自主创新、质量管理、市场营销，打造具有较强竞争力的绿色优质农产品品牌</w:t>
      </w:r>
      <w:r w:rsidR="00DD5CCF" w:rsidRPr="00DD5CCF">
        <w:rPr>
          <w:rFonts w:ascii="Times New Roman" w:eastAsia="仿宋_GB2312" w:hAnsi="Times New Roman" w:cs="仿宋_GB2312"/>
          <w:sz w:val="32"/>
          <w:szCs w:val="32"/>
          <w:shd w:val="clear" w:color="auto" w:fill="FFFFFF"/>
        </w:rPr>
        <w:t>。</w:t>
      </w:r>
    </w:p>
    <w:p w14:paraId="4AA7DE27" w14:textId="5AC01268" w:rsidR="00401E6F" w:rsidRPr="00401E6F" w:rsidRDefault="00DC5C4C" w:rsidP="00401E6F">
      <w:pPr>
        <w:adjustRightInd w:val="0"/>
        <w:ind w:firstLine="640"/>
        <w:rPr>
          <w:rFonts w:ascii="Times New Roman" w:eastAsia="仿宋_GB2312" w:hAnsi="Times New Roman" w:cs="仿宋_GB2312"/>
          <w:sz w:val="32"/>
          <w:szCs w:val="32"/>
          <w:shd w:val="clear" w:color="auto" w:fill="FFFFFF"/>
        </w:rPr>
      </w:pPr>
      <w:r w:rsidRPr="00DC5C4C">
        <w:rPr>
          <w:rFonts w:ascii="Times New Roman" w:eastAsia="仿宋_GB2312" w:hAnsi="Times New Roman" w:cs="仿宋_GB2312" w:hint="eastAsia"/>
          <w:b/>
          <w:bCs/>
          <w:sz w:val="32"/>
          <w:szCs w:val="32"/>
          <w:shd w:val="clear" w:color="auto" w:fill="FFFFFF"/>
        </w:rPr>
        <w:t>——</w:t>
      </w:r>
      <w:r w:rsidR="00401E6F" w:rsidRPr="00DC5C4C">
        <w:rPr>
          <w:rFonts w:ascii="Times New Roman" w:eastAsia="仿宋_GB2312" w:hAnsi="Times New Roman" w:cs="仿宋_GB2312" w:hint="eastAsia"/>
          <w:b/>
          <w:bCs/>
          <w:sz w:val="32"/>
          <w:szCs w:val="32"/>
          <w:shd w:val="clear" w:color="auto" w:fill="FFFFFF"/>
        </w:rPr>
        <w:t>农业增效农民增收全面提升</w:t>
      </w:r>
      <w:r w:rsidRPr="00DC5C4C">
        <w:rPr>
          <w:rFonts w:ascii="Times New Roman" w:eastAsia="仿宋_GB2312" w:hAnsi="Times New Roman" w:cs="仿宋_GB2312" w:hint="eastAsia"/>
          <w:b/>
          <w:bCs/>
          <w:sz w:val="32"/>
          <w:szCs w:val="32"/>
          <w:shd w:val="clear" w:color="auto" w:fill="FFFFFF"/>
        </w:rPr>
        <w:t>。</w:t>
      </w:r>
      <w:r w:rsidR="00401E6F" w:rsidRPr="00401E6F">
        <w:rPr>
          <w:rFonts w:ascii="Times New Roman" w:eastAsia="仿宋_GB2312" w:hAnsi="Times New Roman" w:cs="仿宋_GB2312" w:hint="eastAsia"/>
          <w:sz w:val="32"/>
          <w:szCs w:val="32"/>
          <w:shd w:val="clear" w:color="auto" w:fill="FFFFFF"/>
        </w:rPr>
        <w:t>深化农业供给侧结构性改革，加快发展农业特色产业，全面提升农业发展质量效益和综合竞争力，促进农业增效、农民增收。到</w:t>
      </w:r>
      <w:r w:rsidR="00401E6F" w:rsidRPr="00401E6F">
        <w:rPr>
          <w:rFonts w:ascii="Times New Roman" w:eastAsia="仿宋_GB2312" w:hAnsi="Times New Roman" w:cs="仿宋_GB2312"/>
          <w:sz w:val="32"/>
          <w:szCs w:val="32"/>
          <w:shd w:val="clear" w:color="auto" w:fill="FFFFFF"/>
        </w:rPr>
        <w:t>2025</w:t>
      </w:r>
      <w:r w:rsidR="00401E6F" w:rsidRPr="00401E6F">
        <w:rPr>
          <w:rFonts w:ascii="Times New Roman" w:eastAsia="仿宋_GB2312" w:hAnsi="Times New Roman" w:cs="仿宋_GB2312"/>
          <w:sz w:val="32"/>
          <w:szCs w:val="32"/>
          <w:shd w:val="clear" w:color="auto" w:fill="FFFFFF"/>
        </w:rPr>
        <w:t>年，农村居民人均可支配收</w:t>
      </w:r>
      <w:r w:rsidR="002102F7">
        <w:rPr>
          <w:rFonts w:ascii="Times New Roman" w:eastAsia="仿宋_GB2312" w:hAnsi="Times New Roman" w:cs="仿宋_GB2312" w:hint="eastAsia"/>
          <w:sz w:val="32"/>
          <w:szCs w:val="32"/>
          <w:shd w:val="clear" w:color="auto" w:fill="FFFFFF"/>
        </w:rPr>
        <w:t>入</w:t>
      </w:r>
      <w:r w:rsidR="00401E6F" w:rsidRPr="00401E6F">
        <w:rPr>
          <w:rFonts w:ascii="Times New Roman" w:eastAsia="仿宋_GB2312" w:hAnsi="Times New Roman" w:cs="仿宋_GB2312"/>
          <w:sz w:val="32"/>
          <w:szCs w:val="32"/>
          <w:shd w:val="clear" w:color="auto" w:fill="FFFFFF"/>
        </w:rPr>
        <w:t>增幅高于城镇居民收入增幅，城乡居</w:t>
      </w:r>
      <w:r w:rsidR="00401E6F" w:rsidRPr="00401E6F">
        <w:rPr>
          <w:rFonts w:ascii="Times New Roman" w:eastAsia="仿宋_GB2312" w:hAnsi="Times New Roman" w:cs="仿宋_GB2312"/>
          <w:sz w:val="32"/>
          <w:szCs w:val="32"/>
          <w:shd w:val="clear" w:color="auto" w:fill="FFFFFF"/>
        </w:rPr>
        <w:lastRenderedPageBreak/>
        <w:t>民收入差距进一步缩小。</w:t>
      </w:r>
    </w:p>
    <w:p w14:paraId="679DA363" w14:textId="06861602" w:rsidR="00401E6F" w:rsidRPr="00401E6F" w:rsidRDefault="00DC5C4C" w:rsidP="00401E6F">
      <w:pPr>
        <w:adjustRightInd w:val="0"/>
        <w:ind w:firstLine="640"/>
        <w:rPr>
          <w:rFonts w:ascii="Times New Roman" w:eastAsia="仿宋_GB2312" w:hAnsi="Times New Roman" w:cs="仿宋_GB2312"/>
          <w:sz w:val="32"/>
          <w:szCs w:val="32"/>
          <w:shd w:val="clear" w:color="auto" w:fill="FFFFFF"/>
        </w:rPr>
      </w:pPr>
      <w:r w:rsidRPr="00DC5C4C">
        <w:rPr>
          <w:rFonts w:ascii="Times New Roman" w:eastAsia="仿宋_GB2312" w:hAnsi="Times New Roman" w:cs="仿宋_GB2312" w:hint="eastAsia"/>
          <w:b/>
          <w:bCs/>
          <w:sz w:val="32"/>
          <w:szCs w:val="32"/>
          <w:shd w:val="clear" w:color="auto" w:fill="FFFFFF"/>
        </w:rPr>
        <w:t>——</w:t>
      </w:r>
      <w:r w:rsidR="00401E6F" w:rsidRPr="00DC5C4C">
        <w:rPr>
          <w:rFonts w:ascii="Times New Roman" w:eastAsia="仿宋_GB2312" w:hAnsi="Times New Roman" w:cs="仿宋_GB2312" w:hint="eastAsia"/>
          <w:b/>
          <w:bCs/>
          <w:sz w:val="32"/>
          <w:szCs w:val="32"/>
          <w:shd w:val="clear" w:color="auto" w:fill="FFFFFF"/>
        </w:rPr>
        <w:t>农业综合服务能力全面提升</w:t>
      </w:r>
      <w:r w:rsidRPr="00DC5C4C">
        <w:rPr>
          <w:rFonts w:ascii="Times New Roman" w:eastAsia="仿宋_GB2312" w:hAnsi="Times New Roman" w:cs="仿宋_GB2312" w:hint="eastAsia"/>
          <w:b/>
          <w:bCs/>
          <w:sz w:val="32"/>
          <w:szCs w:val="32"/>
          <w:shd w:val="clear" w:color="auto" w:fill="FFFFFF"/>
        </w:rPr>
        <w:t>。</w:t>
      </w:r>
      <w:r w:rsidR="00401E6F" w:rsidRPr="00401E6F">
        <w:rPr>
          <w:rFonts w:ascii="Times New Roman" w:eastAsia="仿宋_GB2312" w:hAnsi="Times New Roman" w:cs="仿宋_GB2312" w:hint="eastAsia"/>
          <w:sz w:val="32"/>
          <w:szCs w:val="32"/>
          <w:shd w:val="clear" w:color="auto" w:fill="FFFFFF"/>
        </w:rPr>
        <w:t>加快物联网、大数据等现代信息技术在农业领域的广泛应用，推进农产品与互联网结合，推广灾害预警服务、农业物联网应用服务，积极开展多元化投融资服务。到</w:t>
      </w:r>
      <w:r w:rsidR="00401E6F" w:rsidRPr="00401E6F">
        <w:rPr>
          <w:rFonts w:ascii="Times New Roman" w:eastAsia="仿宋_GB2312" w:hAnsi="Times New Roman" w:cs="仿宋_GB2312"/>
          <w:sz w:val="32"/>
          <w:szCs w:val="32"/>
          <w:shd w:val="clear" w:color="auto" w:fill="FFFFFF"/>
        </w:rPr>
        <w:t>2025</w:t>
      </w:r>
      <w:r w:rsidR="00401E6F" w:rsidRPr="00401E6F">
        <w:rPr>
          <w:rFonts w:ascii="Times New Roman" w:eastAsia="仿宋_GB2312" w:hAnsi="Times New Roman" w:cs="仿宋_GB2312"/>
          <w:sz w:val="32"/>
          <w:szCs w:val="32"/>
          <w:shd w:val="clear" w:color="auto" w:fill="FFFFFF"/>
        </w:rPr>
        <w:t>年，实现</w:t>
      </w:r>
      <w:r w:rsidR="00401E6F" w:rsidRPr="00401E6F">
        <w:rPr>
          <w:rFonts w:ascii="Times New Roman" w:eastAsia="仿宋_GB2312" w:hAnsi="Times New Roman" w:cs="仿宋_GB2312"/>
          <w:sz w:val="32"/>
          <w:szCs w:val="32"/>
          <w:shd w:val="clear" w:color="auto" w:fill="FFFFFF"/>
        </w:rPr>
        <w:t>“</w:t>
      </w:r>
      <w:r w:rsidR="00401E6F" w:rsidRPr="00401E6F">
        <w:rPr>
          <w:rFonts w:ascii="Times New Roman" w:eastAsia="仿宋_GB2312" w:hAnsi="Times New Roman" w:cs="仿宋_GB2312"/>
          <w:sz w:val="32"/>
          <w:szCs w:val="32"/>
          <w:shd w:val="clear" w:color="auto" w:fill="FFFFFF"/>
        </w:rPr>
        <w:t>互联网</w:t>
      </w:r>
      <w:r w:rsidR="00401E6F" w:rsidRPr="00401E6F">
        <w:rPr>
          <w:rFonts w:ascii="Times New Roman" w:eastAsia="仿宋_GB2312" w:hAnsi="Times New Roman" w:cs="仿宋_GB2312"/>
          <w:sz w:val="32"/>
          <w:szCs w:val="32"/>
          <w:shd w:val="clear" w:color="auto" w:fill="FFFFFF"/>
        </w:rPr>
        <w:t>+”</w:t>
      </w:r>
      <w:r w:rsidR="00401E6F" w:rsidRPr="00401E6F">
        <w:rPr>
          <w:rFonts w:ascii="Times New Roman" w:eastAsia="仿宋_GB2312" w:hAnsi="Times New Roman" w:cs="仿宋_GB2312"/>
          <w:sz w:val="32"/>
          <w:szCs w:val="32"/>
          <w:shd w:val="clear" w:color="auto" w:fill="FFFFFF"/>
        </w:rPr>
        <w:t>应用全面推进，</w:t>
      </w:r>
      <w:r w:rsidR="00401E6F" w:rsidRPr="00401E6F">
        <w:rPr>
          <w:rFonts w:ascii="Times New Roman" w:eastAsia="仿宋_GB2312" w:hAnsi="Times New Roman" w:cs="仿宋_GB2312"/>
          <w:sz w:val="32"/>
          <w:szCs w:val="32"/>
          <w:shd w:val="clear" w:color="auto" w:fill="FFFFFF"/>
        </w:rPr>
        <w:t>12316</w:t>
      </w:r>
      <w:r w:rsidR="00401E6F" w:rsidRPr="00401E6F">
        <w:rPr>
          <w:rFonts w:ascii="Times New Roman" w:eastAsia="仿宋_GB2312" w:hAnsi="Times New Roman" w:cs="仿宋_GB2312"/>
          <w:sz w:val="32"/>
          <w:szCs w:val="32"/>
          <w:shd w:val="clear" w:color="auto" w:fill="FFFFFF"/>
        </w:rPr>
        <w:t>综合信息服务平台更加完善，新增省级现代农业</w:t>
      </w:r>
      <w:proofErr w:type="gramStart"/>
      <w:r w:rsidR="00401E6F" w:rsidRPr="00401E6F">
        <w:rPr>
          <w:rFonts w:ascii="Times New Roman" w:eastAsia="仿宋_GB2312" w:hAnsi="Times New Roman" w:cs="仿宋_GB2312"/>
          <w:sz w:val="32"/>
          <w:szCs w:val="32"/>
          <w:shd w:val="clear" w:color="auto" w:fill="FFFFFF"/>
        </w:rPr>
        <w:t>智慧园</w:t>
      </w:r>
      <w:proofErr w:type="gramEnd"/>
      <w:r w:rsidR="00012A30">
        <w:rPr>
          <w:rFonts w:ascii="Times New Roman" w:eastAsia="仿宋_GB2312" w:hAnsi="Times New Roman" w:cs="仿宋_GB2312" w:hint="eastAsia"/>
          <w:sz w:val="32"/>
          <w:szCs w:val="32"/>
          <w:shd w:val="clear" w:color="auto" w:fill="FFFFFF"/>
        </w:rPr>
        <w:t>2</w:t>
      </w:r>
      <w:r w:rsidR="00401E6F" w:rsidRPr="00401E6F">
        <w:rPr>
          <w:rFonts w:ascii="Times New Roman" w:eastAsia="仿宋_GB2312" w:hAnsi="Times New Roman" w:cs="仿宋_GB2312"/>
          <w:sz w:val="32"/>
          <w:szCs w:val="32"/>
          <w:shd w:val="clear" w:color="auto" w:fill="FFFFFF"/>
        </w:rPr>
        <w:t>个、市级以上农业物联网应用示范基地</w:t>
      </w:r>
      <w:r w:rsidR="00012A30">
        <w:rPr>
          <w:rFonts w:ascii="Times New Roman" w:eastAsia="仿宋_GB2312" w:hAnsi="Times New Roman" w:cs="仿宋_GB2312"/>
          <w:sz w:val="32"/>
          <w:szCs w:val="32"/>
          <w:shd w:val="clear" w:color="auto" w:fill="FFFFFF"/>
        </w:rPr>
        <w:t>20</w:t>
      </w:r>
      <w:r w:rsidR="00401E6F" w:rsidRPr="00401E6F">
        <w:rPr>
          <w:rFonts w:ascii="Times New Roman" w:eastAsia="仿宋_GB2312" w:hAnsi="Times New Roman" w:cs="仿宋_GB2312"/>
          <w:sz w:val="32"/>
          <w:szCs w:val="32"/>
          <w:shd w:val="clear" w:color="auto" w:fill="FFFFFF"/>
        </w:rPr>
        <w:t>个；培训高素质农民</w:t>
      </w:r>
      <w:r w:rsidR="00401E6F" w:rsidRPr="00B40FE0">
        <w:rPr>
          <w:rFonts w:ascii="Times New Roman" w:eastAsia="仿宋_GB2312" w:hAnsi="Times New Roman" w:cs="仿宋_GB2312"/>
          <w:sz w:val="32"/>
          <w:szCs w:val="32"/>
          <w:shd w:val="clear" w:color="auto" w:fill="FFFFFF"/>
        </w:rPr>
        <w:t>5000</w:t>
      </w:r>
      <w:r w:rsidR="00401E6F" w:rsidRPr="00B40FE0">
        <w:rPr>
          <w:rFonts w:ascii="Times New Roman" w:eastAsia="仿宋_GB2312" w:hAnsi="Times New Roman" w:cs="仿宋_GB2312"/>
          <w:sz w:val="32"/>
          <w:szCs w:val="32"/>
          <w:shd w:val="clear" w:color="auto" w:fill="FFFFFF"/>
        </w:rPr>
        <w:t>人次，培育市级以上龙头企业</w:t>
      </w:r>
      <w:r w:rsidR="00012A30" w:rsidRPr="00B40FE0">
        <w:rPr>
          <w:rFonts w:ascii="Times New Roman" w:eastAsia="仿宋_GB2312" w:hAnsi="Times New Roman" w:cs="仿宋_GB2312"/>
          <w:sz w:val="32"/>
          <w:szCs w:val="32"/>
          <w:shd w:val="clear" w:color="auto" w:fill="FFFFFF"/>
        </w:rPr>
        <w:t>12</w:t>
      </w:r>
      <w:r w:rsidR="00401E6F" w:rsidRPr="00B40FE0">
        <w:rPr>
          <w:rFonts w:ascii="Times New Roman" w:eastAsia="仿宋_GB2312" w:hAnsi="Times New Roman" w:cs="仿宋_GB2312"/>
          <w:sz w:val="32"/>
          <w:szCs w:val="32"/>
          <w:shd w:val="clear" w:color="auto" w:fill="FFFFFF"/>
        </w:rPr>
        <w:t>0</w:t>
      </w:r>
      <w:r w:rsidR="00401E6F" w:rsidRPr="00B40FE0">
        <w:rPr>
          <w:rFonts w:ascii="Times New Roman" w:eastAsia="仿宋_GB2312" w:hAnsi="Times New Roman" w:cs="仿宋_GB2312"/>
          <w:sz w:val="32"/>
          <w:szCs w:val="32"/>
          <w:shd w:val="clear" w:color="auto" w:fill="FFFFFF"/>
        </w:rPr>
        <w:t>家，新增市级以上示范家庭农场</w:t>
      </w:r>
      <w:r w:rsidR="00B40FE0" w:rsidRPr="00B40FE0">
        <w:rPr>
          <w:rFonts w:ascii="Times New Roman" w:eastAsia="仿宋_GB2312" w:hAnsi="Times New Roman" w:cs="仿宋_GB2312" w:hint="eastAsia"/>
          <w:sz w:val="32"/>
          <w:szCs w:val="32"/>
          <w:shd w:val="clear" w:color="auto" w:fill="FFFFFF"/>
        </w:rPr>
        <w:t>1</w:t>
      </w:r>
      <w:r w:rsidR="00B40FE0" w:rsidRPr="00B40FE0">
        <w:rPr>
          <w:rFonts w:ascii="Times New Roman" w:eastAsia="仿宋_GB2312" w:hAnsi="Times New Roman" w:cs="仿宋_GB2312"/>
          <w:sz w:val="32"/>
          <w:szCs w:val="32"/>
          <w:shd w:val="clear" w:color="auto" w:fill="FFFFFF"/>
        </w:rPr>
        <w:t>20</w:t>
      </w:r>
      <w:r w:rsidR="00401E6F" w:rsidRPr="00B40FE0">
        <w:rPr>
          <w:rFonts w:ascii="Times New Roman" w:eastAsia="仿宋_GB2312" w:hAnsi="Times New Roman" w:cs="仿宋_GB2312"/>
          <w:sz w:val="32"/>
          <w:szCs w:val="32"/>
          <w:shd w:val="clear" w:color="auto" w:fill="FFFFFF"/>
        </w:rPr>
        <w:t>家、市级以上农民合作社示范社</w:t>
      </w:r>
      <w:r w:rsidR="00B40FE0" w:rsidRPr="00B40FE0">
        <w:rPr>
          <w:rFonts w:ascii="Times New Roman" w:eastAsia="仿宋_GB2312" w:hAnsi="Times New Roman" w:cs="仿宋_GB2312" w:hint="eastAsia"/>
          <w:sz w:val="32"/>
          <w:szCs w:val="32"/>
          <w:shd w:val="clear" w:color="auto" w:fill="FFFFFF"/>
        </w:rPr>
        <w:t>1</w:t>
      </w:r>
      <w:r w:rsidR="00401E6F" w:rsidRPr="00B40FE0">
        <w:rPr>
          <w:rFonts w:ascii="Times New Roman" w:eastAsia="仿宋_GB2312" w:hAnsi="Times New Roman" w:cs="仿宋_GB2312"/>
          <w:sz w:val="32"/>
          <w:szCs w:val="32"/>
          <w:shd w:val="clear" w:color="auto" w:fill="FFFFFF"/>
        </w:rPr>
        <w:t>00</w:t>
      </w:r>
      <w:r w:rsidR="00401E6F" w:rsidRPr="00B40FE0">
        <w:rPr>
          <w:rFonts w:ascii="Times New Roman" w:eastAsia="仿宋_GB2312" w:hAnsi="Times New Roman" w:cs="仿宋_GB2312"/>
          <w:sz w:val="32"/>
          <w:szCs w:val="32"/>
          <w:shd w:val="clear" w:color="auto" w:fill="FFFFFF"/>
        </w:rPr>
        <w:t>家，基本形成</w:t>
      </w:r>
      <w:r w:rsidR="00401E6F" w:rsidRPr="00401E6F">
        <w:rPr>
          <w:rFonts w:ascii="Times New Roman" w:eastAsia="仿宋_GB2312" w:hAnsi="Times New Roman" w:cs="仿宋_GB2312"/>
          <w:sz w:val="32"/>
          <w:szCs w:val="32"/>
          <w:shd w:val="clear" w:color="auto" w:fill="FFFFFF"/>
        </w:rPr>
        <w:t>服务结构合理、专业水平较高、服务能力较强、服务行为规范、覆盖全产业链的农业生产性服务体系</w:t>
      </w:r>
      <w:r w:rsidR="00401E6F" w:rsidRPr="00401E6F">
        <w:rPr>
          <w:rFonts w:ascii="Times New Roman" w:eastAsia="仿宋_GB2312" w:hAnsi="Times New Roman" w:cs="仿宋_GB2312" w:hint="eastAsia"/>
          <w:sz w:val="32"/>
          <w:szCs w:val="32"/>
          <w:shd w:val="clear" w:color="auto" w:fill="FFFFFF"/>
        </w:rPr>
        <w:t>。</w:t>
      </w:r>
    </w:p>
    <w:p w14:paraId="6A729172" w14:textId="49B8DB0C" w:rsidR="00401E6F" w:rsidRPr="00401E6F" w:rsidRDefault="00DC5C4C" w:rsidP="00401E6F">
      <w:pPr>
        <w:adjustRightInd w:val="0"/>
        <w:ind w:firstLine="640"/>
        <w:rPr>
          <w:rFonts w:ascii="Times New Roman" w:eastAsia="仿宋_GB2312" w:hAnsi="Times New Roman" w:cs="仿宋_GB2312"/>
          <w:sz w:val="32"/>
          <w:szCs w:val="32"/>
          <w:shd w:val="clear" w:color="auto" w:fill="FFFFFF"/>
        </w:rPr>
      </w:pPr>
      <w:r w:rsidRPr="00DC5C4C">
        <w:rPr>
          <w:rFonts w:ascii="Times New Roman" w:eastAsia="仿宋_GB2312" w:hAnsi="Times New Roman" w:cs="仿宋_GB2312" w:hint="eastAsia"/>
          <w:b/>
          <w:bCs/>
          <w:sz w:val="32"/>
          <w:szCs w:val="32"/>
          <w:shd w:val="clear" w:color="auto" w:fill="FFFFFF"/>
        </w:rPr>
        <w:t>——</w:t>
      </w:r>
      <w:r w:rsidR="00401E6F" w:rsidRPr="00DC5C4C">
        <w:rPr>
          <w:rFonts w:ascii="Times New Roman" w:eastAsia="仿宋_GB2312" w:hAnsi="Times New Roman" w:cs="仿宋_GB2312" w:hint="eastAsia"/>
          <w:b/>
          <w:bCs/>
          <w:sz w:val="32"/>
          <w:szCs w:val="32"/>
          <w:shd w:val="clear" w:color="auto" w:fill="FFFFFF"/>
        </w:rPr>
        <w:t>产业融合发展水平全面提升</w:t>
      </w:r>
      <w:r w:rsidRPr="00DC5C4C">
        <w:rPr>
          <w:rFonts w:ascii="Times New Roman" w:eastAsia="仿宋_GB2312" w:hAnsi="Times New Roman" w:cs="仿宋_GB2312" w:hint="eastAsia"/>
          <w:b/>
          <w:bCs/>
          <w:sz w:val="32"/>
          <w:szCs w:val="32"/>
          <w:shd w:val="clear" w:color="auto" w:fill="FFFFFF"/>
        </w:rPr>
        <w:t>。</w:t>
      </w:r>
      <w:r w:rsidR="00401E6F" w:rsidRPr="00401E6F">
        <w:rPr>
          <w:rFonts w:ascii="Times New Roman" w:eastAsia="仿宋_GB2312" w:hAnsi="Times New Roman" w:cs="仿宋_GB2312" w:hint="eastAsia"/>
          <w:sz w:val="32"/>
          <w:szCs w:val="32"/>
          <w:shd w:val="clear" w:color="auto" w:fill="FFFFFF"/>
        </w:rPr>
        <w:t>以延伸产业链、拓展农业多种功能为重点，加快一批精深加工、冷链物流等短板项目建设，发展农业新业态，促进农业全环节升级、全链条升值，不断提高农业发展创新力、竞争力和全要素生产率。到</w:t>
      </w:r>
      <w:r w:rsidR="00401E6F" w:rsidRPr="00401E6F">
        <w:rPr>
          <w:rFonts w:ascii="Times New Roman" w:eastAsia="仿宋_GB2312" w:hAnsi="Times New Roman" w:cs="仿宋_GB2312"/>
          <w:sz w:val="32"/>
          <w:szCs w:val="32"/>
          <w:shd w:val="clear" w:color="auto" w:fill="FFFFFF"/>
        </w:rPr>
        <w:t>2025</w:t>
      </w:r>
      <w:r w:rsidR="00401E6F" w:rsidRPr="00401E6F">
        <w:rPr>
          <w:rFonts w:ascii="Times New Roman" w:eastAsia="仿宋_GB2312" w:hAnsi="Times New Roman" w:cs="仿宋_GB2312"/>
          <w:sz w:val="32"/>
          <w:szCs w:val="32"/>
          <w:shd w:val="clear" w:color="auto" w:fill="FFFFFF"/>
        </w:rPr>
        <w:t>年</w:t>
      </w:r>
      <w:r w:rsidR="00012A30">
        <w:rPr>
          <w:rFonts w:ascii="Times New Roman" w:eastAsia="仿宋_GB2312" w:hAnsi="Times New Roman" w:cs="仿宋_GB2312" w:hint="eastAsia"/>
          <w:sz w:val="32"/>
          <w:szCs w:val="32"/>
          <w:shd w:val="clear" w:color="auto" w:fill="FFFFFF"/>
        </w:rPr>
        <w:t>，</w:t>
      </w:r>
      <w:r w:rsidR="00401E6F" w:rsidRPr="00401E6F">
        <w:rPr>
          <w:rFonts w:ascii="Times New Roman" w:eastAsia="仿宋_GB2312" w:hAnsi="Times New Roman" w:cs="仿宋_GB2312"/>
          <w:sz w:val="32"/>
          <w:szCs w:val="32"/>
          <w:shd w:val="clear" w:color="auto" w:fill="FFFFFF"/>
        </w:rPr>
        <w:t>农业产业融合水平显著提升，二三</w:t>
      </w:r>
      <w:proofErr w:type="gramStart"/>
      <w:r w:rsidR="00401E6F" w:rsidRPr="00401E6F">
        <w:rPr>
          <w:rFonts w:ascii="Times New Roman" w:eastAsia="仿宋_GB2312" w:hAnsi="Times New Roman" w:cs="仿宋_GB2312"/>
          <w:sz w:val="32"/>
          <w:szCs w:val="32"/>
          <w:shd w:val="clear" w:color="auto" w:fill="FFFFFF"/>
        </w:rPr>
        <w:t>产比例</w:t>
      </w:r>
      <w:proofErr w:type="gramEnd"/>
      <w:r w:rsidR="00401E6F" w:rsidRPr="00401E6F">
        <w:rPr>
          <w:rFonts w:ascii="Times New Roman" w:eastAsia="仿宋_GB2312" w:hAnsi="Times New Roman" w:cs="仿宋_GB2312"/>
          <w:sz w:val="32"/>
          <w:szCs w:val="32"/>
          <w:shd w:val="clear" w:color="auto" w:fill="FFFFFF"/>
        </w:rPr>
        <w:t>稳步提高，让农民更多分享全产业链增值收益</w:t>
      </w:r>
      <w:r w:rsidR="001F072C" w:rsidRPr="00401E6F">
        <w:rPr>
          <w:rFonts w:ascii="Times New Roman" w:eastAsia="仿宋_GB2312" w:hAnsi="Times New Roman" w:cs="仿宋_GB2312"/>
          <w:sz w:val="32"/>
          <w:szCs w:val="32"/>
          <w:shd w:val="clear" w:color="auto" w:fill="FFFFFF"/>
        </w:rPr>
        <w:t>，</w:t>
      </w:r>
      <w:proofErr w:type="gramStart"/>
      <w:r w:rsidR="001F072C">
        <w:rPr>
          <w:rFonts w:ascii="Times New Roman" w:eastAsia="仿宋_GB2312" w:hAnsi="Times New Roman" w:cs="仿宋_GB2312" w:hint="eastAsia"/>
          <w:sz w:val="32"/>
          <w:szCs w:val="32"/>
          <w:shd w:val="clear" w:color="auto" w:fill="FFFFFF"/>
        </w:rPr>
        <w:t>茶产业</w:t>
      </w:r>
      <w:proofErr w:type="gramEnd"/>
      <w:r w:rsidR="001F072C">
        <w:rPr>
          <w:rFonts w:ascii="Times New Roman" w:eastAsia="仿宋_GB2312" w:hAnsi="Times New Roman" w:cs="仿宋_GB2312" w:hint="eastAsia"/>
          <w:sz w:val="32"/>
          <w:szCs w:val="32"/>
          <w:shd w:val="clear" w:color="auto" w:fill="FFFFFF"/>
        </w:rPr>
        <w:t>三产融合基地达到</w:t>
      </w:r>
      <w:r w:rsidR="001F072C">
        <w:rPr>
          <w:rFonts w:ascii="Times New Roman" w:eastAsia="仿宋_GB2312" w:hAnsi="Times New Roman" w:cs="仿宋_GB2312" w:hint="eastAsia"/>
          <w:sz w:val="32"/>
          <w:szCs w:val="32"/>
          <w:shd w:val="clear" w:color="auto" w:fill="FFFFFF"/>
        </w:rPr>
        <w:t>1</w:t>
      </w:r>
      <w:r w:rsidR="001F072C">
        <w:rPr>
          <w:rFonts w:ascii="Times New Roman" w:eastAsia="仿宋_GB2312" w:hAnsi="Times New Roman" w:cs="仿宋_GB2312"/>
          <w:sz w:val="32"/>
          <w:szCs w:val="32"/>
          <w:shd w:val="clear" w:color="auto" w:fill="FFFFFF"/>
        </w:rPr>
        <w:t>0</w:t>
      </w:r>
      <w:r w:rsidR="001F072C">
        <w:rPr>
          <w:rFonts w:ascii="Times New Roman" w:eastAsia="仿宋_GB2312" w:hAnsi="Times New Roman" w:cs="仿宋_GB2312" w:hint="eastAsia"/>
          <w:sz w:val="32"/>
          <w:szCs w:val="32"/>
          <w:shd w:val="clear" w:color="auto" w:fill="FFFFFF"/>
        </w:rPr>
        <w:t>家</w:t>
      </w:r>
      <w:r w:rsidR="00401E6F" w:rsidRPr="00401E6F">
        <w:rPr>
          <w:rFonts w:ascii="Times New Roman" w:eastAsia="仿宋_GB2312" w:hAnsi="Times New Roman" w:cs="仿宋_GB2312"/>
          <w:sz w:val="32"/>
          <w:szCs w:val="32"/>
          <w:shd w:val="clear" w:color="auto" w:fill="FFFFFF"/>
        </w:rPr>
        <w:t>。</w:t>
      </w:r>
    </w:p>
    <w:p w14:paraId="3A5F6DB0" w14:textId="390310D5" w:rsidR="00401E6F" w:rsidRDefault="00401E6F">
      <w:pPr>
        <w:widowControl/>
        <w:jc w:val="left"/>
        <w:rPr>
          <w:rFonts w:ascii="Times New Roman" w:eastAsia="仿宋_GB2312" w:hAnsi="Times New Roman" w:cs="仿宋_GB2312"/>
          <w:sz w:val="32"/>
          <w:szCs w:val="32"/>
          <w:shd w:val="clear" w:color="auto" w:fill="FFFFFF"/>
        </w:rPr>
      </w:pPr>
      <w:r>
        <w:rPr>
          <w:rFonts w:ascii="Times New Roman" w:eastAsia="仿宋_GB2312" w:hAnsi="Times New Roman" w:cs="仿宋_GB2312"/>
          <w:sz w:val="32"/>
          <w:szCs w:val="32"/>
          <w:shd w:val="clear" w:color="auto" w:fill="FFFFFF"/>
        </w:rPr>
        <w:br w:type="page"/>
      </w:r>
    </w:p>
    <w:p w14:paraId="45A9918C" w14:textId="5EBFF5A6" w:rsidR="000014D3" w:rsidRPr="007169F9" w:rsidRDefault="007169F9" w:rsidP="00D84A95">
      <w:pPr>
        <w:spacing w:afterLines="100" w:after="312"/>
        <w:jc w:val="center"/>
        <w:outlineLvl w:val="0"/>
        <w:rPr>
          <w:rFonts w:ascii="方正小标宋_GBK" w:eastAsia="方正小标宋_GBK" w:hAnsi="方正小标宋_GBK" w:cs="方正小标宋_GBK"/>
          <w:color w:val="000000"/>
          <w:sz w:val="44"/>
          <w:szCs w:val="44"/>
        </w:rPr>
      </w:pPr>
      <w:bookmarkStart w:id="10" w:name="_Toc89590855"/>
      <w:r w:rsidRPr="007169F9">
        <w:rPr>
          <w:rFonts w:ascii="方正小标宋_GBK" w:eastAsia="方正小标宋_GBK" w:hAnsi="方正小标宋_GBK" w:cs="方正小标宋_GBK" w:hint="eastAsia"/>
          <w:color w:val="000000"/>
          <w:sz w:val="44"/>
          <w:szCs w:val="44"/>
        </w:rPr>
        <w:lastRenderedPageBreak/>
        <w:t xml:space="preserve">第三章 </w:t>
      </w:r>
      <w:r w:rsidRPr="007169F9">
        <w:rPr>
          <w:rFonts w:ascii="方正小标宋_GBK" w:eastAsia="方正小标宋_GBK" w:hAnsi="方正小标宋_GBK" w:cs="方正小标宋_GBK"/>
          <w:color w:val="000000"/>
          <w:sz w:val="44"/>
          <w:szCs w:val="44"/>
        </w:rPr>
        <w:t xml:space="preserve"> </w:t>
      </w:r>
      <w:r w:rsidR="00276606">
        <w:rPr>
          <w:rFonts w:ascii="方正小标宋_GBK" w:eastAsia="方正小标宋_GBK" w:hAnsi="方正小标宋_GBK" w:cs="方正小标宋_GBK" w:hint="eastAsia"/>
          <w:color w:val="000000"/>
          <w:sz w:val="44"/>
          <w:szCs w:val="44"/>
        </w:rPr>
        <w:t>优化</w:t>
      </w:r>
      <w:r w:rsidRPr="007169F9">
        <w:rPr>
          <w:rFonts w:ascii="方正小标宋_GBK" w:eastAsia="方正小标宋_GBK" w:hAnsi="方正小标宋_GBK" w:cs="方正小标宋_GBK" w:hint="eastAsia"/>
          <w:color w:val="000000"/>
          <w:sz w:val="44"/>
          <w:szCs w:val="44"/>
        </w:rPr>
        <w:t>特色</w:t>
      </w:r>
      <w:r w:rsidR="00276606">
        <w:rPr>
          <w:rFonts w:ascii="方正小标宋_GBK" w:eastAsia="方正小标宋_GBK" w:hAnsi="方正小标宋_GBK" w:cs="方正小标宋_GBK" w:hint="eastAsia"/>
          <w:color w:val="000000"/>
          <w:sz w:val="44"/>
          <w:szCs w:val="44"/>
        </w:rPr>
        <w:t>产业空间布局</w:t>
      </w:r>
      <w:bookmarkEnd w:id="10"/>
    </w:p>
    <w:p w14:paraId="72D1218C" w14:textId="5255FA97" w:rsidR="007169F9" w:rsidRDefault="007169F9" w:rsidP="007169F9">
      <w:pPr>
        <w:adjustRightInd w:val="0"/>
        <w:ind w:firstLine="640"/>
        <w:rPr>
          <w:rFonts w:ascii="Times New Roman" w:eastAsia="仿宋_GB2312" w:hAnsi="Times New Roman" w:cs="仿宋_GB2312"/>
          <w:sz w:val="32"/>
          <w:szCs w:val="32"/>
          <w:shd w:val="clear" w:color="auto" w:fill="FFFFFF"/>
        </w:rPr>
      </w:pPr>
      <w:r w:rsidRPr="007169F9">
        <w:rPr>
          <w:rFonts w:ascii="Times New Roman" w:eastAsia="仿宋_GB2312" w:hAnsi="Times New Roman" w:cs="仿宋_GB2312"/>
          <w:sz w:val="32"/>
          <w:szCs w:val="32"/>
          <w:shd w:val="clear" w:color="auto" w:fill="FFFFFF"/>
        </w:rPr>
        <w:t>立足</w:t>
      </w:r>
      <w:r w:rsidR="00216734">
        <w:rPr>
          <w:rFonts w:ascii="Times New Roman" w:eastAsia="仿宋_GB2312" w:hAnsi="Times New Roman" w:cs="仿宋_GB2312" w:hint="eastAsia"/>
          <w:sz w:val="32"/>
          <w:szCs w:val="32"/>
          <w:shd w:val="clear" w:color="auto" w:fill="FFFFFF"/>
        </w:rPr>
        <w:t>浮梁</w:t>
      </w:r>
      <w:r w:rsidRPr="007169F9">
        <w:rPr>
          <w:rFonts w:ascii="Times New Roman" w:eastAsia="仿宋_GB2312" w:hAnsi="Times New Roman" w:cs="仿宋_GB2312"/>
          <w:sz w:val="32"/>
          <w:szCs w:val="32"/>
          <w:shd w:val="clear" w:color="auto" w:fill="FFFFFF"/>
        </w:rPr>
        <w:t>资源禀赋和产业优势，</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十四五</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期间，培育发展一批现代农业产业园、优势特色产业</w:t>
      </w:r>
      <w:r w:rsidR="00216734">
        <w:rPr>
          <w:rFonts w:ascii="Times New Roman" w:eastAsia="仿宋_GB2312" w:hAnsi="Times New Roman" w:cs="仿宋_GB2312" w:hint="eastAsia"/>
          <w:sz w:val="32"/>
          <w:szCs w:val="32"/>
          <w:shd w:val="clear" w:color="auto" w:fill="FFFFFF"/>
        </w:rPr>
        <w:t>集聚区</w:t>
      </w:r>
      <w:r w:rsidRPr="007169F9">
        <w:rPr>
          <w:rFonts w:ascii="Times New Roman" w:eastAsia="仿宋_GB2312" w:hAnsi="Times New Roman" w:cs="仿宋_GB2312"/>
          <w:sz w:val="32"/>
          <w:szCs w:val="32"/>
          <w:shd w:val="clear" w:color="auto" w:fill="FFFFFF"/>
        </w:rPr>
        <w:t>、农业产业强镇以及</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一村一品</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专业村，推进特色</w:t>
      </w:r>
      <w:r w:rsidR="000970A9">
        <w:rPr>
          <w:rFonts w:ascii="Times New Roman" w:eastAsia="仿宋_GB2312" w:hAnsi="Times New Roman" w:cs="仿宋_GB2312" w:hint="eastAsia"/>
          <w:sz w:val="32"/>
          <w:szCs w:val="32"/>
          <w:shd w:val="clear" w:color="auto" w:fill="FFFFFF"/>
        </w:rPr>
        <w:t>产业</w:t>
      </w:r>
      <w:r w:rsidRPr="007169F9">
        <w:rPr>
          <w:rFonts w:ascii="Times New Roman" w:eastAsia="仿宋_GB2312" w:hAnsi="Times New Roman" w:cs="仿宋_GB2312"/>
          <w:sz w:val="32"/>
          <w:szCs w:val="32"/>
          <w:shd w:val="clear" w:color="auto" w:fill="FFFFFF"/>
        </w:rPr>
        <w:t>集聚区建设，着力构建乡村产业</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圈</w:t>
      </w:r>
      <w:r w:rsidRPr="007169F9">
        <w:rPr>
          <w:rFonts w:ascii="Times New Roman" w:eastAsia="仿宋_GB2312" w:hAnsi="Times New Roman" w:cs="仿宋_GB2312"/>
          <w:sz w:val="32"/>
          <w:szCs w:val="32"/>
          <w:shd w:val="clear" w:color="auto" w:fill="FFFFFF"/>
        </w:rPr>
        <w:t>”</w:t>
      </w:r>
      <w:proofErr w:type="gramStart"/>
      <w:r w:rsidRPr="007169F9">
        <w:rPr>
          <w:rFonts w:ascii="Times New Roman" w:eastAsia="仿宋_GB2312" w:hAnsi="Times New Roman" w:cs="仿宋_GB2312"/>
          <w:sz w:val="32"/>
          <w:szCs w:val="32"/>
          <w:shd w:val="clear" w:color="auto" w:fill="FFFFFF"/>
        </w:rPr>
        <w:t>状发展</w:t>
      </w:r>
      <w:proofErr w:type="gramEnd"/>
      <w:r w:rsidRPr="007169F9">
        <w:rPr>
          <w:rFonts w:ascii="Times New Roman" w:eastAsia="仿宋_GB2312" w:hAnsi="Times New Roman" w:cs="仿宋_GB2312"/>
          <w:sz w:val="32"/>
          <w:szCs w:val="32"/>
          <w:shd w:val="clear" w:color="auto" w:fill="FFFFFF"/>
        </w:rPr>
        <w:t>格局，形成</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一村一品</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微型经济圈、农业产业强镇小型经济圈、现代农业产业园中型经济圈、优势特色产业集群大型经济圈。</w:t>
      </w:r>
    </w:p>
    <w:p w14:paraId="477B60B3" w14:textId="1E214A14" w:rsidR="00476254" w:rsidRDefault="00476254" w:rsidP="00476254">
      <w:pPr>
        <w:adjustRightInd w:val="0"/>
        <w:jc w:val="center"/>
        <w:rPr>
          <w:rFonts w:ascii="Times New Roman" w:eastAsia="仿宋_GB2312" w:hAnsi="Times New Roman" w:cs="仿宋_GB2312"/>
          <w:sz w:val="32"/>
          <w:szCs w:val="32"/>
          <w:shd w:val="clear" w:color="auto" w:fill="FFFFFF"/>
        </w:rPr>
      </w:pPr>
      <w:r w:rsidRPr="00454084">
        <w:rPr>
          <w:rFonts w:ascii="Times New Roman" w:eastAsia="仿宋_GB2312" w:hAnsi="Times New Roman" w:cs="仿宋_GB2312"/>
          <w:noProof/>
          <w:sz w:val="32"/>
          <w:szCs w:val="32"/>
          <w:shd w:val="clear" w:color="auto" w:fill="FFFFFF"/>
        </w:rPr>
        <w:drawing>
          <wp:inline distT="0" distB="0" distL="0" distR="0" wp14:anchorId="7E23A6B8" wp14:editId="154A2841">
            <wp:extent cx="5238750" cy="5200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2535" cy="5234189"/>
                    </a:xfrm>
                    <a:prstGeom prst="rect">
                      <a:avLst/>
                    </a:prstGeom>
                    <a:noFill/>
                    <a:ln>
                      <a:noFill/>
                    </a:ln>
                  </pic:spPr>
                </pic:pic>
              </a:graphicData>
            </a:graphic>
          </wp:inline>
        </w:drawing>
      </w:r>
    </w:p>
    <w:p w14:paraId="6632A205" w14:textId="4C25270C" w:rsidR="001D076E" w:rsidRPr="00476254" w:rsidRDefault="00476254" w:rsidP="00476254">
      <w:pPr>
        <w:adjustRightInd w:val="0"/>
        <w:jc w:val="center"/>
        <w:rPr>
          <w:rFonts w:ascii="Times New Roman" w:eastAsia="仿宋_GB2312" w:hAnsi="Times New Roman" w:cs="仿宋_GB2312"/>
          <w:sz w:val="24"/>
          <w:szCs w:val="24"/>
          <w:shd w:val="clear" w:color="auto" w:fill="FFFFFF"/>
        </w:rPr>
      </w:pPr>
      <w:r w:rsidRPr="00476254">
        <w:rPr>
          <w:rFonts w:ascii="Times New Roman" w:eastAsia="仿宋_GB2312" w:hAnsi="Times New Roman" w:cs="仿宋_GB2312" w:hint="eastAsia"/>
          <w:sz w:val="24"/>
          <w:szCs w:val="24"/>
          <w:shd w:val="clear" w:color="auto" w:fill="FFFFFF"/>
        </w:rPr>
        <w:t>图</w:t>
      </w:r>
      <w:r w:rsidRPr="00476254">
        <w:rPr>
          <w:rFonts w:ascii="Times New Roman" w:eastAsia="仿宋_GB2312" w:hAnsi="Times New Roman" w:cs="仿宋_GB2312" w:hint="eastAsia"/>
          <w:sz w:val="24"/>
          <w:szCs w:val="24"/>
          <w:shd w:val="clear" w:color="auto" w:fill="FFFFFF"/>
        </w:rPr>
        <w:t>3</w:t>
      </w:r>
      <w:r w:rsidRPr="00476254">
        <w:rPr>
          <w:rFonts w:ascii="Times New Roman" w:eastAsia="仿宋_GB2312" w:hAnsi="Times New Roman" w:cs="仿宋_GB2312"/>
          <w:sz w:val="24"/>
          <w:szCs w:val="24"/>
          <w:shd w:val="clear" w:color="auto" w:fill="FFFFFF"/>
        </w:rPr>
        <w:t>-1</w:t>
      </w:r>
      <w:r w:rsidRPr="00476254">
        <w:rPr>
          <w:rFonts w:ascii="Times New Roman" w:eastAsia="仿宋_GB2312" w:hAnsi="Times New Roman" w:cs="仿宋_GB2312" w:hint="eastAsia"/>
          <w:sz w:val="24"/>
          <w:szCs w:val="24"/>
          <w:shd w:val="clear" w:color="auto" w:fill="FFFFFF"/>
        </w:rPr>
        <w:t>：浮梁县产业发展总体空间布局</w:t>
      </w:r>
      <w:r>
        <w:rPr>
          <w:rFonts w:ascii="Times New Roman" w:eastAsia="仿宋_GB2312" w:hAnsi="Times New Roman" w:cs="仿宋_GB2312" w:hint="eastAsia"/>
          <w:sz w:val="24"/>
          <w:szCs w:val="24"/>
          <w:shd w:val="clear" w:color="auto" w:fill="FFFFFF"/>
        </w:rPr>
        <w:t>图</w:t>
      </w:r>
    </w:p>
    <w:p w14:paraId="5C00DCF0" w14:textId="77777777" w:rsidR="007169F9" w:rsidRPr="007169F9" w:rsidRDefault="007169F9" w:rsidP="00D71BF0">
      <w:pPr>
        <w:spacing w:beforeLines="100" w:before="312" w:afterLines="50" w:after="156"/>
        <w:jc w:val="center"/>
        <w:outlineLvl w:val="1"/>
        <w:rPr>
          <w:rFonts w:ascii="黑体" w:eastAsia="黑体" w:hAnsi="黑体" w:cs="黑体"/>
          <w:color w:val="000000"/>
          <w:sz w:val="36"/>
          <w:szCs w:val="36"/>
        </w:rPr>
      </w:pPr>
      <w:bookmarkStart w:id="11" w:name="_Toc4359"/>
      <w:bookmarkStart w:id="12" w:name="_Toc89590856"/>
      <w:r w:rsidRPr="007169F9">
        <w:rPr>
          <w:rFonts w:ascii="黑体" w:eastAsia="黑体" w:hAnsi="黑体" w:cs="黑体"/>
          <w:color w:val="000000"/>
          <w:sz w:val="36"/>
          <w:szCs w:val="36"/>
        </w:rPr>
        <w:lastRenderedPageBreak/>
        <w:t>第一节 现代农业产业园</w:t>
      </w:r>
      <w:bookmarkEnd w:id="11"/>
      <w:bookmarkEnd w:id="12"/>
    </w:p>
    <w:p w14:paraId="2828BE61" w14:textId="2B0AA84B" w:rsidR="007169F9" w:rsidRPr="005464D5" w:rsidRDefault="007169F9" w:rsidP="007169F9">
      <w:pPr>
        <w:adjustRightInd w:val="0"/>
        <w:ind w:firstLine="640"/>
        <w:rPr>
          <w:rFonts w:ascii="Times New Roman" w:eastAsia="仿宋_GB2312" w:hAnsi="Times New Roman" w:cs="仿宋_GB2312"/>
          <w:color w:val="FF0000"/>
          <w:sz w:val="32"/>
          <w:szCs w:val="32"/>
          <w:shd w:val="clear" w:color="auto" w:fill="FFFFFF"/>
        </w:rPr>
      </w:pPr>
      <w:r w:rsidRPr="007169F9">
        <w:rPr>
          <w:rFonts w:ascii="Times New Roman" w:eastAsia="仿宋_GB2312" w:hAnsi="Times New Roman" w:cs="仿宋_GB2312"/>
          <w:sz w:val="32"/>
          <w:szCs w:val="32"/>
          <w:shd w:val="clear" w:color="auto" w:fill="FFFFFF"/>
        </w:rPr>
        <w:t>围绕主导产业突出、现代要素集聚、设施装备先进、生产方式绿色、辐射带动有力的要求，把握好</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姓农、务农、为农、兴农</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的现代农业产业园建园宗旨，坚持集聚建园、融合强园、绿色兴园、创新活园，高质量推进现代农业产业园建设。通过科技集成、主体集合、产业集群，统筹布局生产、加工、物流、研发、示范、服务等功能，促进产业格局由分散向集中、发展方式由粗放向集约、产业链条由单一向复合转变，发挥要素集聚和融合平台作用。鼓励引导新型经营主体入园创业创新，发展多种形式的适度规模经营，将现代农业产业园建设成为新型经营主体创业创新孵化区。到</w:t>
      </w:r>
      <w:r w:rsidRPr="007169F9">
        <w:rPr>
          <w:rFonts w:ascii="Times New Roman" w:eastAsia="仿宋_GB2312" w:hAnsi="Times New Roman" w:cs="仿宋_GB2312"/>
          <w:sz w:val="32"/>
          <w:szCs w:val="32"/>
          <w:shd w:val="clear" w:color="auto" w:fill="FFFFFF"/>
        </w:rPr>
        <w:t>2025</w:t>
      </w:r>
      <w:r w:rsidRPr="007169F9">
        <w:rPr>
          <w:rFonts w:ascii="Times New Roman" w:eastAsia="仿宋_GB2312" w:hAnsi="Times New Roman" w:cs="仿宋_GB2312"/>
          <w:sz w:val="32"/>
          <w:szCs w:val="32"/>
          <w:shd w:val="clear" w:color="auto" w:fill="FFFFFF"/>
        </w:rPr>
        <w:t>年，全</w:t>
      </w:r>
      <w:r w:rsidR="00216734">
        <w:rPr>
          <w:rFonts w:ascii="Times New Roman" w:eastAsia="仿宋_GB2312" w:hAnsi="Times New Roman" w:cs="仿宋_GB2312" w:hint="eastAsia"/>
          <w:sz w:val="32"/>
          <w:szCs w:val="32"/>
          <w:shd w:val="clear" w:color="auto" w:fill="FFFFFF"/>
        </w:rPr>
        <w:t>县</w:t>
      </w:r>
      <w:r w:rsidRPr="007169F9">
        <w:rPr>
          <w:rFonts w:ascii="Times New Roman" w:eastAsia="仿宋_GB2312" w:hAnsi="Times New Roman" w:cs="仿宋_GB2312"/>
          <w:sz w:val="32"/>
          <w:szCs w:val="32"/>
          <w:shd w:val="clear" w:color="auto" w:fill="FFFFFF"/>
        </w:rPr>
        <w:t>建成</w:t>
      </w:r>
      <w:r w:rsidR="005464D5">
        <w:rPr>
          <w:rFonts w:ascii="Times New Roman" w:eastAsia="仿宋_GB2312" w:hAnsi="Times New Roman" w:cs="仿宋_GB2312" w:hint="eastAsia"/>
          <w:sz w:val="32"/>
          <w:szCs w:val="32"/>
          <w:shd w:val="clear" w:color="auto" w:fill="FFFFFF"/>
        </w:rPr>
        <w:t>2</w:t>
      </w:r>
      <w:r w:rsidR="005464D5">
        <w:rPr>
          <w:rFonts w:ascii="Times New Roman" w:eastAsia="仿宋_GB2312" w:hAnsi="Times New Roman" w:cs="仿宋_GB2312"/>
          <w:sz w:val="32"/>
          <w:szCs w:val="32"/>
          <w:shd w:val="clear" w:color="auto" w:fill="FFFFFF"/>
        </w:rPr>
        <w:t>-3</w:t>
      </w:r>
      <w:r w:rsidRPr="007169F9">
        <w:rPr>
          <w:rFonts w:ascii="Times New Roman" w:eastAsia="仿宋_GB2312" w:hAnsi="Times New Roman" w:cs="仿宋_GB2312"/>
          <w:sz w:val="32"/>
          <w:szCs w:val="32"/>
          <w:shd w:val="clear" w:color="auto" w:fill="FFFFFF"/>
        </w:rPr>
        <w:t>个重点现代农业产业园。</w:t>
      </w:r>
    </w:p>
    <w:p w14:paraId="3E1C44E3" w14:textId="774D5DCE" w:rsidR="007169F9" w:rsidRPr="007169F9" w:rsidRDefault="007169F9" w:rsidP="00D71BF0">
      <w:pPr>
        <w:spacing w:beforeLines="100" w:before="312" w:afterLines="50" w:after="156"/>
        <w:jc w:val="center"/>
        <w:outlineLvl w:val="1"/>
        <w:rPr>
          <w:rFonts w:ascii="黑体" w:eastAsia="黑体" w:hAnsi="黑体" w:cs="黑体"/>
          <w:color w:val="000000"/>
          <w:sz w:val="36"/>
          <w:szCs w:val="36"/>
        </w:rPr>
      </w:pPr>
      <w:bookmarkStart w:id="13" w:name="_Toc26512"/>
      <w:bookmarkStart w:id="14" w:name="_Toc89590857"/>
      <w:r w:rsidRPr="007169F9">
        <w:rPr>
          <w:rFonts w:ascii="黑体" w:eastAsia="黑体" w:hAnsi="黑体" w:cs="黑体"/>
          <w:color w:val="000000"/>
          <w:sz w:val="36"/>
          <w:szCs w:val="36"/>
        </w:rPr>
        <w:t>第二节 优势特色产业</w:t>
      </w:r>
      <w:bookmarkEnd w:id="13"/>
      <w:r w:rsidR="005A2EE0">
        <w:rPr>
          <w:rFonts w:ascii="黑体" w:eastAsia="黑体" w:hAnsi="黑体" w:cs="黑体" w:hint="eastAsia"/>
          <w:color w:val="000000"/>
          <w:sz w:val="36"/>
          <w:szCs w:val="36"/>
        </w:rPr>
        <w:t>集聚区</w:t>
      </w:r>
      <w:bookmarkEnd w:id="14"/>
    </w:p>
    <w:p w14:paraId="5D8B9466" w14:textId="5F72B9DD" w:rsidR="007169F9" w:rsidRDefault="007169F9" w:rsidP="007169F9">
      <w:pPr>
        <w:adjustRightInd w:val="0"/>
        <w:ind w:firstLine="640"/>
        <w:rPr>
          <w:rFonts w:ascii="Times New Roman" w:eastAsia="仿宋_GB2312" w:hAnsi="Times New Roman" w:cs="仿宋_GB2312"/>
          <w:sz w:val="32"/>
          <w:szCs w:val="32"/>
          <w:shd w:val="clear" w:color="auto" w:fill="FFFFFF"/>
        </w:rPr>
      </w:pPr>
      <w:r w:rsidRPr="007169F9">
        <w:rPr>
          <w:rFonts w:ascii="Times New Roman" w:eastAsia="仿宋_GB2312" w:hAnsi="Times New Roman" w:cs="仿宋_GB2312"/>
          <w:sz w:val="32"/>
          <w:szCs w:val="32"/>
          <w:shd w:val="clear" w:color="auto" w:fill="FFFFFF"/>
        </w:rPr>
        <w:t>选择富有特色、聚集度高、规模适中、公共服务完善、发展环境优良、带动力强的产业，推动特色产业集群建设。突出串珠成线、</w:t>
      </w:r>
      <w:proofErr w:type="gramStart"/>
      <w:r w:rsidRPr="007169F9">
        <w:rPr>
          <w:rFonts w:ascii="Times New Roman" w:eastAsia="仿宋_GB2312" w:hAnsi="Times New Roman" w:cs="仿宋_GB2312"/>
          <w:sz w:val="32"/>
          <w:szCs w:val="32"/>
          <w:shd w:val="clear" w:color="auto" w:fill="FFFFFF"/>
        </w:rPr>
        <w:t>连块成带</w:t>
      </w:r>
      <w:proofErr w:type="gramEnd"/>
      <w:r w:rsidRPr="007169F9">
        <w:rPr>
          <w:rFonts w:ascii="Times New Roman" w:eastAsia="仿宋_GB2312" w:hAnsi="Times New Roman" w:cs="仿宋_GB2312"/>
          <w:sz w:val="32"/>
          <w:szCs w:val="32"/>
          <w:shd w:val="clear" w:color="auto" w:fill="FFFFFF"/>
        </w:rPr>
        <w:t>、集群成链，推动实现从</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特产</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向</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产业</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转变，空间布局由</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平面分布</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向</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集群发展</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转变，主体关系由</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同质竞争</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向</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合作共赢</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转变，培育品种品质优良、规模体量较大、融合程度较深的区域性优势特色农业产业集群。</w:t>
      </w:r>
      <w:r w:rsidR="00216734" w:rsidRPr="00216734">
        <w:rPr>
          <w:rFonts w:ascii="Times New Roman" w:eastAsia="仿宋_GB2312" w:hAnsi="Times New Roman" w:cs="仿宋_GB2312" w:hint="eastAsia"/>
          <w:sz w:val="32"/>
          <w:szCs w:val="32"/>
          <w:shd w:val="clear" w:color="auto" w:fill="FFFFFF"/>
        </w:rPr>
        <w:t>加快茶文化</w:t>
      </w:r>
      <w:proofErr w:type="gramStart"/>
      <w:r w:rsidR="00216734" w:rsidRPr="00216734">
        <w:rPr>
          <w:rFonts w:ascii="Times New Roman" w:eastAsia="仿宋_GB2312" w:hAnsi="Times New Roman" w:cs="仿宋_GB2312" w:hint="eastAsia"/>
          <w:sz w:val="32"/>
          <w:szCs w:val="32"/>
          <w:shd w:val="clear" w:color="auto" w:fill="FFFFFF"/>
        </w:rPr>
        <w:t>与茶科</w:t>
      </w:r>
      <w:proofErr w:type="gramEnd"/>
      <w:r w:rsidR="00216734" w:rsidRPr="00216734">
        <w:rPr>
          <w:rFonts w:ascii="Times New Roman" w:eastAsia="仿宋_GB2312" w:hAnsi="Times New Roman" w:cs="仿宋_GB2312"/>
          <w:sz w:val="32"/>
          <w:szCs w:val="32"/>
          <w:shd w:val="clear" w:color="auto" w:fill="FFFFFF"/>
        </w:rPr>
        <w:t xml:space="preserve"> </w:t>
      </w:r>
      <w:r w:rsidR="00216734" w:rsidRPr="00216734">
        <w:rPr>
          <w:rFonts w:ascii="Times New Roman" w:eastAsia="仿宋_GB2312" w:hAnsi="Times New Roman" w:cs="仿宋_GB2312"/>
          <w:sz w:val="32"/>
          <w:szCs w:val="32"/>
          <w:shd w:val="clear" w:color="auto" w:fill="FFFFFF"/>
        </w:rPr>
        <w:t>技赋能</w:t>
      </w:r>
      <w:proofErr w:type="gramStart"/>
      <w:r w:rsidR="00216734" w:rsidRPr="00216734">
        <w:rPr>
          <w:rFonts w:ascii="Times New Roman" w:eastAsia="仿宋_GB2312" w:hAnsi="Times New Roman" w:cs="仿宋_GB2312"/>
          <w:sz w:val="32"/>
          <w:szCs w:val="32"/>
          <w:shd w:val="clear" w:color="auto" w:fill="FFFFFF"/>
        </w:rPr>
        <w:t>茶产业</w:t>
      </w:r>
      <w:proofErr w:type="gramEnd"/>
      <w:r w:rsidR="00216734" w:rsidRPr="00216734">
        <w:rPr>
          <w:rFonts w:ascii="Times New Roman" w:eastAsia="仿宋_GB2312" w:hAnsi="Times New Roman" w:cs="仿宋_GB2312"/>
          <w:sz w:val="32"/>
          <w:szCs w:val="32"/>
          <w:shd w:val="clear" w:color="auto" w:fill="FFFFFF"/>
        </w:rPr>
        <w:t>跨越式发展，推进竹产业循环经济发展、农业</w:t>
      </w:r>
      <w:r w:rsidR="00216734" w:rsidRPr="00216734">
        <w:rPr>
          <w:rFonts w:ascii="Times New Roman" w:eastAsia="仿宋_GB2312" w:hAnsi="Times New Roman" w:cs="仿宋_GB2312"/>
          <w:sz w:val="32"/>
          <w:szCs w:val="32"/>
          <w:shd w:val="clear" w:color="auto" w:fill="FFFFFF"/>
        </w:rPr>
        <w:t xml:space="preserve"> </w:t>
      </w:r>
      <w:r w:rsidR="00216734" w:rsidRPr="00216734">
        <w:rPr>
          <w:rFonts w:ascii="Times New Roman" w:eastAsia="仿宋_GB2312" w:hAnsi="Times New Roman" w:cs="仿宋_GB2312"/>
          <w:sz w:val="32"/>
          <w:szCs w:val="32"/>
          <w:shd w:val="clear" w:color="auto" w:fill="FFFFFF"/>
        </w:rPr>
        <w:t>现代化升级、乡村旅游和康养旅居产</w:t>
      </w:r>
      <w:r w:rsidR="00216734" w:rsidRPr="00216734">
        <w:rPr>
          <w:rFonts w:ascii="Times New Roman" w:eastAsia="仿宋_GB2312" w:hAnsi="Times New Roman" w:cs="仿宋_GB2312"/>
          <w:sz w:val="32"/>
          <w:szCs w:val="32"/>
          <w:shd w:val="clear" w:color="auto" w:fill="FFFFFF"/>
        </w:rPr>
        <w:lastRenderedPageBreak/>
        <w:t>业提升。</w:t>
      </w:r>
      <w:r w:rsidRPr="007169F9">
        <w:rPr>
          <w:rFonts w:ascii="Times New Roman" w:eastAsia="仿宋_GB2312" w:hAnsi="Times New Roman" w:cs="仿宋_GB2312"/>
          <w:sz w:val="32"/>
          <w:szCs w:val="32"/>
          <w:shd w:val="clear" w:color="auto" w:fill="FFFFFF"/>
        </w:rPr>
        <w:t>到</w:t>
      </w:r>
      <w:r w:rsidRPr="007169F9">
        <w:rPr>
          <w:rFonts w:ascii="Times New Roman" w:eastAsia="仿宋_GB2312" w:hAnsi="Times New Roman" w:cs="仿宋_GB2312"/>
          <w:sz w:val="32"/>
          <w:szCs w:val="32"/>
          <w:shd w:val="clear" w:color="auto" w:fill="FFFFFF"/>
        </w:rPr>
        <w:t>2025</w:t>
      </w:r>
      <w:r w:rsidRPr="007169F9">
        <w:rPr>
          <w:rFonts w:ascii="Times New Roman" w:eastAsia="仿宋_GB2312" w:hAnsi="Times New Roman" w:cs="仿宋_GB2312"/>
          <w:sz w:val="32"/>
          <w:szCs w:val="32"/>
          <w:shd w:val="clear" w:color="auto" w:fill="FFFFFF"/>
        </w:rPr>
        <w:t>年，建</w:t>
      </w:r>
      <w:r w:rsidR="00DA65FC">
        <w:rPr>
          <w:rFonts w:ascii="Times New Roman" w:eastAsia="仿宋_GB2312" w:hAnsi="Times New Roman" w:cs="仿宋_GB2312" w:hint="eastAsia"/>
          <w:sz w:val="32"/>
          <w:szCs w:val="32"/>
          <w:shd w:val="clear" w:color="auto" w:fill="FFFFFF"/>
        </w:rPr>
        <w:t>成</w:t>
      </w:r>
      <w:r w:rsidRPr="007169F9">
        <w:rPr>
          <w:rFonts w:ascii="Times New Roman" w:eastAsia="仿宋_GB2312" w:hAnsi="Times New Roman" w:cs="仿宋_GB2312"/>
          <w:sz w:val="32"/>
          <w:szCs w:val="32"/>
          <w:shd w:val="clear" w:color="auto" w:fill="FFFFFF"/>
        </w:rPr>
        <w:t>5</w:t>
      </w:r>
      <w:r w:rsidRPr="007169F9">
        <w:rPr>
          <w:rFonts w:ascii="Times New Roman" w:eastAsia="仿宋_GB2312" w:hAnsi="Times New Roman" w:cs="仿宋_GB2312"/>
          <w:sz w:val="32"/>
          <w:szCs w:val="32"/>
          <w:shd w:val="clear" w:color="auto" w:fill="FFFFFF"/>
        </w:rPr>
        <w:t>个以上结构合理、链条完整的重点优势特色产业</w:t>
      </w:r>
      <w:r w:rsidR="005A2EE0">
        <w:rPr>
          <w:rFonts w:ascii="Times New Roman" w:eastAsia="仿宋_GB2312" w:hAnsi="Times New Roman" w:cs="仿宋_GB2312" w:hint="eastAsia"/>
          <w:sz w:val="32"/>
          <w:szCs w:val="32"/>
          <w:shd w:val="clear" w:color="auto" w:fill="FFFFFF"/>
        </w:rPr>
        <w:t>集聚区</w:t>
      </w:r>
      <w:r w:rsidRPr="007169F9">
        <w:rPr>
          <w:rFonts w:ascii="Times New Roman" w:eastAsia="仿宋_GB2312" w:hAnsi="Times New Roman" w:cs="仿宋_GB2312"/>
          <w:sz w:val="32"/>
          <w:szCs w:val="32"/>
          <w:shd w:val="clear" w:color="auto" w:fill="FFFFFF"/>
        </w:rPr>
        <w:t>。</w:t>
      </w:r>
    </w:p>
    <w:p w14:paraId="43F8FAC0" w14:textId="377EB936" w:rsidR="005A2EE0" w:rsidRPr="00DA65FC" w:rsidRDefault="005A2EE0" w:rsidP="007169F9">
      <w:pPr>
        <w:adjustRightInd w:val="0"/>
        <w:ind w:firstLine="640"/>
        <w:rPr>
          <w:rFonts w:ascii="Times New Roman" w:eastAsia="仿宋_GB2312" w:hAnsi="Times New Roman" w:cs="仿宋_GB2312"/>
          <w:color w:val="FF0000"/>
          <w:sz w:val="32"/>
          <w:szCs w:val="32"/>
          <w:shd w:val="clear" w:color="auto" w:fill="FFFFFF"/>
        </w:rPr>
      </w:pPr>
      <w:r w:rsidRPr="005A2EE0">
        <w:rPr>
          <w:rFonts w:ascii="Times New Roman" w:eastAsia="仿宋_GB2312" w:hAnsi="Times New Roman" w:cs="仿宋_GB2312" w:hint="eastAsia"/>
          <w:b/>
          <w:bCs/>
          <w:sz w:val="32"/>
          <w:szCs w:val="32"/>
          <w:shd w:val="clear" w:color="auto" w:fill="FFFFFF"/>
        </w:rPr>
        <w:t>——</w:t>
      </w:r>
      <w:proofErr w:type="gramStart"/>
      <w:r w:rsidRPr="005A2EE0">
        <w:rPr>
          <w:rFonts w:ascii="Times New Roman" w:eastAsia="仿宋_GB2312" w:hAnsi="Times New Roman" w:cs="仿宋_GB2312" w:hint="eastAsia"/>
          <w:b/>
          <w:bCs/>
          <w:sz w:val="32"/>
          <w:szCs w:val="32"/>
          <w:shd w:val="clear" w:color="auto" w:fill="FFFFFF"/>
        </w:rPr>
        <w:t>浮北茶文旅</w:t>
      </w:r>
      <w:r w:rsidRPr="005A2EE0">
        <w:rPr>
          <w:rFonts w:ascii="Times New Roman" w:eastAsia="仿宋_GB2312" w:hAnsi="Times New Roman" w:cs="仿宋_GB2312"/>
          <w:b/>
          <w:bCs/>
          <w:sz w:val="32"/>
          <w:szCs w:val="32"/>
          <w:shd w:val="clear" w:color="auto" w:fill="FFFFFF"/>
        </w:rPr>
        <w:t>产业</w:t>
      </w:r>
      <w:proofErr w:type="gramEnd"/>
      <w:r w:rsidRPr="005A2EE0">
        <w:rPr>
          <w:rFonts w:ascii="Times New Roman" w:eastAsia="仿宋_GB2312" w:hAnsi="Times New Roman" w:cs="仿宋_GB2312" w:hint="eastAsia"/>
          <w:b/>
          <w:bCs/>
          <w:sz w:val="32"/>
          <w:szCs w:val="32"/>
          <w:shd w:val="clear" w:color="auto" w:fill="FFFFFF"/>
        </w:rPr>
        <w:t>集聚区。</w:t>
      </w:r>
      <w:r w:rsidRPr="005A2EE0">
        <w:rPr>
          <w:rFonts w:ascii="Times New Roman" w:eastAsia="仿宋_GB2312" w:hAnsi="Times New Roman" w:cs="仿宋_GB2312" w:hint="eastAsia"/>
          <w:sz w:val="32"/>
          <w:szCs w:val="32"/>
          <w:shd w:val="clear" w:color="auto" w:fill="FFFFFF"/>
        </w:rPr>
        <w:t>西湖乡、勒功乡、江村乡、经公桥</w:t>
      </w:r>
      <w:r w:rsidRPr="005A2EE0">
        <w:rPr>
          <w:rFonts w:ascii="Times New Roman" w:eastAsia="仿宋_GB2312" w:hAnsi="Times New Roman" w:cs="仿宋_GB2312"/>
          <w:sz w:val="32"/>
          <w:szCs w:val="32"/>
          <w:shd w:val="clear" w:color="auto" w:fill="FFFFFF"/>
        </w:rPr>
        <w:t>镇</w:t>
      </w:r>
      <w:r w:rsidRPr="00917D2A">
        <w:rPr>
          <w:rFonts w:ascii="Times New Roman" w:eastAsia="仿宋_GB2312" w:hAnsi="Times New Roman" w:cs="仿宋_GB2312"/>
          <w:sz w:val="32"/>
          <w:szCs w:val="32"/>
          <w:shd w:val="clear" w:color="auto" w:fill="FFFFFF"/>
        </w:rPr>
        <w:t>，依托</w:t>
      </w:r>
      <w:r w:rsidRPr="00917D2A">
        <w:rPr>
          <w:rFonts w:ascii="Times New Roman" w:eastAsia="仿宋_GB2312" w:hAnsi="Times New Roman" w:cs="仿宋_GB2312"/>
          <w:sz w:val="32"/>
          <w:szCs w:val="32"/>
          <w:shd w:val="clear" w:color="auto" w:fill="FFFFFF"/>
        </w:rPr>
        <w:t>“</w:t>
      </w:r>
      <w:r w:rsidRPr="00917D2A">
        <w:rPr>
          <w:rFonts w:ascii="Times New Roman" w:eastAsia="仿宋_GB2312" w:hAnsi="Times New Roman" w:cs="仿宋_GB2312"/>
          <w:sz w:val="32"/>
          <w:szCs w:val="32"/>
          <w:shd w:val="clear" w:color="auto" w:fill="FFFFFF"/>
        </w:rPr>
        <w:t>茶之乡</w:t>
      </w:r>
      <w:r w:rsidRPr="00917D2A">
        <w:rPr>
          <w:rFonts w:ascii="Times New Roman" w:eastAsia="仿宋_GB2312" w:hAnsi="Times New Roman" w:cs="仿宋_GB2312"/>
          <w:sz w:val="32"/>
          <w:szCs w:val="32"/>
          <w:shd w:val="clear" w:color="auto" w:fill="FFFFFF"/>
        </w:rPr>
        <w:t>”</w:t>
      </w:r>
      <w:r w:rsidRPr="00917D2A">
        <w:rPr>
          <w:rFonts w:ascii="Times New Roman" w:eastAsia="仿宋_GB2312" w:hAnsi="Times New Roman" w:cs="仿宋_GB2312"/>
          <w:sz w:val="32"/>
          <w:szCs w:val="32"/>
          <w:shd w:val="clear" w:color="auto" w:fill="FFFFFF"/>
        </w:rPr>
        <w:t>、优质生态、古村落集聚的资源优势，以</w:t>
      </w:r>
      <w:proofErr w:type="gramStart"/>
      <w:r w:rsidRPr="00917D2A">
        <w:rPr>
          <w:rFonts w:ascii="Times New Roman" w:eastAsia="仿宋_GB2312" w:hAnsi="Times New Roman" w:cs="仿宋_GB2312"/>
          <w:sz w:val="32"/>
          <w:szCs w:val="32"/>
          <w:shd w:val="clear" w:color="auto" w:fill="FFFFFF"/>
        </w:rPr>
        <w:t>荻</w:t>
      </w:r>
      <w:proofErr w:type="gramEnd"/>
      <w:r w:rsidRPr="00917D2A">
        <w:rPr>
          <w:rFonts w:ascii="Times New Roman" w:eastAsia="仿宋_GB2312" w:hAnsi="Times New Roman" w:cs="仿宋_GB2312"/>
          <w:sz w:val="32"/>
          <w:szCs w:val="32"/>
          <w:shd w:val="clear" w:color="auto" w:fill="FFFFFF"/>
        </w:rPr>
        <w:t>湾、</w:t>
      </w:r>
      <w:proofErr w:type="gramStart"/>
      <w:r w:rsidRPr="00917D2A">
        <w:rPr>
          <w:rFonts w:ascii="Times New Roman" w:eastAsia="仿宋_GB2312" w:hAnsi="Times New Roman" w:cs="仿宋_GB2312"/>
          <w:sz w:val="32"/>
          <w:szCs w:val="32"/>
          <w:shd w:val="clear" w:color="auto" w:fill="FFFFFF"/>
        </w:rPr>
        <w:t>沧</w:t>
      </w:r>
      <w:proofErr w:type="gramEnd"/>
      <w:r w:rsidRPr="00917D2A">
        <w:rPr>
          <w:rFonts w:ascii="Times New Roman" w:eastAsia="仿宋_GB2312" w:hAnsi="Times New Roman" w:cs="仿宋_GB2312"/>
          <w:sz w:val="32"/>
          <w:szCs w:val="32"/>
          <w:shd w:val="clear" w:color="auto" w:fill="FFFFFF"/>
        </w:rPr>
        <w:t>溪、严台等乡村振兴开发项目为核心引擎，统筹茶、康养、户外、</w:t>
      </w:r>
      <w:proofErr w:type="gramStart"/>
      <w:r w:rsidRPr="00917D2A">
        <w:rPr>
          <w:rFonts w:ascii="Times New Roman" w:eastAsia="仿宋_GB2312" w:hAnsi="Times New Roman" w:cs="仿宋_GB2312"/>
          <w:sz w:val="32"/>
          <w:szCs w:val="32"/>
          <w:shd w:val="clear" w:color="auto" w:fill="FFFFFF"/>
        </w:rPr>
        <w:t>研学产业</w:t>
      </w:r>
      <w:proofErr w:type="gramEnd"/>
      <w:r w:rsidRPr="00917D2A">
        <w:rPr>
          <w:rFonts w:ascii="Times New Roman" w:eastAsia="仿宋_GB2312" w:hAnsi="Times New Roman" w:cs="仿宋_GB2312"/>
          <w:sz w:val="32"/>
          <w:szCs w:val="32"/>
          <w:shd w:val="clear" w:color="auto" w:fill="FFFFFF"/>
        </w:rPr>
        <w:t>协同发展。</w:t>
      </w:r>
    </w:p>
    <w:p w14:paraId="35D3A874" w14:textId="77777777" w:rsidR="005A2EE0" w:rsidRDefault="005A2EE0" w:rsidP="007169F9">
      <w:pPr>
        <w:adjustRightInd w:val="0"/>
        <w:ind w:firstLine="640"/>
        <w:rPr>
          <w:rFonts w:ascii="Times New Roman" w:eastAsia="仿宋_GB2312" w:hAnsi="Times New Roman" w:cs="仿宋_GB2312"/>
          <w:sz w:val="32"/>
          <w:szCs w:val="32"/>
          <w:shd w:val="clear" w:color="auto" w:fill="FFFFFF"/>
        </w:rPr>
      </w:pPr>
      <w:r w:rsidRPr="005A2EE0">
        <w:rPr>
          <w:rFonts w:ascii="Times New Roman" w:eastAsia="仿宋_GB2312" w:hAnsi="Times New Roman" w:cs="仿宋_GB2312" w:hint="eastAsia"/>
          <w:b/>
          <w:bCs/>
          <w:sz w:val="32"/>
          <w:szCs w:val="32"/>
          <w:shd w:val="clear" w:color="auto" w:fill="FFFFFF"/>
        </w:rPr>
        <w:t>——</w:t>
      </w:r>
      <w:proofErr w:type="gramStart"/>
      <w:r w:rsidRPr="005A2EE0">
        <w:rPr>
          <w:rFonts w:ascii="Times New Roman" w:eastAsia="仿宋_GB2312" w:hAnsi="Times New Roman" w:cs="仿宋_GB2312"/>
          <w:b/>
          <w:bCs/>
          <w:sz w:val="32"/>
          <w:szCs w:val="32"/>
          <w:shd w:val="clear" w:color="auto" w:fill="FFFFFF"/>
        </w:rPr>
        <w:t>浮东瓷农旅产业</w:t>
      </w:r>
      <w:proofErr w:type="gramEnd"/>
      <w:r w:rsidRPr="005A2EE0">
        <w:rPr>
          <w:rFonts w:ascii="Times New Roman" w:eastAsia="仿宋_GB2312" w:hAnsi="Times New Roman" w:cs="仿宋_GB2312" w:hint="eastAsia"/>
          <w:b/>
          <w:bCs/>
          <w:sz w:val="32"/>
          <w:szCs w:val="32"/>
          <w:shd w:val="clear" w:color="auto" w:fill="FFFFFF"/>
        </w:rPr>
        <w:t>集聚</w:t>
      </w:r>
      <w:r w:rsidRPr="005A2EE0">
        <w:rPr>
          <w:rFonts w:ascii="Times New Roman" w:eastAsia="仿宋_GB2312" w:hAnsi="Times New Roman" w:cs="仿宋_GB2312"/>
          <w:b/>
          <w:bCs/>
          <w:sz w:val="32"/>
          <w:szCs w:val="32"/>
          <w:shd w:val="clear" w:color="auto" w:fill="FFFFFF"/>
        </w:rPr>
        <w:t>区。</w:t>
      </w:r>
      <w:r w:rsidRPr="005A2EE0">
        <w:rPr>
          <w:rFonts w:ascii="Times New Roman" w:eastAsia="仿宋_GB2312" w:hAnsi="Times New Roman" w:cs="仿宋_GB2312"/>
          <w:sz w:val="32"/>
          <w:szCs w:val="32"/>
          <w:shd w:val="clear" w:color="auto" w:fill="FFFFFF"/>
        </w:rPr>
        <w:t>鹅湖镇、</w:t>
      </w:r>
      <w:proofErr w:type="gramStart"/>
      <w:r w:rsidRPr="005A2EE0">
        <w:rPr>
          <w:rFonts w:ascii="Times New Roman" w:eastAsia="仿宋_GB2312" w:hAnsi="Times New Roman" w:cs="仿宋_GB2312"/>
          <w:sz w:val="32"/>
          <w:szCs w:val="32"/>
          <w:shd w:val="clear" w:color="auto" w:fill="FFFFFF"/>
        </w:rPr>
        <w:t>瑶里镇</w:t>
      </w:r>
      <w:proofErr w:type="gramEnd"/>
      <w:r w:rsidRPr="005A2EE0">
        <w:rPr>
          <w:rFonts w:ascii="Times New Roman" w:eastAsia="仿宋_GB2312" w:hAnsi="Times New Roman" w:cs="仿宋_GB2312"/>
          <w:sz w:val="32"/>
          <w:szCs w:val="32"/>
          <w:shd w:val="clear" w:color="auto" w:fill="FFFFFF"/>
        </w:rPr>
        <w:t>、臧湾乡，依托农业、</w:t>
      </w:r>
      <w:r w:rsidRPr="005A2EE0">
        <w:rPr>
          <w:rFonts w:ascii="Times New Roman" w:eastAsia="仿宋_GB2312" w:hAnsi="Times New Roman" w:cs="仿宋_GB2312"/>
          <w:sz w:val="32"/>
          <w:szCs w:val="32"/>
          <w:shd w:val="clear" w:color="auto" w:fill="FFFFFF"/>
        </w:rPr>
        <w:t>“</w:t>
      </w:r>
      <w:r w:rsidRPr="005A2EE0">
        <w:rPr>
          <w:rFonts w:ascii="Times New Roman" w:eastAsia="仿宋_GB2312" w:hAnsi="Times New Roman" w:cs="仿宋_GB2312"/>
          <w:sz w:val="32"/>
          <w:szCs w:val="32"/>
          <w:shd w:val="clear" w:color="auto" w:fill="FFFFFF"/>
        </w:rPr>
        <w:t>瓷之源</w:t>
      </w:r>
      <w:r w:rsidRPr="005A2EE0">
        <w:rPr>
          <w:rFonts w:ascii="Times New Roman" w:eastAsia="仿宋_GB2312" w:hAnsi="Times New Roman" w:cs="仿宋_GB2312"/>
          <w:sz w:val="32"/>
          <w:szCs w:val="32"/>
          <w:shd w:val="clear" w:color="auto" w:fill="FFFFFF"/>
        </w:rPr>
        <w:t>”</w:t>
      </w:r>
      <w:r w:rsidRPr="005A2EE0">
        <w:rPr>
          <w:rFonts w:ascii="Times New Roman" w:eastAsia="仿宋_GB2312" w:hAnsi="Times New Roman" w:cs="仿宋_GB2312"/>
          <w:sz w:val="32"/>
          <w:szCs w:val="32"/>
          <w:shd w:val="clear" w:color="auto" w:fill="FFFFFF"/>
        </w:rPr>
        <w:t>等资源优势，以高岭中国村、</w:t>
      </w:r>
      <w:proofErr w:type="gramStart"/>
      <w:r w:rsidRPr="005A2EE0">
        <w:rPr>
          <w:rFonts w:ascii="Times New Roman" w:eastAsia="仿宋_GB2312" w:hAnsi="Times New Roman" w:cs="仿宋_GB2312"/>
          <w:sz w:val="32"/>
          <w:szCs w:val="32"/>
          <w:shd w:val="clear" w:color="auto" w:fill="FFFFFF"/>
        </w:rPr>
        <w:t>瑶里景区</w:t>
      </w:r>
      <w:proofErr w:type="gramEnd"/>
      <w:r w:rsidRPr="005A2EE0">
        <w:rPr>
          <w:rFonts w:ascii="Times New Roman" w:eastAsia="仿宋_GB2312" w:hAnsi="Times New Roman" w:cs="仿宋_GB2312"/>
          <w:sz w:val="32"/>
          <w:szCs w:val="32"/>
          <w:shd w:val="clear" w:color="auto" w:fill="FFFFFF"/>
        </w:rPr>
        <w:t>等项目为核心引擎，统筹现代</w:t>
      </w:r>
      <w:proofErr w:type="gramStart"/>
      <w:r w:rsidRPr="005A2EE0">
        <w:rPr>
          <w:rFonts w:ascii="Times New Roman" w:eastAsia="仿宋_GB2312" w:hAnsi="Times New Roman" w:cs="仿宋_GB2312"/>
          <w:sz w:val="32"/>
          <w:szCs w:val="32"/>
          <w:shd w:val="clear" w:color="auto" w:fill="FFFFFF"/>
        </w:rPr>
        <w:t>农林茶竹产业</w:t>
      </w:r>
      <w:proofErr w:type="gramEnd"/>
      <w:r w:rsidRPr="005A2EE0">
        <w:rPr>
          <w:rFonts w:ascii="Times New Roman" w:eastAsia="仿宋_GB2312" w:hAnsi="Times New Roman" w:cs="仿宋_GB2312"/>
          <w:sz w:val="32"/>
          <w:szCs w:val="32"/>
          <w:shd w:val="clear" w:color="auto" w:fill="FFFFFF"/>
        </w:rPr>
        <w:t>、文化旅游、陶瓷文化、乡村艺术等</w:t>
      </w:r>
      <w:proofErr w:type="gramStart"/>
      <w:r w:rsidRPr="005A2EE0">
        <w:rPr>
          <w:rFonts w:ascii="Times New Roman" w:eastAsia="仿宋_GB2312" w:hAnsi="Times New Roman" w:cs="仿宋_GB2312"/>
          <w:sz w:val="32"/>
          <w:szCs w:val="32"/>
          <w:shd w:val="clear" w:color="auto" w:fill="FFFFFF"/>
        </w:rPr>
        <w:t>产业及业态</w:t>
      </w:r>
      <w:proofErr w:type="gramEnd"/>
      <w:r w:rsidRPr="005A2EE0">
        <w:rPr>
          <w:rFonts w:ascii="Times New Roman" w:eastAsia="仿宋_GB2312" w:hAnsi="Times New Roman" w:cs="仿宋_GB2312"/>
          <w:sz w:val="32"/>
          <w:szCs w:val="32"/>
          <w:shd w:val="clear" w:color="auto" w:fill="FFFFFF"/>
        </w:rPr>
        <w:t>协同发展。</w:t>
      </w:r>
    </w:p>
    <w:p w14:paraId="3B8D79AA" w14:textId="77777777" w:rsidR="005A2EE0" w:rsidRDefault="005A2EE0" w:rsidP="007169F9">
      <w:pPr>
        <w:adjustRightInd w:val="0"/>
        <w:ind w:firstLine="640"/>
        <w:rPr>
          <w:rFonts w:ascii="Times New Roman" w:eastAsia="仿宋_GB2312" w:hAnsi="Times New Roman" w:cs="仿宋_GB2312"/>
          <w:sz w:val="32"/>
          <w:szCs w:val="32"/>
          <w:shd w:val="clear" w:color="auto" w:fill="FFFFFF"/>
        </w:rPr>
      </w:pPr>
      <w:r w:rsidRPr="005A2EE0">
        <w:rPr>
          <w:rFonts w:ascii="Times New Roman" w:eastAsia="仿宋_GB2312" w:hAnsi="Times New Roman" w:cs="仿宋_GB2312" w:hint="eastAsia"/>
          <w:b/>
          <w:bCs/>
          <w:sz w:val="32"/>
          <w:szCs w:val="32"/>
          <w:shd w:val="clear" w:color="auto" w:fill="FFFFFF"/>
        </w:rPr>
        <w:t>——</w:t>
      </w:r>
      <w:r w:rsidRPr="005A2EE0">
        <w:rPr>
          <w:rFonts w:ascii="Times New Roman" w:eastAsia="仿宋_GB2312" w:hAnsi="Times New Roman" w:cs="仿宋_GB2312"/>
          <w:b/>
          <w:bCs/>
          <w:sz w:val="32"/>
          <w:szCs w:val="32"/>
          <w:shd w:val="clear" w:color="auto" w:fill="FFFFFF"/>
        </w:rPr>
        <w:t>浮中城乡服务产业</w:t>
      </w:r>
      <w:r w:rsidRPr="005A2EE0">
        <w:rPr>
          <w:rFonts w:ascii="Times New Roman" w:eastAsia="仿宋_GB2312" w:hAnsi="Times New Roman" w:cs="仿宋_GB2312" w:hint="eastAsia"/>
          <w:b/>
          <w:bCs/>
          <w:sz w:val="32"/>
          <w:szCs w:val="32"/>
          <w:shd w:val="clear" w:color="auto" w:fill="FFFFFF"/>
        </w:rPr>
        <w:t>集聚</w:t>
      </w:r>
      <w:r w:rsidRPr="005A2EE0">
        <w:rPr>
          <w:rFonts w:ascii="Times New Roman" w:eastAsia="仿宋_GB2312" w:hAnsi="Times New Roman" w:cs="仿宋_GB2312"/>
          <w:b/>
          <w:bCs/>
          <w:sz w:val="32"/>
          <w:szCs w:val="32"/>
          <w:shd w:val="clear" w:color="auto" w:fill="FFFFFF"/>
        </w:rPr>
        <w:t>区。</w:t>
      </w:r>
      <w:proofErr w:type="gramStart"/>
      <w:r w:rsidRPr="005A2EE0">
        <w:rPr>
          <w:rFonts w:ascii="Times New Roman" w:eastAsia="仿宋_GB2312" w:hAnsi="Times New Roman" w:cs="仿宋_GB2312"/>
          <w:sz w:val="32"/>
          <w:szCs w:val="32"/>
          <w:shd w:val="clear" w:color="auto" w:fill="FFFFFF"/>
        </w:rPr>
        <w:t>蛟</w:t>
      </w:r>
      <w:proofErr w:type="gramEnd"/>
      <w:r w:rsidRPr="005A2EE0">
        <w:rPr>
          <w:rFonts w:ascii="Times New Roman" w:eastAsia="仿宋_GB2312" w:hAnsi="Times New Roman" w:cs="仿宋_GB2312"/>
          <w:sz w:val="32"/>
          <w:szCs w:val="32"/>
          <w:shd w:val="clear" w:color="auto" w:fill="FFFFFF"/>
        </w:rPr>
        <w:t>潭镇、</w:t>
      </w:r>
      <w:proofErr w:type="gramStart"/>
      <w:r w:rsidRPr="005A2EE0">
        <w:rPr>
          <w:rFonts w:ascii="Times New Roman" w:eastAsia="仿宋_GB2312" w:hAnsi="Times New Roman" w:cs="仿宋_GB2312"/>
          <w:sz w:val="32"/>
          <w:szCs w:val="32"/>
          <w:shd w:val="clear" w:color="auto" w:fill="FFFFFF"/>
        </w:rPr>
        <w:t>峙滩镇</w:t>
      </w:r>
      <w:proofErr w:type="gramEnd"/>
      <w:r w:rsidRPr="005A2EE0">
        <w:rPr>
          <w:rFonts w:ascii="Times New Roman" w:eastAsia="仿宋_GB2312" w:hAnsi="Times New Roman" w:cs="仿宋_GB2312"/>
          <w:sz w:val="32"/>
          <w:szCs w:val="32"/>
          <w:shd w:val="clear" w:color="auto" w:fill="FFFFFF"/>
        </w:rPr>
        <w:t>，围绕构建城乡融合公共服务中心区的发展目标，以福港为中心、东联浮梁高铁东站、西接</w:t>
      </w:r>
      <w:proofErr w:type="gramStart"/>
      <w:r w:rsidRPr="005A2EE0">
        <w:rPr>
          <w:rFonts w:ascii="Times New Roman" w:eastAsia="仿宋_GB2312" w:hAnsi="Times New Roman" w:cs="仿宋_GB2312"/>
          <w:sz w:val="32"/>
          <w:szCs w:val="32"/>
          <w:shd w:val="clear" w:color="auto" w:fill="FFFFFF"/>
        </w:rPr>
        <w:t>蛟</w:t>
      </w:r>
      <w:proofErr w:type="gramEnd"/>
      <w:r w:rsidRPr="005A2EE0">
        <w:rPr>
          <w:rFonts w:ascii="Times New Roman" w:eastAsia="仿宋_GB2312" w:hAnsi="Times New Roman" w:cs="仿宋_GB2312"/>
          <w:sz w:val="32"/>
          <w:szCs w:val="32"/>
          <w:shd w:val="clear" w:color="auto" w:fill="FFFFFF"/>
        </w:rPr>
        <w:t>潭镇</w:t>
      </w:r>
      <w:proofErr w:type="gramStart"/>
      <w:r w:rsidRPr="005A2EE0">
        <w:rPr>
          <w:rFonts w:ascii="Times New Roman" w:eastAsia="仿宋_GB2312" w:hAnsi="Times New Roman" w:cs="仿宋_GB2312" w:hint="eastAsia"/>
          <w:sz w:val="32"/>
          <w:szCs w:val="32"/>
          <w:shd w:val="clear" w:color="auto" w:fill="FFFFFF"/>
        </w:rPr>
        <w:t>浯</w:t>
      </w:r>
      <w:proofErr w:type="gramEnd"/>
      <w:r w:rsidRPr="005A2EE0">
        <w:rPr>
          <w:rFonts w:ascii="Times New Roman" w:eastAsia="仿宋_GB2312" w:hAnsi="Times New Roman" w:cs="仿宋_GB2312" w:hint="eastAsia"/>
          <w:sz w:val="32"/>
          <w:szCs w:val="32"/>
          <w:shd w:val="clear" w:color="auto" w:fill="FFFFFF"/>
        </w:rPr>
        <w:t>溪口水库，建设公共服务和文化交</w:t>
      </w:r>
      <w:r w:rsidRPr="005A2EE0">
        <w:rPr>
          <w:rFonts w:ascii="Times New Roman" w:eastAsia="仿宋_GB2312" w:hAnsi="Times New Roman" w:cs="仿宋_GB2312"/>
          <w:sz w:val="32"/>
          <w:szCs w:val="32"/>
          <w:shd w:val="clear" w:color="auto" w:fill="FFFFFF"/>
        </w:rPr>
        <w:t>流会客厅，增强人口经济集聚能力，统筹向北发展，促进全域城乡融合。</w:t>
      </w:r>
    </w:p>
    <w:p w14:paraId="2D0A32B9" w14:textId="3D815449" w:rsidR="005A2EE0" w:rsidRDefault="005A2EE0" w:rsidP="007169F9">
      <w:pPr>
        <w:adjustRightInd w:val="0"/>
        <w:ind w:firstLine="640"/>
        <w:rPr>
          <w:rFonts w:ascii="Times New Roman" w:eastAsia="仿宋_GB2312" w:hAnsi="Times New Roman" w:cs="仿宋_GB2312"/>
          <w:sz w:val="32"/>
          <w:szCs w:val="32"/>
          <w:shd w:val="clear" w:color="auto" w:fill="FFFFFF"/>
        </w:rPr>
      </w:pPr>
      <w:r w:rsidRPr="005A2EE0">
        <w:rPr>
          <w:rFonts w:ascii="Times New Roman" w:eastAsia="仿宋_GB2312" w:hAnsi="Times New Roman" w:cs="仿宋_GB2312" w:hint="eastAsia"/>
          <w:b/>
          <w:bCs/>
          <w:sz w:val="32"/>
          <w:szCs w:val="32"/>
          <w:shd w:val="clear" w:color="auto" w:fill="FFFFFF"/>
        </w:rPr>
        <w:t>——</w:t>
      </w:r>
      <w:proofErr w:type="gramStart"/>
      <w:r w:rsidRPr="005A2EE0">
        <w:rPr>
          <w:rFonts w:ascii="Times New Roman" w:eastAsia="仿宋_GB2312" w:hAnsi="Times New Roman" w:cs="仿宋_GB2312"/>
          <w:b/>
          <w:bCs/>
          <w:sz w:val="32"/>
          <w:szCs w:val="32"/>
          <w:shd w:val="clear" w:color="auto" w:fill="FFFFFF"/>
        </w:rPr>
        <w:t>浮西艺术</w:t>
      </w:r>
      <w:proofErr w:type="gramEnd"/>
      <w:r w:rsidRPr="005A2EE0">
        <w:rPr>
          <w:rFonts w:ascii="Times New Roman" w:eastAsia="仿宋_GB2312" w:hAnsi="Times New Roman" w:cs="仿宋_GB2312"/>
          <w:b/>
          <w:bCs/>
          <w:sz w:val="32"/>
          <w:szCs w:val="32"/>
          <w:shd w:val="clear" w:color="auto" w:fill="FFFFFF"/>
        </w:rPr>
        <w:t>乡居产业</w:t>
      </w:r>
      <w:r w:rsidRPr="005A2EE0">
        <w:rPr>
          <w:rFonts w:ascii="Times New Roman" w:eastAsia="仿宋_GB2312" w:hAnsi="Times New Roman" w:cs="仿宋_GB2312" w:hint="eastAsia"/>
          <w:b/>
          <w:bCs/>
          <w:sz w:val="32"/>
          <w:szCs w:val="32"/>
          <w:shd w:val="clear" w:color="auto" w:fill="FFFFFF"/>
        </w:rPr>
        <w:t>集聚</w:t>
      </w:r>
      <w:r w:rsidRPr="005A2EE0">
        <w:rPr>
          <w:rFonts w:ascii="Times New Roman" w:eastAsia="仿宋_GB2312" w:hAnsi="Times New Roman" w:cs="仿宋_GB2312"/>
          <w:b/>
          <w:bCs/>
          <w:sz w:val="32"/>
          <w:szCs w:val="32"/>
          <w:shd w:val="clear" w:color="auto" w:fill="FFFFFF"/>
        </w:rPr>
        <w:t>区。</w:t>
      </w:r>
      <w:r w:rsidRPr="005A2EE0">
        <w:rPr>
          <w:rFonts w:ascii="Times New Roman" w:eastAsia="仿宋_GB2312" w:hAnsi="Times New Roman" w:cs="仿宋_GB2312"/>
          <w:sz w:val="32"/>
          <w:szCs w:val="32"/>
          <w:shd w:val="clear" w:color="auto" w:fill="FFFFFF"/>
        </w:rPr>
        <w:t>三龙镇、黄坛乡，依托山林、稻田、竹林、溪流、农舍等生态资源条件，围绕自然公园、山水田园、宜居家园</w:t>
      </w:r>
      <w:r w:rsidRPr="005A2EE0">
        <w:rPr>
          <w:rFonts w:ascii="Times New Roman" w:eastAsia="仿宋_GB2312" w:hAnsi="Times New Roman" w:cs="仿宋_GB2312"/>
          <w:sz w:val="32"/>
          <w:szCs w:val="32"/>
          <w:shd w:val="clear" w:color="auto" w:fill="FFFFFF"/>
        </w:rPr>
        <w:t>“</w:t>
      </w:r>
      <w:r w:rsidRPr="005A2EE0">
        <w:rPr>
          <w:rFonts w:ascii="Times New Roman" w:eastAsia="仿宋_GB2312" w:hAnsi="Times New Roman" w:cs="仿宋_GB2312"/>
          <w:sz w:val="32"/>
          <w:szCs w:val="32"/>
          <w:shd w:val="clear" w:color="auto" w:fill="FFFFFF"/>
        </w:rPr>
        <w:t>三园合一</w:t>
      </w:r>
      <w:r w:rsidRPr="005A2EE0">
        <w:rPr>
          <w:rFonts w:ascii="Times New Roman" w:eastAsia="仿宋_GB2312" w:hAnsi="Times New Roman" w:cs="仿宋_GB2312"/>
          <w:sz w:val="32"/>
          <w:szCs w:val="32"/>
          <w:shd w:val="clear" w:color="auto" w:fill="FFFFFF"/>
        </w:rPr>
        <w:t>”</w:t>
      </w:r>
      <w:r w:rsidRPr="005A2EE0">
        <w:rPr>
          <w:rFonts w:ascii="Times New Roman" w:eastAsia="仿宋_GB2312" w:hAnsi="Times New Roman" w:cs="仿宋_GB2312"/>
          <w:sz w:val="32"/>
          <w:szCs w:val="32"/>
          <w:shd w:val="clear" w:color="auto" w:fill="FFFFFF"/>
        </w:rPr>
        <w:t>的理念，以</w:t>
      </w:r>
      <w:proofErr w:type="gramStart"/>
      <w:r w:rsidRPr="005A2EE0">
        <w:rPr>
          <w:rFonts w:ascii="Times New Roman" w:eastAsia="仿宋_GB2312" w:hAnsi="Times New Roman" w:cs="仿宋_GB2312"/>
          <w:sz w:val="32"/>
          <w:szCs w:val="32"/>
          <w:shd w:val="clear" w:color="auto" w:fill="FFFFFF"/>
        </w:rPr>
        <w:t>元田溪谷</w:t>
      </w:r>
      <w:proofErr w:type="gramEnd"/>
      <w:r w:rsidRPr="005A2EE0">
        <w:rPr>
          <w:rFonts w:ascii="Times New Roman" w:eastAsia="仿宋_GB2312" w:hAnsi="Times New Roman" w:cs="仿宋_GB2312"/>
          <w:sz w:val="32"/>
          <w:szCs w:val="32"/>
          <w:shd w:val="clear" w:color="auto" w:fill="FFFFFF"/>
        </w:rPr>
        <w:t>项目为核心引擎，带动片区生态农业、旅居度假、中医康养、艺术教育发展。</w:t>
      </w:r>
    </w:p>
    <w:p w14:paraId="7CC9BC39" w14:textId="5354F620" w:rsidR="005A2EE0" w:rsidRDefault="005A2EE0" w:rsidP="007169F9">
      <w:pPr>
        <w:adjustRightInd w:val="0"/>
        <w:ind w:firstLine="640"/>
        <w:rPr>
          <w:rFonts w:ascii="Times New Roman" w:eastAsia="仿宋_GB2312" w:hAnsi="Times New Roman" w:cs="仿宋_GB2312"/>
          <w:sz w:val="32"/>
          <w:szCs w:val="32"/>
          <w:shd w:val="clear" w:color="auto" w:fill="FFFFFF"/>
        </w:rPr>
      </w:pPr>
      <w:r w:rsidRPr="005A2EE0">
        <w:rPr>
          <w:rFonts w:ascii="Times New Roman" w:eastAsia="仿宋_GB2312" w:hAnsi="Times New Roman" w:cs="仿宋_GB2312" w:hint="eastAsia"/>
          <w:b/>
          <w:bCs/>
          <w:sz w:val="32"/>
          <w:szCs w:val="32"/>
          <w:shd w:val="clear" w:color="auto" w:fill="FFFFFF"/>
        </w:rPr>
        <w:t>——新平先行区城乡一体化</w:t>
      </w:r>
      <w:r w:rsidRPr="005A2EE0">
        <w:rPr>
          <w:rFonts w:ascii="Times New Roman" w:eastAsia="仿宋_GB2312" w:hAnsi="Times New Roman" w:cs="仿宋_GB2312"/>
          <w:b/>
          <w:bCs/>
          <w:sz w:val="32"/>
          <w:szCs w:val="32"/>
          <w:shd w:val="clear" w:color="auto" w:fill="FFFFFF"/>
        </w:rPr>
        <w:t>产业</w:t>
      </w:r>
      <w:r w:rsidRPr="005A2EE0">
        <w:rPr>
          <w:rFonts w:ascii="Times New Roman" w:eastAsia="仿宋_GB2312" w:hAnsi="Times New Roman" w:cs="仿宋_GB2312" w:hint="eastAsia"/>
          <w:b/>
          <w:bCs/>
          <w:sz w:val="32"/>
          <w:szCs w:val="32"/>
          <w:shd w:val="clear" w:color="auto" w:fill="FFFFFF"/>
        </w:rPr>
        <w:t>集聚区。</w:t>
      </w:r>
      <w:r w:rsidRPr="005A2EE0">
        <w:rPr>
          <w:rFonts w:ascii="Times New Roman" w:eastAsia="仿宋_GB2312" w:hAnsi="Times New Roman" w:cs="仿宋_GB2312" w:hint="eastAsia"/>
          <w:sz w:val="32"/>
          <w:szCs w:val="32"/>
          <w:shd w:val="clear" w:color="auto" w:fill="FFFFFF"/>
        </w:rPr>
        <w:t>浮梁镇、湘湖镇、寿安</w:t>
      </w:r>
      <w:r w:rsidRPr="005A2EE0">
        <w:rPr>
          <w:rFonts w:ascii="Times New Roman" w:eastAsia="仿宋_GB2312" w:hAnsi="Times New Roman" w:cs="仿宋_GB2312"/>
          <w:sz w:val="32"/>
          <w:szCs w:val="32"/>
          <w:shd w:val="clear" w:color="auto" w:fill="FFFFFF"/>
        </w:rPr>
        <w:t>镇、王港乡，依托高校集聚、陶瓷文化、基础设施</w:t>
      </w:r>
      <w:r w:rsidRPr="005A2EE0">
        <w:rPr>
          <w:rFonts w:ascii="Times New Roman" w:eastAsia="仿宋_GB2312" w:hAnsi="Times New Roman" w:cs="仿宋_GB2312"/>
          <w:sz w:val="32"/>
          <w:szCs w:val="32"/>
          <w:shd w:val="clear" w:color="auto" w:fill="FFFFFF"/>
        </w:rPr>
        <w:lastRenderedPageBreak/>
        <w:t>和公共服务完善等资源优势，围绕景德镇国家陶瓷文化传承创新试验区新平先行区建设，以</w:t>
      </w:r>
      <w:proofErr w:type="gramStart"/>
      <w:r w:rsidRPr="005A2EE0">
        <w:rPr>
          <w:rFonts w:ascii="Times New Roman" w:eastAsia="仿宋_GB2312" w:hAnsi="Times New Roman" w:cs="仿宋_GB2312"/>
          <w:sz w:val="32"/>
          <w:szCs w:val="32"/>
          <w:shd w:val="clear" w:color="auto" w:fill="FFFFFF"/>
        </w:rPr>
        <w:t>陶大小镇</w:t>
      </w:r>
      <w:proofErr w:type="gramEnd"/>
      <w:r w:rsidRPr="005A2EE0">
        <w:rPr>
          <w:rFonts w:ascii="Times New Roman" w:eastAsia="仿宋_GB2312" w:hAnsi="Times New Roman" w:cs="仿宋_GB2312"/>
          <w:sz w:val="32"/>
          <w:szCs w:val="32"/>
          <w:shd w:val="clear" w:color="auto" w:fill="FFFFFF"/>
        </w:rPr>
        <w:t>、凤凰国际会议中心、古</w:t>
      </w:r>
      <w:proofErr w:type="gramStart"/>
      <w:r w:rsidRPr="005A2EE0">
        <w:rPr>
          <w:rFonts w:ascii="Times New Roman" w:eastAsia="仿宋_GB2312" w:hAnsi="Times New Roman" w:cs="仿宋_GB2312"/>
          <w:sz w:val="32"/>
          <w:szCs w:val="32"/>
          <w:shd w:val="clear" w:color="auto" w:fill="FFFFFF"/>
        </w:rPr>
        <w:t>县衙文旅集散</w:t>
      </w:r>
      <w:proofErr w:type="gramEnd"/>
      <w:r w:rsidRPr="005A2EE0">
        <w:rPr>
          <w:rFonts w:ascii="Times New Roman" w:eastAsia="仿宋_GB2312" w:hAnsi="Times New Roman" w:cs="仿宋_GB2312"/>
          <w:sz w:val="32"/>
          <w:szCs w:val="32"/>
          <w:shd w:val="clear" w:color="auto" w:fill="FFFFFF"/>
        </w:rPr>
        <w:t>区、宋瓷谷等重点项目为核心引擎，发挥城市发展要素集聚与向区域输送功能，形成片区城乡协同高质量推进乡村振兴发展。</w:t>
      </w:r>
    </w:p>
    <w:p w14:paraId="63487D33" w14:textId="77777777" w:rsidR="007169F9" w:rsidRPr="007169F9" w:rsidRDefault="007169F9" w:rsidP="00D71BF0">
      <w:pPr>
        <w:spacing w:beforeLines="100" w:before="312" w:afterLines="50" w:after="156"/>
        <w:jc w:val="center"/>
        <w:outlineLvl w:val="1"/>
        <w:rPr>
          <w:rFonts w:ascii="黑体" w:eastAsia="黑体" w:hAnsi="黑体" w:cs="黑体"/>
          <w:color w:val="000000"/>
          <w:sz w:val="36"/>
          <w:szCs w:val="36"/>
        </w:rPr>
      </w:pPr>
      <w:bookmarkStart w:id="15" w:name="_Toc233"/>
      <w:bookmarkStart w:id="16" w:name="_Toc89590858"/>
      <w:r w:rsidRPr="007169F9">
        <w:rPr>
          <w:rFonts w:ascii="黑体" w:eastAsia="黑体" w:hAnsi="黑体" w:cs="黑体"/>
          <w:color w:val="000000"/>
          <w:sz w:val="36"/>
          <w:szCs w:val="36"/>
        </w:rPr>
        <w:t>第三节 农业产业强镇</w:t>
      </w:r>
      <w:bookmarkEnd w:id="15"/>
      <w:bookmarkEnd w:id="16"/>
    </w:p>
    <w:p w14:paraId="6EF8063C" w14:textId="13942C74" w:rsidR="007169F9" w:rsidRPr="007169F9" w:rsidRDefault="007169F9" w:rsidP="007169F9">
      <w:pPr>
        <w:adjustRightInd w:val="0"/>
        <w:ind w:firstLine="640"/>
        <w:rPr>
          <w:rFonts w:ascii="Times New Roman" w:eastAsia="仿宋_GB2312" w:hAnsi="Times New Roman" w:cs="仿宋_GB2312"/>
          <w:sz w:val="32"/>
          <w:szCs w:val="32"/>
          <w:shd w:val="clear" w:color="auto" w:fill="FFFFFF"/>
        </w:rPr>
      </w:pPr>
      <w:r w:rsidRPr="007169F9">
        <w:rPr>
          <w:rFonts w:ascii="Times New Roman" w:eastAsia="仿宋_GB2312" w:hAnsi="Times New Roman" w:cs="仿宋_GB2312"/>
          <w:sz w:val="32"/>
          <w:szCs w:val="32"/>
          <w:shd w:val="clear" w:color="auto" w:fill="FFFFFF"/>
        </w:rPr>
        <w:t>依托镇域内基础扎实和优势明显的农业主导产业，形成多主体参与、多业态打造、多要素集聚、</w:t>
      </w:r>
      <w:proofErr w:type="gramStart"/>
      <w:r w:rsidRPr="007169F9">
        <w:rPr>
          <w:rFonts w:ascii="Times New Roman" w:eastAsia="仿宋_GB2312" w:hAnsi="Times New Roman" w:cs="仿宋_GB2312"/>
          <w:sz w:val="32"/>
          <w:szCs w:val="32"/>
          <w:shd w:val="clear" w:color="auto" w:fill="FFFFFF"/>
        </w:rPr>
        <w:t>多利益</w:t>
      </w:r>
      <w:proofErr w:type="gramEnd"/>
      <w:r w:rsidRPr="007169F9">
        <w:rPr>
          <w:rFonts w:ascii="Times New Roman" w:eastAsia="仿宋_GB2312" w:hAnsi="Times New Roman" w:cs="仿宋_GB2312"/>
          <w:sz w:val="32"/>
          <w:szCs w:val="32"/>
          <w:shd w:val="clear" w:color="auto" w:fill="FFFFFF"/>
        </w:rPr>
        <w:t>联结、多模式创新</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五多协同</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发展的农业产业强镇。瞄准优势特色，聚焦主导产业，强化用地保障、财政扶持、金融服务、人才培育、科技支撑，构建紧密关联、高度依存的全产业链，推动形成一批特色鲜明、优势明显的镇域主导产业。引导资金、技术、人才、信息等要素向镇（乡）聚集，改造提升农产品加工和物流配送设施，为产业发展提供低成本、全要素、便利化的公共服务。引导龙头企业、大型采购商、电子商务平台与农民合作社、家庭农场和小农户通过订单生产、股份合作、</w:t>
      </w:r>
      <w:proofErr w:type="gramStart"/>
      <w:r w:rsidRPr="007169F9">
        <w:rPr>
          <w:rFonts w:ascii="Times New Roman" w:eastAsia="仿宋_GB2312" w:hAnsi="Times New Roman" w:cs="仿宋_GB2312"/>
          <w:sz w:val="32"/>
          <w:szCs w:val="32"/>
          <w:shd w:val="clear" w:color="auto" w:fill="FFFFFF"/>
        </w:rPr>
        <w:t>财政奖补资金</w:t>
      </w:r>
      <w:proofErr w:type="gramEnd"/>
      <w:r w:rsidRPr="007169F9">
        <w:rPr>
          <w:rFonts w:ascii="Times New Roman" w:eastAsia="仿宋_GB2312" w:hAnsi="Times New Roman" w:cs="仿宋_GB2312"/>
          <w:sz w:val="32"/>
          <w:szCs w:val="32"/>
          <w:shd w:val="clear" w:color="auto" w:fill="FFFFFF"/>
        </w:rPr>
        <w:t>量化折股等合作方式，建立紧密利益联结机制。到</w:t>
      </w:r>
      <w:r w:rsidRPr="007169F9">
        <w:rPr>
          <w:rFonts w:ascii="Times New Roman" w:eastAsia="仿宋_GB2312" w:hAnsi="Times New Roman" w:cs="仿宋_GB2312"/>
          <w:sz w:val="32"/>
          <w:szCs w:val="32"/>
          <w:shd w:val="clear" w:color="auto" w:fill="FFFFFF"/>
        </w:rPr>
        <w:t>2025</w:t>
      </w:r>
      <w:r w:rsidRPr="007169F9">
        <w:rPr>
          <w:rFonts w:ascii="Times New Roman" w:eastAsia="仿宋_GB2312" w:hAnsi="Times New Roman" w:cs="仿宋_GB2312"/>
          <w:sz w:val="32"/>
          <w:szCs w:val="32"/>
          <w:shd w:val="clear" w:color="auto" w:fill="FFFFFF"/>
        </w:rPr>
        <w:t>年，建成</w:t>
      </w:r>
      <w:r w:rsidR="001F072C">
        <w:rPr>
          <w:rFonts w:ascii="Times New Roman" w:eastAsia="仿宋_GB2312" w:hAnsi="Times New Roman" w:cs="仿宋_GB2312"/>
          <w:sz w:val="32"/>
          <w:szCs w:val="32"/>
          <w:shd w:val="clear" w:color="auto" w:fill="FFFFFF"/>
        </w:rPr>
        <w:t>3</w:t>
      </w:r>
      <w:r w:rsidRPr="007169F9">
        <w:rPr>
          <w:rFonts w:ascii="Times New Roman" w:eastAsia="仿宋_GB2312" w:hAnsi="Times New Roman" w:cs="仿宋_GB2312"/>
          <w:sz w:val="32"/>
          <w:szCs w:val="32"/>
          <w:shd w:val="clear" w:color="auto" w:fill="FFFFFF"/>
        </w:rPr>
        <w:t>个主导产业突出、产业链条深度融合、</w:t>
      </w:r>
      <w:proofErr w:type="gramStart"/>
      <w:r w:rsidRPr="007169F9">
        <w:rPr>
          <w:rFonts w:ascii="Times New Roman" w:eastAsia="仿宋_GB2312" w:hAnsi="Times New Roman" w:cs="仿宋_GB2312"/>
          <w:sz w:val="32"/>
          <w:szCs w:val="32"/>
          <w:shd w:val="clear" w:color="auto" w:fill="FFFFFF"/>
        </w:rPr>
        <w:t>产村产城一体</w:t>
      </w:r>
      <w:proofErr w:type="gramEnd"/>
      <w:r w:rsidRPr="007169F9">
        <w:rPr>
          <w:rFonts w:ascii="Times New Roman" w:eastAsia="仿宋_GB2312" w:hAnsi="Times New Roman" w:cs="仿宋_GB2312"/>
          <w:sz w:val="32"/>
          <w:szCs w:val="32"/>
          <w:shd w:val="clear" w:color="auto" w:fill="FFFFFF"/>
        </w:rPr>
        <w:t>的农业产业强镇（详见</w:t>
      </w:r>
      <w:r w:rsidR="000970A9">
        <w:rPr>
          <w:rFonts w:ascii="Times New Roman" w:eastAsia="仿宋_GB2312" w:hAnsi="Times New Roman" w:cs="仿宋_GB2312" w:hint="eastAsia"/>
          <w:sz w:val="32"/>
          <w:szCs w:val="32"/>
          <w:shd w:val="clear" w:color="auto" w:fill="FFFFFF"/>
        </w:rPr>
        <w:t>专栏</w:t>
      </w:r>
      <w:r w:rsidR="000970A9">
        <w:rPr>
          <w:rFonts w:ascii="Times New Roman" w:eastAsia="仿宋_GB2312" w:hAnsi="Times New Roman" w:cs="仿宋_GB2312" w:hint="eastAsia"/>
          <w:sz w:val="32"/>
          <w:szCs w:val="32"/>
          <w:shd w:val="clear" w:color="auto" w:fill="FFFFFF"/>
        </w:rPr>
        <w:t>1</w:t>
      </w:r>
      <w:r w:rsidRPr="007169F9">
        <w:rPr>
          <w:rFonts w:ascii="Times New Roman" w:eastAsia="仿宋_GB2312" w:hAnsi="Times New Roman" w:cs="仿宋_GB2312"/>
          <w:sz w:val="32"/>
          <w:szCs w:val="32"/>
          <w:shd w:val="clear" w:color="auto" w:fill="FFFFFF"/>
        </w:rPr>
        <w:t>）。</w:t>
      </w:r>
    </w:p>
    <w:p w14:paraId="3C141D8A" w14:textId="77777777" w:rsidR="007169F9" w:rsidRPr="007169F9" w:rsidRDefault="007169F9" w:rsidP="00D71BF0">
      <w:pPr>
        <w:spacing w:beforeLines="100" w:before="312" w:afterLines="50" w:after="156"/>
        <w:jc w:val="center"/>
        <w:outlineLvl w:val="1"/>
        <w:rPr>
          <w:rFonts w:ascii="黑体" w:eastAsia="黑体" w:hAnsi="黑体" w:cs="黑体"/>
          <w:color w:val="000000"/>
          <w:sz w:val="36"/>
          <w:szCs w:val="36"/>
        </w:rPr>
      </w:pPr>
      <w:bookmarkStart w:id="17" w:name="_Toc9778"/>
      <w:bookmarkStart w:id="18" w:name="_Toc89590859"/>
      <w:r w:rsidRPr="007169F9">
        <w:rPr>
          <w:rFonts w:ascii="黑体" w:eastAsia="黑体" w:hAnsi="黑体" w:cs="黑体"/>
          <w:color w:val="000000"/>
          <w:sz w:val="36"/>
          <w:szCs w:val="36"/>
        </w:rPr>
        <w:t>第四节 “一村一品”专业村</w:t>
      </w:r>
      <w:bookmarkEnd w:id="17"/>
      <w:bookmarkEnd w:id="18"/>
    </w:p>
    <w:p w14:paraId="3C01DD67" w14:textId="3C74F1CC" w:rsidR="00CA7361" w:rsidRDefault="007169F9" w:rsidP="007169F9">
      <w:pPr>
        <w:adjustRightInd w:val="0"/>
        <w:ind w:firstLine="640"/>
        <w:rPr>
          <w:rFonts w:ascii="Times New Roman" w:eastAsia="仿宋_GB2312" w:hAnsi="Times New Roman" w:cs="仿宋_GB2312"/>
          <w:sz w:val="32"/>
          <w:szCs w:val="32"/>
          <w:shd w:val="clear" w:color="auto" w:fill="FFFFFF"/>
        </w:rPr>
      </w:pPr>
      <w:r w:rsidRPr="007169F9">
        <w:rPr>
          <w:rFonts w:ascii="Times New Roman" w:eastAsia="仿宋_GB2312" w:hAnsi="Times New Roman" w:cs="仿宋_GB2312"/>
          <w:sz w:val="32"/>
          <w:szCs w:val="32"/>
          <w:shd w:val="clear" w:color="auto" w:fill="FFFFFF"/>
        </w:rPr>
        <w:t>按照县域有特色、乡村有特品的要求，充分发挥区位</w:t>
      </w:r>
      <w:r w:rsidR="00E85B58">
        <w:rPr>
          <w:rFonts w:ascii="Times New Roman" w:eastAsia="仿宋_GB2312" w:hAnsi="Times New Roman" w:cs="仿宋_GB2312" w:hint="eastAsia"/>
          <w:sz w:val="32"/>
          <w:szCs w:val="32"/>
          <w:shd w:val="clear" w:color="auto" w:fill="FFFFFF"/>
        </w:rPr>
        <w:t>自</w:t>
      </w:r>
      <w:r w:rsidR="00E85B58">
        <w:rPr>
          <w:rFonts w:ascii="Times New Roman" w:eastAsia="仿宋_GB2312" w:hAnsi="Times New Roman" w:cs="仿宋_GB2312" w:hint="eastAsia"/>
          <w:sz w:val="32"/>
          <w:szCs w:val="32"/>
          <w:shd w:val="clear" w:color="auto" w:fill="FFFFFF"/>
        </w:rPr>
        <w:lastRenderedPageBreak/>
        <w:t>然生态、文化传统</w:t>
      </w:r>
      <w:r w:rsidRPr="007169F9">
        <w:rPr>
          <w:rFonts w:ascii="Times New Roman" w:eastAsia="仿宋_GB2312" w:hAnsi="Times New Roman" w:cs="仿宋_GB2312"/>
          <w:sz w:val="32"/>
          <w:szCs w:val="32"/>
          <w:shd w:val="clear" w:color="auto" w:fill="FFFFFF"/>
        </w:rPr>
        <w:t>资源优势和农民主体作用，坚持</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典型引路、示范带动、政府引导</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的原则，充分调动农民发展</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一村一品</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的积极性，积极培育优势明显的特色主导产业和主导产品。建设一批</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小而精</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特而美</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的</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一村一品</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专业村，</w:t>
      </w:r>
      <w:proofErr w:type="gramStart"/>
      <w:r w:rsidRPr="007169F9">
        <w:rPr>
          <w:rFonts w:ascii="Times New Roman" w:eastAsia="仿宋_GB2312" w:hAnsi="Times New Roman" w:cs="仿宋_GB2312"/>
          <w:sz w:val="32"/>
          <w:szCs w:val="32"/>
          <w:shd w:val="clear" w:color="auto" w:fill="FFFFFF"/>
        </w:rPr>
        <w:t>创响一批</w:t>
      </w:r>
      <w:proofErr w:type="gramEnd"/>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土字号</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乡字号</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特色产品品牌，形成一村带数村、多村连成片的发展格局。到</w:t>
      </w:r>
      <w:r w:rsidRPr="007169F9">
        <w:rPr>
          <w:rFonts w:ascii="Times New Roman" w:eastAsia="仿宋_GB2312" w:hAnsi="Times New Roman" w:cs="仿宋_GB2312"/>
          <w:sz w:val="32"/>
          <w:szCs w:val="32"/>
          <w:shd w:val="clear" w:color="auto" w:fill="FFFFFF"/>
        </w:rPr>
        <w:t>2025</w:t>
      </w:r>
      <w:r w:rsidRPr="007169F9">
        <w:rPr>
          <w:rFonts w:ascii="Times New Roman" w:eastAsia="仿宋_GB2312" w:hAnsi="Times New Roman" w:cs="仿宋_GB2312"/>
          <w:sz w:val="32"/>
          <w:szCs w:val="32"/>
          <w:shd w:val="clear" w:color="auto" w:fill="FFFFFF"/>
        </w:rPr>
        <w:t>年，培育</w:t>
      </w:r>
      <w:r w:rsidRPr="007169F9">
        <w:rPr>
          <w:rFonts w:ascii="Times New Roman" w:eastAsia="仿宋_GB2312" w:hAnsi="Times New Roman" w:cs="仿宋_GB2312"/>
          <w:sz w:val="32"/>
          <w:szCs w:val="32"/>
          <w:shd w:val="clear" w:color="auto" w:fill="FFFFFF"/>
        </w:rPr>
        <w:t>50</w:t>
      </w:r>
      <w:r w:rsidRPr="007169F9">
        <w:rPr>
          <w:rFonts w:ascii="Times New Roman" w:eastAsia="仿宋_GB2312" w:hAnsi="Times New Roman" w:cs="仿宋_GB2312"/>
          <w:sz w:val="32"/>
          <w:szCs w:val="32"/>
          <w:shd w:val="clear" w:color="auto" w:fill="FFFFFF"/>
        </w:rPr>
        <w:t>个以上主导产业规模较大、集聚效应明显、品牌特色突出、带动效果显著的</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一村一品</w:t>
      </w:r>
      <w:r w:rsidRPr="007169F9">
        <w:rPr>
          <w:rFonts w:ascii="Times New Roman" w:eastAsia="仿宋_GB2312" w:hAnsi="Times New Roman" w:cs="仿宋_GB2312"/>
          <w:sz w:val="32"/>
          <w:szCs w:val="32"/>
          <w:shd w:val="clear" w:color="auto" w:fill="FFFFFF"/>
        </w:rPr>
        <w:t>”</w:t>
      </w:r>
      <w:r w:rsidRPr="007169F9">
        <w:rPr>
          <w:rFonts w:ascii="Times New Roman" w:eastAsia="仿宋_GB2312" w:hAnsi="Times New Roman" w:cs="仿宋_GB2312"/>
          <w:sz w:val="32"/>
          <w:szCs w:val="32"/>
          <w:shd w:val="clear" w:color="auto" w:fill="FFFFFF"/>
        </w:rPr>
        <w:t>专业村。</w:t>
      </w:r>
    </w:p>
    <w:p w14:paraId="6D6CFDBE" w14:textId="1BFDB616" w:rsidR="006F72CF" w:rsidRDefault="006F72CF" w:rsidP="006F72CF">
      <w:pPr>
        <w:adjustRightInd w:val="0"/>
        <w:rPr>
          <w:rFonts w:ascii="Times New Roman" w:eastAsia="仿宋_GB2312" w:hAnsi="Times New Roman" w:cs="仿宋_GB2312"/>
          <w:sz w:val="32"/>
          <w:szCs w:val="32"/>
          <w:shd w:val="clear" w:color="auto" w:fill="FFFFFF"/>
        </w:rPr>
      </w:pPr>
      <w:r>
        <w:rPr>
          <w:rFonts w:ascii="Times New Roman" w:eastAsia="仿宋_GB2312" w:hAnsi="Times New Roman" w:cs="仿宋_GB2312"/>
          <w:noProof/>
          <w:sz w:val="32"/>
          <w:szCs w:val="32"/>
        </w:rPr>
        <mc:AlternateContent>
          <mc:Choice Requires="wps">
            <w:drawing>
              <wp:anchor distT="0" distB="0" distL="114300" distR="114300" simplePos="0" relativeHeight="251659264" behindDoc="0" locked="0" layoutInCell="1" allowOverlap="1" wp14:anchorId="6F3F2BDA" wp14:editId="0A88D1EE">
                <wp:simplePos x="0" y="0"/>
                <wp:positionH relativeFrom="column">
                  <wp:posOffset>-23884</wp:posOffset>
                </wp:positionH>
                <wp:positionV relativeFrom="paragraph">
                  <wp:posOffset>119190</wp:posOffset>
                </wp:positionV>
                <wp:extent cx="232012" cy="423081"/>
                <wp:effectExtent l="0" t="0" r="0" b="0"/>
                <wp:wrapNone/>
                <wp:docPr id="5" name="矩形 5"/>
                <wp:cNvGraphicFramePr/>
                <a:graphic xmlns:a="http://schemas.openxmlformats.org/drawingml/2006/main">
                  <a:graphicData uri="http://schemas.microsoft.com/office/word/2010/wordprocessingShape">
                    <wps:wsp>
                      <wps:cNvSpPr/>
                      <wps:spPr>
                        <a:xfrm>
                          <a:off x="0" y="0"/>
                          <a:ext cx="232012" cy="423081"/>
                        </a:xfrm>
                        <a:prstGeom prst="rect">
                          <a:avLst/>
                        </a:prstGeom>
                        <a:pattFill prst="pct90">
                          <a:fgClr>
                            <a:schemeClr val="accent1">
                              <a:lumMod val="20000"/>
                              <a:lumOff val="8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E81C5" id="矩形 5" o:spid="_x0000_s1026" style="position:absolute;left:0;text-align:left;margin-left:-1.9pt;margin-top:9.4pt;width:18.25pt;height:3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" fillcolor="#d9e2f3 [660]" stroked="f" strokeweight="1pt">
                <v:fill r:id="rId11" o:title="" color2="#cce8cf [3212]" type="pattern"/>
              </v:rect>
            </w:pict>
          </mc:Fallback>
        </mc:AlternateContent>
      </w:r>
      <w:r w:rsidRPr="006F72CF">
        <w:rPr>
          <w:rFonts w:ascii="Times New Roman" w:eastAsia="仿宋_GB2312" w:hAnsi="Times New Roman" w:cs="仿宋_GB2312"/>
          <w:noProof/>
          <w:sz w:val="32"/>
          <w:szCs w:val="32"/>
          <w:shd w:val="clear" w:color="auto" w:fill="FFFFFF"/>
        </w:rPr>
        <w:drawing>
          <wp:inline distT="0" distB="0" distL="0" distR="0" wp14:anchorId="315DCF87" wp14:editId="357FE455">
            <wp:extent cx="5295265" cy="5268035"/>
            <wp:effectExtent l="0" t="0" r="63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6798" cy="5269560"/>
                    </a:xfrm>
                    <a:prstGeom prst="rect">
                      <a:avLst/>
                    </a:prstGeom>
                    <a:noFill/>
                    <a:ln>
                      <a:noFill/>
                    </a:ln>
                  </pic:spPr>
                </pic:pic>
              </a:graphicData>
            </a:graphic>
          </wp:inline>
        </w:drawing>
      </w:r>
    </w:p>
    <w:p w14:paraId="6770BB62" w14:textId="532A3D5A" w:rsidR="00317684" w:rsidRPr="00476254" w:rsidRDefault="00317684" w:rsidP="00317684">
      <w:pPr>
        <w:adjustRightInd w:val="0"/>
        <w:jc w:val="center"/>
        <w:rPr>
          <w:rFonts w:ascii="Times New Roman" w:eastAsia="仿宋_GB2312" w:hAnsi="Times New Roman" w:cs="仿宋_GB2312"/>
          <w:sz w:val="24"/>
          <w:szCs w:val="24"/>
          <w:shd w:val="clear" w:color="auto" w:fill="FFFFFF"/>
        </w:rPr>
      </w:pPr>
      <w:r w:rsidRPr="00476254">
        <w:rPr>
          <w:rFonts w:ascii="Times New Roman" w:eastAsia="仿宋_GB2312" w:hAnsi="Times New Roman" w:cs="仿宋_GB2312" w:hint="eastAsia"/>
          <w:sz w:val="24"/>
          <w:szCs w:val="24"/>
          <w:shd w:val="clear" w:color="auto" w:fill="FFFFFF"/>
        </w:rPr>
        <w:t>图</w:t>
      </w:r>
      <w:r w:rsidRPr="00476254">
        <w:rPr>
          <w:rFonts w:ascii="Times New Roman" w:eastAsia="仿宋_GB2312" w:hAnsi="Times New Roman" w:cs="仿宋_GB2312" w:hint="eastAsia"/>
          <w:sz w:val="24"/>
          <w:szCs w:val="24"/>
          <w:shd w:val="clear" w:color="auto" w:fill="FFFFFF"/>
        </w:rPr>
        <w:t>3</w:t>
      </w:r>
      <w:r w:rsidRPr="00476254">
        <w:rPr>
          <w:rFonts w:ascii="Times New Roman" w:eastAsia="仿宋_GB2312" w:hAnsi="Times New Roman" w:cs="仿宋_GB2312"/>
          <w:sz w:val="24"/>
          <w:szCs w:val="24"/>
          <w:shd w:val="clear" w:color="auto" w:fill="FFFFFF"/>
        </w:rPr>
        <w:t>-</w:t>
      </w:r>
      <w:r>
        <w:rPr>
          <w:rFonts w:ascii="Times New Roman" w:eastAsia="仿宋_GB2312" w:hAnsi="Times New Roman" w:cs="仿宋_GB2312"/>
          <w:sz w:val="24"/>
          <w:szCs w:val="24"/>
          <w:shd w:val="clear" w:color="auto" w:fill="FFFFFF"/>
        </w:rPr>
        <w:t>2</w:t>
      </w:r>
      <w:r w:rsidRPr="00476254">
        <w:rPr>
          <w:rFonts w:ascii="Times New Roman" w:eastAsia="仿宋_GB2312" w:hAnsi="Times New Roman" w:cs="仿宋_GB2312" w:hint="eastAsia"/>
          <w:sz w:val="24"/>
          <w:szCs w:val="24"/>
          <w:shd w:val="clear" w:color="auto" w:fill="FFFFFF"/>
        </w:rPr>
        <w:t>：浮梁县</w:t>
      </w:r>
      <w:r>
        <w:rPr>
          <w:rFonts w:ascii="Times New Roman" w:eastAsia="仿宋_GB2312" w:hAnsi="Times New Roman" w:cs="仿宋_GB2312" w:hint="eastAsia"/>
          <w:sz w:val="24"/>
          <w:szCs w:val="24"/>
          <w:shd w:val="clear" w:color="auto" w:fill="FFFFFF"/>
        </w:rPr>
        <w:t>自然生态资源</w:t>
      </w:r>
      <w:r w:rsidR="004912C9">
        <w:rPr>
          <w:rFonts w:ascii="Times New Roman" w:eastAsia="仿宋_GB2312" w:hAnsi="Times New Roman" w:cs="仿宋_GB2312" w:hint="eastAsia"/>
          <w:sz w:val="24"/>
          <w:szCs w:val="24"/>
          <w:shd w:val="clear" w:color="auto" w:fill="FFFFFF"/>
        </w:rPr>
        <w:t>分布</w:t>
      </w:r>
      <w:r>
        <w:rPr>
          <w:rFonts w:ascii="Times New Roman" w:eastAsia="仿宋_GB2312" w:hAnsi="Times New Roman" w:cs="仿宋_GB2312" w:hint="eastAsia"/>
          <w:sz w:val="24"/>
          <w:szCs w:val="24"/>
          <w:shd w:val="clear" w:color="auto" w:fill="FFFFFF"/>
        </w:rPr>
        <w:t>图</w:t>
      </w:r>
    </w:p>
    <w:p w14:paraId="4216E3D2" w14:textId="5D0268EC" w:rsidR="006F72CF" w:rsidRPr="00317684" w:rsidRDefault="009F142A" w:rsidP="006F72CF">
      <w:pPr>
        <w:adjustRightInd w:val="0"/>
        <w:rPr>
          <w:rFonts w:ascii="Times New Roman" w:eastAsia="仿宋_GB2312" w:hAnsi="Times New Roman" w:cs="仿宋_GB2312"/>
          <w:sz w:val="32"/>
          <w:szCs w:val="32"/>
          <w:shd w:val="clear" w:color="auto" w:fill="FFFFFF"/>
        </w:rPr>
      </w:pPr>
      <w:r>
        <w:rPr>
          <w:rFonts w:ascii="Times New Roman" w:eastAsia="仿宋_GB2312" w:hAnsi="Times New Roman" w:cs="仿宋_GB2312"/>
          <w:noProof/>
          <w:sz w:val="32"/>
          <w:szCs w:val="32"/>
        </w:rPr>
        <w:lastRenderedPageBreak/>
        <mc:AlternateContent>
          <mc:Choice Requires="wps">
            <w:drawing>
              <wp:anchor distT="0" distB="0" distL="114300" distR="114300" simplePos="0" relativeHeight="251660288" behindDoc="0" locked="0" layoutInCell="1" allowOverlap="1" wp14:anchorId="407FFE9A" wp14:editId="09BB9A35">
                <wp:simplePos x="0" y="0"/>
                <wp:positionH relativeFrom="column">
                  <wp:posOffset>1695734</wp:posOffset>
                </wp:positionH>
                <wp:positionV relativeFrom="paragraph">
                  <wp:posOffset>5322628</wp:posOffset>
                </wp:positionV>
                <wp:extent cx="1828800" cy="177146"/>
                <wp:effectExtent l="0" t="0" r="0" b="0"/>
                <wp:wrapNone/>
                <wp:docPr id="7" name="矩形 7"/>
                <wp:cNvGraphicFramePr/>
                <a:graphic xmlns:a="http://schemas.openxmlformats.org/drawingml/2006/main">
                  <a:graphicData uri="http://schemas.microsoft.com/office/word/2010/wordprocessingShape">
                    <wps:wsp>
                      <wps:cNvSpPr/>
                      <wps:spPr>
                        <a:xfrm>
                          <a:off x="0" y="0"/>
                          <a:ext cx="1828800" cy="177146"/>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6F4CBD" id="矩形 7" o:spid="_x0000_s1026" style="position:absolute;left:0;text-align:left;margin-left:133.5pt;margin-top:419.1pt;width:2in;height:13.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" fillcolor="#d5dce4 [671]" stroked="f" strokeweight="1pt"/>
            </w:pict>
          </mc:Fallback>
        </mc:AlternateContent>
      </w:r>
      <w:r w:rsidR="004912C9" w:rsidRPr="004912C9">
        <w:rPr>
          <w:rFonts w:ascii="Times New Roman" w:eastAsia="仿宋_GB2312" w:hAnsi="Times New Roman" w:cs="仿宋_GB2312"/>
          <w:noProof/>
          <w:sz w:val="32"/>
          <w:szCs w:val="32"/>
          <w:shd w:val="clear" w:color="auto" w:fill="FFFFFF"/>
        </w:rPr>
        <w:drawing>
          <wp:inline distT="0" distB="0" distL="0" distR="0" wp14:anchorId="2CC2368B" wp14:editId="0CEFDF14">
            <wp:extent cx="5581650" cy="551751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7267" cy="5532953"/>
                    </a:xfrm>
                    <a:prstGeom prst="rect">
                      <a:avLst/>
                    </a:prstGeom>
                    <a:noFill/>
                    <a:ln>
                      <a:noFill/>
                    </a:ln>
                  </pic:spPr>
                </pic:pic>
              </a:graphicData>
            </a:graphic>
          </wp:inline>
        </w:drawing>
      </w:r>
    </w:p>
    <w:p w14:paraId="6D06F602" w14:textId="1CBFF146" w:rsidR="004912C9" w:rsidRPr="00476254" w:rsidRDefault="004912C9" w:rsidP="004912C9">
      <w:pPr>
        <w:adjustRightInd w:val="0"/>
        <w:jc w:val="center"/>
        <w:rPr>
          <w:rFonts w:ascii="Times New Roman" w:eastAsia="仿宋_GB2312" w:hAnsi="Times New Roman" w:cs="仿宋_GB2312"/>
          <w:sz w:val="24"/>
          <w:szCs w:val="24"/>
          <w:shd w:val="clear" w:color="auto" w:fill="FFFFFF"/>
        </w:rPr>
      </w:pPr>
      <w:r w:rsidRPr="00476254">
        <w:rPr>
          <w:rFonts w:ascii="Times New Roman" w:eastAsia="仿宋_GB2312" w:hAnsi="Times New Roman" w:cs="仿宋_GB2312" w:hint="eastAsia"/>
          <w:sz w:val="24"/>
          <w:szCs w:val="24"/>
          <w:shd w:val="clear" w:color="auto" w:fill="FFFFFF"/>
        </w:rPr>
        <w:t>图</w:t>
      </w:r>
      <w:r w:rsidRPr="00476254">
        <w:rPr>
          <w:rFonts w:ascii="Times New Roman" w:eastAsia="仿宋_GB2312" w:hAnsi="Times New Roman" w:cs="仿宋_GB2312" w:hint="eastAsia"/>
          <w:sz w:val="24"/>
          <w:szCs w:val="24"/>
          <w:shd w:val="clear" w:color="auto" w:fill="FFFFFF"/>
        </w:rPr>
        <w:t>3</w:t>
      </w:r>
      <w:r w:rsidRPr="00476254">
        <w:rPr>
          <w:rFonts w:ascii="Times New Roman" w:eastAsia="仿宋_GB2312" w:hAnsi="Times New Roman" w:cs="仿宋_GB2312"/>
          <w:sz w:val="24"/>
          <w:szCs w:val="24"/>
          <w:shd w:val="clear" w:color="auto" w:fill="FFFFFF"/>
        </w:rPr>
        <w:t>-</w:t>
      </w:r>
      <w:r>
        <w:rPr>
          <w:rFonts w:ascii="Times New Roman" w:eastAsia="仿宋_GB2312" w:hAnsi="Times New Roman" w:cs="仿宋_GB2312"/>
          <w:sz w:val="24"/>
          <w:szCs w:val="24"/>
          <w:shd w:val="clear" w:color="auto" w:fill="FFFFFF"/>
        </w:rPr>
        <w:t>3</w:t>
      </w:r>
      <w:r w:rsidRPr="00476254">
        <w:rPr>
          <w:rFonts w:ascii="Times New Roman" w:eastAsia="仿宋_GB2312" w:hAnsi="Times New Roman" w:cs="仿宋_GB2312" w:hint="eastAsia"/>
          <w:sz w:val="24"/>
          <w:szCs w:val="24"/>
          <w:shd w:val="clear" w:color="auto" w:fill="FFFFFF"/>
        </w:rPr>
        <w:t>：浮梁县</w:t>
      </w:r>
      <w:r>
        <w:rPr>
          <w:rFonts w:ascii="Times New Roman" w:eastAsia="仿宋_GB2312" w:hAnsi="Times New Roman" w:cs="仿宋_GB2312" w:hint="eastAsia"/>
          <w:sz w:val="24"/>
          <w:szCs w:val="24"/>
          <w:shd w:val="clear" w:color="auto" w:fill="FFFFFF"/>
        </w:rPr>
        <w:t>主要旅游景区分布图</w:t>
      </w:r>
    </w:p>
    <w:p w14:paraId="059144B4" w14:textId="77777777" w:rsidR="004912C9" w:rsidRPr="004912C9" w:rsidRDefault="004912C9" w:rsidP="00CA7361">
      <w:pPr>
        <w:adjustRightInd w:val="0"/>
        <w:jc w:val="center"/>
        <w:rPr>
          <w:rFonts w:ascii="Times New Roman" w:eastAsia="仿宋_GB2312" w:hAnsi="Times New Roman" w:cs="仿宋_GB2312"/>
          <w:sz w:val="24"/>
          <w:szCs w:val="24"/>
          <w:shd w:val="clear" w:color="auto" w:fill="FFFFFF"/>
        </w:rPr>
      </w:pPr>
    </w:p>
    <w:p w14:paraId="33AD357D" w14:textId="77777777" w:rsidR="004912C9" w:rsidRDefault="004912C9" w:rsidP="00CA7361">
      <w:pPr>
        <w:adjustRightInd w:val="0"/>
        <w:jc w:val="center"/>
        <w:rPr>
          <w:rFonts w:ascii="Times New Roman" w:eastAsia="仿宋_GB2312" w:hAnsi="Times New Roman" w:cs="仿宋_GB2312"/>
          <w:sz w:val="24"/>
          <w:szCs w:val="24"/>
          <w:shd w:val="clear" w:color="auto" w:fill="FFFFFF"/>
        </w:rPr>
      </w:pPr>
    </w:p>
    <w:p w14:paraId="6ABE06C8" w14:textId="31054ECF" w:rsidR="007169F9" w:rsidRDefault="00CA7361" w:rsidP="00CA7361">
      <w:pPr>
        <w:adjustRightInd w:val="0"/>
        <w:jc w:val="center"/>
        <w:rPr>
          <w:rFonts w:ascii="Times New Roman" w:eastAsia="仿宋_GB2312" w:hAnsi="Times New Roman" w:cs="仿宋_GB2312"/>
          <w:sz w:val="32"/>
          <w:szCs w:val="32"/>
          <w:shd w:val="clear" w:color="auto" w:fill="FFFFFF"/>
        </w:rPr>
      </w:pPr>
      <w:r>
        <w:rPr>
          <w:rFonts w:ascii="Times New Roman" w:eastAsia="仿宋_GB2312" w:hAnsi="Times New Roman" w:cs="仿宋_GB2312" w:hint="eastAsia"/>
          <w:sz w:val="24"/>
          <w:szCs w:val="24"/>
          <w:shd w:val="clear" w:color="auto" w:fill="FFFFFF"/>
        </w:rPr>
        <w:t>表</w:t>
      </w:r>
      <w:r w:rsidRPr="00476254">
        <w:rPr>
          <w:rFonts w:ascii="Times New Roman" w:eastAsia="仿宋_GB2312" w:hAnsi="Times New Roman" w:cs="仿宋_GB2312" w:hint="eastAsia"/>
          <w:sz w:val="24"/>
          <w:szCs w:val="24"/>
          <w:shd w:val="clear" w:color="auto" w:fill="FFFFFF"/>
        </w:rPr>
        <w:t>3</w:t>
      </w:r>
      <w:r w:rsidRPr="00476254">
        <w:rPr>
          <w:rFonts w:ascii="Times New Roman" w:eastAsia="仿宋_GB2312" w:hAnsi="Times New Roman" w:cs="仿宋_GB2312"/>
          <w:sz w:val="24"/>
          <w:szCs w:val="24"/>
          <w:shd w:val="clear" w:color="auto" w:fill="FFFFFF"/>
        </w:rPr>
        <w:t>-</w:t>
      </w:r>
      <w:r>
        <w:rPr>
          <w:rFonts w:ascii="Times New Roman" w:eastAsia="仿宋_GB2312" w:hAnsi="Times New Roman" w:cs="仿宋_GB2312"/>
          <w:sz w:val="24"/>
          <w:szCs w:val="24"/>
          <w:shd w:val="clear" w:color="auto" w:fill="FFFFFF"/>
        </w:rPr>
        <w:t>1</w:t>
      </w:r>
      <w:r w:rsidRPr="00476254">
        <w:rPr>
          <w:rFonts w:ascii="Times New Roman" w:eastAsia="仿宋_GB2312" w:hAnsi="Times New Roman" w:cs="仿宋_GB2312" w:hint="eastAsia"/>
          <w:sz w:val="24"/>
          <w:szCs w:val="24"/>
          <w:shd w:val="clear" w:color="auto" w:fill="FFFFFF"/>
        </w:rPr>
        <w:t>：浮梁</w:t>
      </w:r>
      <w:proofErr w:type="gramStart"/>
      <w:r w:rsidRPr="00476254">
        <w:rPr>
          <w:rFonts w:ascii="Times New Roman" w:eastAsia="仿宋_GB2312" w:hAnsi="Times New Roman" w:cs="仿宋_GB2312" w:hint="eastAsia"/>
          <w:sz w:val="24"/>
          <w:szCs w:val="24"/>
          <w:shd w:val="clear" w:color="auto" w:fill="FFFFFF"/>
        </w:rPr>
        <w:t>县</w:t>
      </w:r>
      <w:r>
        <w:rPr>
          <w:rFonts w:ascii="Times New Roman" w:eastAsia="仿宋_GB2312" w:hAnsi="Times New Roman" w:cs="仿宋_GB2312" w:hint="eastAsia"/>
          <w:sz w:val="24"/>
          <w:szCs w:val="24"/>
          <w:shd w:val="clear" w:color="auto" w:fill="FFFFFF"/>
        </w:rPr>
        <w:t>特色</w:t>
      </w:r>
      <w:proofErr w:type="gramEnd"/>
      <w:r w:rsidRPr="00476254">
        <w:rPr>
          <w:rFonts w:ascii="Times New Roman" w:eastAsia="仿宋_GB2312" w:hAnsi="Times New Roman" w:cs="仿宋_GB2312" w:hint="eastAsia"/>
          <w:sz w:val="24"/>
          <w:szCs w:val="24"/>
          <w:shd w:val="clear" w:color="auto" w:fill="FFFFFF"/>
        </w:rPr>
        <w:t>产业</w:t>
      </w:r>
      <w:r w:rsidR="00317684">
        <w:rPr>
          <w:rFonts w:ascii="Times New Roman" w:eastAsia="仿宋_GB2312" w:hAnsi="Times New Roman" w:cs="仿宋_GB2312" w:hint="eastAsia"/>
          <w:sz w:val="24"/>
          <w:szCs w:val="24"/>
          <w:shd w:val="clear" w:color="auto" w:fill="FFFFFF"/>
        </w:rPr>
        <w:t>发展方向选择</w:t>
      </w:r>
      <w:r>
        <w:rPr>
          <w:rFonts w:ascii="Times New Roman" w:eastAsia="仿宋_GB2312" w:hAnsi="Times New Roman" w:cs="仿宋_GB2312" w:hint="eastAsia"/>
          <w:sz w:val="24"/>
          <w:szCs w:val="24"/>
          <w:shd w:val="clear" w:color="auto" w:fill="FFFFFF"/>
        </w:rPr>
        <w:t>表</w:t>
      </w:r>
    </w:p>
    <w:p w14:paraId="56E71D41" w14:textId="6BD09B41" w:rsidR="00476254" w:rsidRDefault="00476254" w:rsidP="00476254">
      <w:pPr>
        <w:adjustRightInd w:val="0"/>
        <w:rPr>
          <w:rFonts w:ascii="Times New Roman" w:eastAsia="仿宋_GB2312" w:hAnsi="Times New Roman" w:cs="仿宋_GB2312"/>
          <w:sz w:val="32"/>
          <w:szCs w:val="32"/>
          <w:shd w:val="clear" w:color="auto" w:fill="FFFFFF"/>
        </w:rPr>
      </w:pPr>
      <w:r w:rsidRPr="00476254">
        <w:rPr>
          <w:rFonts w:ascii="Times New Roman" w:eastAsia="仿宋_GB2312" w:hAnsi="Times New Roman" w:cs="仿宋_GB2312"/>
          <w:noProof/>
          <w:sz w:val="32"/>
          <w:szCs w:val="32"/>
          <w:shd w:val="clear" w:color="auto" w:fill="FFFFFF"/>
        </w:rPr>
        <w:drawing>
          <wp:inline distT="0" distB="0" distL="0" distR="0" wp14:anchorId="179AC9FD" wp14:editId="5FF88941">
            <wp:extent cx="5636525" cy="21285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2547" cy="2130794"/>
                    </a:xfrm>
                    <a:prstGeom prst="rect">
                      <a:avLst/>
                    </a:prstGeom>
                    <a:noFill/>
                    <a:ln>
                      <a:noFill/>
                    </a:ln>
                  </pic:spPr>
                </pic:pic>
              </a:graphicData>
            </a:graphic>
          </wp:inline>
        </w:drawing>
      </w:r>
    </w:p>
    <w:p w14:paraId="69E40715" w14:textId="57804CFE" w:rsidR="00476254" w:rsidRPr="00476254" w:rsidRDefault="00476254" w:rsidP="00476254">
      <w:pPr>
        <w:adjustRightInd w:val="0"/>
        <w:jc w:val="center"/>
        <w:rPr>
          <w:rFonts w:ascii="Times New Roman" w:eastAsia="仿宋_GB2312" w:hAnsi="Times New Roman" w:cs="仿宋_GB2312"/>
          <w:sz w:val="24"/>
          <w:szCs w:val="24"/>
          <w:shd w:val="clear" w:color="auto" w:fill="FFFFFF"/>
        </w:rPr>
      </w:pP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1"/>
      </w:tblGrid>
      <w:tr w:rsidR="007169F9" w14:paraId="68F6743F" w14:textId="77777777" w:rsidTr="00434377">
        <w:tc>
          <w:tcPr>
            <w:tcW w:w="8251" w:type="dxa"/>
          </w:tcPr>
          <w:p w14:paraId="171703B8" w14:textId="3EEC0A99" w:rsidR="007169F9" w:rsidRDefault="00434377" w:rsidP="00DF7EA5">
            <w:pPr>
              <w:spacing w:line="520" w:lineRule="exact"/>
              <w:ind w:firstLine="482"/>
              <w:jc w:val="center"/>
              <w:rPr>
                <w:rFonts w:eastAsia="宋体" w:cs="宋体"/>
                <w:szCs w:val="24"/>
              </w:rPr>
            </w:pPr>
            <w:bookmarkStart w:id="19" w:name="_Toc29290"/>
            <w:bookmarkStart w:id="20" w:name="_Toc30768"/>
            <w:bookmarkStart w:id="21" w:name="_Toc26879"/>
            <w:bookmarkStart w:id="22" w:name="_Toc26636"/>
            <w:r>
              <w:rPr>
                <w:rFonts w:ascii="宋体" w:eastAsia="宋体" w:hAnsi="宋体" w:cs="宋体" w:hint="eastAsia"/>
                <w:b/>
                <w:bCs/>
                <w:sz w:val="24"/>
                <w:szCs w:val="18"/>
              </w:rPr>
              <w:lastRenderedPageBreak/>
              <w:t>专栏</w:t>
            </w:r>
            <w:r w:rsidR="000970A9">
              <w:rPr>
                <w:rFonts w:ascii="宋体" w:eastAsia="宋体" w:hAnsi="宋体" w:cs="宋体"/>
                <w:b/>
                <w:bCs/>
                <w:sz w:val="24"/>
                <w:szCs w:val="18"/>
              </w:rPr>
              <w:t>1</w:t>
            </w:r>
            <w:r w:rsidR="007169F9">
              <w:rPr>
                <w:rFonts w:ascii="宋体" w:eastAsia="宋体" w:hAnsi="宋体" w:cs="宋体" w:hint="eastAsia"/>
                <w:b/>
                <w:bCs/>
                <w:sz w:val="24"/>
                <w:szCs w:val="18"/>
              </w:rPr>
              <w:t xml:space="preserve">  农业产业强镇和“一村一品”专业村发展行动计划</w:t>
            </w:r>
            <w:bookmarkEnd w:id="19"/>
            <w:bookmarkEnd w:id="20"/>
            <w:bookmarkEnd w:id="21"/>
            <w:bookmarkEnd w:id="22"/>
          </w:p>
        </w:tc>
      </w:tr>
      <w:tr w:rsidR="007169F9" w14:paraId="2C81EECD" w14:textId="77777777" w:rsidTr="00434377">
        <w:tc>
          <w:tcPr>
            <w:tcW w:w="8251" w:type="dxa"/>
          </w:tcPr>
          <w:p w14:paraId="51D67CE3" w14:textId="7AF3761E" w:rsidR="007169F9" w:rsidRDefault="007169F9" w:rsidP="00EC435A">
            <w:pPr>
              <w:spacing w:line="400" w:lineRule="exact"/>
              <w:ind w:firstLine="482"/>
              <w:rPr>
                <w:rFonts w:eastAsia="宋体" w:cs="宋体"/>
              </w:rPr>
            </w:pPr>
            <w:r>
              <w:rPr>
                <w:rFonts w:ascii="宋体" w:eastAsia="宋体" w:hAnsi="宋体" w:cs="宋体" w:hint="eastAsia"/>
                <w:b/>
                <w:bCs/>
                <w:sz w:val="24"/>
              </w:rPr>
              <w:t>农业产业强镇、“一村一品”专业村创建工程。</w:t>
            </w:r>
            <w:r>
              <w:rPr>
                <w:rFonts w:ascii="宋体" w:eastAsia="宋体" w:hAnsi="宋体" w:cs="宋体" w:hint="eastAsia"/>
                <w:sz w:val="24"/>
              </w:rPr>
              <w:t>以发展特色优势产业为突破口，充分挖掘内在潜力，延长产业链条、做大产业规模、</w:t>
            </w:r>
            <w:proofErr w:type="gramStart"/>
            <w:r>
              <w:rPr>
                <w:rFonts w:ascii="宋体" w:eastAsia="宋体" w:hAnsi="宋体" w:cs="宋体" w:hint="eastAsia"/>
                <w:sz w:val="24"/>
              </w:rPr>
              <w:t>创响产品</w:t>
            </w:r>
            <w:proofErr w:type="gramEnd"/>
            <w:r>
              <w:rPr>
                <w:rFonts w:ascii="宋体" w:eastAsia="宋体" w:hAnsi="宋体" w:cs="宋体" w:hint="eastAsia"/>
                <w:sz w:val="24"/>
              </w:rPr>
              <w:t>品牌，培育壮大种植、养殖等一批各具特色的主导产业，以主导产业集结资源要素，推进特色优势产业集聚发展，打造现代农业产业强镇、“一村一品”专业村，到2025年，形成</w:t>
            </w:r>
            <w:r w:rsidR="001F072C">
              <w:rPr>
                <w:rFonts w:ascii="宋体" w:eastAsia="宋体" w:hAnsi="宋体" w:cs="宋体"/>
                <w:sz w:val="24"/>
              </w:rPr>
              <w:t>3</w:t>
            </w:r>
            <w:r>
              <w:rPr>
                <w:rFonts w:ascii="宋体" w:eastAsia="宋体" w:hAnsi="宋体" w:cs="宋体" w:hint="eastAsia"/>
                <w:sz w:val="24"/>
              </w:rPr>
              <w:t>个以上现代农业产业强镇、50个以上“一村一品”专业村。</w:t>
            </w:r>
          </w:p>
        </w:tc>
      </w:tr>
    </w:tbl>
    <w:p w14:paraId="0E3E2C21" w14:textId="04A360B4" w:rsidR="00434377" w:rsidRDefault="00434377">
      <w:pPr>
        <w:widowControl/>
        <w:jc w:val="left"/>
        <w:rPr>
          <w:rFonts w:ascii="Times New Roman" w:eastAsia="仿宋_GB2312" w:hAnsi="Times New Roman" w:cs="仿宋_GB2312"/>
          <w:sz w:val="32"/>
          <w:szCs w:val="32"/>
          <w:shd w:val="clear" w:color="auto" w:fill="FFFFFF"/>
        </w:rPr>
      </w:pPr>
      <w:r>
        <w:rPr>
          <w:rFonts w:ascii="Times New Roman" w:eastAsia="仿宋_GB2312" w:hAnsi="Times New Roman" w:cs="仿宋_GB2312"/>
          <w:sz w:val="32"/>
          <w:szCs w:val="32"/>
          <w:shd w:val="clear" w:color="auto" w:fill="FFFFFF"/>
        </w:rPr>
        <w:br w:type="page"/>
      </w:r>
    </w:p>
    <w:p w14:paraId="0AC195DD" w14:textId="1EB79F66" w:rsidR="00401E6F" w:rsidRPr="00434377" w:rsidRDefault="00434377" w:rsidP="00D84A95">
      <w:pPr>
        <w:spacing w:afterLines="100" w:after="312"/>
        <w:jc w:val="center"/>
        <w:outlineLvl w:val="0"/>
        <w:rPr>
          <w:rFonts w:ascii="方正小标宋_GBK" w:eastAsia="方正小标宋_GBK" w:hAnsi="方正小标宋_GBK" w:cs="方正小标宋_GBK"/>
          <w:color w:val="000000"/>
          <w:sz w:val="44"/>
          <w:szCs w:val="44"/>
        </w:rPr>
      </w:pPr>
      <w:bookmarkStart w:id="23" w:name="_Toc7259"/>
      <w:bookmarkStart w:id="24" w:name="_Toc18893"/>
      <w:bookmarkStart w:id="25" w:name="_Toc89590860"/>
      <w:r w:rsidRPr="00434377">
        <w:rPr>
          <w:rFonts w:ascii="方正小标宋_GBK" w:eastAsia="方正小标宋_GBK" w:hAnsi="方正小标宋_GBK" w:cs="方正小标宋_GBK"/>
          <w:color w:val="000000"/>
          <w:sz w:val="44"/>
          <w:szCs w:val="44"/>
        </w:rPr>
        <w:lastRenderedPageBreak/>
        <w:t>第四章  构建</w:t>
      </w:r>
      <w:r w:rsidRPr="00434377">
        <w:rPr>
          <w:rFonts w:ascii="方正小标宋_GBK" w:eastAsia="方正小标宋_GBK" w:hAnsi="方正小标宋_GBK" w:cs="方正小标宋_GBK" w:hint="eastAsia"/>
          <w:color w:val="000000"/>
          <w:sz w:val="44"/>
          <w:szCs w:val="44"/>
        </w:rPr>
        <w:t>特色</w:t>
      </w:r>
      <w:r w:rsidRPr="00434377">
        <w:rPr>
          <w:rFonts w:ascii="方正小标宋_GBK" w:eastAsia="方正小标宋_GBK" w:hAnsi="方正小标宋_GBK" w:cs="方正小标宋_GBK"/>
          <w:color w:val="000000"/>
          <w:sz w:val="44"/>
          <w:szCs w:val="44"/>
        </w:rPr>
        <w:t>产业</w:t>
      </w:r>
      <w:r w:rsidR="00276606">
        <w:rPr>
          <w:rFonts w:ascii="方正小标宋_GBK" w:eastAsia="方正小标宋_GBK" w:hAnsi="方正小标宋_GBK" w:cs="方正小标宋_GBK" w:hint="eastAsia"/>
          <w:color w:val="000000"/>
          <w:sz w:val="44"/>
          <w:szCs w:val="44"/>
        </w:rPr>
        <w:t>发展</w:t>
      </w:r>
      <w:r w:rsidRPr="00434377">
        <w:rPr>
          <w:rFonts w:ascii="方正小标宋_GBK" w:eastAsia="方正小标宋_GBK" w:hAnsi="方正小标宋_GBK" w:cs="方正小标宋_GBK"/>
          <w:color w:val="000000"/>
          <w:sz w:val="44"/>
          <w:szCs w:val="44"/>
        </w:rPr>
        <w:t>体系</w:t>
      </w:r>
      <w:bookmarkEnd w:id="23"/>
      <w:bookmarkEnd w:id="24"/>
      <w:bookmarkEnd w:id="25"/>
    </w:p>
    <w:p w14:paraId="7801A785" w14:textId="5289DAC6" w:rsidR="00401E6F" w:rsidRPr="00726382" w:rsidRDefault="00726382" w:rsidP="00D71BF0">
      <w:pPr>
        <w:spacing w:beforeLines="100" w:before="312" w:afterLines="50" w:after="156"/>
        <w:jc w:val="center"/>
        <w:outlineLvl w:val="1"/>
        <w:rPr>
          <w:rFonts w:ascii="黑体" w:eastAsia="黑体" w:hAnsi="黑体" w:cs="黑体"/>
          <w:color w:val="000000"/>
          <w:sz w:val="36"/>
          <w:szCs w:val="36"/>
        </w:rPr>
      </w:pPr>
      <w:bookmarkStart w:id="26" w:name="_Toc89590861"/>
      <w:r w:rsidRPr="00726382">
        <w:rPr>
          <w:rFonts w:ascii="黑体" w:eastAsia="黑体" w:hAnsi="黑体" w:cs="黑体" w:hint="eastAsia"/>
          <w:color w:val="000000"/>
          <w:sz w:val="36"/>
          <w:szCs w:val="36"/>
        </w:rPr>
        <w:t>第一节</w:t>
      </w:r>
      <w:r>
        <w:rPr>
          <w:rFonts w:ascii="黑体" w:eastAsia="黑体" w:hAnsi="黑体" w:cs="黑体" w:hint="eastAsia"/>
          <w:color w:val="000000"/>
          <w:sz w:val="36"/>
          <w:szCs w:val="36"/>
        </w:rPr>
        <w:t xml:space="preserve"> </w:t>
      </w:r>
      <w:r>
        <w:rPr>
          <w:rFonts w:ascii="黑体" w:eastAsia="黑体" w:hAnsi="黑体" w:cs="黑体"/>
          <w:color w:val="000000"/>
          <w:sz w:val="36"/>
          <w:szCs w:val="36"/>
        </w:rPr>
        <w:t xml:space="preserve"> </w:t>
      </w:r>
      <w:proofErr w:type="gramStart"/>
      <w:r w:rsidR="002D4F7E">
        <w:rPr>
          <w:rFonts w:ascii="黑体" w:eastAsia="黑体" w:hAnsi="黑体" w:cs="黑体" w:hint="eastAsia"/>
          <w:color w:val="000000"/>
          <w:sz w:val="36"/>
          <w:szCs w:val="36"/>
        </w:rPr>
        <w:t>做优做</w:t>
      </w:r>
      <w:proofErr w:type="gramEnd"/>
      <w:r w:rsidR="002D4F7E">
        <w:rPr>
          <w:rFonts w:ascii="黑体" w:eastAsia="黑体" w:hAnsi="黑体" w:cs="黑体" w:hint="eastAsia"/>
          <w:color w:val="000000"/>
          <w:sz w:val="36"/>
          <w:szCs w:val="36"/>
        </w:rPr>
        <w:t>强</w:t>
      </w:r>
      <w:r w:rsidR="00A2077D">
        <w:rPr>
          <w:rFonts w:ascii="黑体" w:eastAsia="黑体" w:hAnsi="黑体" w:cs="黑体" w:hint="eastAsia"/>
          <w:color w:val="000000"/>
          <w:sz w:val="36"/>
          <w:szCs w:val="36"/>
        </w:rPr>
        <w:t>茶叶产业</w:t>
      </w:r>
      <w:bookmarkEnd w:id="26"/>
    </w:p>
    <w:p w14:paraId="085525C7" w14:textId="783F3FE8" w:rsidR="000970A9" w:rsidRDefault="00A2077D" w:rsidP="00AB7706">
      <w:pPr>
        <w:adjustRightInd w:val="0"/>
        <w:ind w:firstLine="640"/>
        <w:rPr>
          <w:rFonts w:ascii="Times New Roman" w:eastAsia="仿宋_GB2312" w:hAnsi="Times New Roman" w:cs="仿宋_GB2312"/>
          <w:sz w:val="32"/>
          <w:szCs w:val="32"/>
          <w:shd w:val="clear" w:color="auto" w:fill="FFFFFF"/>
        </w:rPr>
      </w:pPr>
      <w:r w:rsidRPr="00A2077D">
        <w:rPr>
          <w:rFonts w:ascii="Times New Roman" w:eastAsia="仿宋_GB2312" w:hAnsi="Times New Roman" w:cs="仿宋_GB2312" w:hint="eastAsia"/>
          <w:sz w:val="32"/>
          <w:szCs w:val="32"/>
          <w:shd w:val="clear" w:color="auto" w:fill="FFFFFF"/>
        </w:rPr>
        <w:t>把茶叶产业作为强县富民的主导产业</w:t>
      </w:r>
      <w:proofErr w:type="gramStart"/>
      <w:r w:rsidR="002102F7" w:rsidRPr="00A2077D">
        <w:rPr>
          <w:rFonts w:ascii="Times New Roman" w:eastAsia="仿宋_GB2312" w:hAnsi="Times New Roman" w:cs="仿宋_GB2312" w:hint="eastAsia"/>
          <w:sz w:val="32"/>
          <w:szCs w:val="32"/>
          <w:shd w:val="clear" w:color="auto" w:fill="FFFFFF"/>
        </w:rPr>
        <w:t>做优</w:t>
      </w:r>
      <w:r w:rsidRPr="00A2077D">
        <w:rPr>
          <w:rFonts w:ascii="Times New Roman" w:eastAsia="仿宋_GB2312" w:hAnsi="Times New Roman" w:cs="仿宋_GB2312" w:hint="eastAsia"/>
          <w:sz w:val="32"/>
          <w:szCs w:val="32"/>
          <w:shd w:val="clear" w:color="auto" w:fill="FFFFFF"/>
        </w:rPr>
        <w:t>做</w:t>
      </w:r>
      <w:proofErr w:type="gramEnd"/>
      <w:r w:rsidRPr="00A2077D">
        <w:rPr>
          <w:rFonts w:ascii="Times New Roman" w:eastAsia="仿宋_GB2312" w:hAnsi="Times New Roman" w:cs="仿宋_GB2312" w:hint="eastAsia"/>
          <w:sz w:val="32"/>
          <w:szCs w:val="32"/>
          <w:shd w:val="clear" w:color="auto" w:fill="FFFFFF"/>
        </w:rPr>
        <w:t>强。创新茶</w:t>
      </w:r>
      <w:r w:rsidRPr="00A2077D">
        <w:rPr>
          <w:rFonts w:ascii="Times New Roman" w:eastAsia="仿宋_GB2312" w:hAnsi="Times New Roman" w:cs="仿宋_GB2312"/>
          <w:sz w:val="32"/>
          <w:szCs w:val="32"/>
          <w:shd w:val="clear" w:color="auto" w:fill="FFFFFF"/>
        </w:rPr>
        <w:t>文化、强化茶科技，推进</w:t>
      </w:r>
      <w:proofErr w:type="gramStart"/>
      <w:r w:rsidRPr="00A2077D">
        <w:rPr>
          <w:rFonts w:ascii="Times New Roman" w:eastAsia="仿宋_GB2312" w:hAnsi="Times New Roman" w:cs="仿宋_GB2312"/>
          <w:sz w:val="32"/>
          <w:szCs w:val="32"/>
          <w:shd w:val="clear" w:color="auto" w:fill="FFFFFF"/>
        </w:rPr>
        <w:t>茶产业</w:t>
      </w:r>
      <w:proofErr w:type="gramEnd"/>
      <w:r w:rsidRPr="00A2077D">
        <w:rPr>
          <w:rFonts w:ascii="Times New Roman" w:eastAsia="仿宋_GB2312" w:hAnsi="Times New Roman" w:cs="仿宋_GB2312"/>
          <w:sz w:val="32"/>
          <w:szCs w:val="32"/>
          <w:shd w:val="clear" w:color="auto" w:fill="FFFFFF"/>
        </w:rPr>
        <w:t>一二三产融合发展。全面落实《浮梁县振兴茶产业十条激励措施行动方案》，按照</w:t>
      </w:r>
      <w:r w:rsidRPr="00A2077D">
        <w:rPr>
          <w:rFonts w:ascii="Times New Roman" w:eastAsia="仿宋_GB2312" w:hAnsi="Times New Roman" w:cs="仿宋_GB2312"/>
          <w:sz w:val="32"/>
          <w:szCs w:val="32"/>
          <w:shd w:val="clear" w:color="auto" w:fill="FFFFFF"/>
        </w:rPr>
        <w:t>“</w:t>
      </w:r>
      <w:r w:rsidRPr="00A2077D">
        <w:rPr>
          <w:rFonts w:ascii="Times New Roman" w:eastAsia="仿宋_GB2312" w:hAnsi="Times New Roman" w:cs="仿宋_GB2312"/>
          <w:sz w:val="32"/>
          <w:szCs w:val="32"/>
          <w:shd w:val="clear" w:color="auto" w:fill="FFFFFF"/>
        </w:rPr>
        <w:t>稳控面积、提升质量、延伸产业链</w:t>
      </w:r>
      <w:r w:rsidRPr="00A2077D">
        <w:rPr>
          <w:rFonts w:ascii="Times New Roman" w:eastAsia="仿宋_GB2312" w:hAnsi="Times New Roman" w:cs="仿宋_GB2312"/>
          <w:sz w:val="32"/>
          <w:szCs w:val="32"/>
          <w:shd w:val="clear" w:color="auto" w:fill="FFFFFF"/>
        </w:rPr>
        <w:t>”</w:t>
      </w:r>
      <w:r w:rsidRPr="00A2077D">
        <w:rPr>
          <w:rFonts w:ascii="Times New Roman" w:eastAsia="仿宋_GB2312" w:hAnsi="Times New Roman" w:cs="仿宋_GB2312"/>
          <w:sz w:val="32"/>
          <w:szCs w:val="32"/>
          <w:shd w:val="clear" w:color="auto" w:fill="FFFFFF"/>
        </w:rPr>
        <w:t>的发展思路，从茶叶种植、加工、销售、品牌建设与服务等方面积极</w:t>
      </w:r>
      <w:proofErr w:type="gramStart"/>
      <w:r w:rsidRPr="00A2077D">
        <w:rPr>
          <w:rFonts w:ascii="Times New Roman" w:eastAsia="仿宋_GB2312" w:hAnsi="Times New Roman" w:cs="仿宋_GB2312"/>
          <w:sz w:val="32"/>
          <w:szCs w:val="32"/>
          <w:shd w:val="clear" w:color="auto" w:fill="FFFFFF"/>
        </w:rPr>
        <w:t>构建茶全产业</w:t>
      </w:r>
      <w:proofErr w:type="gramEnd"/>
      <w:r w:rsidRPr="00A2077D">
        <w:rPr>
          <w:rFonts w:ascii="Times New Roman" w:eastAsia="仿宋_GB2312" w:hAnsi="Times New Roman" w:cs="仿宋_GB2312"/>
          <w:sz w:val="32"/>
          <w:szCs w:val="32"/>
          <w:shd w:val="clear" w:color="auto" w:fill="FFFFFF"/>
        </w:rPr>
        <w:t>链，实现茶叶种植基地生态化、生产制作标准化、加工企业现代化和市场营销品牌化。扎实推进</w:t>
      </w:r>
      <w:r w:rsidRPr="00A2077D">
        <w:rPr>
          <w:rFonts w:ascii="Times New Roman" w:eastAsia="仿宋_GB2312" w:hAnsi="Times New Roman" w:cs="仿宋_GB2312"/>
          <w:sz w:val="32"/>
          <w:szCs w:val="32"/>
          <w:shd w:val="clear" w:color="auto" w:fill="FFFFFF"/>
        </w:rPr>
        <w:t>“</w:t>
      </w:r>
      <w:r w:rsidRPr="00A2077D">
        <w:rPr>
          <w:rFonts w:ascii="Times New Roman" w:eastAsia="仿宋_GB2312" w:hAnsi="Times New Roman" w:cs="仿宋_GB2312"/>
          <w:sz w:val="32"/>
          <w:szCs w:val="32"/>
          <w:shd w:val="clear" w:color="auto" w:fill="FFFFFF"/>
        </w:rPr>
        <w:t>亿亩茶园</w:t>
      </w:r>
      <w:r w:rsidRPr="00A2077D">
        <w:rPr>
          <w:rFonts w:ascii="Times New Roman" w:eastAsia="仿宋_GB2312" w:hAnsi="Times New Roman" w:cs="仿宋_GB2312"/>
          <w:sz w:val="32"/>
          <w:szCs w:val="32"/>
          <w:shd w:val="clear" w:color="auto" w:fill="FFFFFF"/>
        </w:rPr>
        <w:t>”</w:t>
      </w:r>
      <w:r w:rsidRPr="00A2077D">
        <w:rPr>
          <w:rFonts w:ascii="Times New Roman" w:eastAsia="仿宋_GB2312" w:hAnsi="Times New Roman" w:cs="仿宋_GB2312"/>
          <w:sz w:val="32"/>
          <w:szCs w:val="32"/>
          <w:shd w:val="clear" w:color="auto" w:fill="FFFFFF"/>
        </w:rPr>
        <w:t>中国茶复兴计划、浮梁茶</w:t>
      </w:r>
      <w:r w:rsidRPr="00A2077D">
        <w:rPr>
          <w:rFonts w:ascii="Times New Roman" w:eastAsia="仿宋_GB2312" w:hAnsi="Times New Roman" w:cs="仿宋_GB2312"/>
          <w:sz w:val="32"/>
          <w:szCs w:val="32"/>
          <w:shd w:val="clear" w:color="auto" w:fill="FFFFFF"/>
        </w:rPr>
        <w:t>“</w:t>
      </w:r>
      <w:r w:rsidRPr="00A2077D">
        <w:rPr>
          <w:rFonts w:ascii="Times New Roman" w:eastAsia="仿宋_GB2312" w:hAnsi="Times New Roman" w:cs="仿宋_GB2312"/>
          <w:sz w:val="32"/>
          <w:szCs w:val="32"/>
          <w:shd w:val="clear" w:color="auto" w:fill="FFFFFF"/>
        </w:rPr>
        <w:t>走出去</w:t>
      </w:r>
      <w:r w:rsidRPr="00A2077D">
        <w:rPr>
          <w:rFonts w:ascii="Times New Roman" w:eastAsia="仿宋_GB2312" w:hAnsi="Times New Roman" w:cs="仿宋_GB2312"/>
          <w:sz w:val="32"/>
          <w:szCs w:val="32"/>
          <w:shd w:val="clear" w:color="auto" w:fill="FFFFFF"/>
        </w:rPr>
        <w:t>”</w:t>
      </w:r>
      <w:r w:rsidRPr="00A2077D">
        <w:rPr>
          <w:rFonts w:ascii="Times New Roman" w:eastAsia="仿宋_GB2312" w:hAnsi="Times New Roman" w:cs="仿宋_GB2312"/>
          <w:sz w:val="32"/>
          <w:szCs w:val="32"/>
          <w:shd w:val="clear" w:color="auto" w:fill="FFFFFF"/>
        </w:rPr>
        <w:t>计划，唤醒</w:t>
      </w:r>
      <w:r w:rsidRPr="00A2077D">
        <w:rPr>
          <w:rFonts w:ascii="Times New Roman" w:eastAsia="仿宋_GB2312" w:hAnsi="Times New Roman" w:cs="仿宋_GB2312"/>
          <w:sz w:val="32"/>
          <w:szCs w:val="32"/>
          <w:shd w:val="clear" w:color="auto" w:fill="FFFFFF"/>
        </w:rPr>
        <w:t>“</w:t>
      </w:r>
      <w:r w:rsidRPr="00A2077D">
        <w:rPr>
          <w:rFonts w:ascii="Times New Roman" w:eastAsia="仿宋_GB2312" w:hAnsi="Times New Roman" w:cs="仿宋_GB2312"/>
          <w:sz w:val="32"/>
          <w:szCs w:val="32"/>
          <w:shd w:val="clear" w:color="auto" w:fill="FFFFFF"/>
        </w:rPr>
        <w:t>浮梁茶</w:t>
      </w:r>
      <w:r w:rsidRPr="00A2077D">
        <w:rPr>
          <w:rFonts w:ascii="Times New Roman" w:eastAsia="仿宋_GB2312" w:hAnsi="Times New Roman" w:cs="仿宋_GB2312"/>
          <w:sz w:val="32"/>
          <w:szCs w:val="32"/>
          <w:shd w:val="clear" w:color="auto" w:fill="FFFFFF"/>
        </w:rPr>
        <w:t>”</w:t>
      </w:r>
      <w:r w:rsidRPr="00A2077D">
        <w:rPr>
          <w:rFonts w:ascii="Times New Roman" w:eastAsia="仿宋_GB2312" w:hAnsi="Times New Roman" w:cs="仿宋_GB2312"/>
          <w:sz w:val="32"/>
          <w:szCs w:val="32"/>
          <w:shd w:val="clear" w:color="auto" w:fill="FFFFFF"/>
        </w:rPr>
        <w:t>，重塑</w:t>
      </w:r>
      <w:r w:rsidRPr="00A2077D">
        <w:rPr>
          <w:rFonts w:ascii="Times New Roman" w:eastAsia="仿宋_GB2312" w:hAnsi="Times New Roman" w:cs="仿宋_GB2312"/>
          <w:sz w:val="32"/>
          <w:szCs w:val="32"/>
          <w:shd w:val="clear" w:color="auto" w:fill="FFFFFF"/>
        </w:rPr>
        <w:t>“</w:t>
      </w:r>
      <w:r w:rsidRPr="00A2077D">
        <w:rPr>
          <w:rFonts w:ascii="Times New Roman" w:eastAsia="仿宋_GB2312" w:hAnsi="Times New Roman" w:cs="仿宋_GB2312"/>
          <w:sz w:val="32"/>
          <w:szCs w:val="32"/>
          <w:shd w:val="clear" w:color="auto" w:fill="FFFFFF"/>
        </w:rPr>
        <w:t>浮梁茶</w:t>
      </w:r>
      <w:r w:rsidRPr="00A2077D">
        <w:rPr>
          <w:rFonts w:ascii="Times New Roman" w:eastAsia="仿宋_GB2312" w:hAnsi="Times New Roman" w:cs="仿宋_GB2312"/>
          <w:sz w:val="32"/>
          <w:szCs w:val="32"/>
          <w:shd w:val="clear" w:color="auto" w:fill="FFFFFF"/>
        </w:rPr>
        <w:t>”</w:t>
      </w:r>
      <w:r w:rsidRPr="00A2077D">
        <w:rPr>
          <w:rFonts w:ascii="Times New Roman" w:eastAsia="仿宋_GB2312" w:hAnsi="Times New Roman" w:cs="仿宋_GB2312"/>
          <w:sz w:val="32"/>
          <w:szCs w:val="32"/>
          <w:shd w:val="clear" w:color="auto" w:fill="FFFFFF"/>
        </w:rPr>
        <w:t>品牌，实现从茶叶资源大县向茶叶产业强县跨越。</w:t>
      </w:r>
    </w:p>
    <w:p w14:paraId="63A3DF91" w14:textId="6558C424" w:rsidR="000970A9" w:rsidRDefault="000970A9" w:rsidP="00AB7706">
      <w:pPr>
        <w:adjustRightInd w:val="0"/>
        <w:ind w:firstLine="640"/>
        <w:rPr>
          <w:rFonts w:ascii="Times New Roman" w:eastAsia="仿宋_GB2312" w:hAnsi="Times New Roman" w:cs="仿宋_GB2312"/>
          <w:sz w:val="32"/>
          <w:szCs w:val="32"/>
          <w:shd w:val="clear" w:color="auto" w:fill="FFFFFF"/>
        </w:rPr>
      </w:pPr>
      <w:r w:rsidRPr="000970A9">
        <w:rPr>
          <w:rFonts w:ascii="Times New Roman" w:eastAsia="仿宋_GB2312" w:hAnsi="Times New Roman" w:cs="仿宋_GB2312" w:hint="eastAsia"/>
          <w:b/>
          <w:bCs/>
          <w:sz w:val="32"/>
          <w:szCs w:val="32"/>
          <w:shd w:val="clear" w:color="auto" w:fill="FFFFFF"/>
        </w:rPr>
        <w:t>——</w:t>
      </w:r>
      <w:r w:rsidR="00A2077D" w:rsidRPr="000970A9">
        <w:rPr>
          <w:rFonts w:ascii="Times New Roman" w:eastAsia="仿宋_GB2312" w:hAnsi="Times New Roman" w:cs="仿宋_GB2312"/>
          <w:b/>
          <w:bCs/>
          <w:sz w:val="32"/>
          <w:szCs w:val="32"/>
          <w:shd w:val="clear" w:color="auto" w:fill="FFFFFF"/>
        </w:rPr>
        <w:t>建设生态优质标准茶园。</w:t>
      </w:r>
      <w:r w:rsidR="006213BF" w:rsidRPr="00A2077D">
        <w:rPr>
          <w:rFonts w:ascii="Times New Roman" w:eastAsia="仿宋_GB2312" w:hAnsi="Times New Roman" w:cs="仿宋_GB2312" w:hint="eastAsia"/>
          <w:sz w:val="32"/>
          <w:szCs w:val="32"/>
          <w:shd w:val="clear" w:color="auto" w:fill="FFFFFF"/>
        </w:rPr>
        <w:t>以“一线两片”</w:t>
      </w:r>
      <w:r w:rsidR="006213BF">
        <w:rPr>
          <w:rStyle w:val="a9"/>
          <w:rFonts w:ascii="Times New Roman" w:eastAsia="仿宋_GB2312" w:hAnsi="Times New Roman" w:cs="仿宋_GB2312"/>
          <w:sz w:val="32"/>
          <w:szCs w:val="32"/>
          <w:shd w:val="clear" w:color="auto" w:fill="FFFFFF"/>
        </w:rPr>
        <w:footnoteReference w:id="1"/>
      </w:r>
      <w:r w:rsidR="006213BF" w:rsidRPr="00A2077D">
        <w:rPr>
          <w:rFonts w:ascii="Times New Roman" w:eastAsia="仿宋_GB2312" w:hAnsi="Times New Roman" w:cs="仿宋_GB2312"/>
          <w:sz w:val="32"/>
          <w:szCs w:val="32"/>
          <w:shd w:val="clear" w:color="auto" w:fill="FFFFFF"/>
        </w:rPr>
        <w:t>为重点，促进</w:t>
      </w:r>
      <w:r w:rsidR="006213BF" w:rsidRPr="00A2077D">
        <w:rPr>
          <w:rFonts w:ascii="Times New Roman" w:eastAsia="仿宋_GB2312" w:hAnsi="Times New Roman" w:cs="仿宋_GB2312"/>
          <w:sz w:val="32"/>
          <w:szCs w:val="32"/>
          <w:shd w:val="clear" w:color="auto" w:fill="FFFFFF"/>
        </w:rPr>
        <w:t>“</w:t>
      </w:r>
      <w:r w:rsidR="006213BF" w:rsidRPr="00A2077D">
        <w:rPr>
          <w:rFonts w:ascii="Times New Roman" w:eastAsia="仿宋_GB2312" w:hAnsi="Times New Roman" w:cs="仿宋_GB2312"/>
          <w:sz w:val="32"/>
          <w:szCs w:val="32"/>
          <w:shd w:val="clear" w:color="auto" w:fill="FFFFFF"/>
        </w:rPr>
        <w:t>两类基地</w:t>
      </w:r>
      <w:r w:rsidR="006213BF" w:rsidRPr="00A2077D">
        <w:rPr>
          <w:rFonts w:ascii="Times New Roman" w:eastAsia="仿宋_GB2312" w:hAnsi="Times New Roman" w:cs="仿宋_GB2312"/>
          <w:sz w:val="32"/>
          <w:szCs w:val="32"/>
          <w:shd w:val="clear" w:color="auto" w:fill="FFFFFF"/>
        </w:rPr>
        <w:t>”</w:t>
      </w:r>
      <w:r w:rsidR="006213BF" w:rsidRPr="00A2077D">
        <w:rPr>
          <w:rFonts w:ascii="Times New Roman" w:eastAsia="仿宋_GB2312" w:hAnsi="Times New Roman" w:cs="仿宋_GB2312"/>
          <w:sz w:val="32"/>
          <w:szCs w:val="32"/>
          <w:shd w:val="clear" w:color="auto" w:fill="FFFFFF"/>
        </w:rPr>
        <w:t>（高山有机茶园基地和丘陵平地无公害茶园基地）茶园建设布局。</w:t>
      </w:r>
      <w:r w:rsidR="00A2077D" w:rsidRPr="00A2077D">
        <w:rPr>
          <w:rFonts w:ascii="Times New Roman" w:eastAsia="仿宋_GB2312" w:hAnsi="Times New Roman" w:cs="仿宋_GB2312"/>
          <w:sz w:val="32"/>
          <w:szCs w:val="32"/>
          <w:shd w:val="clear" w:color="auto" w:fill="FFFFFF"/>
        </w:rPr>
        <w:t>全面推</w:t>
      </w:r>
      <w:r w:rsidR="00A2077D" w:rsidRPr="00A2077D">
        <w:rPr>
          <w:rFonts w:ascii="Times New Roman" w:eastAsia="仿宋_GB2312" w:hAnsi="Times New Roman" w:cs="仿宋_GB2312" w:hint="eastAsia"/>
          <w:sz w:val="32"/>
          <w:szCs w:val="32"/>
          <w:shd w:val="clear" w:color="auto" w:fill="FFFFFF"/>
        </w:rPr>
        <w:t>进浮梁茶生产基地</w:t>
      </w:r>
      <w:r w:rsidR="00A2077D" w:rsidRPr="00A2077D">
        <w:rPr>
          <w:rFonts w:ascii="Times New Roman" w:eastAsia="仿宋_GB2312" w:hAnsi="Times New Roman" w:cs="仿宋_GB2312"/>
          <w:sz w:val="32"/>
          <w:szCs w:val="32"/>
          <w:shd w:val="clear" w:color="auto" w:fill="FFFFFF"/>
        </w:rPr>
        <w:t>规模化、标准化、集约化发展，大力推动茶园提质，改造低产茶园、开发标准茶园、打造有机茶园三</w:t>
      </w:r>
      <w:proofErr w:type="gramStart"/>
      <w:r w:rsidR="00A2077D" w:rsidRPr="00A2077D">
        <w:rPr>
          <w:rFonts w:ascii="Times New Roman" w:eastAsia="仿宋_GB2312" w:hAnsi="Times New Roman" w:cs="仿宋_GB2312"/>
          <w:sz w:val="32"/>
          <w:szCs w:val="32"/>
          <w:shd w:val="clear" w:color="auto" w:fill="FFFFFF"/>
        </w:rPr>
        <w:t>措</w:t>
      </w:r>
      <w:proofErr w:type="gramEnd"/>
      <w:r w:rsidR="00A2077D" w:rsidRPr="00A2077D">
        <w:rPr>
          <w:rFonts w:ascii="Times New Roman" w:eastAsia="仿宋_GB2312" w:hAnsi="Times New Roman" w:cs="仿宋_GB2312"/>
          <w:sz w:val="32"/>
          <w:szCs w:val="32"/>
          <w:shd w:val="clear" w:color="auto" w:fill="FFFFFF"/>
        </w:rPr>
        <w:t>并举，全面提升</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浮梁茶</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品质。</w:t>
      </w:r>
      <w:r w:rsidR="004635FB">
        <w:rPr>
          <w:rFonts w:ascii="Times New Roman" w:eastAsia="仿宋_GB2312" w:hAnsi="Times New Roman" w:cs="仿宋_GB2312" w:hint="eastAsia"/>
          <w:sz w:val="32"/>
          <w:szCs w:val="32"/>
          <w:shd w:val="clear" w:color="auto" w:fill="FFFFFF"/>
        </w:rPr>
        <w:t>新建和改造（含改植换种）茶园面积达到</w:t>
      </w:r>
      <w:r w:rsidR="004635FB">
        <w:rPr>
          <w:rFonts w:ascii="Times New Roman" w:eastAsia="仿宋_GB2312" w:hAnsi="Times New Roman" w:cs="仿宋_GB2312" w:hint="eastAsia"/>
          <w:sz w:val="32"/>
          <w:szCs w:val="32"/>
          <w:shd w:val="clear" w:color="auto" w:fill="FFFFFF"/>
        </w:rPr>
        <w:t>3</w:t>
      </w:r>
      <w:r w:rsidR="004635FB">
        <w:rPr>
          <w:rFonts w:ascii="Times New Roman" w:eastAsia="仿宋_GB2312" w:hAnsi="Times New Roman" w:cs="仿宋_GB2312" w:hint="eastAsia"/>
          <w:sz w:val="32"/>
          <w:szCs w:val="32"/>
          <w:shd w:val="clear" w:color="auto" w:fill="FFFFFF"/>
        </w:rPr>
        <w:t>万亩。</w:t>
      </w:r>
      <w:r w:rsidR="00A2077D" w:rsidRPr="00A2077D">
        <w:rPr>
          <w:rFonts w:ascii="Times New Roman" w:eastAsia="仿宋_GB2312" w:hAnsi="Times New Roman" w:cs="仿宋_GB2312"/>
          <w:sz w:val="32"/>
          <w:szCs w:val="32"/>
          <w:shd w:val="clear" w:color="auto" w:fill="FFFFFF"/>
        </w:rPr>
        <w:t>积极推广沟相通、路相连、林中有茶、茶</w:t>
      </w:r>
      <w:proofErr w:type="gramStart"/>
      <w:r w:rsidR="00A2077D" w:rsidRPr="00A2077D">
        <w:rPr>
          <w:rFonts w:ascii="Times New Roman" w:eastAsia="仿宋_GB2312" w:hAnsi="Times New Roman" w:cs="仿宋_GB2312"/>
          <w:sz w:val="32"/>
          <w:szCs w:val="32"/>
          <w:shd w:val="clear" w:color="auto" w:fill="FFFFFF"/>
        </w:rPr>
        <w:t>以林护等</w:t>
      </w:r>
      <w:proofErr w:type="gramEnd"/>
      <w:r w:rsidR="00A2077D" w:rsidRPr="00A2077D">
        <w:rPr>
          <w:rFonts w:ascii="Times New Roman" w:eastAsia="仿宋_GB2312" w:hAnsi="Times New Roman" w:cs="仿宋_GB2312"/>
          <w:sz w:val="32"/>
          <w:szCs w:val="32"/>
          <w:shd w:val="clear" w:color="auto" w:fill="FFFFFF"/>
        </w:rPr>
        <w:t>方式，强化茶园水土保持，</w:t>
      </w:r>
      <w:proofErr w:type="gramStart"/>
      <w:r w:rsidR="00A2077D" w:rsidRPr="00A2077D">
        <w:rPr>
          <w:rFonts w:ascii="Times New Roman" w:eastAsia="仿宋_GB2312" w:hAnsi="Times New Roman" w:cs="仿宋_GB2312"/>
          <w:sz w:val="32"/>
          <w:szCs w:val="32"/>
          <w:shd w:val="clear" w:color="auto" w:fill="FFFFFF"/>
        </w:rPr>
        <w:t>完善排</w:t>
      </w:r>
      <w:proofErr w:type="gramEnd"/>
      <w:r w:rsidR="00A2077D" w:rsidRPr="00A2077D">
        <w:rPr>
          <w:rFonts w:ascii="Times New Roman" w:eastAsia="仿宋_GB2312" w:hAnsi="Times New Roman" w:cs="仿宋_GB2312"/>
          <w:sz w:val="32"/>
          <w:szCs w:val="32"/>
          <w:shd w:val="clear" w:color="auto" w:fill="FFFFFF"/>
        </w:rPr>
        <w:t>蓄水系统、品种改良等茶园建设工作。</w:t>
      </w:r>
      <w:r w:rsidR="00131A1F" w:rsidRPr="00A2077D">
        <w:rPr>
          <w:rFonts w:ascii="Times New Roman" w:eastAsia="仿宋_GB2312" w:hAnsi="Times New Roman" w:cs="仿宋_GB2312"/>
          <w:sz w:val="32"/>
          <w:szCs w:val="32"/>
          <w:shd w:val="clear" w:color="auto" w:fill="FFFFFF"/>
        </w:rPr>
        <w:lastRenderedPageBreak/>
        <w:t>围绕</w:t>
      </w:r>
      <w:proofErr w:type="gramStart"/>
      <w:r w:rsidR="00131A1F" w:rsidRPr="00A2077D">
        <w:rPr>
          <w:rFonts w:ascii="Times New Roman" w:eastAsia="仿宋_GB2312" w:hAnsi="Times New Roman" w:cs="仿宋_GB2312"/>
          <w:sz w:val="32"/>
          <w:szCs w:val="32"/>
          <w:shd w:val="clear" w:color="auto" w:fill="FFFFFF"/>
        </w:rPr>
        <w:t>茶产业</w:t>
      </w:r>
      <w:proofErr w:type="gramEnd"/>
      <w:r w:rsidR="00131A1F" w:rsidRPr="00A2077D">
        <w:rPr>
          <w:rFonts w:ascii="Times New Roman" w:eastAsia="仿宋_GB2312" w:hAnsi="Times New Roman" w:cs="仿宋_GB2312"/>
          <w:sz w:val="32"/>
          <w:szCs w:val="32"/>
          <w:shd w:val="clear" w:color="auto" w:fill="FFFFFF"/>
        </w:rPr>
        <w:t>经济的跨越式发展和企业增效、茶农增收的主线，坚持以优化茶园结构为</w:t>
      </w:r>
      <w:r w:rsidR="00131A1F" w:rsidRPr="00A2077D">
        <w:rPr>
          <w:rFonts w:ascii="Times New Roman" w:eastAsia="仿宋_GB2312" w:hAnsi="Times New Roman" w:cs="仿宋_GB2312" w:hint="eastAsia"/>
          <w:sz w:val="32"/>
          <w:szCs w:val="32"/>
          <w:shd w:val="clear" w:color="auto" w:fill="FFFFFF"/>
        </w:rPr>
        <w:t>基础，推动茶园基地扩改工程</w:t>
      </w:r>
      <w:r w:rsidR="006213BF">
        <w:rPr>
          <w:rFonts w:ascii="Times New Roman" w:eastAsia="仿宋_GB2312" w:hAnsi="Times New Roman" w:cs="仿宋_GB2312" w:hint="eastAsia"/>
          <w:sz w:val="32"/>
          <w:szCs w:val="32"/>
          <w:shd w:val="clear" w:color="auto" w:fill="FFFFFF"/>
        </w:rPr>
        <w:t>，</w:t>
      </w:r>
      <w:r w:rsidR="00131A1F">
        <w:rPr>
          <w:rFonts w:ascii="Times New Roman" w:eastAsia="仿宋_GB2312" w:hAnsi="Times New Roman" w:cs="仿宋_GB2312" w:hint="eastAsia"/>
          <w:sz w:val="32"/>
          <w:szCs w:val="32"/>
          <w:shd w:val="clear" w:color="auto" w:fill="FFFFFF"/>
        </w:rPr>
        <w:t>改造低产茶园</w:t>
      </w:r>
      <w:r w:rsidR="00131A1F">
        <w:rPr>
          <w:rFonts w:ascii="Times New Roman" w:eastAsia="仿宋_GB2312" w:hAnsi="Times New Roman" w:cs="仿宋_GB2312" w:hint="eastAsia"/>
          <w:sz w:val="32"/>
          <w:szCs w:val="32"/>
          <w:shd w:val="clear" w:color="auto" w:fill="FFFFFF"/>
        </w:rPr>
        <w:t>2</w:t>
      </w:r>
      <w:r w:rsidR="00131A1F">
        <w:rPr>
          <w:rFonts w:ascii="Times New Roman" w:eastAsia="仿宋_GB2312" w:hAnsi="Times New Roman" w:cs="仿宋_GB2312" w:hint="eastAsia"/>
          <w:sz w:val="32"/>
          <w:szCs w:val="32"/>
          <w:shd w:val="clear" w:color="auto" w:fill="FFFFFF"/>
        </w:rPr>
        <w:t>万亩。</w:t>
      </w:r>
      <w:r w:rsidR="006213BF" w:rsidRPr="00A2077D">
        <w:rPr>
          <w:rFonts w:ascii="Times New Roman" w:eastAsia="仿宋_GB2312" w:hAnsi="Times New Roman" w:cs="仿宋_GB2312"/>
          <w:sz w:val="32"/>
          <w:szCs w:val="32"/>
          <w:shd w:val="clear" w:color="auto" w:fill="FFFFFF"/>
        </w:rPr>
        <w:t xml:space="preserve"> </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十四五</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期间</w:t>
      </w:r>
      <w:r w:rsidR="0006795C">
        <w:rPr>
          <w:rFonts w:ascii="Times New Roman" w:eastAsia="仿宋_GB2312" w:hAnsi="Times New Roman" w:cs="仿宋_GB2312" w:hint="eastAsia"/>
          <w:sz w:val="32"/>
          <w:szCs w:val="32"/>
          <w:shd w:val="clear" w:color="auto" w:fill="FFFFFF"/>
        </w:rPr>
        <w:t>，</w:t>
      </w:r>
      <w:r w:rsidR="00A2077D" w:rsidRPr="00A2077D">
        <w:rPr>
          <w:rFonts w:ascii="Times New Roman" w:eastAsia="仿宋_GB2312" w:hAnsi="Times New Roman" w:cs="仿宋_GB2312"/>
          <w:sz w:val="32"/>
          <w:szCs w:val="32"/>
          <w:shd w:val="clear" w:color="auto" w:fill="FFFFFF"/>
        </w:rPr>
        <w:t>生态茶园</w:t>
      </w:r>
      <w:r w:rsidR="0006795C">
        <w:rPr>
          <w:rFonts w:ascii="Times New Roman" w:eastAsia="仿宋_GB2312" w:hAnsi="Times New Roman" w:cs="仿宋_GB2312" w:hint="eastAsia"/>
          <w:sz w:val="32"/>
          <w:szCs w:val="32"/>
          <w:shd w:val="clear" w:color="auto" w:fill="FFFFFF"/>
        </w:rPr>
        <w:t>总面积达到</w:t>
      </w:r>
      <w:r w:rsidR="00A2077D" w:rsidRPr="00A2077D">
        <w:rPr>
          <w:rFonts w:ascii="Times New Roman" w:eastAsia="仿宋_GB2312" w:hAnsi="Times New Roman" w:cs="仿宋_GB2312"/>
          <w:sz w:val="32"/>
          <w:szCs w:val="32"/>
          <w:shd w:val="clear" w:color="auto" w:fill="FFFFFF"/>
        </w:rPr>
        <w:t>2</w:t>
      </w:r>
      <w:r w:rsidR="0006795C">
        <w:rPr>
          <w:rFonts w:ascii="Times New Roman" w:eastAsia="仿宋_GB2312" w:hAnsi="Times New Roman" w:cs="仿宋_GB2312"/>
          <w:sz w:val="32"/>
          <w:szCs w:val="32"/>
          <w:shd w:val="clear" w:color="auto" w:fill="FFFFFF"/>
        </w:rPr>
        <w:t>1</w:t>
      </w:r>
      <w:r w:rsidR="00A2077D" w:rsidRPr="00A2077D">
        <w:rPr>
          <w:rFonts w:ascii="Times New Roman" w:eastAsia="仿宋_GB2312" w:hAnsi="Times New Roman" w:cs="仿宋_GB2312"/>
          <w:sz w:val="32"/>
          <w:szCs w:val="32"/>
          <w:shd w:val="clear" w:color="auto" w:fill="FFFFFF"/>
        </w:rPr>
        <w:t>万亩，</w:t>
      </w:r>
      <w:r w:rsidR="0006795C">
        <w:rPr>
          <w:rFonts w:ascii="Times New Roman" w:eastAsia="仿宋_GB2312" w:hAnsi="Times New Roman" w:cs="仿宋_GB2312" w:hint="eastAsia"/>
          <w:sz w:val="32"/>
          <w:szCs w:val="32"/>
          <w:shd w:val="clear" w:color="auto" w:fill="FFFFFF"/>
        </w:rPr>
        <w:t>保护性开发</w:t>
      </w:r>
      <w:r w:rsidR="00A2077D" w:rsidRPr="00A2077D">
        <w:rPr>
          <w:rFonts w:ascii="Times New Roman" w:eastAsia="仿宋_GB2312" w:hAnsi="Times New Roman" w:cs="仿宋_GB2312"/>
          <w:sz w:val="32"/>
          <w:szCs w:val="32"/>
          <w:shd w:val="clear" w:color="auto" w:fill="FFFFFF"/>
        </w:rPr>
        <w:t>5000</w:t>
      </w:r>
      <w:r w:rsidR="00A2077D" w:rsidRPr="00A2077D">
        <w:rPr>
          <w:rFonts w:ascii="Times New Roman" w:eastAsia="仿宋_GB2312" w:hAnsi="Times New Roman" w:cs="仿宋_GB2312"/>
          <w:sz w:val="32"/>
          <w:szCs w:val="32"/>
          <w:shd w:val="clear" w:color="auto" w:fill="FFFFFF"/>
        </w:rPr>
        <w:t>亩</w:t>
      </w:r>
      <w:r w:rsidR="0006795C">
        <w:rPr>
          <w:rFonts w:ascii="Times New Roman" w:eastAsia="仿宋_GB2312" w:hAnsi="Times New Roman" w:cs="仿宋_GB2312" w:hint="eastAsia"/>
          <w:sz w:val="32"/>
          <w:szCs w:val="32"/>
          <w:shd w:val="clear" w:color="auto" w:fill="FFFFFF"/>
        </w:rPr>
        <w:t>以上</w:t>
      </w:r>
      <w:r w:rsidR="00A2077D" w:rsidRPr="00A2077D">
        <w:rPr>
          <w:rFonts w:ascii="Times New Roman" w:eastAsia="仿宋_GB2312" w:hAnsi="Times New Roman" w:cs="仿宋_GB2312"/>
          <w:sz w:val="32"/>
          <w:szCs w:val="32"/>
          <w:shd w:val="clear" w:color="auto" w:fill="FFFFFF"/>
        </w:rPr>
        <w:t>古茶树基地。</w:t>
      </w:r>
    </w:p>
    <w:p w14:paraId="688FED8F" w14:textId="0BEBB8BB" w:rsidR="00B6226A" w:rsidRDefault="000970A9" w:rsidP="00AB7706">
      <w:pPr>
        <w:adjustRightInd w:val="0"/>
        <w:ind w:firstLine="640"/>
        <w:rPr>
          <w:rFonts w:ascii="Times New Roman" w:eastAsia="仿宋_GB2312" w:hAnsi="Times New Roman" w:cs="仿宋_GB2312"/>
          <w:sz w:val="32"/>
          <w:szCs w:val="32"/>
          <w:shd w:val="clear" w:color="auto" w:fill="FFFFFF"/>
        </w:rPr>
      </w:pPr>
      <w:r w:rsidRPr="000970A9">
        <w:rPr>
          <w:rFonts w:ascii="Times New Roman" w:eastAsia="仿宋_GB2312" w:hAnsi="Times New Roman" w:cs="仿宋_GB2312" w:hint="eastAsia"/>
          <w:b/>
          <w:bCs/>
          <w:sz w:val="32"/>
          <w:szCs w:val="32"/>
          <w:shd w:val="clear" w:color="auto" w:fill="FFFFFF"/>
        </w:rPr>
        <w:t>——</w:t>
      </w:r>
      <w:r w:rsidR="00131A1F">
        <w:rPr>
          <w:rFonts w:ascii="Times New Roman" w:eastAsia="仿宋_GB2312" w:hAnsi="Times New Roman" w:cs="仿宋_GB2312" w:hint="eastAsia"/>
          <w:b/>
          <w:bCs/>
          <w:sz w:val="32"/>
          <w:szCs w:val="32"/>
          <w:shd w:val="clear" w:color="auto" w:fill="FFFFFF"/>
        </w:rPr>
        <w:t>加快</w:t>
      </w:r>
      <w:r w:rsidR="0006795C">
        <w:rPr>
          <w:rFonts w:ascii="Times New Roman" w:eastAsia="仿宋_GB2312" w:hAnsi="Times New Roman" w:cs="仿宋_GB2312" w:hint="eastAsia"/>
          <w:b/>
          <w:bCs/>
          <w:sz w:val="32"/>
          <w:szCs w:val="32"/>
          <w:shd w:val="clear" w:color="auto" w:fill="FFFFFF"/>
        </w:rPr>
        <w:t>茶</w:t>
      </w:r>
      <w:r w:rsidR="00131A1F">
        <w:rPr>
          <w:rFonts w:ascii="Times New Roman" w:eastAsia="仿宋_GB2312" w:hAnsi="Times New Roman" w:cs="仿宋_GB2312" w:hint="eastAsia"/>
          <w:b/>
          <w:bCs/>
          <w:sz w:val="32"/>
          <w:szCs w:val="32"/>
          <w:shd w:val="clear" w:color="auto" w:fill="FFFFFF"/>
        </w:rPr>
        <w:t>产品加工</w:t>
      </w:r>
      <w:r w:rsidR="00A2077D" w:rsidRPr="000970A9">
        <w:rPr>
          <w:rFonts w:ascii="Times New Roman" w:eastAsia="仿宋_GB2312" w:hAnsi="Times New Roman" w:cs="仿宋_GB2312"/>
          <w:b/>
          <w:bCs/>
          <w:sz w:val="32"/>
          <w:szCs w:val="32"/>
          <w:shd w:val="clear" w:color="auto" w:fill="FFFFFF"/>
        </w:rPr>
        <w:t>基地</w:t>
      </w:r>
      <w:r w:rsidR="0006795C">
        <w:rPr>
          <w:rFonts w:ascii="Times New Roman" w:eastAsia="仿宋_GB2312" w:hAnsi="Times New Roman" w:cs="仿宋_GB2312" w:hint="eastAsia"/>
          <w:b/>
          <w:bCs/>
          <w:sz w:val="32"/>
          <w:szCs w:val="32"/>
          <w:shd w:val="clear" w:color="auto" w:fill="FFFFFF"/>
        </w:rPr>
        <w:t>建设</w:t>
      </w:r>
      <w:r w:rsidR="00A2077D" w:rsidRPr="000970A9">
        <w:rPr>
          <w:rFonts w:ascii="Times New Roman" w:eastAsia="仿宋_GB2312" w:hAnsi="Times New Roman" w:cs="仿宋_GB2312"/>
          <w:b/>
          <w:bCs/>
          <w:sz w:val="32"/>
          <w:szCs w:val="32"/>
          <w:shd w:val="clear" w:color="auto" w:fill="FFFFFF"/>
        </w:rPr>
        <w:t>。</w:t>
      </w:r>
      <w:r w:rsidR="00A2077D" w:rsidRPr="00A2077D">
        <w:rPr>
          <w:rFonts w:ascii="Times New Roman" w:eastAsia="仿宋_GB2312" w:hAnsi="Times New Roman" w:cs="仿宋_GB2312"/>
          <w:sz w:val="32"/>
          <w:szCs w:val="32"/>
          <w:shd w:val="clear" w:color="auto" w:fill="FFFFFF"/>
        </w:rPr>
        <w:t>以扩大</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机剪、机采、机制</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规模为重点，提升茶叶加工能力</w:t>
      </w:r>
      <w:r w:rsidR="0006795C">
        <w:rPr>
          <w:rFonts w:ascii="Times New Roman" w:eastAsia="仿宋_GB2312" w:hAnsi="Times New Roman" w:cs="仿宋_GB2312" w:hint="eastAsia"/>
          <w:sz w:val="32"/>
          <w:szCs w:val="32"/>
          <w:shd w:val="clear" w:color="auto" w:fill="FFFFFF"/>
        </w:rPr>
        <w:t>，大宗</w:t>
      </w:r>
      <w:proofErr w:type="gramStart"/>
      <w:r w:rsidR="0006795C">
        <w:rPr>
          <w:rFonts w:ascii="Times New Roman" w:eastAsia="仿宋_GB2312" w:hAnsi="Times New Roman" w:cs="仿宋_GB2312" w:hint="eastAsia"/>
          <w:sz w:val="32"/>
          <w:szCs w:val="32"/>
          <w:shd w:val="clear" w:color="auto" w:fill="FFFFFF"/>
        </w:rPr>
        <w:t>茶加工</w:t>
      </w:r>
      <w:proofErr w:type="gramEnd"/>
      <w:r w:rsidR="0006795C">
        <w:rPr>
          <w:rFonts w:ascii="Times New Roman" w:eastAsia="仿宋_GB2312" w:hAnsi="Times New Roman" w:cs="仿宋_GB2312" w:hint="eastAsia"/>
          <w:sz w:val="32"/>
          <w:szCs w:val="32"/>
          <w:shd w:val="clear" w:color="auto" w:fill="FFFFFF"/>
        </w:rPr>
        <w:t>能力达到</w:t>
      </w:r>
      <w:r w:rsidR="0006795C">
        <w:rPr>
          <w:rFonts w:ascii="Times New Roman" w:eastAsia="仿宋_GB2312" w:hAnsi="Times New Roman" w:cs="仿宋_GB2312" w:hint="eastAsia"/>
          <w:sz w:val="32"/>
          <w:szCs w:val="32"/>
          <w:shd w:val="clear" w:color="auto" w:fill="FFFFFF"/>
        </w:rPr>
        <w:t>2</w:t>
      </w:r>
      <w:r w:rsidR="0006795C">
        <w:rPr>
          <w:rFonts w:ascii="Times New Roman" w:eastAsia="仿宋_GB2312" w:hAnsi="Times New Roman" w:cs="仿宋_GB2312" w:hint="eastAsia"/>
          <w:sz w:val="32"/>
          <w:szCs w:val="32"/>
          <w:shd w:val="clear" w:color="auto" w:fill="FFFFFF"/>
        </w:rPr>
        <w:t>万吨，其中精制出口茶</w:t>
      </w:r>
      <w:r w:rsidR="00302329">
        <w:rPr>
          <w:rFonts w:ascii="Times New Roman" w:eastAsia="仿宋_GB2312" w:hAnsi="Times New Roman" w:cs="仿宋_GB2312" w:hint="eastAsia"/>
          <w:sz w:val="32"/>
          <w:szCs w:val="32"/>
          <w:shd w:val="clear" w:color="auto" w:fill="FFFFFF"/>
        </w:rPr>
        <w:t>1</w:t>
      </w:r>
      <w:r w:rsidR="00302329">
        <w:rPr>
          <w:rFonts w:ascii="Times New Roman" w:eastAsia="仿宋_GB2312" w:hAnsi="Times New Roman" w:cs="仿宋_GB2312" w:hint="eastAsia"/>
          <w:sz w:val="32"/>
          <w:szCs w:val="32"/>
          <w:shd w:val="clear" w:color="auto" w:fill="FFFFFF"/>
        </w:rPr>
        <w:t>万吨</w:t>
      </w:r>
      <w:r w:rsidR="00A2077D" w:rsidRPr="00A2077D">
        <w:rPr>
          <w:rFonts w:ascii="Times New Roman" w:eastAsia="仿宋_GB2312" w:hAnsi="Times New Roman" w:cs="仿宋_GB2312"/>
          <w:sz w:val="32"/>
          <w:szCs w:val="32"/>
          <w:shd w:val="clear" w:color="auto" w:fill="FFFFFF"/>
        </w:rPr>
        <w:t>；基地建设按照</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建好茶叶加工区</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的要求，重点发展大宗红、绿茶的精深加工业。</w:t>
      </w:r>
    </w:p>
    <w:p w14:paraId="00F0ADB2" w14:textId="77777777" w:rsidR="00CA7361" w:rsidRDefault="00B6226A" w:rsidP="00AB7706">
      <w:pPr>
        <w:adjustRightInd w:val="0"/>
        <w:ind w:firstLine="640"/>
        <w:rPr>
          <w:rFonts w:ascii="Times New Roman" w:eastAsia="仿宋_GB2312" w:hAnsi="Times New Roman" w:cs="仿宋_GB2312"/>
          <w:sz w:val="32"/>
          <w:szCs w:val="32"/>
          <w:shd w:val="clear" w:color="auto" w:fill="FFFFFF"/>
        </w:rPr>
      </w:pPr>
      <w:r w:rsidRPr="00B6226A">
        <w:rPr>
          <w:rFonts w:ascii="Times New Roman" w:eastAsia="仿宋_GB2312" w:hAnsi="Times New Roman" w:cs="仿宋_GB2312" w:hint="eastAsia"/>
          <w:b/>
          <w:bCs/>
          <w:sz w:val="32"/>
          <w:szCs w:val="32"/>
          <w:shd w:val="clear" w:color="auto" w:fill="FFFFFF"/>
        </w:rPr>
        <w:t>——</w:t>
      </w:r>
      <w:r w:rsidR="00A2077D" w:rsidRPr="00B6226A">
        <w:rPr>
          <w:rFonts w:ascii="Times New Roman" w:eastAsia="仿宋_GB2312" w:hAnsi="Times New Roman" w:cs="仿宋_GB2312"/>
          <w:b/>
          <w:bCs/>
          <w:sz w:val="32"/>
          <w:szCs w:val="32"/>
          <w:shd w:val="clear" w:color="auto" w:fill="FFFFFF"/>
        </w:rPr>
        <w:t>培育面向高端定制的浮梁茶庄园。</w:t>
      </w:r>
      <w:r w:rsidR="00A2077D" w:rsidRPr="00A2077D">
        <w:rPr>
          <w:rFonts w:ascii="Times New Roman" w:eastAsia="仿宋_GB2312" w:hAnsi="Times New Roman" w:cs="仿宋_GB2312"/>
          <w:sz w:val="32"/>
          <w:szCs w:val="32"/>
          <w:shd w:val="clear" w:color="auto" w:fill="FFFFFF"/>
        </w:rPr>
        <w:t>依托古茶树资源、老字号茶品牌、龙头茶叶企业，打造集种植、生产、营销、文化、旅游、科研于一体的全新茶庄园，发展高端定制茶。将茶文化与茶业态有机结合，规划打造茶园、制茶坊、茶窖、茶道、茶山寨、茶博物馆、茶山酒店等，发展庄园茶文旅业态。</w:t>
      </w:r>
    </w:p>
    <w:p w14:paraId="18814474" w14:textId="6B4E3DBA" w:rsidR="00B6226A" w:rsidRDefault="00CA7361" w:rsidP="00AB7706">
      <w:pPr>
        <w:adjustRightInd w:val="0"/>
        <w:ind w:firstLine="640"/>
        <w:rPr>
          <w:rFonts w:ascii="Times New Roman" w:eastAsia="仿宋_GB2312" w:hAnsi="Times New Roman" w:cs="仿宋_GB2312"/>
          <w:sz w:val="32"/>
          <w:szCs w:val="32"/>
          <w:shd w:val="clear" w:color="auto" w:fill="FFFFFF"/>
        </w:rPr>
      </w:pPr>
      <w:r w:rsidRPr="00B6226A">
        <w:rPr>
          <w:rFonts w:ascii="Times New Roman" w:eastAsia="仿宋_GB2312" w:hAnsi="Times New Roman" w:cs="仿宋_GB2312" w:hint="eastAsia"/>
          <w:b/>
          <w:bCs/>
          <w:sz w:val="32"/>
          <w:szCs w:val="32"/>
          <w:shd w:val="clear" w:color="auto" w:fill="FFFFFF"/>
        </w:rPr>
        <w:t>——</w:t>
      </w:r>
      <w:r w:rsidRPr="00CA7361">
        <w:rPr>
          <w:rFonts w:ascii="Times New Roman" w:eastAsia="仿宋_GB2312" w:hAnsi="Times New Roman" w:cs="仿宋_GB2312" w:hint="eastAsia"/>
          <w:b/>
          <w:bCs/>
          <w:sz w:val="32"/>
          <w:szCs w:val="32"/>
          <w:shd w:val="clear" w:color="auto" w:fill="FFFFFF"/>
        </w:rPr>
        <w:t>加强</w:t>
      </w:r>
      <w:proofErr w:type="gramStart"/>
      <w:r w:rsidRPr="00CA7361">
        <w:rPr>
          <w:rFonts w:ascii="Times New Roman" w:eastAsia="仿宋_GB2312" w:hAnsi="Times New Roman" w:cs="仿宋_GB2312" w:hint="eastAsia"/>
          <w:b/>
          <w:bCs/>
          <w:sz w:val="32"/>
          <w:szCs w:val="32"/>
          <w:shd w:val="clear" w:color="auto" w:fill="FFFFFF"/>
        </w:rPr>
        <w:t>茶品牌</w:t>
      </w:r>
      <w:proofErr w:type="gramEnd"/>
      <w:r>
        <w:rPr>
          <w:rFonts w:ascii="Times New Roman" w:eastAsia="仿宋_GB2312" w:hAnsi="Times New Roman" w:cs="仿宋_GB2312" w:hint="eastAsia"/>
          <w:b/>
          <w:bCs/>
          <w:sz w:val="32"/>
          <w:szCs w:val="32"/>
          <w:shd w:val="clear" w:color="auto" w:fill="FFFFFF"/>
        </w:rPr>
        <w:t>及市场建设。</w:t>
      </w:r>
      <w:r w:rsidR="00815193" w:rsidRPr="00815193">
        <w:rPr>
          <w:rFonts w:ascii="Times New Roman" w:eastAsia="仿宋_GB2312" w:hAnsi="Times New Roman" w:cs="仿宋_GB2312" w:hint="eastAsia"/>
          <w:sz w:val="32"/>
          <w:szCs w:val="32"/>
          <w:shd w:val="clear" w:color="auto" w:fill="FFFFFF"/>
        </w:rPr>
        <w:t>继续推动</w:t>
      </w:r>
      <w:r w:rsidR="00815193">
        <w:rPr>
          <w:rFonts w:ascii="Times New Roman" w:eastAsia="仿宋_GB2312" w:hAnsi="Times New Roman" w:cs="仿宋_GB2312" w:hint="eastAsia"/>
          <w:sz w:val="32"/>
          <w:szCs w:val="32"/>
          <w:shd w:val="clear" w:color="auto" w:fill="FFFFFF"/>
        </w:rPr>
        <w:t>“</w:t>
      </w:r>
      <w:r w:rsidR="00815193" w:rsidRPr="00AF497B">
        <w:rPr>
          <w:rFonts w:ascii="Times New Roman" w:eastAsia="仿宋_GB2312" w:hAnsi="Times New Roman" w:cs="仿宋_GB2312"/>
          <w:sz w:val="32"/>
          <w:szCs w:val="32"/>
          <w:shd w:val="clear" w:color="auto" w:fill="FFFFFF"/>
        </w:rPr>
        <w:t>浮梁茶</w:t>
      </w:r>
      <w:r w:rsidR="00815193">
        <w:rPr>
          <w:rFonts w:ascii="Times New Roman" w:eastAsia="仿宋_GB2312" w:hAnsi="Times New Roman" w:cs="仿宋_GB2312" w:hint="eastAsia"/>
          <w:sz w:val="32"/>
          <w:szCs w:val="32"/>
          <w:shd w:val="clear" w:color="auto" w:fill="FFFFFF"/>
        </w:rPr>
        <w:t>”</w:t>
      </w:r>
      <w:r w:rsidR="00815193" w:rsidRPr="00AF497B">
        <w:rPr>
          <w:rFonts w:ascii="Times New Roman" w:eastAsia="仿宋_GB2312" w:hAnsi="Times New Roman" w:cs="仿宋_GB2312"/>
          <w:sz w:val="32"/>
          <w:szCs w:val="32"/>
          <w:shd w:val="clear" w:color="auto" w:fill="FFFFFF"/>
        </w:rPr>
        <w:t>中国茶叶区域公用品牌</w:t>
      </w:r>
      <w:r w:rsidR="00815193">
        <w:rPr>
          <w:rFonts w:ascii="Times New Roman" w:eastAsia="仿宋_GB2312" w:hAnsi="Times New Roman" w:cs="仿宋_GB2312" w:hint="eastAsia"/>
          <w:sz w:val="32"/>
          <w:szCs w:val="32"/>
          <w:shd w:val="clear" w:color="auto" w:fill="FFFFFF"/>
        </w:rPr>
        <w:t>建设</w:t>
      </w:r>
      <w:r w:rsidR="00AF497B">
        <w:rPr>
          <w:rFonts w:ascii="Times New Roman" w:eastAsia="仿宋_GB2312" w:hAnsi="Times New Roman" w:cs="仿宋_GB2312" w:hint="eastAsia"/>
          <w:sz w:val="32"/>
          <w:szCs w:val="32"/>
          <w:shd w:val="clear" w:color="auto" w:fill="FFFFFF"/>
        </w:rPr>
        <w:t>，</w:t>
      </w:r>
      <w:r w:rsidR="00815193">
        <w:rPr>
          <w:rFonts w:ascii="Times New Roman" w:eastAsia="仿宋_GB2312" w:hAnsi="Times New Roman" w:cs="仿宋_GB2312" w:hint="eastAsia"/>
          <w:sz w:val="32"/>
          <w:szCs w:val="32"/>
          <w:shd w:val="clear" w:color="auto" w:fill="FFFFFF"/>
        </w:rPr>
        <w:t>力争</w:t>
      </w:r>
      <w:r w:rsidR="00AF497B">
        <w:rPr>
          <w:rFonts w:ascii="Times New Roman" w:eastAsia="仿宋_GB2312" w:hAnsi="Times New Roman" w:cs="仿宋_GB2312" w:hint="eastAsia"/>
          <w:sz w:val="32"/>
          <w:szCs w:val="32"/>
          <w:shd w:val="clear" w:color="auto" w:fill="FFFFFF"/>
        </w:rPr>
        <w:t>“</w:t>
      </w:r>
      <w:r w:rsidR="00AF497B" w:rsidRPr="00AF497B">
        <w:rPr>
          <w:rFonts w:ascii="Times New Roman" w:eastAsia="仿宋_GB2312" w:hAnsi="Times New Roman" w:cs="仿宋_GB2312"/>
          <w:sz w:val="32"/>
          <w:szCs w:val="32"/>
          <w:shd w:val="clear" w:color="auto" w:fill="FFFFFF"/>
        </w:rPr>
        <w:t>浮梁茶</w:t>
      </w:r>
      <w:r w:rsidR="00AF497B">
        <w:rPr>
          <w:rFonts w:ascii="Times New Roman" w:eastAsia="仿宋_GB2312" w:hAnsi="Times New Roman" w:cs="仿宋_GB2312" w:hint="eastAsia"/>
          <w:sz w:val="32"/>
          <w:szCs w:val="32"/>
          <w:shd w:val="clear" w:color="auto" w:fill="FFFFFF"/>
        </w:rPr>
        <w:t>”</w:t>
      </w:r>
      <w:r w:rsidR="00815193" w:rsidRPr="00AF497B">
        <w:rPr>
          <w:rFonts w:ascii="Times New Roman" w:eastAsia="仿宋_GB2312" w:hAnsi="Times New Roman" w:cs="仿宋_GB2312"/>
          <w:sz w:val="32"/>
          <w:szCs w:val="32"/>
          <w:shd w:val="clear" w:color="auto" w:fill="FFFFFF"/>
        </w:rPr>
        <w:t>公用品牌评估价值在全国排名</w:t>
      </w:r>
      <w:r w:rsidR="00007024">
        <w:rPr>
          <w:rFonts w:ascii="Times New Roman" w:eastAsia="仿宋_GB2312" w:hAnsi="Times New Roman" w:cs="仿宋_GB2312" w:hint="eastAsia"/>
          <w:sz w:val="32"/>
          <w:szCs w:val="32"/>
          <w:shd w:val="clear" w:color="auto" w:fill="FFFFFF"/>
        </w:rPr>
        <w:t>进入前二十</w:t>
      </w:r>
      <w:r w:rsidR="00815193" w:rsidRPr="00AF497B">
        <w:rPr>
          <w:rFonts w:ascii="Times New Roman" w:eastAsia="仿宋_GB2312" w:hAnsi="Times New Roman" w:cs="仿宋_GB2312"/>
          <w:sz w:val="32"/>
          <w:szCs w:val="32"/>
          <w:shd w:val="clear" w:color="auto" w:fill="FFFFFF"/>
        </w:rPr>
        <w:t>，省内排名第</w:t>
      </w:r>
      <w:r w:rsidR="00007024">
        <w:rPr>
          <w:rFonts w:ascii="Times New Roman" w:eastAsia="仿宋_GB2312" w:hAnsi="Times New Roman" w:cs="仿宋_GB2312" w:hint="eastAsia"/>
          <w:sz w:val="32"/>
          <w:szCs w:val="32"/>
          <w:shd w:val="clear" w:color="auto" w:fill="FFFFFF"/>
        </w:rPr>
        <w:t>一</w:t>
      </w:r>
      <w:r w:rsidR="00815193" w:rsidRPr="00AF497B">
        <w:rPr>
          <w:rFonts w:ascii="Times New Roman" w:eastAsia="仿宋_GB2312" w:hAnsi="Times New Roman" w:cs="仿宋_GB2312"/>
          <w:sz w:val="32"/>
          <w:szCs w:val="32"/>
          <w:shd w:val="clear" w:color="auto" w:fill="FFFFFF"/>
        </w:rPr>
        <w:t>。</w:t>
      </w:r>
      <w:r w:rsidR="00815193">
        <w:rPr>
          <w:rFonts w:ascii="Times New Roman" w:eastAsia="仿宋_GB2312" w:hAnsi="Times New Roman" w:cs="仿宋_GB2312" w:hint="eastAsia"/>
          <w:sz w:val="32"/>
          <w:szCs w:val="32"/>
          <w:shd w:val="clear" w:color="auto" w:fill="FFFFFF"/>
        </w:rPr>
        <w:t>抓好茶叶品质的同时，加大</w:t>
      </w:r>
      <w:r w:rsidR="00815193" w:rsidRPr="00AF497B">
        <w:rPr>
          <w:rFonts w:ascii="Times New Roman" w:eastAsia="仿宋_GB2312" w:hAnsi="Times New Roman" w:cs="仿宋_GB2312"/>
          <w:sz w:val="32"/>
          <w:szCs w:val="32"/>
          <w:shd w:val="clear" w:color="auto" w:fill="FFFFFF"/>
        </w:rPr>
        <w:t>浮梁</w:t>
      </w:r>
      <w:proofErr w:type="gramStart"/>
      <w:r w:rsidR="00815193" w:rsidRPr="00AF497B">
        <w:rPr>
          <w:rFonts w:ascii="Times New Roman" w:eastAsia="仿宋_GB2312" w:hAnsi="Times New Roman" w:cs="仿宋_GB2312"/>
          <w:sz w:val="32"/>
          <w:szCs w:val="32"/>
          <w:shd w:val="clear" w:color="auto" w:fill="FFFFFF"/>
        </w:rPr>
        <w:t>茶</w:t>
      </w:r>
      <w:r w:rsidR="00007024">
        <w:rPr>
          <w:rFonts w:ascii="Times New Roman" w:eastAsia="仿宋_GB2312" w:hAnsi="Times New Roman" w:cs="仿宋_GB2312" w:hint="eastAsia"/>
          <w:sz w:val="32"/>
          <w:szCs w:val="32"/>
          <w:shd w:val="clear" w:color="auto" w:fill="FFFFFF"/>
        </w:rPr>
        <w:t>品牌</w:t>
      </w:r>
      <w:proofErr w:type="gramEnd"/>
      <w:r w:rsidR="00815193">
        <w:rPr>
          <w:rFonts w:ascii="Times New Roman" w:eastAsia="仿宋_GB2312" w:hAnsi="Times New Roman" w:cs="仿宋_GB2312" w:hint="eastAsia"/>
          <w:sz w:val="32"/>
          <w:szCs w:val="32"/>
          <w:shd w:val="clear" w:color="auto" w:fill="FFFFFF"/>
        </w:rPr>
        <w:t>宣传，</w:t>
      </w:r>
      <w:r w:rsidR="00AF497B" w:rsidRPr="00A2077D">
        <w:rPr>
          <w:rFonts w:ascii="Times New Roman" w:eastAsia="仿宋_GB2312" w:hAnsi="Times New Roman" w:cs="仿宋_GB2312"/>
          <w:sz w:val="32"/>
          <w:szCs w:val="32"/>
          <w:shd w:val="clear" w:color="auto" w:fill="FFFFFF"/>
        </w:rPr>
        <w:t>围绕老字号品牌及茶文化故事</w:t>
      </w:r>
      <w:r w:rsidR="00815193">
        <w:rPr>
          <w:rFonts w:ascii="Times New Roman" w:eastAsia="仿宋_GB2312" w:hAnsi="Times New Roman" w:cs="仿宋_GB2312" w:hint="eastAsia"/>
          <w:sz w:val="32"/>
          <w:szCs w:val="32"/>
          <w:shd w:val="clear" w:color="auto" w:fill="FFFFFF"/>
        </w:rPr>
        <w:t>。</w:t>
      </w:r>
      <w:r w:rsidRPr="00815193">
        <w:rPr>
          <w:rFonts w:ascii="Times New Roman" w:eastAsia="仿宋_GB2312" w:hAnsi="Times New Roman" w:cs="仿宋_GB2312"/>
          <w:sz w:val="32"/>
          <w:szCs w:val="32"/>
          <w:shd w:val="clear" w:color="auto" w:fill="FFFFFF"/>
        </w:rPr>
        <w:t>拓展浮梁</w:t>
      </w:r>
      <w:proofErr w:type="gramStart"/>
      <w:r w:rsidRPr="00815193">
        <w:rPr>
          <w:rFonts w:ascii="Times New Roman" w:eastAsia="仿宋_GB2312" w:hAnsi="Times New Roman" w:cs="仿宋_GB2312"/>
          <w:sz w:val="32"/>
          <w:szCs w:val="32"/>
          <w:shd w:val="clear" w:color="auto" w:fill="FFFFFF"/>
        </w:rPr>
        <w:t>茶交易</w:t>
      </w:r>
      <w:proofErr w:type="gramEnd"/>
      <w:r w:rsidRPr="00815193">
        <w:rPr>
          <w:rFonts w:ascii="Times New Roman" w:eastAsia="仿宋_GB2312" w:hAnsi="Times New Roman" w:cs="仿宋_GB2312"/>
          <w:sz w:val="32"/>
          <w:szCs w:val="32"/>
          <w:shd w:val="clear" w:color="auto" w:fill="FFFFFF"/>
        </w:rPr>
        <w:t>市场和新消费市场。</w:t>
      </w:r>
      <w:r w:rsidRPr="00A2077D">
        <w:rPr>
          <w:rFonts w:ascii="Times New Roman" w:eastAsia="仿宋_GB2312" w:hAnsi="Times New Roman" w:cs="仿宋_GB2312"/>
          <w:sz w:val="32"/>
          <w:szCs w:val="32"/>
          <w:shd w:val="clear" w:color="auto" w:fill="FFFFFF"/>
        </w:rPr>
        <w:t>在县城、高岭中国村等区域加快</w:t>
      </w:r>
      <w:proofErr w:type="gramStart"/>
      <w:r w:rsidRPr="00A2077D">
        <w:rPr>
          <w:rFonts w:ascii="Times New Roman" w:eastAsia="仿宋_GB2312" w:hAnsi="Times New Roman" w:cs="仿宋_GB2312"/>
          <w:sz w:val="32"/>
          <w:szCs w:val="32"/>
          <w:shd w:val="clear" w:color="auto" w:fill="FFFFFF"/>
        </w:rPr>
        <w:t>建设集线上线</w:t>
      </w:r>
      <w:proofErr w:type="gramEnd"/>
      <w:r w:rsidRPr="00A2077D">
        <w:rPr>
          <w:rFonts w:ascii="Times New Roman" w:eastAsia="仿宋_GB2312" w:hAnsi="Times New Roman" w:cs="仿宋_GB2312"/>
          <w:sz w:val="32"/>
          <w:szCs w:val="32"/>
          <w:shd w:val="clear" w:color="auto" w:fill="FFFFFF"/>
        </w:rPr>
        <w:t>下交易</w:t>
      </w:r>
      <w:r w:rsidRPr="00A2077D">
        <w:rPr>
          <w:rFonts w:ascii="Times New Roman" w:eastAsia="仿宋_GB2312" w:hAnsi="Times New Roman" w:cs="仿宋_GB2312" w:hint="eastAsia"/>
          <w:sz w:val="32"/>
          <w:szCs w:val="32"/>
          <w:shd w:val="clear" w:color="auto" w:fill="FFFFFF"/>
        </w:rPr>
        <w:t>、仓储物流配送、综</w:t>
      </w:r>
      <w:r w:rsidRPr="00A2077D">
        <w:rPr>
          <w:rFonts w:ascii="Times New Roman" w:eastAsia="仿宋_GB2312" w:hAnsi="Times New Roman" w:cs="仿宋_GB2312"/>
          <w:sz w:val="32"/>
          <w:szCs w:val="32"/>
          <w:shd w:val="clear" w:color="auto" w:fill="FFFFFF"/>
        </w:rPr>
        <w:t>合检验为一体的大型茶叶交易市场。积极拓展国际市场，融入国际商贸圈</w:t>
      </w:r>
      <w:r>
        <w:rPr>
          <w:rFonts w:ascii="Times New Roman" w:eastAsia="仿宋_GB2312" w:hAnsi="Times New Roman" w:cs="仿宋_GB2312" w:hint="eastAsia"/>
          <w:sz w:val="32"/>
          <w:szCs w:val="32"/>
          <w:shd w:val="clear" w:color="auto" w:fill="FFFFFF"/>
        </w:rPr>
        <w:t>，组建浮梁茶出口贸易公司</w:t>
      </w:r>
      <w:r w:rsidRPr="00A2077D">
        <w:rPr>
          <w:rFonts w:ascii="Times New Roman" w:eastAsia="仿宋_GB2312" w:hAnsi="Times New Roman" w:cs="仿宋_GB2312"/>
          <w:sz w:val="32"/>
          <w:szCs w:val="32"/>
          <w:shd w:val="clear" w:color="auto" w:fill="FFFFFF"/>
        </w:rPr>
        <w:t>。发展新型茶饮品，拓展新</w:t>
      </w:r>
      <w:r w:rsidRPr="00A2077D">
        <w:rPr>
          <w:rFonts w:ascii="Times New Roman" w:eastAsia="仿宋_GB2312" w:hAnsi="Times New Roman" w:cs="仿宋_GB2312"/>
          <w:sz w:val="32"/>
          <w:szCs w:val="32"/>
          <w:shd w:val="clear" w:color="auto" w:fill="FFFFFF"/>
        </w:rPr>
        <w:lastRenderedPageBreak/>
        <w:t>式茶饮市场，激活</w:t>
      </w:r>
      <w:r w:rsidRPr="00A2077D">
        <w:rPr>
          <w:rFonts w:ascii="Times New Roman" w:eastAsia="仿宋_GB2312" w:hAnsi="Times New Roman" w:cs="仿宋_GB2312" w:hint="eastAsia"/>
          <w:sz w:val="32"/>
          <w:szCs w:val="32"/>
          <w:shd w:val="clear" w:color="auto" w:fill="FFFFFF"/>
        </w:rPr>
        <w:t>茶饮新消费。延长</w:t>
      </w:r>
      <w:proofErr w:type="gramStart"/>
      <w:r w:rsidRPr="00A2077D">
        <w:rPr>
          <w:rFonts w:ascii="Times New Roman" w:eastAsia="仿宋_GB2312" w:hAnsi="Times New Roman" w:cs="仿宋_GB2312" w:hint="eastAsia"/>
          <w:sz w:val="32"/>
          <w:szCs w:val="32"/>
          <w:shd w:val="clear" w:color="auto" w:fill="FFFFFF"/>
        </w:rPr>
        <w:t>茶产业</w:t>
      </w:r>
      <w:proofErr w:type="gramEnd"/>
      <w:r w:rsidRPr="00A2077D">
        <w:rPr>
          <w:rFonts w:ascii="Times New Roman" w:eastAsia="仿宋_GB2312" w:hAnsi="Times New Roman" w:cs="仿宋_GB2312" w:hint="eastAsia"/>
          <w:sz w:val="32"/>
          <w:szCs w:val="32"/>
          <w:shd w:val="clear" w:color="auto" w:fill="FFFFFF"/>
        </w:rPr>
        <w:t>链，深度开发茶食、茶保健、茶饮</w:t>
      </w:r>
      <w:r w:rsidRPr="00A2077D">
        <w:rPr>
          <w:rFonts w:ascii="Times New Roman" w:eastAsia="仿宋_GB2312" w:hAnsi="Times New Roman" w:cs="仿宋_GB2312"/>
          <w:sz w:val="32"/>
          <w:szCs w:val="32"/>
          <w:shd w:val="clear" w:color="auto" w:fill="FFFFFF"/>
        </w:rPr>
        <w:t>品、茶化妆品、茶日用品及茶工艺品等精深加工品，形成浮梁的</w:t>
      </w:r>
      <w:proofErr w:type="gramStart"/>
      <w:r w:rsidRPr="00A2077D">
        <w:rPr>
          <w:rFonts w:ascii="Times New Roman" w:eastAsia="仿宋_GB2312" w:hAnsi="Times New Roman" w:cs="仿宋_GB2312"/>
          <w:sz w:val="32"/>
          <w:szCs w:val="32"/>
          <w:shd w:val="clear" w:color="auto" w:fill="FFFFFF"/>
        </w:rPr>
        <w:t>茶主题</w:t>
      </w:r>
      <w:proofErr w:type="gramEnd"/>
      <w:r w:rsidRPr="00A2077D">
        <w:rPr>
          <w:rFonts w:ascii="Times New Roman" w:eastAsia="仿宋_GB2312" w:hAnsi="Times New Roman" w:cs="仿宋_GB2312"/>
          <w:sz w:val="32"/>
          <w:szCs w:val="32"/>
          <w:shd w:val="clear" w:color="auto" w:fill="FFFFFF"/>
        </w:rPr>
        <w:t>的消费品类。</w:t>
      </w:r>
    </w:p>
    <w:p w14:paraId="34E7AD7E" w14:textId="77777777" w:rsidR="00B6226A" w:rsidRDefault="00B6226A" w:rsidP="00AB7706">
      <w:pPr>
        <w:adjustRightInd w:val="0"/>
        <w:ind w:firstLine="640"/>
        <w:rPr>
          <w:rFonts w:ascii="Times New Roman" w:eastAsia="仿宋_GB2312" w:hAnsi="Times New Roman" w:cs="仿宋_GB2312"/>
          <w:sz w:val="32"/>
          <w:szCs w:val="32"/>
          <w:shd w:val="clear" w:color="auto" w:fill="FFFFFF"/>
        </w:rPr>
      </w:pPr>
      <w:r w:rsidRPr="00B6226A">
        <w:rPr>
          <w:rFonts w:ascii="Times New Roman" w:eastAsia="仿宋_GB2312" w:hAnsi="Times New Roman" w:cs="仿宋_GB2312" w:hint="eastAsia"/>
          <w:b/>
          <w:bCs/>
          <w:sz w:val="32"/>
          <w:szCs w:val="32"/>
          <w:shd w:val="clear" w:color="auto" w:fill="FFFFFF"/>
        </w:rPr>
        <w:t>——</w:t>
      </w:r>
      <w:r w:rsidR="00A2077D" w:rsidRPr="00B6226A">
        <w:rPr>
          <w:rFonts w:ascii="Times New Roman" w:eastAsia="仿宋_GB2312" w:hAnsi="Times New Roman" w:cs="仿宋_GB2312"/>
          <w:b/>
          <w:bCs/>
          <w:sz w:val="32"/>
          <w:szCs w:val="32"/>
          <w:shd w:val="clear" w:color="auto" w:fill="FFFFFF"/>
        </w:rPr>
        <w:t>发展</w:t>
      </w:r>
      <w:proofErr w:type="gramStart"/>
      <w:r w:rsidR="00A2077D" w:rsidRPr="00B6226A">
        <w:rPr>
          <w:rFonts w:ascii="Times New Roman" w:eastAsia="仿宋_GB2312" w:hAnsi="Times New Roman" w:cs="仿宋_GB2312"/>
          <w:b/>
          <w:bCs/>
          <w:sz w:val="32"/>
          <w:szCs w:val="32"/>
          <w:shd w:val="clear" w:color="auto" w:fill="FFFFFF"/>
        </w:rPr>
        <w:t>茶科技</w:t>
      </w:r>
      <w:proofErr w:type="gramEnd"/>
      <w:r w:rsidR="00A2077D" w:rsidRPr="00B6226A">
        <w:rPr>
          <w:rFonts w:ascii="Times New Roman" w:eastAsia="仿宋_GB2312" w:hAnsi="Times New Roman" w:cs="仿宋_GB2312"/>
          <w:b/>
          <w:bCs/>
          <w:sz w:val="32"/>
          <w:szCs w:val="32"/>
          <w:shd w:val="clear" w:color="auto" w:fill="FFFFFF"/>
        </w:rPr>
        <w:t>及相关研发项目。</w:t>
      </w:r>
      <w:r w:rsidR="00A2077D" w:rsidRPr="00A2077D">
        <w:rPr>
          <w:rFonts w:ascii="Times New Roman" w:eastAsia="仿宋_GB2312" w:hAnsi="Times New Roman" w:cs="仿宋_GB2312"/>
          <w:sz w:val="32"/>
          <w:szCs w:val="32"/>
          <w:shd w:val="clear" w:color="auto" w:fill="FFFFFF"/>
        </w:rPr>
        <w:t>加强浮梁茶叶科技创新，与高校合作建设茶学院和</w:t>
      </w:r>
      <w:proofErr w:type="gramStart"/>
      <w:r w:rsidR="00A2077D" w:rsidRPr="00A2077D">
        <w:rPr>
          <w:rFonts w:ascii="Times New Roman" w:eastAsia="仿宋_GB2312" w:hAnsi="Times New Roman" w:cs="仿宋_GB2312"/>
          <w:sz w:val="32"/>
          <w:szCs w:val="32"/>
          <w:shd w:val="clear" w:color="auto" w:fill="FFFFFF"/>
        </w:rPr>
        <w:t>茶实验室</w:t>
      </w:r>
      <w:proofErr w:type="gramEnd"/>
      <w:r w:rsidR="00A2077D" w:rsidRPr="00A2077D">
        <w:rPr>
          <w:rFonts w:ascii="Times New Roman" w:eastAsia="仿宋_GB2312" w:hAnsi="Times New Roman" w:cs="仿宋_GB2312"/>
          <w:sz w:val="32"/>
          <w:szCs w:val="32"/>
          <w:shd w:val="clear" w:color="auto" w:fill="FFFFFF"/>
        </w:rPr>
        <w:t>，加强新技术研发与推广，提升茶产品科技含量。完善</w:t>
      </w:r>
      <w:r w:rsidR="00A2077D" w:rsidRPr="00A2077D">
        <w:rPr>
          <w:rFonts w:ascii="Times New Roman" w:eastAsia="仿宋_GB2312" w:hAnsi="Times New Roman" w:cs="仿宋_GB2312"/>
          <w:sz w:val="32"/>
          <w:szCs w:val="32"/>
          <w:shd w:val="clear" w:color="auto" w:fill="FFFFFF"/>
        </w:rPr>
        <w:t>2000</w:t>
      </w:r>
      <w:r w:rsidR="00A2077D" w:rsidRPr="00A2077D">
        <w:rPr>
          <w:rFonts w:ascii="Times New Roman" w:eastAsia="仿宋_GB2312" w:hAnsi="Times New Roman" w:cs="仿宋_GB2312"/>
          <w:sz w:val="32"/>
          <w:szCs w:val="32"/>
          <w:shd w:val="clear" w:color="auto" w:fill="FFFFFF"/>
        </w:rPr>
        <w:t>亩左右的茶园种植开发和基地周边配套设施，打造国家重点研发计划项目（</w:t>
      </w:r>
      <w:r w:rsidR="00A2077D" w:rsidRPr="00A2077D">
        <w:rPr>
          <w:rFonts w:ascii="Times New Roman" w:eastAsia="仿宋_GB2312" w:hAnsi="Times New Roman" w:cs="仿宋_GB2312"/>
          <w:sz w:val="32"/>
          <w:szCs w:val="32"/>
          <w:shd w:val="clear" w:color="auto" w:fill="FFFFFF"/>
        </w:rPr>
        <w:t>2018YFD0700500</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茶叶精制智能化技术装备研发</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示范基地、中国农业科学院茶叶研究所与浮梁农业开发有限公司成果转化示范基</w:t>
      </w:r>
      <w:r w:rsidR="00A2077D" w:rsidRPr="00A2077D">
        <w:rPr>
          <w:rFonts w:ascii="Times New Roman" w:eastAsia="仿宋_GB2312" w:hAnsi="Times New Roman" w:cs="仿宋_GB2312" w:hint="eastAsia"/>
          <w:sz w:val="32"/>
          <w:szCs w:val="32"/>
          <w:shd w:val="clear" w:color="auto" w:fill="FFFFFF"/>
        </w:rPr>
        <w:t>地，并引进研发国内第一条最智能化茶叶生产线，为浮梁县</w:t>
      </w:r>
      <w:proofErr w:type="gramStart"/>
      <w:r w:rsidR="00A2077D" w:rsidRPr="00A2077D">
        <w:rPr>
          <w:rFonts w:ascii="Times New Roman" w:eastAsia="仿宋_GB2312" w:hAnsi="Times New Roman" w:cs="仿宋_GB2312" w:hint="eastAsia"/>
          <w:sz w:val="32"/>
          <w:szCs w:val="32"/>
          <w:shd w:val="clear" w:color="auto" w:fill="FFFFFF"/>
        </w:rPr>
        <w:t>茶产业</w:t>
      </w:r>
      <w:proofErr w:type="gramEnd"/>
      <w:r w:rsidR="00A2077D" w:rsidRPr="00A2077D">
        <w:rPr>
          <w:rFonts w:ascii="Times New Roman" w:eastAsia="仿宋_GB2312" w:hAnsi="Times New Roman" w:cs="仿宋_GB2312" w:hint="eastAsia"/>
          <w:sz w:val="32"/>
          <w:szCs w:val="32"/>
          <w:shd w:val="clear" w:color="auto" w:fill="FFFFFF"/>
        </w:rPr>
        <w:t>一二三产融合发展、制茶标准制定、</w:t>
      </w:r>
      <w:r w:rsidR="00A2077D" w:rsidRPr="00A2077D">
        <w:rPr>
          <w:rFonts w:ascii="Times New Roman" w:eastAsia="仿宋_GB2312" w:hAnsi="Times New Roman" w:cs="仿宋_GB2312"/>
          <w:sz w:val="32"/>
          <w:szCs w:val="32"/>
          <w:shd w:val="clear" w:color="auto" w:fill="FFFFFF"/>
        </w:rPr>
        <w:t>现代化智能生产加工以及茶叶研究成果转换提供技术保障。</w:t>
      </w:r>
    </w:p>
    <w:p w14:paraId="7E390AF1" w14:textId="61A22558" w:rsidR="00B6226A" w:rsidRDefault="00B6226A" w:rsidP="00AB7706">
      <w:pPr>
        <w:adjustRightInd w:val="0"/>
        <w:ind w:firstLine="640"/>
        <w:rPr>
          <w:rFonts w:ascii="Times New Roman" w:eastAsia="仿宋_GB2312" w:hAnsi="Times New Roman" w:cs="仿宋_GB2312"/>
          <w:sz w:val="32"/>
          <w:szCs w:val="32"/>
          <w:shd w:val="clear" w:color="auto" w:fill="FFFFFF"/>
        </w:rPr>
      </w:pPr>
      <w:r w:rsidRPr="00B6226A">
        <w:rPr>
          <w:rFonts w:ascii="Times New Roman" w:eastAsia="仿宋_GB2312" w:hAnsi="Times New Roman" w:cs="仿宋_GB2312" w:hint="eastAsia"/>
          <w:b/>
          <w:bCs/>
          <w:sz w:val="32"/>
          <w:szCs w:val="32"/>
          <w:shd w:val="clear" w:color="auto" w:fill="FFFFFF"/>
        </w:rPr>
        <w:t>——</w:t>
      </w:r>
      <w:r w:rsidR="00A2077D" w:rsidRPr="00B6226A">
        <w:rPr>
          <w:rFonts w:ascii="Times New Roman" w:eastAsia="仿宋_GB2312" w:hAnsi="Times New Roman" w:cs="仿宋_GB2312"/>
          <w:b/>
          <w:bCs/>
          <w:sz w:val="32"/>
          <w:szCs w:val="32"/>
          <w:shd w:val="clear" w:color="auto" w:fill="FFFFFF"/>
        </w:rPr>
        <w:t>加强浮梁茶文化建设。</w:t>
      </w:r>
      <w:r w:rsidR="002C3EBB" w:rsidRPr="00302329">
        <w:rPr>
          <w:rFonts w:ascii="Times New Roman" w:eastAsia="仿宋_GB2312" w:hAnsi="Times New Roman" w:cs="仿宋_GB2312" w:hint="eastAsia"/>
          <w:sz w:val="32"/>
          <w:szCs w:val="32"/>
          <w:shd w:val="clear" w:color="auto" w:fill="FFFFFF"/>
        </w:rPr>
        <w:t>以浮梁茶文化系统入围第六批中国重要农业文化遗产</w:t>
      </w:r>
      <w:r w:rsidR="00615CD5" w:rsidRPr="00302329">
        <w:rPr>
          <w:rFonts w:ascii="Times New Roman" w:eastAsia="仿宋_GB2312" w:hAnsi="Times New Roman" w:cs="仿宋_GB2312" w:hint="eastAsia"/>
          <w:sz w:val="32"/>
          <w:szCs w:val="32"/>
          <w:shd w:val="clear" w:color="auto" w:fill="FFFFFF"/>
        </w:rPr>
        <w:t>为契机</w:t>
      </w:r>
      <w:r w:rsidR="00A2077D" w:rsidRPr="00302329">
        <w:rPr>
          <w:rFonts w:ascii="Times New Roman" w:eastAsia="仿宋_GB2312" w:hAnsi="Times New Roman" w:cs="仿宋_GB2312"/>
          <w:sz w:val="32"/>
          <w:szCs w:val="32"/>
          <w:shd w:val="clear" w:color="auto" w:fill="FFFFFF"/>
        </w:rPr>
        <w:t>，</w:t>
      </w:r>
      <w:r w:rsidR="00615CD5" w:rsidRPr="00302329">
        <w:rPr>
          <w:rFonts w:ascii="Times New Roman" w:eastAsia="仿宋_GB2312" w:hAnsi="Times New Roman" w:cs="仿宋_GB2312" w:hint="eastAsia"/>
          <w:sz w:val="32"/>
          <w:szCs w:val="32"/>
          <w:shd w:val="clear" w:color="auto" w:fill="FFFFFF"/>
        </w:rPr>
        <w:t>强化浮梁茶文化系统</w:t>
      </w:r>
      <w:r w:rsidR="006E6796" w:rsidRPr="00302329">
        <w:rPr>
          <w:rFonts w:ascii="Times New Roman" w:eastAsia="仿宋_GB2312" w:hAnsi="Times New Roman" w:cs="仿宋_GB2312" w:hint="eastAsia"/>
          <w:sz w:val="32"/>
          <w:szCs w:val="32"/>
          <w:shd w:val="clear" w:color="auto" w:fill="FFFFFF"/>
        </w:rPr>
        <w:t>生态与文化景观保护，弘扬传承浮梁茶文化</w:t>
      </w:r>
      <w:r w:rsidR="00615CD5" w:rsidRPr="00302329">
        <w:rPr>
          <w:rFonts w:ascii="Times New Roman" w:eastAsia="仿宋_GB2312" w:hAnsi="Times New Roman" w:cs="仿宋_GB2312" w:hint="eastAsia"/>
          <w:sz w:val="32"/>
          <w:szCs w:val="32"/>
          <w:shd w:val="clear" w:color="auto" w:fill="FFFFFF"/>
        </w:rPr>
        <w:t>，</w:t>
      </w:r>
      <w:r w:rsidR="006E6796" w:rsidRPr="00302329">
        <w:rPr>
          <w:rFonts w:ascii="Times New Roman" w:eastAsia="仿宋_GB2312" w:hAnsi="Times New Roman" w:cs="仿宋_GB2312" w:hint="eastAsia"/>
          <w:sz w:val="32"/>
          <w:szCs w:val="32"/>
          <w:shd w:val="clear" w:color="auto" w:fill="FFFFFF"/>
        </w:rPr>
        <w:t>推动浮梁</w:t>
      </w:r>
      <w:proofErr w:type="gramStart"/>
      <w:r w:rsidR="006E6796" w:rsidRPr="00302329">
        <w:rPr>
          <w:rFonts w:ascii="Times New Roman" w:eastAsia="仿宋_GB2312" w:hAnsi="Times New Roman" w:cs="仿宋_GB2312" w:hint="eastAsia"/>
          <w:sz w:val="32"/>
          <w:szCs w:val="32"/>
          <w:shd w:val="clear" w:color="auto" w:fill="FFFFFF"/>
        </w:rPr>
        <w:t>茶产业</w:t>
      </w:r>
      <w:proofErr w:type="gramEnd"/>
      <w:r w:rsidR="00615CD5" w:rsidRPr="00302329">
        <w:rPr>
          <w:rFonts w:ascii="Times New Roman" w:eastAsia="仿宋_GB2312" w:hAnsi="Times New Roman" w:cs="仿宋_GB2312" w:hint="eastAsia"/>
          <w:sz w:val="32"/>
          <w:szCs w:val="32"/>
          <w:shd w:val="clear" w:color="auto" w:fill="FFFFFF"/>
        </w:rPr>
        <w:t>可持续发展和</w:t>
      </w:r>
      <w:r w:rsidR="006E6796" w:rsidRPr="00302329">
        <w:rPr>
          <w:rFonts w:ascii="Times New Roman" w:eastAsia="仿宋_GB2312" w:hAnsi="Times New Roman" w:cs="仿宋_GB2312" w:hint="eastAsia"/>
          <w:sz w:val="32"/>
          <w:szCs w:val="32"/>
          <w:shd w:val="clear" w:color="auto" w:fill="FFFFFF"/>
        </w:rPr>
        <w:t>产业</w:t>
      </w:r>
      <w:r w:rsidR="00615CD5" w:rsidRPr="00302329">
        <w:rPr>
          <w:rFonts w:ascii="Times New Roman" w:eastAsia="仿宋_GB2312" w:hAnsi="Times New Roman" w:cs="仿宋_GB2312" w:hint="eastAsia"/>
          <w:sz w:val="32"/>
          <w:szCs w:val="32"/>
          <w:shd w:val="clear" w:color="auto" w:fill="FFFFFF"/>
        </w:rPr>
        <w:t>功能拓展。</w:t>
      </w:r>
      <w:r w:rsidR="00A2077D" w:rsidRPr="00302329">
        <w:rPr>
          <w:rFonts w:ascii="Times New Roman" w:eastAsia="仿宋_GB2312" w:hAnsi="Times New Roman" w:cs="仿宋_GB2312"/>
          <w:sz w:val="32"/>
          <w:szCs w:val="32"/>
          <w:shd w:val="clear" w:color="auto" w:fill="FFFFFF"/>
        </w:rPr>
        <w:t>搭建</w:t>
      </w:r>
      <w:r w:rsidR="00A2077D" w:rsidRPr="00302329">
        <w:rPr>
          <w:rFonts w:ascii="Times New Roman" w:eastAsia="仿宋_GB2312" w:hAnsi="Times New Roman" w:cs="仿宋_GB2312"/>
          <w:sz w:val="32"/>
          <w:szCs w:val="32"/>
          <w:shd w:val="clear" w:color="auto" w:fill="FFFFFF"/>
        </w:rPr>
        <w:t>“</w:t>
      </w:r>
      <w:r w:rsidR="00A2077D" w:rsidRPr="00302329">
        <w:rPr>
          <w:rFonts w:ascii="Times New Roman" w:eastAsia="仿宋_GB2312" w:hAnsi="Times New Roman" w:cs="仿宋_GB2312"/>
          <w:sz w:val="32"/>
          <w:szCs w:val="32"/>
          <w:shd w:val="clear" w:color="auto" w:fill="FFFFFF"/>
        </w:rPr>
        <w:t>瓷茶同辉</w:t>
      </w:r>
      <w:r w:rsidR="00A2077D" w:rsidRPr="00302329">
        <w:rPr>
          <w:rFonts w:ascii="Times New Roman" w:eastAsia="仿宋_GB2312" w:hAnsi="Times New Roman" w:cs="仿宋_GB2312"/>
          <w:sz w:val="32"/>
          <w:szCs w:val="32"/>
          <w:shd w:val="clear" w:color="auto" w:fill="FFFFFF"/>
        </w:rPr>
        <w:t>”</w:t>
      </w:r>
      <w:r w:rsidR="00A2077D" w:rsidRPr="00302329">
        <w:rPr>
          <w:rFonts w:ascii="Times New Roman" w:eastAsia="仿宋_GB2312" w:hAnsi="Times New Roman" w:cs="仿宋_GB2312"/>
          <w:sz w:val="32"/>
          <w:szCs w:val="32"/>
          <w:shd w:val="clear" w:color="auto" w:fill="FFFFFF"/>
        </w:rPr>
        <w:t>浮梁特色茶文化平台</w:t>
      </w:r>
      <w:r w:rsidR="00A12FB1" w:rsidRPr="00302329">
        <w:rPr>
          <w:rFonts w:ascii="Times New Roman" w:eastAsia="仿宋_GB2312" w:hAnsi="Times New Roman" w:cs="仿宋_GB2312" w:hint="eastAsia"/>
          <w:sz w:val="32"/>
          <w:szCs w:val="32"/>
          <w:shd w:val="clear" w:color="auto" w:fill="FFFFFF"/>
        </w:rPr>
        <w:t>。</w:t>
      </w:r>
      <w:r w:rsidR="006E6796" w:rsidRPr="00302329">
        <w:rPr>
          <w:rFonts w:ascii="Times New Roman" w:eastAsia="仿宋_GB2312" w:hAnsi="Times New Roman" w:cs="仿宋_GB2312"/>
          <w:sz w:val="32"/>
          <w:szCs w:val="32"/>
          <w:shd w:val="clear" w:color="auto" w:fill="FFFFFF"/>
        </w:rPr>
        <w:t>实现浮梁古茶树、古茶园资源优势转化为</w:t>
      </w:r>
      <w:proofErr w:type="gramStart"/>
      <w:r w:rsidR="006E6796" w:rsidRPr="00302329">
        <w:rPr>
          <w:rFonts w:ascii="Times New Roman" w:eastAsia="仿宋_GB2312" w:hAnsi="Times New Roman" w:cs="仿宋_GB2312"/>
          <w:sz w:val="32"/>
          <w:szCs w:val="32"/>
          <w:shd w:val="clear" w:color="auto" w:fill="FFFFFF"/>
        </w:rPr>
        <w:t>茶经济</w:t>
      </w:r>
      <w:proofErr w:type="gramEnd"/>
      <w:r w:rsidR="006E6796" w:rsidRPr="00302329">
        <w:rPr>
          <w:rFonts w:ascii="Times New Roman" w:eastAsia="仿宋_GB2312" w:hAnsi="Times New Roman" w:cs="仿宋_GB2312"/>
          <w:sz w:val="32"/>
          <w:szCs w:val="32"/>
          <w:shd w:val="clear" w:color="auto" w:fill="FFFFFF"/>
        </w:rPr>
        <w:t>优势</w:t>
      </w:r>
      <w:r w:rsidR="00A2077D" w:rsidRPr="00302329">
        <w:rPr>
          <w:rFonts w:ascii="Times New Roman" w:eastAsia="仿宋_GB2312" w:hAnsi="Times New Roman" w:cs="仿宋_GB2312"/>
          <w:sz w:val="32"/>
          <w:szCs w:val="32"/>
          <w:shd w:val="clear" w:color="auto" w:fill="FFFFFF"/>
        </w:rPr>
        <w:t>。</w:t>
      </w:r>
      <w:proofErr w:type="gramStart"/>
      <w:r w:rsidR="00A2077D" w:rsidRPr="00A2077D">
        <w:rPr>
          <w:rFonts w:ascii="Times New Roman" w:eastAsia="仿宋_GB2312" w:hAnsi="Times New Roman" w:cs="仿宋_GB2312"/>
          <w:sz w:val="32"/>
          <w:szCs w:val="32"/>
          <w:shd w:val="clear" w:color="auto" w:fill="FFFFFF"/>
        </w:rPr>
        <w:t>建设瓷茶博物馆</w:t>
      </w:r>
      <w:proofErr w:type="gramEnd"/>
      <w:r w:rsidR="00A2077D" w:rsidRPr="00A2077D">
        <w:rPr>
          <w:rFonts w:ascii="Times New Roman" w:eastAsia="仿宋_GB2312" w:hAnsi="Times New Roman" w:cs="仿宋_GB2312"/>
          <w:sz w:val="32"/>
          <w:szCs w:val="32"/>
          <w:shd w:val="clear" w:color="auto" w:fill="FFFFFF"/>
        </w:rPr>
        <w:t>和</w:t>
      </w:r>
      <w:proofErr w:type="gramStart"/>
      <w:r w:rsidR="00A2077D" w:rsidRPr="00A2077D">
        <w:rPr>
          <w:rFonts w:ascii="Times New Roman" w:eastAsia="仿宋_GB2312" w:hAnsi="Times New Roman" w:cs="仿宋_GB2312"/>
          <w:sz w:val="32"/>
          <w:szCs w:val="32"/>
          <w:shd w:val="clear" w:color="auto" w:fill="FFFFFF"/>
        </w:rPr>
        <w:t>瓷茶</w:t>
      </w:r>
      <w:proofErr w:type="gramEnd"/>
      <w:r w:rsidR="00A2077D" w:rsidRPr="00A2077D">
        <w:rPr>
          <w:rFonts w:ascii="Times New Roman" w:eastAsia="仿宋_GB2312" w:hAnsi="Times New Roman" w:cs="仿宋_GB2312"/>
          <w:sz w:val="32"/>
          <w:szCs w:val="32"/>
          <w:shd w:val="clear" w:color="auto" w:fill="FFFFFF"/>
        </w:rPr>
        <w:t>文化体验园，打造茶演艺项目。组织</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国际茶日浮梁茶</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系列活动，</w:t>
      </w:r>
      <w:r w:rsidR="00A2077D" w:rsidRPr="00007024">
        <w:rPr>
          <w:rFonts w:ascii="Times New Roman" w:eastAsia="仿宋_GB2312" w:hAnsi="Times New Roman" w:cs="仿宋_GB2312"/>
          <w:sz w:val="32"/>
          <w:szCs w:val="32"/>
          <w:shd w:val="clear" w:color="auto" w:fill="FFFFFF"/>
        </w:rPr>
        <w:t>办好</w:t>
      </w:r>
      <w:r w:rsidR="00EA0CEE" w:rsidRPr="00007024">
        <w:rPr>
          <w:rFonts w:ascii="Times New Roman" w:eastAsia="仿宋_GB2312" w:hAnsi="Times New Roman" w:cs="仿宋_GB2312" w:hint="eastAsia"/>
          <w:sz w:val="32"/>
          <w:szCs w:val="32"/>
          <w:shd w:val="clear" w:color="auto" w:fill="FFFFFF"/>
        </w:rPr>
        <w:t>浮梁</w:t>
      </w:r>
      <w:proofErr w:type="gramStart"/>
      <w:r w:rsidR="00A2077D" w:rsidRPr="00007024">
        <w:rPr>
          <w:rFonts w:ascii="Times New Roman" w:eastAsia="仿宋_GB2312" w:hAnsi="Times New Roman" w:cs="仿宋_GB2312"/>
          <w:sz w:val="32"/>
          <w:szCs w:val="32"/>
          <w:shd w:val="clear" w:color="auto" w:fill="FFFFFF"/>
        </w:rPr>
        <w:t>茶行业</w:t>
      </w:r>
      <w:proofErr w:type="gramEnd"/>
      <w:r w:rsidR="00A2077D" w:rsidRPr="00007024">
        <w:rPr>
          <w:rFonts w:ascii="Times New Roman" w:eastAsia="仿宋_GB2312" w:hAnsi="Times New Roman" w:cs="仿宋_GB2312"/>
          <w:sz w:val="32"/>
          <w:szCs w:val="32"/>
          <w:shd w:val="clear" w:color="auto" w:fill="FFFFFF"/>
        </w:rPr>
        <w:t>论坛</w:t>
      </w:r>
      <w:r w:rsidR="00EA0CEE" w:rsidRPr="00007024">
        <w:rPr>
          <w:rFonts w:ascii="Times New Roman" w:eastAsia="仿宋_GB2312" w:hAnsi="Times New Roman" w:cs="仿宋_GB2312" w:hint="eastAsia"/>
          <w:sz w:val="32"/>
          <w:szCs w:val="32"/>
          <w:shd w:val="clear" w:color="auto" w:fill="FFFFFF"/>
        </w:rPr>
        <w:t>和赛事</w:t>
      </w:r>
      <w:r w:rsidR="00A2077D" w:rsidRPr="00007024">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提升浮梁茶的行业话语权。探索设立</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一品茶生活</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研究中心、浮梁古茶树研究院、景德镇瓷茶文化研究院，围绕茶文化、茶文旅、茶文创</w:t>
      </w:r>
      <w:r w:rsidR="00A2077D" w:rsidRPr="00A2077D">
        <w:rPr>
          <w:rFonts w:ascii="Times New Roman" w:eastAsia="仿宋_GB2312" w:hAnsi="Times New Roman" w:cs="仿宋_GB2312" w:hint="eastAsia"/>
          <w:sz w:val="32"/>
          <w:szCs w:val="32"/>
          <w:shd w:val="clear" w:color="auto" w:fill="FFFFFF"/>
        </w:rPr>
        <w:t>、</w:t>
      </w:r>
      <w:proofErr w:type="gramStart"/>
      <w:r w:rsidR="00A2077D" w:rsidRPr="00A2077D">
        <w:rPr>
          <w:rFonts w:ascii="Times New Roman" w:eastAsia="仿宋_GB2312" w:hAnsi="Times New Roman" w:cs="仿宋_GB2312" w:hint="eastAsia"/>
          <w:sz w:val="32"/>
          <w:szCs w:val="32"/>
          <w:shd w:val="clear" w:color="auto" w:fill="FFFFFF"/>
        </w:rPr>
        <w:t>茶健康</w:t>
      </w:r>
      <w:proofErr w:type="gramEnd"/>
      <w:r w:rsidR="00A2077D" w:rsidRPr="00A2077D">
        <w:rPr>
          <w:rFonts w:ascii="Times New Roman" w:eastAsia="仿宋_GB2312" w:hAnsi="Times New Roman" w:cs="仿宋_GB2312" w:hint="eastAsia"/>
          <w:sz w:val="32"/>
          <w:szCs w:val="32"/>
          <w:shd w:val="clear" w:color="auto" w:fill="FFFFFF"/>
        </w:rPr>
        <w:t>开展研究，打造浮梁</w:t>
      </w:r>
      <w:r w:rsidR="00A2077D" w:rsidRPr="00A2077D">
        <w:rPr>
          <w:rFonts w:ascii="Times New Roman" w:eastAsia="仿宋_GB2312" w:hAnsi="Times New Roman" w:cs="仿宋_GB2312"/>
          <w:sz w:val="32"/>
          <w:szCs w:val="32"/>
          <w:shd w:val="clear" w:color="auto" w:fill="FFFFFF"/>
        </w:rPr>
        <w:t>茶文化</w:t>
      </w:r>
      <w:r w:rsidR="00A2077D" w:rsidRPr="00A2077D">
        <w:rPr>
          <w:rFonts w:ascii="Times New Roman" w:eastAsia="仿宋_GB2312" w:hAnsi="Times New Roman" w:cs="仿宋_GB2312"/>
          <w:sz w:val="32"/>
          <w:szCs w:val="32"/>
          <w:shd w:val="clear" w:color="auto" w:fill="FFFFFF"/>
        </w:rPr>
        <w:t>IP</w:t>
      </w:r>
      <w:r w:rsidR="00A2077D" w:rsidRPr="00A2077D">
        <w:rPr>
          <w:rFonts w:ascii="Times New Roman" w:eastAsia="仿宋_GB2312" w:hAnsi="Times New Roman" w:cs="仿宋_GB2312"/>
          <w:sz w:val="32"/>
          <w:szCs w:val="32"/>
          <w:shd w:val="clear" w:color="auto" w:fill="FFFFFF"/>
        </w:rPr>
        <w:t>，推</w:t>
      </w:r>
      <w:r w:rsidR="00A2077D" w:rsidRPr="00A2077D">
        <w:rPr>
          <w:rFonts w:ascii="Times New Roman" w:eastAsia="仿宋_GB2312" w:hAnsi="Times New Roman" w:cs="仿宋_GB2312"/>
          <w:sz w:val="32"/>
          <w:szCs w:val="32"/>
          <w:shd w:val="clear" w:color="auto" w:fill="FFFFFF"/>
        </w:rPr>
        <w:lastRenderedPageBreak/>
        <w:t>动产业、生态、文化和社会多元价值实现。</w:t>
      </w:r>
    </w:p>
    <w:p w14:paraId="74C95D5C" w14:textId="5AA89A25" w:rsidR="00B6226A" w:rsidRDefault="00B6226A" w:rsidP="00AB7706">
      <w:pPr>
        <w:adjustRightInd w:val="0"/>
        <w:ind w:firstLine="640"/>
        <w:rPr>
          <w:rFonts w:ascii="Times New Roman" w:eastAsia="仿宋_GB2312" w:hAnsi="Times New Roman" w:cs="仿宋_GB2312"/>
          <w:sz w:val="32"/>
          <w:szCs w:val="32"/>
          <w:shd w:val="clear" w:color="auto" w:fill="FFFFFF"/>
        </w:rPr>
      </w:pPr>
      <w:r w:rsidRPr="00B6226A">
        <w:rPr>
          <w:rFonts w:ascii="Times New Roman" w:eastAsia="仿宋_GB2312" w:hAnsi="Times New Roman" w:cs="仿宋_GB2312" w:hint="eastAsia"/>
          <w:b/>
          <w:bCs/>
          <w:sz w:val="32"/>
          <w:szCs w:val="32"/>
          <w:shd w:val="clear" w:color="auto" w:fill="FFFFFF"/>
        </w:rPr>
        <w:t>——</w:t>
      </w:r>
      <w:r w:rsidR="00A2077D" w:rsidRPr="00B6226A">
        <w:rPr>
          <w:rFonts w:ascii="Times New Roman" w:eastAsia="仿宋_GB2312" w:hAnsi="Times New Roman" w:cs="仿宋_GB2312"/>
          <w:b/>
          <w:bCs/>
          <w:sz w:val="32"/>
          <w:szCs w:val="32"/>
          <w:shd w:val="clear" w:color="auto" w:fill="FFFFFF"/>
        </w:rPr>
        <w:t>加快培育</w:t>
      </w:r>
      <w:proofErr w:type="gramStart"/>
      <w:r w:rsidR="00A2077D" w:rsidRPr="00B6226A">
        <w:rPr>
          <w:rFonts w:ascii="Times New Roman" w:eastAsia="仿宋_GB2312" w:hAnsi="Times New Roman" w:cs="仿宋_GB2312"/>
          <w:b/>
          <w:bCs/>
          <w:sz w:val="32"/>
          <w:szCs w:val="32"/>
          <w:shd w:val="clear" w:color="auto" w:fill="FFFFFF"/>
        </w:rPr>
        <w:t>茶产业</w:t>
      </w:r>
      <w:proofErr w:type="gramEnd"/>
      <w:r w:rsidR="00A2077D" w:rsidRPr="00B6226A">
        <w:rPr>
          <w:rFonts w:ascii="Times New Roman" w:eastAsia="仿宋_GB2312" w:hAnsi="Times New Roman" w:cs="仿宋_GB2312"/>
          <w:b/>
          <w:bCs/>
          <w:sz w:val="32"/>
          <w:szCs w:val="32"/>
          <w:shd w:val="clear" w:color="auto" w:fill="FFFFFF"/>
        </w:rPr>
        <w:t>龙头企业。</w:t>
      </w:r>
      <w:r w:rsidR="00A2077D" w:rsidRPr="00A2077D">
        <w:rPr>
          <w:rFonts w:ascii="Times New Roman" w:eastAsia="仿宋_GB2312" w:hAnsi="Times New Roman" w:cs="仿宋_GB2312"/>
          <w:sz w:val="32"/>
          <w:szCs w:val="32"/>
          <w:shd w:val="clear" w:color="auto" w:fill="FFFFFF"/>
        </w:rPr>
        <w:t>发展壮大浮梁茶开发</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集团</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有限公司，继续扶持</w:t>
      </w:r>
      <w:r w:rsidR="006B21E3" w:rsidRPr="006B21E3">
        <w:rPr>
          <w:rFonts w:ascii="Times New Roman" w:eastAsia="仿宋_GB2312" w:hAnsi="Times New Roman" w:cs="仿宋_GB2312" w:hint="eastAsia"/>
          <w:sz w:val="32"/>
          <w:szCs w:val="32"/>
          <w:shd w:val="clear" w:color="auto" w:fill="FFFFFF"/>
        </w:rPr>
        <w:t>省级、市级</w:t>
      </w:r>
      <w:r w:rsidR="00A2077D" w:rsidRPr="00A2077D">
        <w:rPr>
          <w:rFonts w:ascii="Times New Roman" w:eastAsia="仿宋_GB2312" w:hAnsi="Times New Roman" w:cs="仿宋_GB2312"/>
          <w:sz w:val="32"/>
          <w:szCs w:val="32"/>
          <w:shd w:val="clear" w:color="auto" w:fill="FFFFFF"/>
        </w:rPr>
        <w:t>茶叶龙头企业。注重引进</w:t>
      </w:r>
      <w:proofErr w:type="gramStart"/>
      <w:r w:rsidR="00A2077D" w:rsidRPr="00A2077D">
        <w:rPr>
          <w:rFonts w:ascii="Times New Roman" w:eastAsia="仿宋_GB2312" w:hAnsi="Times New Roman" w:cs="仿宋_GB2312"/>
          <w:sz w:val="32"/>
          <w:szCs w:val="32"/>
          <w:shd w:val="clear" w:color="auto" w:fill="FFFFFF"/>
        </w:rPr>
        <w:t>茶产业</w:t>
      </w:r>
      <w:proofErr w:type="gramEnd"/>
      <w:r w:rsidR="00A2077D" w:rsidRPr="00A2077D">
        <w:rPr>
          <w:rFonts w:ascii="Times New Roman" w:eastAsia="仿宋_GB2312" w:hAnsi="Times New Roman" w:cs="仿宋_GB2312"/>
          <w:sz w:val="32"/>
          <w:szCs w:val="32"/>
          <w:shd w:val="clear" w:color="auto" w:fill="FFFFFF"/>
        </w:rPr>
        <w:t>专家，专注提高茶叶品质，构建集茶叶种植、生产、加工、科研、游学及茶文化旅游于一体的产业生态链；鼓励浮梁</w:t>
      </w:r>
      <w:proofErr w:type="gramStart"/>
      <w:r w:rsidR="00A2077D" w:rsidRPr="00A2077D">
        <w:rPr>
          <w:rFonts w:ascii="Times New Roman" w:eastAsia="仿宋_GB2312" w:hAnsi="Times New Roman" w:cs="仿宋_GB2312"/>
          <w:sz w:val="32"/>
          <w:szCs w:val="32"/>
          <w:shd w:val="clear" w:color="auto" w:fill="FFFFFF"/>
        </w:rPr>
        <w:t>茶集团</w:t>
      </w:r>
      <w:proofErr w:type="gramEnd"/>
      <w:r w:rsidR="00A2077D" w:rsidRPr="00A2077D">
        <w:rPr>
          <w:rFonts w:ascii="Times New Roman" w:eastAsia="仿宋_GB2312" w:hAnsi="Times New Roman" w:cs="仿宋_GB2312"/>
          <w:sz w:val="32"/>
          <w:szCs w:val="32"/>
          <w:shd w:val="clear" w:color="auto" w:fill="FFFFFF"/>
        </w:rPr>
        <w:t>发挥好主平台作用，注重营销，专注品牌建设，发展</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浮梁茶</w:t>
      </w:r>
      <w:r w:rsidR="00A2077D" w:rsidRPr="00A2077D">
        <w:rPr>
          <w:rFonts w:ascii="Times New Roman" w:eastAsia="仿宋_GB2312" w:hAnsi="Times New Roman" w:cs="仿宋_GB2312"/>
          <w:sz w:val="32"/>
          <w:szCs w:val="32"/>
          <w:shd w:val="clear" w:color="auto" w:fill="FFFFFF"/>
        </w:rPr>
        <w:t>”</w:t>
      </w:r>
      <w:r w:rsidR="00A2077D" w:rsidRPr="00A2077D">
        <w:rPr>
          <w:rFonts w:ascii="Times New Roman" w:eastAsia="仿宋_GB2312" w:hAnsi="Times New Roman" w:cs="仿宋_GB2312"/>
          <w:sz w:val="32"/>
          <w:szCs w:val="32"/>
          <w:shd w:val="clear" w:color="auto" w:fill="FFFFFF"/>
        </w:rPr>
        <w:t>品牌。</w:t>
      </w: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1"/>
      </w:tblGrid>
      <w:tr w:rsidR="00B6226A" w14:paraId="1830172E" w14:textId="77777777" w:rsidTr="00DF7EA5">
        <w:tc>
          <w:tcPr>
            <w:tcW w:w="8251" w:type="dxa"/>
          </w:tcPr>
          <w:p w14:paraId="344A0F0C" w14:textId="05B472E8" w:rsidR="00B6226A" w:rsidRDefault="00B6226A" w:rsidP="00DF7EA5">
            <w:pPr>
              <w:spacing w:line="520" w:lineRule="exact"/>
              <w:ind w:firstLine="482"/>
              <w:jc w:val="center"/>
              <w:rPr>
                <w:rFonts w:eastAsia="宋体" w:cs="宋体"/>
                <w:szCs w:val="24"/>
              </w:rPr>
            </w:pPr>
            <w:r>
              <w:rPr>
                <w:rFonts w:ascii="宋体" w:eastAsia="宋体" w:hAnsi="宋体" w:cs="宋体" w:hint="eastAsia"/>
                <w:b/>
                <w:bCs/>
                <w:sz w:val="24"/>
                <w:szCs w:val="18"/>
              </w:rPr>
              <w:t>专栏</w:t>
            </w:r>
            <w:r>
              <w:rPr>
                <w:rFonts w:ascii="宋体" w:eastAsia="宋体" w:hAnsi="宋体" w:cs="宋体"/>
                <w:b/>
                <w:bCs/>
                <w:sz w:val="24"/>
                <w:szCs w:val="18"/>
              </w:rPr>
              <w:t>2</w:t>
            </w:r>
            <w:r>
              <w:rPr>
                <w:rFonts w:ascii="宋体" w:eastAsia="宋体" w:hAnsi="宋体" w:cs="宋体" w:hint="eastAsia"/>
                <w:b/>
                <w:bCs/>
                <w:sz w:val="24"/>
                <w:szCs w:val="18"/>
              </w:rPr>
              <w:t xml:space="preserve">  </w:t>
            </w:r>
            <w:proofErr w:type="gramStart"/>
            <w:r w:rsidRPr="00B6226A">
              <w:rPr>
                <w:rFonts w:ascii="宋体" w:eastAsia="宋体" w:hAnsi="宋体" w:cs="宋体" w:hint="eastAsia"/>
                <w:b/>
                <w:bCs/>
                <w:sz w:val="24"/>
                <w:szCs w:val="18"/>
              </w:rPr>
              <w:t>茶产业</w:t>
            </w:r>
            <w:proofErr w:type="gramEnd"/>
            <w:r w:rsidRPr="00B6226A">
              <w:rPr>
                <w:rFonts w:ascii="宋体" w:eastAsia="宋体" w:hAnsi="宋体" w:cs="宋体" w:hint="eastAsia"/>
                <w:b/>
                <w:bCs/>
                <w:sz w:val="24"/>
                <w:szCs w:val="18"/>
              </w:rPr>
              <w:t>发展项目</w:t>
            </w:r>
            <w:r w:rsidRPr="00B6226A">
              <w:rPr>
                <w:rFonts w:ascii="宋体" w:eastAsia="宋体" w:hAnsi="宋体" w:cs="宋体"/>
                <w:b/>
                <w:bCs/>
                <w:sz w:val="24"/>
                <w:szCs w:val="18"/>
              </w:rPr>
              <w:t>/方向</w:t>
            </w:r>
          </w:p>
        </w:tc>
      </w:tr>
      <w:tr w:rsidR="00B6226A" w14:paraId="00D2D1E0" w14:textId="77777777" w:rsidTr="00DF7EA5">
        <w:tc>
          <w:tcPr>
            <w:tcW w:w="8251" w:type="dxa"/>
          </w:tcPr>
          <w:p w14:paraId="49764F4D" w14:textId="68EC211C" w:rsidR="00B6226A" w:rsidRDefault="00B6226A" w:rsidP="00EC435A">
            <w:pPr>
              <w:spacing w:line="400" w:lineRule="exact"/>
              <w:ind w:firstLine="482"/>
              <w:rPr>
                <w:rFonts w:ascii="宋体" w:eastAsia="宋体" w:hAnsi="宋体" w:cs="宋体"/>
                <w:b/>
                <w:bCs/>
                <w:sz w:val="24"/>
              </w:rPr>
            </w:pPr>
            <w:proofErr w:type="gramStart"/>
            <w:r w:rsidRPr="00B6226A">
              <w:rPr>
                <w:rFonts w:ascii="宋体" w:eastAsia="宋体" w:hAnsi="宋体" w:cs="宋体" w:hint="eastAsia"/>
                <w:b/>
                <w:bCs/>
                <w:sz w:val="24"/>
              </w:rPr>
              <w:t>茶产业</w:t>
            </w:r>
            <w:proofErr w:type="gramEnd"/>
            <w:r w:rsidRPr="00B6226A">
              <w:rPr>
                <w:rFonts w:ascii="宋体" w:eastAsia="宋体" w:hAnsi="宋体" w:cs="宋体" w:hint="eastAsia"/>
                <w:b/>
                <w:bCs/>
                <w:sz w:val="24"/>
              </w:rPr>
              <w:t>一二三产融合发展项目。</w:t>
            </w:r>
            <w:r w:rsidRPr="00B6226A">
              <w:rPr>
                <w:rFonts w:ascii="宋体" w:eastAsia="宋体" w:hAnsi="宋体" w:cs="宋体" w:hint="eastAsia"/>
                <w:sz w:val="24"/>
              </w:rPr>
              <w:t>西湖乡，以丰富的高山岩</w:t>
            </w:r>
            <w:proofErr w:type="gramStart"/>
            <w:r w:rsidRPr="00B6226A">
              <w:rPr>
                <w:rFonts w:ascii="宋体" w:eastAsia="宋体" w:hAnsi="宋体" w:cs="宋体" w:hint="eastAsia"/>
                <w:sz w:val="24"/>
              </w:rPr>
              <w:t>茶资源</w:t>
            </w:r>
            <w:proofErr w:type="gramEnd"/>
            <w:r w:rsidRPr="00B6226A">
              <w:rPr>
                <w:rFonts w:ascii="宋体" w:eastAsia="宋体" w:hAnsi="宋体" w:cs="宋体" w:hint="eastAsia"/>
                <w:sz w:val="24"/>
              </w:rPr>
              <w:t>为产业基础，</w:t>
            </w:r>
            <w:r w:rsidRPr="00B6226A">
              <w:rPr>
                <w:rFonts w:ascii="宋体" w:eastAsia="宋体" w:hAnsi="宋体" w:cs="宋体"/>
                <w:sz w:val="24"/>
              </w:rPr>
              <w:t xml:space="preserve"> 以</w:t>
            </w:r>
            <w:proofErr w:type="gramStart"/>
            <w:r w:rsidRPr="00B6226A">
              <w:rPr>
                <w:rFonts w:ascii="宋体" w:eastAsia="宋体" w:hAnsi="宋体" w:cs="宋体"/>
                <w:sz w:val="24"/>
              </w:rPr>
              <w:t>荻</w:t>
            </w:r>
            <w:proofErr w:type="gramEnd"/>
            <w:r w:rsidRPr="00B6226A">
              <w:rPr>
                <w:rFonts w:ascii="宋体" w:eastAsia="宋体" w:hAnsi="宋体" w:cs="宋体"/>
                <w:sz w:val="24"/>
              </w:rPr>
              <w:t>湾乡村振兴开发项目为抓手，重点发展“茶王经济”、“茶道经济”。江村乡，承接浮梁县东</w:t>
            </w:r>
            <w:proofErr w:type="gramStart"/>
            <w:r w:rsidRPr="00B6226A">
              <w:rPr>
                <w:rFonts w:ascii="宋体" w:eastAsia="宋体" w:hAnsi="宋体" w:cs="宋体"/>
                <w:sz w:val="24"/>
              </w:rPr>
              <w:t>瓷西茶</w:t>
            </w:r>
            <w:proofErr w:type="gramEnd"/>
            <w:r w:rsidRPr="00B6226A">
              <w:rPr>
                <w:rFonts w:ascii="宋体" w:eastAsia="宋体" w:hAnsi="宋体" w:cs="宋体"/>
                <w:sz w:val="24"/>
              </w:rPr>
              <w:t>的格局，以江村茶场为核心，</w:t>
            </w:r>
            <w:proofErr w:type="gramStart"/>
            <w:r w:rsidRPr="00B6226A">
              <w:rPr>
                <w:rFonts w:ascii="宋体" w:eastAsia="宋体" w:hAnsi="宋体" w:cs="宋体"/>
                <w:sz w:val="24"/>
              </w:rPr>
              <w:t>打造国</w:t>
            </w:r>
            <w:proofErr w:type="gramEnd"/>
            <w:r w:rsidRPr="00B6226A">
              <w:rPr>
                <w:rFonts w:ascii="宋体" w:eastAsia="宋体" w:hAnsi="宋体" w:cs="宋体"/>
                <w:sz w:val="24"/>
              </w:rPr>
              <w:t>最大的生态观光茶 园，做好严台古村茶市建设和严台塔里茶文化圣地建设。</w:t>
            </w:r>
          </w:p>
          <w:p w14:paraId="07F5EEB2" w14:textId="001F6085" w:rsidR="00B6226A" w:rsidRDefault="00A160E9" w:rsidP="00EC435A">
            <w:pPr>
              <w:spacing w:line="400" w:lineRule="exact"/>
              <w:ind w:firstLine="482"/>
              <w:rPr>
                <w:rFonts w:eastAsia="宋体" w:cs="宋体"/>
              </w:rPr>
            </w:pPr>
            <w:proofErr w:type="gramStart"/>
            <w:r w:rsidRPr="00A160E9">
              <w:rPr>
                <w:rFonts w:ascii="宋体" w:eastAsia="宋体" w:hAnsi="宋体" w:cs="宋体" w:hint="eastAsia"/>
                <w:b/>
                <w:bCs/>
                <w:sz w:val="24"/>
              </w:rPr>
              <w:t>茶旅融合</w:t>
            </w:r>
            <w:proofErr w:type="gramEnd"/>
            <w:r w:rsidRPr="00A160E9">
              <w:rPr>
                <w:rFonts w:ascii="宋体" w:eastAsia="宋体" w:hAnsi="宋体" w:cs="宋体"/>
                <w:b/>
                <w:bCs/>
                <w:sz w:val="24"/>
              </w:rPr>
              <w:t>/茶文化与旅游融合项目。</w:t>
            </w:r>
            <w:r w:rsidRPr="00A160E9">
              <w:rPr>
                <w:rFonts w:ascii="宋体" w:eastAsia="宋体" w:hAnsi="宋体" w:cs="宋体"/>
                <w:sz w:val="24"/>
              </w:rPr>
              <w:t>经公桥镇，打造经公桥镇茶叶深加工基 地，并进行</w:t>
            </w:r>
            <w:proofErr w:type="gramStart"/>
            <w:r w:rsidRPr="00A160E9">
              <w:rPr>
                <w:rFonts w:ascii="宋体" w:eastAsia="宋体" w:hAnsi="宋体" w:cs="宋体"/>
                <w:sz w:val="24"/>
              </w:rPr>
              <w:t>茶产业</w:t>
            </w:r>
            <w:proofErr w:type="gramEnd"/>
            <w:r w:rsidRPr="00A160E9">
              <w:rPr>
                <w:rFonts w:ascii="宋体" w:eastAsia="宋体" w:hAnsi="宋体" w:cs="宋体"/>
                <w:sz w:val="24"/>
              </w:rPr>
              <w:t>链延伸，提升茶叶附加值，推进</w:t>
            </w:r>
            <w:proofErr w:type="gramStart"/>
            <w:r w:rsidRPr="00A160E9">
              <w:rPr>
                <w:rFonts w:ascii="宋体" w:eastAsia="宋体" w:hAnsi="宋体" w:cs="宋体"/>
                <w:sz w:val="24"/>
              </w:rPr>
              <w:t>茶产业</w:t>
            </w:r>
            <w:proofErr w:type="gramEnd"/>
            <w:r w:rsidRPr="00A160E9">
              <w:rPr>
                <w:rFonts w:ascii="宋体" w:eastAsia="宋体" w:hAnsi="宋体" w:cs="宋体"/>
                <w:sz w:val="24"/>
              </w:rPr>
              <w:t xml:space="preserve">集散中心建设，打造茶 文化、生态茶园、精制加工为一体的现代观光茶园。结合现有的古茶树资源，以 </w:t>
            </w:r>
            <w:proofErr w:type="gramStart"/>
            <w:r w:rsidRPr="00A160E9">
              <w:rPr>
                <w:rFonts w:ascii="宋体" w:eastAsia="宋体" w:hAnsi="宋体" w:cs="宋体"/>
                <w:sz w:val="24"/>
              </w:rPr>
              <w:t>茶旅融合</w:t>
            </w:r>
            <w:proofErr w:type="gramEnd"/>
            <w:r w:rsidRPr="00A160E9">
              <w:rPr>
                <w:rFonts w:ascii="宋体" w:eastAsia="宋体" w:hAnsi="宋体" w:cs="宋体"/>
                <w:sz w:val="24"/>
              </w:rPr>
              <w:t>为导向，开发茶文化</w:t>
            </w:r>
            <w:proofErr w:type="gramStart"/>
            <w:r w:rsidRPr="00A160E9">
              <w:rPr>
                <w:rFonts w:ascii="宋体" w:eastAsia="宋体" w:hAnsi="宋体" w:cs="宋体"/>
                <w:sz w:val="24"/>
              </w:rPr>
              <w:t>研</w:t>
            </w:r>
            <w:proofErr w:type="gramEnd"/>
            <w:r w:rsidRPr="00A160E9">
              <w:rPr>
                <w:rFonts w:ascii="宋体" w:eastAsia="宋体" w:hAnsi="宋体" w:cs="宋体"/>
                <w:sz w:val="24"/>
              </w:rPr>
              <w:t>学体验项目和户外拓展项目，形成“一园多基地” 的产业布局结构。</w:t>
            </w:r>
            <w:proofErr w:type="gramStart"/>
            <w:r w:rsidRPr="00A160E9">
              <w:rPr>
                <w:rFonts w:ascii="宋体" w:eastAsia="宋体" w:hAnsi="宋体" w:cs="宋体"/>
                <w:sz w:val="24"/>
              </w:rPr>
              <w:t>峙滩镇</w:t>
            </w:r>
            <w:proofErr w:type="gramEnd"/>
            <w:r w:rsidRPr="00A160E9">
              <w:rPr>
                <w:rFonts w:ascii="宋体" w:eastAsia="宋体" w:hAnsi="宋体" w:cs="宋体"/>
                <w:sz w:val="24"/>
              </w:rPr>
              <w:t>，流口村建设与湖南农业大学深度合作的茶叶科研、产 品展示、文化交流基地，以及一座现代化、高标准的茶叶生产企业，配套文旅、 民宿，</w:t>
            </w:r>
            <w:proofErr w:type="gramStart"/>
            <w:r w:rsidRPr="00A160E9">
              <w:rPr>
                <w:rFonts w:ascii="宋体" w:eastAsia="宋体" w:hAnsi="宋体" w:cs="宋体"/>
                <w:sz w:val="24"/>
              </w:rPr>
              <w:t>网红打卡</w:t>
            </w:r>
            <w:proofErr w:type="gramEnd"/>
            <w:r w:rsidRPr="00A160E9">
              <w:rPr>
                <w:rFonts w:ascii="宋体" w:eastAsia="宋体" w:hAnsi="宋体" w:cs="宋体"/>
                <w:sz w:val="24"/>
              </w:rPr>
              <w:t>地。</w:t>
            </w:r>
          </w:p>
        </w:tc>
      </w:tr>
    </w:tbl>
    <w:p w14:paraId="7FD0B62D" w14:textId="5B2AABA2" w:rsidR="00A160E9" w:rsidRPr="00726382" w:rsidRDefault="00A160E9" w:rsidP="00D71BF0">
      <w:pPr>
        <w:spacing w:beforeLines="100" w:before="312" w:afterLines="50" w:after="156"/>
        <w:jc w:val="center"/>
        <w:outlineLvl w:val="1"/>
        <w:rPr>
          <w:rFonts w:ascii="黑体" w:eastAsia="黑体" w:hAnsi="黑体" w:cs="黑体"/>
          <w:color w:val="000000"/>
          <w:sz w:val="36"/>
          <w:szCs w:val="36"/>
        </w:rPr>
      </w:pPr>
      <w:bookmarkStart w:id="27" w:name="_Toc89590862"/>
      <w:r w:rsidRPr="00726382">
        <w:rPr>
          <w:rFonts w:ascii="黑体" w:eastAsia="黑体" w:hAnsi="黑体" w:cs="黑体" w:hint="eastAsia"/>
          <w:color w:val="000000"/>
          <w:sz w:val="36"/>
          <w:szCs w:val="36"/>
        </w:rPr>
        <w:t>第</w:t>
      </w:r>
      <w:r>
        <w:rPr>
          <w:rFonts w:ascii="黑体" w:eastAsia="黑体" w:hAnsi="黑体" w:cs="黑体" w:hint="eastAsia"/>
          <w:color w:val="000000"/>
          <w:sz w:val="36"/>
          <w:szCs w:val="36"/>
        </w:rPr>
        <w:t>二</w:t>
      </w:r>
      <w:r w:rsidRPr="00726382">
        <w:rPr>
          <w:rFonts w:ascii="黑体" w:eastAsia="黑体" w:hAnsi="黑体" w:cs="黑体" w:hint="eastAsia"/>
          <w:color w:val="000000"/>
          <w:sz w:val="36"/>
          <w:szCs w:val="36"/>
        </w:rPr>
        <w:t>节</w:t>
      </w:r>
      <w:r>
        <w:rPr>
          <w:rFonts w:ascii="黑体" w:eastAsia="黑体" w:hAnsi="黑体" w:cs="黑体" w:hint="eastAsia"/>
          <w:color w:val="000000"/>
          <w:sz w:val="36"/>
          <w:szCs w:val="36"/>
        </w:rPr>
        <w:t xml:space="preserve"> </w:t>
      </w:r>
      <w:r>
        <w:rPr>
          <w:rFonts w:ascii="黑体" w:eastAsia="黑体" w:hAnsi="黑体" w:cs="黑体"/>
          <w:color w:val="000000"/>
          <w:sz w:val="36"/>
          <w:szCs w:val="36"/>
        </w:rPr>
        <w:t xml:space="preserve"> </w:t>
      </w:r>
      <w:r w:rsidR="00CF742F">
        <w:rPr>
          <w:rFonts w:ascii="黑体" w:eastAsia="黑体" w:hAnsi="黑体" w:cs="黑体" w:hint="eastAsia"/>
          <w:color w:val="000000"/>
          <w:sz w:val="36"/>
          <w:szCs w:val="36"/>
        </w:rPr>
        <w:t>做大做</w:t>
      </w:r>
      <w:proofErr w:type="gramStart"/>
      <w:r w:rsidR="00CF742F">
        <w:rPr>
          <w:rFonts w:ascii="黑体" w:eastAsia="黑体" w:hAnsi="黑体" w:cs="黑体" w:hint="eastAsia"/>
          <w:color w:val="000000"/>
          <w:sz w:val="36"/>
          <w:szCs w:val="36"/>
        </w:rPr>
        <w:t>特</w:t>
      </w:r>
      <w:proofErr w:type="gramEnd"/>
      <w:r w:rsidR="00CF742F">
        <w:rPr>
          <w:rFonts w:ascii="黑体" w:eastAsia="黑体" w:hAnsi="黑体" w:cs="黑体" w:hint="eastAsia"/>
          <w:color w:val="000000"/>
          <w:sz w:val="36"/>
          <w:szCs w:val="36"/>
        </w:rPr>
        <w:t>林</w:t>
      </w:r>
      <w:r w:rsidR="003C1BD7">
        <w:rPr>
          <w:rFonts w:ascii="黑体" w:eastAsia="黑体" w:hAnsi="黑体" w:cs="黑体" w:hint="eastAsia"/>
          <w:color w:val="000000"/>
          <w:sz w:val="36"/>
          <w:szCs w:val="36"/>
        </w:rPr>
        <w:t>下</w:t>
      </w:r>
      <w:r w:rsidR="00CF742F">
        <w:rPr>
          <w:rFonts w:ascii="黑体" w:eastAsia="黑体" w:hAnsi="黑体" w:cs="黑体" w:hint="eastAsia"/>
          <w:color w:val="000000"/>
          <w:sz w:val="36"/>
          <w:szCs w:val="36"/>
        </w:rPr>
        <w:t>经济</w:t>
      </w:r>
      <w:bookmarkEnd w:id="27"/>
    </w:p>
    <w:p w14:paraId="57B390C5" w14:textId="24C9F379" w:rsidR="00CF742F" w:rsidRDefault="00CF742F" w:rsidP="00AB7706">
      <w:pPr>
        <w:adjustRightInd w:val="0"/>
        <w:ind w:firstLine="640"/>
        <w:rPr>
          <w:rFonts w:ascii="Times New Roman" w:eastAsia="仿宋_GB2312" w:hAnsi="Times New Roman" w:cs="仿宋_GB2312"/>
          <w:sz w:val="32"/>
          <w:szCs w:val="32"/>
          <w:shd w:val="clear" w:color="auto" w:fill="FFFFFF"/>
        </w:rPr>
      </w:pPr>
      <w:r w:rsidRPr="00CF742F">
        <w:rPr>
          <w:rFonts w:ascii="Times New Roman" w:eastAsia="仿宋_GB2312" w:hAnsi="Times New Roman" w:cs="仿宋_GB2312" w:hint="eastAsia"/>
          <w:sz w:val="32"/>
          <w:szCs w:val="32"/>
          <w:shd w:val="clear" w:color="auto" w:fill="FFFFFF"/>
        </w:rPr>
        <w:t>推动林下经济发展</w:t>
      </w:r>
      <w:r w:rsidR="003C1BD7">
        <w:rPr>
          <w:rFonts w:ascii="Times New Roman" w:eastAsia="仿宋_GB2312" w:hAnsi="Times New Roman" w:cs="仿宋_GB2312" w:hint="eastAsia"/>
          <w:sz w:val="32"/>
          <w:szCs w:val="32"/>
          <w:shd w:val="clear" w:color="auto" w:fill="FFFFFF"/>
        </w:rPr>
        <w:t>，</w:t>
      </w:r>
      <w:r w:rsidRPr="00CF742F">
        <w:rPr>
          <w:rFonts w:ascii="Times New Roman" w:eastAsia="仿宋_GB2312" w:hAnsi="Times New Roman" w:cs="仿宋_GB2312" w:hint="eastAsia"/>
          <w:sz w:val="32"/>
          <w:szCs w:val="32"/>
          <w:shd w:val="clear" w:color="auto" w:fill="FFFFFF"/>
        </w:rPr>
        <w:t>开发和利用好森林资源中非林木资</w:t>
      </w:r>
      <w:r w:rsidRPr="00CF742F">
        <w:rPr>
          <w:rFonts w:ascii="Times New Roman" w:eastAsia="仿宋_GB2312" w:hAnsi="Times New Roman" w:cs="仿宋_GB2312"/>
          <w:sz w:val="32"/>
          <w:szCs w:val="32"/>
          <w:shd w:val="clear" w:color="auto" w:fill="FFFFFF"/>
        </w:rPr>
        <w:t>源，以林地资源和森林生态环境为依托，大力发展林下种植业、养殖业、采集业和森林旅游业，涵盖林下、林中、林上等产业；充分利用林下土地资源和空间环境条件，建设林下种植、养殖和森林景观利用相结合的立体林业经营模式，不</w:t>
      </w:r>
      <w:r w:rsidRPr="00CF742F">
        <w:rPr>
          <w:rFonts w:ascii="Times New Roman" w:eastAsia="仿宋_GB2312" w:hAnsi="Times New Roman" w:cs="仿宋_GB2312"/>
          <w:sz w:val="32"/>
          <w:szCs w:val="32"/>
          <w:shd w:val="clear" w:color="auto" w:fill="FFFFFF"/>
        </w:rPr>
        <w:lastRenderedPageBreak/>
        <w:t>断提高林地利用率和林业综合经济效率；大力推进</w:t>
      </w:r>
      <w:proofErr w:type="gramStart"/>
      <w:r w:rsidRPr="00CF742F">
        <w:rPr>
          <w:rFonts w:ascii="Times New Roman" w:eastAsia="仿宋_GB2312" w:hAnsi="Times New Roman" w:cs="仿宋_GB2312"/>
          <w:sz w:val="32"/>
          <w:szCs w:val="32"/>
          <w:shd w:val="clear" w:color="auto" w:fill="FFFFFF"/>
        </w:rPr>
        <w:t>碳汇林</w:t>
      </w:r>
      <w:proofErr w:type="gramEnd"/>
      <w:r w:rsidRPr="00CF742F">
        <w:rPr>
          <w:rFonts w:ascii="Times New Roman" w:eastAsia="仿宋_GB2312" w:hAnsi="Times New Roman" w:cs="仿宋_GB2312"/>
          <w:sz w:val="32"/>
          <w:szCs w:val="32"/>
          <w:shd w:val="clear" w:color="auto" w:fill="FFFFFF"/>
        </w:rPr>
        <w:t>建设，推动林业产业多元化发展。转变林业经济增长方式、延伸林业产业链、实现林业经营良性循环，增强林业自身持续</w:t>
      </w:r>
      <w:r w:rsidRPr="00CF742F">
        <w:rPr>
          <w:rFonts w:ascii="Times New Roman" w:eastAsia="仿宋_GB2312" w:hAnsi="Times New Roman" w:cs="仿宋_GB2312" w:hint="eastAsia"/>
          <w:sz w:val="32"/>
          <w:szCs w:val="32"/>
          <w:shd w:val="clear" w:color="auto" w:fill="FFFFFF"/>
        </w:rPr>
        <w:t>发展能力，成为带动县域经济发展和农民增收的新的增长</w:t>
      </w:r>
      <w:r w:rsidRPr="00CF742F">
        <w:rPr>
          <w:rFonts w:ascii="Times New Roman" w:eastAsia="仿宋_GB2312" w:hAnsi="Times New Roman" w:cs="仿宋_GB2312"/>
          <w:sz w:val="32"/>
          <w:szCs w:val="32"/>
          <w:shd w:val="clear" w:color="auto" w:fill="FFFFFF"/>
        </w:rPr>
        <w:t>点。</w:t>
      </w:r>
    </w:p>
    <w:p w14:paraId="75B56B0D" w14:textId="0D196DB3" w:rsidR="00CF742F" w:rsidRDefault="00CF742F" w:rsidP="00AB7706">
      <w:pPr>
        <w:adjustRightInd w:val="0"/>
        <w:ind w:firstLine="640"/>
        <w:rPr>
          <w:rFonts w:ascii="Times New Roman" w:eastAsia="仿宋_GB2312" w:hAnsi="Times New Roman" w:cs="仿宋_GB2312"/>
          <w:sz w:val="32"/>
          <w:szCs w:val="32"/>
          <w:shd w:val="clear" w:color="auto" w:fill="FFFFFF"/>
        </w:rPr>
      </w:pPr>
      <w:r w:rsidRPr="00CF742F">
        <w:rPr>
          <w:rFonts w:ascii="Times New Roman" w:eastAsia="仿宋_GB2312" w:hAnsi="Times New Roman" w:cs="仿宋_GB2312" w:hint="eastAsia"/>
          <w:b/>
          <w:bCs/>
          <w:sz w:val="32"/>
          <w:szCs w:val="32"/>
          <w:shd w:val="clear" w:color="auto" w:fill="FFFFFF"/>
        </w:rPr>
        <w:t>——</w:t>
      </w:r>
      <w:r w:rsidRPr="00CF742F">
        <w:rPr>
          <w:rFonts w:ascii="Times New Roman" w:eastAsia="仿宋_GB2312" w:hAnsi="Times New Roman" w:cs="仿宋_GB2312"/>
          <w:b/>
          <w:bCs/>
          <w:sz w:val="32"/>
          <w:szCs w:val="32"/>
          <w:shd w:val="clear" w:color="auto" w:fill="FFFFFF"/>
        </w:rPr>
        <w:t>加快林</w:t>
      </w:r>
      <w:proofErr w:type="gramStart"/>
      <w:r w:rsidR="007C0BD5">
        <w:rPr>
          <w:rFonts w:ascii="Times New Roman" w:eastAsia="仿宋_GB2312" w:hAnsi="Times New Roman" w:cs="仿宋_GB2312" w:hint="eastAsia"/>
          <w:b/>
          <w:bCs/>
          <w:sz w:val="32"/>
          <w:szCs w:val="32"/>
          <w:shd w:val="clear" w:color="auto" w:fill="FFFFFF"/>
        </w:rPr>
        <w:t>下</w:t>
      </w:r>
      <w:r w:rsidRPr="00CF742F">
        <w:rPr>
          <w:rFonts w:ascii="Times New Roman" w:eastAsia="仿宋_GB2312" w:hAnsi="Times New Roman" w:cs="仿宋_GB2312"/>
          <w:b/>
          <w:bCs/>
          <w:sz w:val="32"/>
          <w:szCs w:val="32"/>
          <w:shd w:val="clear" w:color="auto" w:fill="FFFFFF"/>
        </w:rPr>
        <w:t>特色</w:t>
      </w:r>
      <w:proofErr w:type="gramEnd"/>
      <w:r w:rsidRPr="00CF742F">
        <w:rPr>
          <w:rFonts w:ascii="Times New Roman" w:eastAsia="仿宋_GB2312" w:hAnsi="Times New Roman" w:cs="仿宋_GB2312"/>
          <w:b/>
          <w:bCs/>
          <w:sz w:val="32"/>
          <w:szCs w:val="32"/>
          <w:shd w:val="clear" w:color="auto" w:fill="FFFFFF"/>
        </w:rPr>
        <w:t>产业发展。</w:t>
      </w:r>
      <w:r w:rsidRPr="00CF742F">
        <w:rPr>
          <w:rFonts w:ascii="Times New Roman" w:eastAsia="仿宋_GB2312" w:hAnsi="Times New Roman" w:cs="仿宋_GB2312"/>
          <w:sz w:val="32"/>
          <w:szCs w:val="32"/>
          <w:shd w:val="clear" w:color="auto" w:fill="FFFFFF"/>
        </w:rPr>
        <w:t>以壮大林</w:t>
      </w:r>
      <w:r w:rsidR="007C0BD5">
        <w:rPr>
          <w:rFonts w:ascii="Times New Roman" w:eastAsia="仿宋_GB2312" w:hAnsi="Times New Roman" w:cs="仿宋_GB2312" w:hint="eastAsia"/>
          <w:sz w:val="32"/>
          <w:szCs w:val="32"/>
          <w:shd w:val="clear" w:color="auto" w:fill="FFFFFF"/>
        </w:rPr>
        <w:t>下</w:t>
      </w:r>
      <w:r w:rsidRPr="00CF742F">
        <w:rPr>
          <w:rFonts w:ascii="Times New Roman" w:eastAsia="仿宋_GB2312" w:hAnsi="Times New Roman" w:cs="仿宋_GB2312"/>
          <w:sz w:val="32"/>
          <w:szCs w:val="32"/>
          <w:shd w:val="clear" w:color="auto" w:fill="FFFFFF"/>
        </w:rPr>
        <w:t>“</w:t>
      </w:r>
      <w:r w:rsidRPr="00CF742F">
        <w:rPr>
          <w:rFonts w:ascii="Times New Roman" w:eastAsia="仿宋_GB2312" w:hAnsi="Times New Roman" w:cs="仿宋_GB2312"/>
          <w:sz w:val="32"/>
          <w:szCs w:val="32"/>
          <w:shd w:val="clear" w:color="auto" w:fill="FFFFFF"/>
        </w:rPr>
        <w:t>六大产业</w:t>
      </w:r>
      <w:r w:rsidRPr="00CF742F">
        <w:rPr>
          <w:rFonts w:ascii="Times New Roman" w:eastAsia="仿宋_GB2312" w:hAnsi="Times New Roman" w:cs="仿宋_GB2312"/>
          <w:sz w:val="32"/>
          <w:szCs w:val="32"/>
          <w:shd w:val="clear" w:color="auto" w:fill="FFFFFF"/>
        </w:rPr>
        <w:t>”</w:t>
      </w:r>
      <w:r w:rsidRPr="00CF742F">
        <w:rPr>
          <w:rFonts w:ascii="Times New Roman" w:eastAsia="仿宋_GB2312" w:hAnsi="Times New Roman" w:cs="仿宋_GB2312"/>
          <w:sz w:val="32"/>
          <w:szCs w:val="32"/>
          <w:shd w:val="clear" w:color="auto" w:fill="FFFFFF"/>
        </w:rPr>
        <w:t>为主线，大力发展竹产业、花卉苗木、森林中药材、香精香料和森林食品等业态。扎实推进林权制度改革，鼓励社会参与和农民经营山场，实现林下经济多模式发展、多品类共存。大力推广林下种植，因地制宜开发林果、林花、林菜、林药、林菌、林茶、油茶等模式。大力培育林下养殖，充分利用林</w:t>
      </w:r>
      <w:proofErr w:type="gramStart"/>
      <w:r w:rsidRPr="00CF742F">
        <w:rPr>
          <w:rFonts w:ascii="Times New Roman" w:eastAsia="仿宋_GB2312" w:hAnsi="Times New Roman" w:cs="仿宋_GB2312"/>
          <w:sz w:val="32"/>
          <w:szCs w:val="32"/>
          <w:shd w:val="clear" w:color="auto" w:fill="FFFFFF"/>
        </w:rPr>
        <w:t>下空间</w:t>
      </w:r>
      <w:proofErr w:type="gramEnd"/>
      <w:r w:rsidRPr="00CF742F">
        <w:rPr>
          <w:rFonts w:ascii="Times New Roman" w:eastAsia="仿宋_GB2312" w:hAnsi="Times New Roman" w:cs="仿宋_GB2312"/>
          <w:sz w:val="32"/>
          <w:szCs w:val="32"/>
          <w:shd w:val="clear" w:color="auto" w:fill="FFFFFF"/>
        </w:rPr>
        <w:t>发展立体养殖，大力鼓励林禽、林</w:t>
      </w:r>
      <w:r w:rsidR="00F93362">
        <w:rPr>
          <w:rFonts w:ascii="Times New Roman" w:eastAsia="仿宋_GB2312" w:hAnsi="Times New Roman" w:cs="仿宋_GB2312" w:hint="eastAsia"/>
          <w:sz w:val="32"/>
          <w:szCs w:val="32"/>
          <w:shd w:val="clear" w:color="auto" w:fill="FFFFFF"/>
        </w:rPr>
        <w:t>畜</w:t>
      </w:r>
      <w:r w:rsidRPr="00CF742F">
        <w:rPr>
          <w:rFonts w:ascii="Times New Roman" w:eastAsia="仿宋_GB2312" w:hAnsi="Times New Roman" w:cs="仿宋_GB2312"/>
          <w:sz w:val="32"/>
          <w:szCs w:val="32"/>
          <w:shd w:val="clear" w:color="auto" w:fill="FFFFFF"/>
        </w:rPr>
        <w:t>、</w:t>
      </w:r>
      <w:proofErr w:type="gramStart"/>
      <w:r w:rsidRPr="00CF742F">
        <w:rPr>
          <w:rFonts w:ascii="Times New Roman" w:eastAsia="仿宋_GB2312" w:hAnsi="Times New Roman" w:cs="仿宋_GB2312"/>
          <w:sz w:val="32"/>
          <w:szCs w:val="32"/>
          <w:shd w:val="clear" w:color="auto" w:fill="FFFFFF"/>
        </w:rPr>
        <w:t>林蜂等</w:t>
      </w:r>
      <w:proofErr w:type="gramEnd"/>
      <w:r w:rsidRPr="00CF742F">
        <w:rPr>
          <w:rFonts w:ascii="Times New Roman" w:eastAsia="仿宋_GB2312" w:hAnsi="Times New Roman" w:cs="仿宋_GB2312"/>
          <w:sz w:val="32"/>
          <w:szCs w:val="32"/>
          <w:shd w:val="clear" w:color="auto" w:fill="FFFFFF"/>
        </w:rPr>
        <w:t>模式，并依托林地空间优势资源，形成浮梁特色的林下经济发展特色，促进林业产业高</w:t>
      </w:r>
      <w:r w:rsidRPr="00CF742F">
        <w:rPr>
          <w:rFonts w:ascii="Times New Roman" w:eastAsia="仿宋_GB2312" w:hAnsi="Times New Roman" w:cs="仿宋_GB2312" w:hint="eastAsia"/>
          <w:sz w:val="32"/>
          <w:szCs w:val="32"/>
          <w:shd w:val="clear" w:color="auto" w:fill="FFFFFF"/>
        </w:rPr>
        <w:t>质量发展和林农持续增收。</w:t>
      </w:r>
    </w:p>
    <w:p w14:paraId="5F1DD1CC" w14:textId="433B0649" w:rsidR="00CF742F" w:rsidRPr="00007024" w:rsidRDefault="00CF742F" w:rsidP="00AB7706">
      <w:pPr>
        <w:adjustRightInd w:val="0"/>
        <w:ind w:firstLine="640"/>
        <w:rPr>
          <w:rFonts w:ascii="Times New Roman" w:eastAsia="仿宋_GB2312" w:hAnsi="Times New Roman" w:cs="仿宋_GB2312"/>
          <w:sz w:val="32"/>
          <w:szCs w:val="32"/>
          <w:shd w:val="clear" w:color="auto" w:fill="FFFFFF"/>
        </w:rPr>
      </w:pPr>
      <w:r w:rsidRPr="00007024">
        <w:rPr>
          <w:rFonts w:ascii="Times New Roman" w:eastAsia="仿宋_GB2312" w:hAnsi="Times New Roman" w:cs="仿宋_GB2312" w:hint="eastAsia"/>
          <w:b/>
          <w:bCs/>
          <w:sz w:val="32"/>
          <w:szCs w:val="32"/>
          <w:shd w:val="clear" w:color="auto" w:fill="FFFFFF"/>
        </w:rPr>
        <w:t>——</w:t>
      </w:r>
      <w:r w:rsidRPr="00007024">
        <w:rPr>
          <w:rFonts w:ascii="Times New Roman" w:eastAsia="仿宋_GB2312" w:hAnsi="Times New Roman" w:cs="仿宋_GB2312"/>
          <w:b/>
          <w:bCs/>
          <w:sz w:val="32"/>
          <w:szCs w:val="32"/>
          <w:shd w:val="clear" w:color="auto" w:fill="FFFFFF"/>
        </w:rPr>
        <w:t>推进竹产业循环经济培育。</w:t>
      </w:r>
      <w:r w:rsidRPr="00007024">
        <w:rPr>
          <w:rFonts w:ascii="Times New Roman" w:eastAsia="仿宋_GB2312" w:hAnsi="Times New Roman" w:cs="仿宋_GB2312"/>
          <w:sz w:val="32"/>
          <w:szCs w:val="32"/>
          <w:shd w:val="clear" w:color="auto" w:fill="FFFFFF"/>
        </w:rPr>
        <w:t>依托浮梁毛竹资源，科学整合木竹加工资源，打造完整的全竹产业链和</w:t>
      </w:r>
      <w:proofErr w:type="gramStart"/>
      <w:r w:rsidRPr="00007024">
        <w:rPr>
          <w:rFonts w:ascii="Times New Roman" w:eastAsia="仿宋_GB2312" w:hAnsi="Times New Roman" w:cs="仿宋_GB2312"/>
          <w:sz w:val="32"/>
          <w:szCs w:val="32"/>
          <w:shd w:val="clear" w:color="auto" w:fill="FFFFFF"/>
        </w:rPr>
        <w:t>竹产业</w:t>
      </w:r>
      <w:proofErr w:type="gramEnd"/>
      <w:r w:rsidRPr="00007024">
        <w:rPr>
          <w:rFonts w:ascii="Times New Roman" w:eastAsia="仿宋_GB2312" w:hAnsi="Times New Roman" w:cs="仿宋_GB2312"/>
          <w:sz w:val="32"/>
          <w:szCs w:val="32"/>
          <w:shd w:val="clear" w:color="auto" w:fill="FFFFFF"/>
        </w:rPr>
        <w:t>生态圈。围绕竹建材、日用竹制品、竹材人造板、竹炭、竹家具、竹纤维、竹饮料等产品加工制造，引进相关企业、科技、生产设备、技术人才等。推动竹资源培育、</w:t>
      </w:r>
      <w:proofErr w:type="gramStart"/>
      <w:r w:rsidRPr="00007024">
        <w:rPr>
          <w:rFonts w:ascii="Times New Roman" w:eastAsia="仿宋_GB2312" w:hAnsi="Times New Roman" w:cs="仿宋_GB2312"/>
          <w:sz w:val="32"/>
          <w:szCs w:val="32"/>
          <w:shd w:val="clear" w:color="auto" w:fill="FFFFFF"/>
        </w:rPr>
        <w:t>竹科技</w:t>
      </w:r>
      <w:proofErr w:type="gramEnd"/>
      <w:r w:rsidRPr="00007024">
        <w:rPr>
          <w:rFonts w:ascii="Times New Roman" w:eastAsia="仿宋_GB2312" w:hAnsi="Times New Roman" w:cs="仿宋_GB2312"/>
          <w:sz w:val="32"/>
          <w:szCs w:val="32"/>
          <w:shd w:val="clear" w:color="auto" w:fill="FFFFFF"/>
        </w:rPr>
        <w:t>应用、</w:t>
      </w:r>
      <w:proofErr w:type="gramStart"/>
      <w:r w:rsidRPr="00007024">
        <w:rPr>
          <w:rFonts w:ascii="Times New Roman" w:eastAsia="仿宋_GB2312" w:hAnsi="Times New Roman" w:cs="仿宋_GB2312"/>
          <w:sz w:val="32"/>
          <w:szCs w:val="32"/>
          <w:shd w:val="clear" w:color="auto" w:fill="FFFFFF"/>
        </w:rPr>
        <w:t>竹工业</w:t>
      </w:r>
      <w:proofErr w:type="gramEnd"/>
      <w:r w:rsidRPr="00007024">
        <w:rPr>
          <w:rFonts w:ascii="Times New Roman" w:eastAsia="仿宋_GB2312" w:hAnsi="Times New Roman" w:cs="仿宋_GB2312"/>
          <w:sz w:val="32"/>
          <w:szCs w:val="32"/>
          <w:shd w:val="clear" w:color="auto" w:fill="FFFFFF"/>
        </w:rPr>
        <w:t>集成、竹产品展示，打造成为竹文化、竹技术、竹产业、竹产品生活方式的展示场、</w:t>
      </w:r>
      <w:proofErr w:type="gramStart"/>
      <w:r w:rsidRPr="00007024">
        <w:rPr>
          <w:rFonts w:ascii="Times New Roman" w:eastAsia="仿宋_GB2312" w:hAnsi="Times New Roman" w:cs="仿宋_GB2312"/>
          <w:sz w:val="32"/>
          <w:szCs w:val="32"/>
          <w:shd w:val="clear" w:color="auto" w:fill="FFFFFF"/>
        </w:rPr>
        <w:t>竹博会</w:t>
      </w:r>
      <w:proofErr w:type="gramEnd"/>
      <w:r w:rsidRPr="00007024">
        <w:rPr>
          <w:rFonts w:ascii="Times New Roman" w:eastAsia="仿宋_GB2312" w:hAnsi="Times New Roman" w:cs="仿宋_GB2312"/>
          <w:sz w:val="32"/>
          <w:szCs w:val="32"/>
          <w:shd w:val="clear" w:color="auto" w:fill="FFFFFF"/>
        </w:rPr>
        <w:t>。</w:t>
      </w:r>
    </w:p>
    <w:p w14:paraId="3B847437" w14:textId="5324870C" w:rsidR="00782213" w:rsidRPr="00220D59" w:rsidRDefault="00CF742F" w:rsidP="00AB7706">
      <w:pPr>
        <w:adjustRightInd w:val="0"/>
        <w:ind w:firstLine="640"/>
        <w:rPr>
          <w:rFonts w:ascii="Times New Roman" w:eastAsia="仿宋_GB2312" w:hAnsi="Times New Roman" w:cs="仿宋_GB2312"/>
          <w:color w:val="FF0000"/>
          <w:sz w:val="32"/>
          <w:szCs w:val="32"/>
          <w:shd w:val="clear" w:color="auto" w:fill="FFFFFF"/>
        </w:rPr>
      </w:pPr>
      <w:r w:rsidRPr="00CF742F">
        <w:rPr>
          <w:rFonts w:ascii="Times New Roman" w:eastAsia="仿宋_GB2312" w:hAnsi="Times New Roman" w:cs="仿宋_GB2312" w:hint="eastAsia"/>
          <w:b/>
          <w:bCs/>
          <w:sz w:val="32"/>
          <w:szCs w:val="32"/>
          <w:shd w:val="clear" w:color="auto" w:fill="FFFFFF"/>
        </w:rPr>
        <w:t>——</w:t>
      </w:r>
      <w:r w:rsidR="00220D59">
        <w:rPr>
          <w:rFonts w:ascii="Times New Roman" w:eastAsia="仿宋_GB2312" w:hAnsi="Times New Roman" w:cs="仿宋_GB2312" w:hint="eastAsia"/>
          <w:b/>
          <w:bCs/>
          <w:sz w:val="32"/>
          <w:szCs w:val="32"/>
          <w:shd w:val="clear" w:color="auto" w:fill="FFFFFF"/>
        </w:rPr>
        <w:t>统筹林下经济</w:t>
      </w:r>
      <w:r w:rsidR="00D07ABC">
        <w:rPr>
          <w:rFonts w:ascii="Times New Roman" w:eastAsia="仿宋_GB2312" w:hAnsi="Times New Roman" w:cs="仿宋_GB2312" w:hint="eastAsia"/>
          <w:b/>
          <w:bCs/>
          <w:sz w:val="32"/>
          <w:szCs w:val="32"/>
          <w:shd w:val="clear" w:color="auto" w:fill="FFFFFF"/>
        </w:rPr>
        <w:t>强化</w:t>
      </w:r>
      <w:r w:rsidRPr="00CF742F">
        <w:rPr>
          <w:rFonts w:ascii="Times New Roman" w:eastAsia="仿宋_GB2312" w:hAnsi="Times New Roman" w:cs="仿宋_GB2312"/>
          <w:b/>
          <w:bCs/>
          <w:sz w:val="32"/>
          <w:szCs w:val="32"/>
          <w:shd w:val="clear" w:color="auto" w:fill="FFFFFF"/>
        </w:rPr>
        <w:t>政策</w:t>
      </w:r>
      <w:r w:rsidR="00D07ABC">
        <w:rPr>
          <w:rFonts w:ascii="Times New Roman" w:eastAsia="仿宋_GB2312" w:hAnsi="Times New Roman" w:cs="仿宋_GB2312" w:hint="eastAsia"/>
          <w:b/>
          <w:bCs/>
          <w:sz w:val="32"/>
          <w:szCs w:val="32"/>
          <w:shd w:val="clear" w:color="auto" w:fill="FFFFFF"/>
        </w:rPr>
        <w:t>支撑</w:t>
      </w:r>
      <w:r w:rsidRPr="00CF742F">
        <w:rPr>
          <w:rFonts w:ascii="Times New Roman" w:eastAsia="仿宋_GB2312" w:hAnsi="Times New Roman" w:cs="仿宋_GB2312"/>
          <w:b/>
          <w:bCs/>
          <w:sz w:val="32"/>
          <w:szCs w:val="32"/>
          <w:shd w:val="clear" w:color="auto" w:fill="FFFFFF"/>
        </w:rPr>
        <w:t>。</w:t>
      </w:r>
      <w:r w:rsidRPr="00CF742F">
        <w:rPr>
          <w:rFonts w:ascii="Times New Roman" w:eastAsia="仿宋_GB2312" w:hAnsi="Times New Roman" w:cs="仿宋_GB2312"/>
          <w:sz w:val="32"/>
          <w:szCs w:val="32"/>
          <w:shd w:val="clear" w:color="auto" w:fill="FFFFFF"/>
        </w:rPr>
        <w:t>贯彻</w:t>
      </w:r>
      <w:r w:rsidR="00220D59">
        <w:rPr>
          <w:rFonts w:ascii="Times New Roman" w:eastAsia="仿宋_GB2312" w:hAnsi="Times New Roman" w:cs="仿宋_GB2312" w:hint="eastAsia"/>
          <w:sz w:val="32"/>
          <w:szCs w:val="32"/>
          <w:shd w:val="clear" w:color="auto" w:fill="FFFFFF"/>
        </w:rPr>
        <w:t>落实</w:t>
      </w:r>
      <w:r w:rsidRPr="00CF742F">
        <w:rPr>
          <w:rFonts w:ascii="Times New Roman" w:eastAsia="仿宋_GB2312" w:hAnsi="Times New Roman" w:cs="仿宋_GB2312"/>
          <w:sz w:val="32"/>
          <w:szCs w:val="32"/>
          <w:shd w:val="clear" w:color="auto" w:fill="FFFFFF"/>
        </w:rPr>
        <w:t>《国家林业局关于加强林下经济示范基地管理工作的通知》及</w:t>
      </w:r>
      <w:r w:rsidR="00C92B4B">
        <w:rPr>
          <w:rFonts w:ascii="Times New Roman" w:eastAsia="仿宋_GB2312" w:hAnsi="Times New Roman" w:cs="仿宋_GB2312" w:hint="eastAsia"/>
          <w:sz w:val="32"/>
          <w:szCs w:val="32"/>
          <w:shd w:val="clear" w:color="auto" w:fill="FFFFFF"/>
        </w:rPr>
        <w:t>《</w:t>
      </w:r>
      <w:r w:rsidRPr="00CF742F">
        <w:rPr>
          <w:rFonts w:ascii="Times New Roman" w:eastAsia="仿宋_GB2312" w:hAnsi="Times New Roman" w:cs="仿宋_GB2312"/>
          <w:sz w:val="32"/>
          <w:szCs w:val="32"/>
          <w:shd w:val="clear" w:color="auto" w:fill="FFFFFF"/>
        </w:rPr>
        <w:t>浮梁县</w:t>
      </w:r>
      <w:r w:rsidRPr="00CF742F">
        <w:rPr>
          <w:rFonts w:ascii="Times New Roman" w:eastAsia="仿宋_GB2312" w:hAnsi="Times New Roman" w:cs="仿宋_GB2312"/>
          <w:sz w:val="32"/>
          <w:szCs w:val="32"/>
          <w:shd w:val="clear" w:color="auto" w:fill="FFFFFF"/>
        </w:rPr>
        <w:lastRenderedPageBreak/>
        <w:t>加快林下经济发展行动计划</w:t>
      </w:r>
      <w:r w:rsidR="00C92B4B">
        <w:rPr>
          <w:rFonts w:ascii="Times New Roman" w:eastAsia="仿宋_GB2312" w:hAnsi="Times New Roman" w:cs="仿宋_GB2312" w:hint="eastAsia"/>
          <w:sz w:val="32"/>
          <w:szCs w:val="32"/>
          <w:shd w:val="clear" w:color="auto" w:fill="FFFFFF"/>
        </w:rPr>
        <w:t>》</w:t>
      </w:r>
      <w:r w:rsidRPr="00CF742F">
        <w:rPr>
          <w:rFonts w:ascii="Times New Roman" w:eastAsia="仿宋_GB2312" w:hAnsi="Times New Roman" w:cs="仿宋_GB2312"/>
          <w:sz w:val="32"/>
          <w:szCs w:val="32"/>
          <w:shd w:val="clear" w:color="auto" w:fill="FFFFFF"/>
        </w:rPr>
        <w:t>的通知文件精神，为全县林下经济发展提供政策支撑。</w:t>
      </w:r>
      <w:r w:rsidR="00C92B4B">
        <w:rPr>
          <w:rFonts w:ascii="Times New Roman" w:eastAsia="仿宋_GB2312" w:hAnsi="Times New Roman" w:cs="仿宋_GB2312" w:hint="eastAsia"/>
          <w:sz w:val="32"/>
          <w:szCs w:val="32"/>
          <w:shd w:val="clear" w:color="auto" w:fill="FFFFFF"/>
        </w:rPr>
        <w:t>“十四五”时期，</w:t>
      </w:r>
      <w:r w:rsidR="00C92B4B" w:rsidRPr="00CF742F">
        <w:rPr>
          <w:rFonts w:ascii="Times New Roman" w:eastAsia="仿宋_GB2312" w:hAnsi="Times New Roman" w:cs="仿宋_GB2312"/>
          <w:sz w:val="32"/>
          <w:szCs w:val="32"/>
          <w:shd w:val="clear" w:color="auto" w:fill="FFFFFF"/>
        </w:rPr>
        <w:t>把发展林下经济、林业产业化</w:t>
      </w:r>
      <w:r w:rsidR="00C92B4B" w:rsidRPr="00CF742F">
        <w:rPr>
          <w:rFonts w:ascii="Times New Roman" w:eastAsia="仿宋_GB2312" w:hAnsi="Times New Roman" w:cs="仿宋_GB2312" w:hint="eastAsia"/>
          <w:sz w:val="32"/>
          <w:szCs w:val="32"/>
          <w:shd w:val="clear" w:color="auto" w:fill="FFFFFF"/>
        </w:rPr>
        <w:t>建设与乡村振兴相结合，因地</w:t>
      </w:r>
      <w:r w:rsidR="00C92B4B" w:rsidRPr="00CF742F">
        <w:rPr>
          <w:rFonts w:ascii="Times New Roman" w:eastAsia="仿宋_GB2312" w:hAnsi="Times New Roman" w:cs="仿宋_GB2312"/>
          <w:sz w:val="32"/>
          <w:szCs w:val="32"/>
          <w:shd w:val="clear" w:color="auto" w:fill="FFFFFF"/>
        </w:rPr>
        <w:t>制宜，统筹规划，突出特色，合理确定林下经济发展的规模、方向和模式</w:t>
      </w:r>
      <w:r w:rsidR="00C92B4B">
        <w:rPr>
          <w:rFonts w:ascii="Times New Roman" w:eastAsia="仿宋_GB2312" w:hAnsi="Times New Roman" w:cs="仿宋_GB2312" w:hint="eastAsia"/>
          <w:sz w:val="32"/>
          <w:szCs w:val="32"/>
          <w:shd w:val="clear" w:color="auto" w:fill="FFFFFF"/>
        </w:rPr>
        <w:t>，出台林下经济发展分类专项措施</w:t>
      </w:r>
      <w:r w:rsidR="00C92B4B" w:rsidRPr="00CF742F">
        <w:rPr>
          <w:rFonts w:ascii="Times New Roman" w:eastAsia="仿宋_GB2312" w:hAnsi="Times New Roman" w:cs="仿宋_GB2312"/>
          <w:sz w:val="32"/>
          <w:szCs w:val="32"/>
          <w:shd w:val="clear" w:color="auto" w:fill="FFFFFF"/>
        </w:rPr>
        <w:t>。</w:t>
      </w:r>
    </w:p>
    <w:p w14:paraId="272E5F19" w14:textId="636B2D6E" w:rsidR="00401E6F" w:rsidRPr="00A160E9" w:rsidRDefault="00782213" w:rsidP="00AB7706">
      <w:pPr>
        <w:adjustRightInd w:val="0"/>
        <w:ind w:firstLine="640"/>
        <w:rPr>
          <w:rFonts w:ascii="Times New Roman" w:eastAsia="仿宋_GB2312" w:hAnsi="Times New Roman" w:cs="仿宋_GB2312"/>
          <w:sz w:val="32"/>
          <w:szCs w:val="32"/>
          <w:shd w:val="clear" w:color="auto" w:fill="FFFFFF"/>
        </w:rPr>
      </w:pPr>
      <w:r w:rsidRPr="00782213">
        <w:rPr>
          <w:rFonts w:ascii="Times New Roman" w:eastAsia="仿宋_GB2312" w:hAnsi="Times New Roman" w:cs="仿宋_GB2312" w:hint="eastAsia"/>
          <w:b/>
          <w:bCs/>
          <w:sz w:val="32"/>
          <w:szCs w:val="32"/>
          <w:shd w:val="clear" w:color="auto" w:fill="FFFFFF"/>
        </w:rPr>
        <w:t>——</w:t>
      </w:r>
      <w:r w:rsidR="00CF742F" w:rsidRPr="00782213">
        <w:rPr>
          <w:rFonts w:ascii="Times New Roman" w:eastAsia="仿宋_GB2312" w:hAnsi="Times New Roman" w:cs="仿宋_GB2312"/>
          <w:b/>
          <w:bCs/>
          <w:sz w:val="32"/>
          <w:szCs w:val="32"/>
          <w:shd w:val="clear" w:color="auto" w:fill="FFFFFF"/>
        </w:rPr>
        <w:t>加快市场培育与技术服务。</w:t>
      </w:r>
      <w:r w:rsidR="00CF742F" w:rsidRPr="00CF742F">
        <w:rPr>
          <w:rFonts w:ascii="Times New Roman" w:eastAsia="仿宋_GB2312" w:hAnsi="Times New Roman" w:cs="仿宋_GB2312"/>
          <w:sz w:val="32"/>
          <w:szCs w:val="32"/>
          <w:shd w:val="clear" w:color="auto" w:fill="FFFFFF"/>
        </w:rPr>
        <w:t>培育一批典型企业、合作社和大户，在技术资金上予以重点扶持，充分发挥典型示范带头作用，大力支持专业经济合作组织建设，积极创建森林旅游示范区，大力推广</w:t>
      </w:r>
      <w:r w:rsidR="00CF742F" w:rsidRPr="00CF742F">
        <w:rPr>
          <w:rFonts w:ascii="Times New Roman" w:eastAsia="仿宋_GB2312" w:hAnsi="Times New Roman" w:cs="仿宋_GB2312"/>
          <w:sz w:val="32"/>
          <w:szCs w:val="32"/>
          <w:shd w:val="clear" w:color="auto" w:fill="FFFFFF"/>
        </w:rPr>
        <w:t>“</w:t>
      </w:r>
      <w:r w:rsidR="00CF742F" w:rsidRPr="00CF742F">
        <w:rPr>
          <w:rFonts w:ascii="Times New Roman" w:eastAsia="仿宋_GB2312" w:hAnsi="Times New Roman" w:cs="仿宋_GB2312"/>
          <w:sz w:val="32"/>
          <w:szCs w:val="32"/>
          <w:shd w:val="clear" w:color="auto" w:fill="FFFFFF"/>
        </w:rPr>
        <w:t>公司</w:t>
      </w:r>
      <w:r w:rsidR="00CF742F" w:rsidRPr="00CF742F">
        <w:rPr>
          <w:rFonts w:ascii="Times New Roman" w:eastAsia="仿宋_GB2312" w:hAnsi="Times New Roman" w:cs="仿宋_GB2312"/>
          <w:sz w:val="32"/>
          <w:szCs w:val="32"/>
          <w:shd w:val="clear" w:color="auto" w:fill="FFFFFF"/>
        </w:rPr>
        <w:t>+</w:t>
      </w:r>
      <w:r w:rsidR="00CF742F" w:rsidRPr="00CF742F">
        <w:rPr>
          <w:rFonts w:ascii="Times New Roman" w:eastAsia="仿宋_GB2312" w:hAnsi="Times New Roman" w:cs="仿宋_GB2312"/>
          <w:sz w:val="32"/>
          <w:szCs w:val="32"/>
          <w:shd w:val="clear" w:color="auto" w:fill="FFFFFF"/>
        </w:rPr>
        <w:t>基地</w:t>
      </w:r>
      <w:r w:rsidR="00CF742F" w:rsidRPr="00CF742F">
        <w:rPr>
          <w:rFonts w:ascii="Times New Roman" w:eastAsia="仿宋_GB2312" w:hAnsi="Times New Roman" w:cs="仿宋_GB2312"/>
          <w:sz w:val="32"/>
          <w:szCs w:val="32"/>
          <w:shd w:val="clear" w:color="auto" w:fill="FFFFFF"/>
        </w:rPr>
        <w:t>+</w:t>
      </w:r>
      <w:r w:rsidR="00CF742F" w:rsidRPr="00CF742F">
        <w:rPr>
          <w:rFonts w:ascii="Times New Roman" w:eastAsia="仿宋_GB2312" w:hAnsi="Times New Roman" w:cs="仿宋_GB2312"/>
          <w:sz w:val="32"/>
          <w:szCs w:val="32"/>
          <w:shd w:val="clear" w:color="auto" w:fill="FFFFFF"/>
        </w:rPr>
        <w:t>农户</w:t>
      </w:r>
      <w:r w:rsidR="00CF742F" w:rsidRPr="00CF742F">
        <w:rPr>
          <w:rFonts w:ascii="Times New Roman" w:eastAsia="仿宋_GB2312" w:hAnsi="Times New Roman" w:cs="仿宋_GB2312"/>
          <w:sz w:val="32"/>
          <w:szCs w:val="32"/>
          <w:shd w:val="clear" w:color="auto" w:fill="FFFFFF"/>
        </w:rPr>
        <w:t>”</w:t>
      </w:r>
      <w:r w:rsidR="00CF742F" w:rsidRPr="00CF742F">
        <w:rPr>
          <w:rFonts w:ascii="Times New Roman" w:eastAsia="仿宋_GB2312" w:hAnsi="Times New Roman" w:cs="仿宋_GB2312"/>
          <w:sz w:val="32"/>
          <w:szCs w:val="32"/>
          <w:shd w:val="clear" w:color="auto" w:fill="FFFFFF"/>
        </w:rPr>
        <w:t>的市场化运作方式，确保林下经济产品质量。搞好林下产品产地认证，加大宣传推介力度，提高市场竞争力。加强技术服务。积极搭建企业、林农与高校科研院等单位之间的合作平台，推进产</w:t>
      </w:r>
      <w:proofErr w:type="gramStart"/>
      <w:r w:rsidR="00CF742F" w:rsidRPr="00CF742F">
        <w:rPr>
          <w:rFonts w:ascii="Times New Roman" w:eastAsia="仿宋_GB2312" w:hAnsi="Times New Roman" w:cs="仿宋_GB2312"/>
          <w:sz w:val="32"/>
          <w:szCs w:val="32"/>
          <w:shd w:val="clear" w:color="auto" w:fill="FFFFFF"/>
        </w:rPr>
        <w:t>研</w:t>
      </w:r>
      <w:proofErr w:type="gramEnd"/>
      <w:r w:rsidR="00CF742F" w:rsidRPr="00CF742F">
        <w:rPr>
          <w:rFonts w:ascii="Times New Roman" w:eastAsia="仿宋_GB2312" w:hAnsi="Times New Roman" w:cs="仿宋_GB2312"/>
          <w:sz w:val="32"/>
          <w:szCs w:val="32"/>
          <w:shd w:val="clear" w:color="auto" w:fill="FFFFFF"/>
        </w:rPr>
        <w:t>协作，形成产</w:t>
      </w:r>
      <w:proofErr w:type="gramStart"/>
      <w:r w:rsidR="00CF742F" w:rsidRPr="00CF742F">
        <w:rPr>
          <w:rFonts w:ascii="Times New Roman" w:eastAsia="仿宋_GB2312" w:hAnsi="Times New Roman" w:cs="仿宋_GB2312"/>
          <w:sz w:val="32"/>
          <w:szCs w:val="32"/>
          <w:shd w:val="clear" w:color="auto" w:fill="FFFFFF"/>
        </w:rPr>
        <w:t>研</w:t>
      </w:r>
      <w:proofErr w:type="gramEnd"/>
      <w:r w:rsidR="00CF742F" w:rsidRPr="00CF742F">
        <w:rPr>
          <w:rFonts w:ascii="Times New Roman" w:eastAsia="仿宋_GB2312" w:hAnsi="Times New Roman" w:cs="仿宋_GB2312"/>
          <w:sz w:val="32"/>
          <w:szCs w:val="32"/>
          <w:shd w:val="clear" w:color="auto" w:fill="FFFFFF"/>
        </w:rPr>
        <w:t>一体化的林下产业发展机</w:t>
      </w:r>
      <w:r w:rsidR="00CF742F" w:rsidRPr="00CF742F">
        <w:rPr>
          <w:rFonts w:ascii="Times New Roman" w:eastAsia="仿宋_GB2312" w:hAnsi="Times New Roman" w:cs="仿宋_GB2312" w:hint="eastAsia"/>
          <w:sz w:val="32"/>
          <w:szCs w:val="32"/>
          <w:shd w:val="clear" w:color="auto" w:fill="FFFFFF"/>
        </w:rPr>
        <w:t>制，引进和推广</w:t>
      </w:r>
      <w:r w:rsidR="00CF742F" w:rsidRPr="00CF742F">
        <w:rPr>
          <w:rFonts w:ascii="Times New Roman" w:eastAsia="仿宋_GB2312" w:hAnsi="Times New Roman" w:cs="仿宋_GB2312"/>
          <w:sz w:val="32"/>
          <w:szCs w:val="32"/>
          <w:shd w:val="clear" w:color="auto" w:fill="FFFFFF"/>
        </w:rPr>
        <w:t>适宜林间种植、养殖的新品种、新技术，建立林下产品产前、产中、产后的技术服务体系。</w:t>
      </w:r>
    </w:p>
    <w:p w14:paraId="0A095315" w14:textId="39E09253" w:rsidR="00782213" w:rsidRPr="00726382" w:rsidRDefault="00782213" w:rsidP="00D71BF0">
      <w:pPr>
        <w:spacing w:beforeLines="100" w:before="312" w:afterLines="50" w:after="156"/>
        <w:jc w:val="center"/>
        <w:outlineLvl w:val="1"/>
        <w:rPr>
          <w:rFonts w:ascii="黑体" w:eastAsia="黑体" w:hAnsi="黑体" w:cs="黑体"/>
          <w:color w:val="000000"/>
          <w:sz w:val="36"/>
          <w:szCs w:val="36"/>
        </w:rPr>
      </w:pPr>
      <w:bookmarkStart w:id="28" w:name="_Toc89590863"/>
      <w:r w:rsidRPr="00726382">
        <w:rPr>
          <w:rFonts w:ascii="黑体" w:eastAsia="黑体" w:hAnsi="黑体" w:cs="黑体" w:hint="eastAsia"/>
          <w:color w:val="000000"/>
          <w:sz w:val="36"/>
          <w:szCs w:val="36"/>
        </w:rPr>
        <w:t>第</w:t>
      </w:r>
      <w:r>
        <w:rPr>
          <w:rFonts w:ascii="黑体" w:eastAsia="黑体" w:hAnsi="黑体" w:cs="黑体" w:hint="eastAsia"/>
          <w:color w:val="000000"/>
          <w:sz w:val="36"/>
          <w:szCs w:val="36"/>
        </w:rPr>
        <w:t>三</w:t>
      </w:r>
      <w:r w:rsidRPr="00726382">
        <w:rPr>
          <w:rFonts w:ascii="黑体" w:eastAsia="黑体" w:hAnsi="黑体" w:cs="黑体" w:hint="eastAsia"/>
          <w:color w:val="000000"/>
          <w:sz w:val="36"/>
          <w:szCs w:val="36"/>
        </w:rPr>
        <w:t>节</w:t>
      </w:r>
      <w:r>
        <w:rPr>
          <w:rFonts w:ascii="黑体" w:eastAsia="黑体" w:hAnsi="黑体" w:cs="黑体" w:hint="eastAsia"/>
          <w:color w:val="000000"/>
          <w:sz w:val="36"/>
          <w:szCs w:val="36"/>
        </w:rPr>
        <w:t xml:space="preserve"> </w:t>
      </w:r>
      <w:r>
        <w:rPr>
          <w:rFonts w:ascii="黑体" w:eastAsia="黑体" w:hAnsi="黑体" w:cs="黑体"/>
          <w:color w:val="000000"/>
          <w:sz w:val="36"/>
          <w:szCs w:val="36"/>
        </w:rPr>
        <w:t xml:space="preserve"> </w:t>
      </w:r>
      <w:r>
        <w:rPr>
          <w:rFonts w:ascii="黑体" w:eastAsia="黑体" w:hAnsi="黑体" w:cs="黑体" w:hint="eastAsia"/>
          <w:color w:val="000000"/>
          <w:sz w:val="36"/>
          <w:szCs w:val="36"/>
        </w:rPr>
        <w:t>精细化发展现代农业</w:t>
      </w:r>
      <w:bookmarkEnd w:id="28"/>
    </w:p>
    <w:p w14:paraId="630A1335" w14:textId="2ACC0454" w:rsidR="000014D3" w:rsidRPr="00782213" w:rsidRDefault="00782213" w:rsidP="00D85B0A">
      <w:pPr>
        <w:adjustRightInd w:val="0"/>
        <w:ind w:firstLine="640"/>
        <w:rPr>
          <w:rFonts w:ascii="Times New Roman" w:eastAsia="仿宋_GB2312" w:hAnsi="Times New Roman" w:cs="仿宋_GB2312"/>
          <w:sz w:val="32"/>
          <w:szCs w:val="32"/>
          <w:shd w:val="clear" w:color="auto" w:fill="FFFFFF"/>
        </w:rPr>
      </w:pPr>
      <w:r w:rsidRPr="00782213">
        <w:rPr>
          <w:rFonts w:ascii="Times New Roman" w:eastAsia="仿宋_GB2312" w:hAnsi="Times New Roman" w:cs="仿宋_GB2312" w:hint="eastAsia"/>
          <w:sz w:val="32"/>
          <w:szCs w:val="32"/>
          <w:shd w:val="clear" w:color="auto" w:fill="FFFFFF"/>
        </w:rPr>
        <w:t>坚持质量兴农、品牌强农，深化农业供给侧结构性改革，</w:t>
      </w:r>
      <w:r w:rsidRPr="00782213">
        <w:rPr>
          <w:rFonts w:ascii="Times New Roman" w:eastAsia="仿宋_GB2312" w:hAnsi="Times New Roman" w:cs="仿宋_GB2312"/>
          <w:sz w:val="32"/>
          <w:szCs w:val="32"/>
          <w:shd w:val="clear" w:color="auto" w:fill="FFFFFF"/>
        </w:rPr>
        <w:t>构建现代农业产业体系、生产体系、经营体系，发展现代农业、有机农业、智慧农业，推动全县农业高质高效发展。稳定县域农业种植面积、提高单产效益，发展特色农业和有机农业，增强粮食和重要农产品供给保障能力。实施</w:t>
      </w:r>
      <w:r w:rsidRPr="00782213">
        <w:rPr>
          <w:rFonts w:ascii="Times New Roman" w:eastAsia="仿宋_GB2312" w:hAnsi="Times New Roman" w:cs="仿宋_GB2312"/>
          <w:sz w:val="32"/>
          <w:szCs w:val="32"/>
          <w:shd w:val="clear" w:color="auto" w:fill="FFFFFF"/>
        </w:rPr>
        <w:t>“</w:t>
      </w:r>
      <w:r w:rsidRPr="00782213">
        <w:rPr>
          <w:rFonts w:ascii="Times New Roman" w:eastAsia="仿宋_GB2312" w:hAnsi="Times New Roman" w:cs="仿宋_GB2312"/>
          <w:sz w:val="32"/>
          <w:szCs w:val="32"/>
          <w:shd w:val="clear" w:color="auto" w:fill="FFFFFF"/>
        </w:rPr>
        <w:t>优质稻米</w:t>
      </w:r>
      <w:r w:rsidRPr="00782213">
        <w:rPr>
          <w:rFonts w:ascii="Times New Roman" w:eastAsia="仿宋_GB2312" w:hAnsi="Times New Roman" w:cs="仿宋_GB2312"/>
          <w:sz w:val="32"/>
          <w:szCs w:val="32"/>
          <w:shd w:val="clear" w:color="auto" w:fill="FFFFFF"/>
        </w:rPr>
        <w:lastRenderedPageBreak/>
        <w:t>工程</w:t>
      </w:r>
      <w:r w:rsidRPr="00782213">
        <w:rPr>
          <w:rFonts w:ascii="Times New Roman" w:eastAsia="仿宋_GB2312" w:hAnsi="Times New Roman" w:cs="仿宋_GB2312"/>
          <w:sz w:val="32"/>
          <w:szCs w:val="32"/>
          <w:shd w:val="clear" w:color="auto" w:fill="FFFFFF"/>
        </w:rPr>
        <w:t>”</w:t>
      </w:r>
      <w:r w:rsidRPr="00782213">
        <w:rPr>
          <w:rFonts w:ascii="Times New Roman" w:eastAsia="仿宋_GB2312" w:hAnsi="Times New Roman" w:cs="仿宋_GB2312"/>
          <w:sz w:val="32"/>
          <w:szCs w:val="32"/>
          <w:shd w:val="clear" w:color="auto" w:fill="FFFFFF"/>
        </w:rPr>
        <w:t>，以发展优质稻为抓手，推广超级稻、再生稻、优质稻等高产高效栽培新技术，提升粮食单产。支持现代智慧农业产业园、绿色有机食品加</w:t>
      </w:r>
      <w:r w:rsidRPr="00782213">
        <w:rPr>
          <w:rFonts w:ascii="Times New Roman" w:eastAsia="仿宋_GB2312" w:hAnsi="Times New Roman" w:cs="仿宋_GB2312" w:hint="eastAsia"/>
          <w:sz w:val="32"/>
          <w:szCs w:val="32"/>
          <w:shd w:val="clear" w:color="auto" w:fill="FFFFFF"/>
        </w:rPr>
        <w:t>工园建设，积极发展特色果蔬产业、有机农业，重点</w:t>
      </w:r>
      <w:r w:rsidRPr="00782213">
        <w:rPr>
          <w:rFonts w:ascii="Times New Roman" w:eastAsia="仿宋_GB2312" w:hAnsi="Times New Roman" w:cs="仿宋_GB2312"/>
          <w:sz w:val="32"/>
          <w:szCs w:val="32"/>
          <w:shd w:val="clear" w:color="auto" w:fill="FFFFFF"/>
        </w:rPr>
        <w:t>培育鹅湖田园综合体、王港杨梅园、</w:t>
      </w:r>
      <w:proofErr w:type="gramStart"/>
      <w:r w:rsidRPr="00782213">
        <w:rPr>
          <w:rFonts w:ascii="Times New Roman" w:eastAsia="仿宋_GB2312" w:hAnsi="Times New Roman" w:cs="仿宋_GB2312"/>
          <w:sz w:val="32"/>
          <w:szCs w:val="32"/>
          <w:shd w:val="clear" w:color="auto" w:fill="FFFFFF"/>
        </w:rPr>
        <w:t>新佳茶园</w:t>
      </w:r>
      <w:proofErr w:type="gramEnd"/>
      <w:r w:rsidRPr="00782213">
        <w:rPr>
          <w:rFonts w:ascii="Times New Roman" w:eastAsia="仿宋_GB2312" w:hAnsi="Times New Roman" w:cs="仿宋_GB2312"/>
          <w:sz w:val="32"/>
          <w:szCs w:val="32"/>
          <w:shd w:val="clear" w:color="auto" w:fill="FFFFFF"/>
        </w:rPr>
        <w:t>、农向阳公社、</w:t>
      </w:r>
      <w:r w:rsidRPr="00782213">
        <w:rPr>
          <w:rFonts w:ascii="Times New Roman" w:eastAsia="仿宋_GB2312" w:hAnsi="Times New Roman" w:cs="仿宋_GB2312" w:hint="eastAsia"/>
          <w:sz w:val="32"/>
          <w:szCs w:val="32"/>
          <w:shd w:val="clear" w:color="auto" w:fill="FFFFFF"/>
        </w:rPr>
        <w:t>双龙湾生态农庄等农业生产</w:t>
      </w:r>
      <w:proofErr w:type="gramStart"/>
      <w:r w:rsidRPr="00782213">
        <w:rPr>
          <w:rFonts w:ascii="Times New Roman" w:eastAsia="仿宋_GB2312" w:hAnsi="Times New Roman" w:cs="仿宋_GB2312" w:hint="eastAsia"/>
          <w:sz w:val="32"/>
          <w:szCs w:val="32"/>
          <w:shd w:val="clear" w:color="auto" w:fill="FFFFFF"/>
        </w:rPr>
        <w:t>园及其</w:t>
      </w:r>
      <w:proofErr w:type="gramEnd"/>
      <w:r w:rsidRPr="00782213">
        <w:rPr>
          <w:rFonts w:ascii="Times New Roman" w:eastAsia="仿宋_GB2312" w:hAnsi="Times New Roman" w:cs="仿宋_GB2312" w:hint="eastAsia"/>
          <w:sz w:val="32"/>
          <w:szCs w:val="32"/>
          <w:shd w:val="clear" w:color="auto" w:fill="FFFFFF"/>
        </w:rPr>
        <w:t>特色农产品体系。整合</w:t>
      </w:r>
      <w:r w:rsidRPr="00782213">
        <w:rPr>
          <w:rFonts w:ascii="Times New Roman" w:eastAsia="仿宋_GB2312" w:hAnsi="Times New Roman" w:cs="仿宋_GB2312"/>
          <w:sz w:val="32"/>
          <w:szCs w:val="32"/>
          <w:shd w:val="clear" w:color="auto" w:fill="FFFFFF"/>
        </w:rPr>
        <w:t>“</w:t>
      </w:r>
      <w:r w:rsidRPr="00782213">
        <w:rPr>
          <w:rFonts w:ascii="Times New Roman" w:eastAsia="仿宋_GB2312" w:hAnsi="Times New Roman" w:cs="仿宋_GB2312"/>
          <w:sz w:val="32"/>
          <w:szCs w:val="32"/>
          <w:shd w:val="clear" w:color="auto" w:fill="FFFFFF"/>
        </w:rPr>
        <w:t>浮梁大米</w:t>
      </w:r>
      <w:r w:rsidRPr="00782213">
        <w:rPr>
          <w:rFonts w:ascii="Times New Roman" w:eastAsia="仿宋_GB2312" w:hAnsi="Times New Roman" w:cs="仿宋_GB2312"/>
          <w:sz w:val="32"/>
          <w:szCs w:val="32"/>
          <w:shd w:val="clear" w:color="auto" w:fill="FFFFFF"/>
        </w:rPr>
        <w:t>”</w:t>
      </w:r>
      <w:r w:rsidRPr="00782213">
        <w:rPr>
          <w:rFonts w:ascii="Times New Roman" w:eastAsia="仿宋_GB2312" w:hAnsi="Times New Roman" w:cs="仿宋_GB2312"/>
          <w:sz w:val="32"/>
          <w:szCs w:val="32"/>
          <w:shd w:val="clear" w:color="auto" w:fill="FFFFFF"/>
        </w:rPr>
        <w:t>、</w:t>
      </w:r>
      <w:r w:rsidRPr="00782213">
        <w:rPr>
          <w:rFonts w:ascii="Times New Roman" w:eastAsia="仿宋_GB2312" w:hAnsi="Times New Roman" w:cs="仿宋_GB2312"/>
          <w:sz w:val="32"/>
          <w:szCs w:val="32"/>
          <w:shd w:val="clear" w:color="auto" w:fill="FFFFFF"/>
        </w:rPr>
        <w:t>“</w:t>
      </w:r>
      <w:r w:rsidRPr="00782213">
        <w:rPr>
          <w:rFonts w:ascii="Times New Roman" w:eastAsia="仿宋_GB2312" w:hAnsi="Times New Roman" w:cs="仿宋_GB2312"/>
          <w:sz w:val="32"/>
          <w:szCs w:val="32"/>
          <w:shd w:val="clear" w:color="auto" w:fill="FFFFFF"/>
        </w:rPr>
        <w:t>鹅湖大米</w:t>
      </w:r>
      <w:r w:rsidRPr="00782213">
        <w:rPr>
          <w:rFonts w:ascii="Times New Roman" w:eastAsia="仿宋_GB2312" w:hAnsi="Times New Roman" w:cs="仿宋_GB2312"/>
          <w:sz w:val="32"/>
          <w:szCs w:val="32"/>
          <w:shd w:val="clear" w:color="auto" w:fill="FFFFFF"/>
        </w:rPr>
        <w:t>”</w:t>
      </w:r>
      <w:r w:rsidRPr="00782213">
        <w:rPr>
          <w:rFonts w:ascii="Times New Roman" w:eastAsia="仿宋_GB2312" w:hAnsi="Times New Roman" w:cs="仿宋_GB2312"/>
          <w:sz w:val="32"/>
          <w:szCs w:val="32"/>
          <w:shd w:val="clear" w:color="auto" w:fill="FFFFFF"/>
        </w:rPr>
        <w:t>、</w:t>
      </w:r>
      <w:r w:rsidRPr="00782213">
        <w:rPr>
          <w:rFonts w:ascii="Times New Roman" w:eastAsia="仿宋_GB2312" w:hAnsi="Times New Roman" w:cs="仿宋_GB2312"/>
          <w:sz w:val="32"/>
          <w:szCs w:val="32"/>
          <w:shd w:val="clear" w:color="auto" w:fill="FFFFFF"/>
        </w:rPr>
        <w:t>“</w:t>
      </w:r>
      <w:r w:rsidRPr="00782213">
        <w:rPr>
          <w:rFonts w:ascii="Times New Roman" w:eastAsia="仿宋_GB2312" w:hAnsi="Times New Roman" w:cs="仿宋_GB2312"/>
          <w:sz w:val="32"/>
          <w:szCs w:val="32"/>
          <w:shd w:val="clear" w:color="auto" w:fill="FFFFFF"/>
        </w:rPr>
        <w:t>寿安大米</w:t>
      </w:r>
      <w:r w:rsidRPr="00782213">
        <w:rPr>
          <w:rFonts w:ascii="Times New Roman" w:eastAsia="仿宋_GB2312" w:hAnsi="Times New Roman" w:cs="仿宋_GB2312"/>
          <w:sz w:val="32"/>
          <w:szCs w:val="32"/>
          <w:shd w:val="clear" w:color="auto" w:fill="FFFFFF"/>
        </w:rPr>
        <w:t>”</w:t>
      </w:r>
      <w:r w:rsidRPr="00782213">
        <w:rPr>
          <w:rFonts w:ascii="Times New Roman" w:eastAsia="仿宋_GB2312" w:hAnsi="Times New Roman" w:cs="仿宋_GB2312"/>
          <w:sz w:val="32"/>
          <w:szCs w:val="32"/>
          <w:shd w:val="clear" w:color="auto" w:fill="FFFFFF"/>
        </w:rPr>
        <w:t>等品牌，打造绿色有机</w:t>
      </w:r>
      <w:r w:rsidRPr="00782213">
        <w:rPr>
          <w:rFonts w:ascii="Times New Roman" w:eastAsia="仿宋_GB2312" w:hAnsi="Times New Roman" w:cs="仿宋_GB2312"/>
          <w:sz w:val="32"/>
          <w:szCs w:val="32"/>
          <w:shd w:val="clear" w:color="auto" w:fill="FFFFFF"/>
        </w:rPr>
        <w:t>“</w:t>
      </w:r>
      <w:r w:rsidRPr="00782213">
        <w:rPr>
          <w:rFonts w:ascii="Times New Roman" w:eastAsia="仿宋_GB2312" w:hAnsi="Times New Roman" w:cs="仿宋_GB2312"/>
          <w:sz w:val="32"/>
          <w:szCs w:val="32"/>
          <w:shd w:val="clear" w:color="auto" w:fill="FFFFFF"/>
        </w:rPr>
        <w:t>浮梁乡味</w:t>
      </w:r>
      <w:r w:rsidRPr="00782213">
        <w:rPr>
          <w:rFonts w:ascii="Times New Roman" w:eastAsia="仿宋_GB2312" w:hAnsi="Times New Roman" w:cs="仿宋_GB2312"/>
          <w:sz w:val="32"/>
          <w:szCs w:val="32"/>
          <w:shd w:val="clear" w:color="auto" w:fill="FFFFFF"/>
        </w:rPr>
        <w:t>”</w:t>
      </w:r>
      <w:r w:rsidRPr="00782213">
        <w:rPr>
          <w:rFonts w:ascii="Times New Roman" w:eastAsia="仿宋_GB2312" w:hAnsi="Times New Roman" w:cs="仿宋_GB2312"/>
          <w:sz w:val="32"/>
          <w:szCs w:val="32"/>
          <w:shd w:val="clear" w:color="auto" w:fill="FFFFFF"/>
        </w:rPr>
        <w:t>农产品品牌。</w:t>
      </w:r>
    </w:p>
    <w:p w14:paraId="6E40DE0F" w14:textId="568C454D" w:rsidR="00D85B0A" w:rsidRPr="00726382" w:rsidRDefault="00D85B0A" w:rsidP="00D71BF0">
      <w:pPr>
        <w:spacing w:beforeLines="100" w:before="312" w:afterLines="50" w:after="156"/>
        <w:jc w:val="center"/>
        <w:outlineLvl w:val="1"/>
        <w:rPr>
          <w:rFonts w:ascii="黑体" w:eastAsia="黑体" w:hAnsi="黑体" w:cs="黑体"/>
          <w:color w:val="000000"/>
          <w:sz w:val="36"/>
          <w:szCs w:val="36"/>
        </w:rPr>
      </w:pPr>
      <w:bookmarkStart w:id="29" w:name="_Toc89590864"/>
      <w:r w:rsidRPr="00726382">
        <w:rPr>
          <w:rFonts w:ascii="黑体" w:eastAsia="黑体" w:hAnsi="黑体" w:cs="黑体" w:hint="eastAsia"/>
          <w:color w:val="000000"/>
          <w:sz w:val="36"/>
          <w:szCs w:val="36"/>
        </w:rPr>
        <w:t>第</w:t>
      </w:r>
      <w:r>
        <w:rPr>
          <w:rFonts w:ascii="黑体" w:eastAsia="黑体" w:hAnsi="黑体" w:cs="黑体" w:hint="eastAsia"/>
          <w:color w:val="000000"/>
          <w:sz w:val="36"/>
          <w:szCs w:val="36"/>
        </w:rPr>
        <w:t>四</w:t>
      </w:r>
      <w:r w:rsidRPr="00726382">
        <w:rPr>
          <w:rFonts w:ascii="黑体" w:eastAsia="黑体" w:hAnsi="黑体" w:cs="黑体" w:hint="eastAsia"/>
          <w:color w:val="000000"/>
          <w:sz w:val="36"/>
          <w:szCs w:val="36"/>
        </w:rPr>
        <w:t>节</w:t>
      </w:r>
      <w:r>
        <w:rPr>
          <w:rFonts w:ascii="黑体" w:eastAsia="黑体" w:hAnsi="黑体" w:cs="黑体" w:hint="eastAsia"/>
          <w:color w:val="000000"/>
          <w:sz w:val="36"/>
          <w:szCs w:val="36"/>
        </w:rPr>
        <w:t xml:space="preserve"> </w:t>
      </w:r>
      <w:r>
        <w:rPr>
          <w:rFonts w:ascii="黑体" w:eastAsia="黑体" w:hAnsi="黑体" w:cs="黑体"/>
          <w:color w:val="000000"/>
          <w:sz w:val="36"/>
          <w:szCs w:val="36"/>
        </w:rPr>
        <w:t xml:space="preserve"> </w:t>
      </w:r>
      <w:r w:rsidR="00FF1442">
        <w:rPr>
          <w:rFonts w:ascii="黑体" w:eastAsia="黑体" w:hAnsi="黑体" w:cs="黑体" w:hint="eastAsia"/>
          <w:color w:val="000000"/>
          <w:sz w:val="36"/>
          <w:szCs w:val="36"/>
        </w:rPr>
        <w:t>因地制宜适度</w:t>
      </w:r>
      <w:r w:rsidR="00111C0E">
        <w:rPr>
          <w:rFonts w:ascii="黑体" w:eastAsia="黑体" w:hAnsi="黑体" w:cs="黑体" w:hint="eastAsia"/>
          <w:color w:val="000000"/>
          <w:sz w:val="36"/>
          <w:szCs w:val="36"/>
        </w:rPr>
        <w:t>发展</w:t>
      </w:r>
      <w:r w:rsidR="00111C0E" w:rsidRPr="00111C0E">
        <w:rPr>
          <w:rFonts w:ascii="黑体" w:eastAsia="黑体" w:hAnsi="黑体" w:cs="黑体" w:hint="eastAsia"/>
          <w:color w:val="000000"/>
          <w:sz w:val="36"/>
          <w:szCs w:val="36"/>
        </w:rPr>
        <w:t>畜牧业</w:t>
      </w:r>
      <w:bookmarkEnd w:id="29"/>
    </w:p>
    <w:p w14:paraId="554443A5" w14:textId="7E32ACF5" w:rsidR="00782213" w:rsidRPr="004822FC" w:rsidRDefault="00FF1442" w:rsidP="00AB7706">
      <w:pPr>
        <w:adjustRightInd w:val="0"/>
        <w:ind w:firstLine="640"/>
        <w:rPr>
          <w:rFonts w:ascii="Times New Roman" w:eastAsia="仿宋_GB2312" w:hAnsi="Times New Roman" w:cs="仿宋_GB2312"/>
          <w:sz w:val="32"/>
          <w:szCs w:val="32"/>
          <w:shd w:val="clear" w:color="auto" w:fill="FFFFFF"/>
        </w:rPr>
      </w:pPr>
      <w:r w:rsidRPr="00FF1442">
        <w:rPr>
          <w:rFonts w:ascii="Times New Roman" w:eastAsia="仿宋_GB2312" w:hAnsi="Times New Roman" w:cs="仿宋_GB2312" w:hint="eastAsia"/>
          <w:sz w:val="32"/>
          <w:szCs w:val="32"/>
          <w:shd w:val="clear" w:color="auto" w:fill="FFFFFF"/>
        </w:rPr>
        <w:t>实施分类分区指导，发挥资源、技术、市场和区位等优</w:t>
      </w:r>
      <w:r w:rsidRPr="004822FC">
        <w:rPr>
          <w:rFonts w:ascii="Times New Roman" w:eastAsia="仿宋_GB2312" w:hAnsi="Times New Roman" w:cs="仿宋_GB2312" w:hint="eastAsia"/>
          <w:sz w:val="32"/>
          <w:szCs w:val="32"/>
          <w:shd w:val="clear" w:color="auto" w:fill="FFFFFF"/>
        </w:rPr>
        <w:t>势，</w:t>
      </w:r>
      <w:r w:rsidR="003B18D6" w:rsidRPr="004822FC">
        <w:rPr>
          <w:rFonts w:ascii="Times New Roman" w:eastAsia="仿宋_GB2312" w:hAnsi="Times New Roman" w:cs="仿宋_GB2312" w:hint="eastAsia"/>
          <w:sz w:val="32"/>
          <w:szCs w:val="32"/>
          <w:shd w:val="clear" w:color="auto" w:fill="FFFFFF"/>
        </w:rPr>
        <w:t>按照</w:t>
      </w:r>
      <w:r w:rsidR="004822FC" w:rsidRPr="004822FC">
        <w:rPr>
          <w:rFonts w:ascii="Times New Roman" w:eastAsia="仿宋_GB2312" w:hAnsi="Times New Roman" w:cs="仿宋_GB2312" w:hint="eastAsia"/>
          <w:sz w:val="32"/>
          <w:szCs w:val="32"/>
          <w:shd w:val="clear" w:color="auto" w:fill="FFFFFF"/>
        </w:rPr>
        <w:t>统一</w:t>
      </w:r>
      <w:r w:rsidR="003B18D6" w:rsidRPr="004822FC">
        <w:rPr>
          <w:rFonts w:ascii="Times New Roman" w:eastAsia="仿宋_GB2312" w:hAnsi="Times New Roman" w:cs="仿宋_GB2312" w:hint="eastAsia"/>
          <w:sz w:val="32"/>
          <w:szCs w:val="32"/>
          <w:shd w:val="clear" w:color="auto" w:fill="FFFFFF"/>
        </w:rPr>
        <w:t>规划布局，适度扩大</w:t>
      </w:r>
      <w:r w:rsidRPr="004822FC">
        <w:rPr>
          <w:rFonts w:ascii="Times New Roman" w:eastAsia="仿宋_GB2312" w:hAnsi="Times New Roman" w:cs="仿宋_GB2312" w:hint="eastAsia"/>
          <w:sz w:val="32"/>
          <w:szCs w:val="32"/>
          <w:shd w:val="clear" w:color="auto" w:fill="FFFFFF"/>
        </w:rPr>
        <w:t>生猪规模</w:t>
      </w:r>
      <w:r w:rsidR="003B18D6" w:rsidRPr="004822FC">
        <w:rPr>
          <w:rFonts w:ascii="Times New Roman" w:eastAsia="仿宋_GB2312" w:hAnsi="Times New Roman" w:cs="仿宋_GB2312" w:hint="eastAsia"/>
          <w:sz w:val="32"/>
          <w:szCs w:val="32"/>
          <w:shd w:val="clear" w:color="auto" w:fill="FFFFFF"/>
        </w:rPr>
        <w:t>、</w:t>
      </w:r>
      <w:r w:rsidRPr="004822FC">
        <w:rPr>
          <w:rFonts w:ascii="Times New Roman" w:eastAsia="仿宋_GB2312" w:hAnsi="Times New Roman" w:cs="仿宋_GB2312" w:hint="eastAsia"/>
          <w:sz w:val="32"/>
          <w:szCs w:val="32"/>
          <w:shd w:val="clear" w:color="auto" w:fill="FFFFFF"/>
        </w:rPr>
        <w:t>肉牛规模</w:t>
      </w:r>
      <w:r w:rsidR="003B18D6" w:rsidRPr="004822FC">
        <w:rPr>
          <w:rFonts w:ascii="Times New Roman" w:eastAsia="仿宋_GB2312" w:hAnsi="Times New Roman" w:cs="仿宋_GB2312" w:hint="eastAsia"/>
          <w:sz w:val="32"/>
          <w:szCs w:val="32"/>
          <w:shd w:val="clear" w:color="auto" w:fill="FFFFFF"/>
        </w:rPr>
        <w:t>、</w:t>
      </w:r>
      <w:r w:rsidRPr="004822FC">
        <w:rPr>
          <w:rFonts w:ascii="Times New Roman" w:eastAsia="仿宋_GB2312" w:hAnsi="Times New Roman" w:cs="仿宋_GB2312" w:hint="eastAsia"/>
          <w:sz w:val="32"/>
          <w:szCs w:val="32"/>
          <w:shd w:val="clear" w:color="auto" w:fill="FFFFFF"/>
        </w:rPr>
        <w:t>家禽养殖</w:t>
      </w:r>
      <w:r w:rsidR="003B18D6" w:rsidRPr="004822FC">
        <w:rPr>
          <w:rFonts w:ascii="Times New Roman" w:eastAsia="仿宋_GB2312" w:hAnsi="Times New Roman" w:cs="仿宋_GB2312" w:hint="eastAsia"/>
          <w:sz w:val="32"/>
          <w:szCs w:val="32"/>
          <w:shd w:val="clear" w:color="auto" w:fill="FFFFFF"/>
        </w:rPr>
        <w:t>规模</w:t>
      </w:r>
      <w:r w:rsidRPr="004822FC">
        <w:rPr>
          <w:rFonts w:ascii="Times New Roman" w:eastAsia="仿宋_GB2312" w:hAnsi="Times New Roman" w:cs="仿宋_GB2312" w:hint="eastAsia"/>
          <w:sz w:val="32"/>
          <w:szCs w:val="32"/>
          <w:shd w:val="clear" w:color="auto" w:fill="FFFFFF"/>
        </w:rPr>
        <w:t>，切实保障全</w:t>
      </w:r>
      <w:r w:rsidR="00954423" w:rsidRPr="004822FC">
        <w:rPr>
          <w:rFonts w:ascii="Times New Roman" w:eastAsia="仿宋_GB2312" w:hAnsi="Times New Roman" w:cs="仿宋_GB2312" w:hint="eastAsia"/>
          <w:sz w:val="32"/>
          <w:szCs w:val="32"/>
          <w:shd w:val="clear" w:color="auto" w:fill="FFFFFF"/>
        </w:rPr>
        <w:t>市</w:t>
      </w:r>
      <w:r w:rsidRPr="004822FC">
        <w:rPr>
          <w:rFonts w:ascii="Times New Roman" w:eastAsia="仿宋_GB2312" w:hAnsi="Times New Roman" w:cs="仿宋_GB2312" w:hint="eastAsia"/>
          <w:sz w:val="32"/>
          <w:szCs w:val="32"/>
          <w:shd w:val="clear" w:color="auto" w:fill="FFFFFF"/>
        </w:rPr>
        <w:t>、全县畜禽</w:t>
      </w:r>
      <w:r w:rsidR="007C0BD5" w:rsidRPr="004822FC">
        <w:rPr>
          <w:rFonts w:ascii="Times New Roman" w:eastAsia="仿宋_GB2312" w:hAnsi="Times New Roman" w:cs="仿宋_GB2312" w:hint="eastAsia"/>
          <w:sz w:val="32"/>
          <w:szCs w:val="32"/>
          <w:shd w:val="clear" w:color="auto" w:fill="FFFFFF"/>
        </w:rPr>
        <w:t>及畜禽产品市场供应</w:t>
      </w:r>
      <w:r w:rsidRPr="004822FC">
        <w:rPr>
          <w:rFonts w:ascii="Times New Roman" w:eastAsia="仿宋_GB2312" w:hAnsi="Times New Roman" w:cs="仿宋_GB2312" w:hint="eastAsia"/>
          <w:sz w:val="32"/>
          <w:szCs w:val="32"/>
          <w:shd w:val="clear" w:color="auto" w:fill="FFFFFF"/>
        </w:rPr>
        <w:t>。</w:t>
      </w:r>
    </w:p>
    <w:p w14:paraId="511B27D6" w14:textId="1AE62E74" w:rsidR="00FF1442" w:rsidRPr="00FF1442" w:rsidRDefault="00FF1442" w:rsidP="00FF1442">
      <w:pPr>
        <w:adjustRightInd w:val="0"/>
        <w:ind w:firstLine="640"/>
        <w:rPr>
          <w:rFonts w:ascii="Times New Roman" w:eastAsia="仿宋_GB2312" w:hAnsi="Times New Roman" w:cs="仿宋_GB2312"/>
          <w:sz w:val="32"/>
          <w:szCs w:val="32"/>
          <w:shd w:val="clear" w:color="auto" w:fill="FFFFFF"/>
        </w:rPr>
      </w:pPr>
      <w:r w:rsidRPr="00FF1442">
        <w:rPr>
          <w:rFonts w:ascii="Times New Roman" w:eastAsia="仿宋_GB2312" w:hAnsi="Times New Roman" w:cs="仿宋_GB2312" w:hint="eastAsia"/>
          <w:b/>
          <w:bCs/>
          <w:sz w:val="32"/>
          <w:szCs w:val="32"/>
          <w:shd w:val="clear" w:color="auto" w:fill="FFFFFF"/>
        </w:rPr>
        <w:t>——</w:t>
      </w:r>
      <w:r w:rsidRPr="00FF1442">
        <w:rPr>
          <w:rFonts w:ascii="Times New Roman" w:eastAsia="仿宋_GB2312" w:hAnsi="Times New Roman" w:cs="仿宋_GB2312"/>
          <w:b/>
          <w:bCs/>
          <w:sz w:val="32"/>
          <w:szCs w:val="32"/>
          <w:shd w:val="clear" w:color="auto" w:fill="FFFFFF"/>
        </w:rPr>
        <w:t>加快推进畜禽标准化生产体系建设。</w:t>
      </w:r>
      <w:r w:rsidRPr="00FF1442">
        <w:rPr>
          <w:rFonts w:ascii="Times New Roman" w:eastAsia="仿宋_GB2312" w:hAnsi="Times New Roman" w:cs="仿宋_GB2312"/>
          <w:sz w:val="32"/>
          <w:szCs w:val="32"/>
          <w:shd w:val="clear" w:color="auto" w:fill="FFFFFF"/>
        </w:rPr>
        <w:t>标准化畜禽养殖</w:t>
      </w:r>
      <w:r w:rsidRPr="00FF1442">
        <w:rPr>
          <w:rFonts w:ascii="Times New Roman" w:eastAsia="仿宋_GB2312" w:hAnsi="Times New Roman" w:cs="仿宋_GB2312"/>
          <w:sz w:val="32"/>
          <w:szCs w:val="32"/>
          <w:shd w:val="clear" w:color="auto" w:fill="FFFFFF"/>
        </w:rPr>
        <w:t xml:space="preserve"> </w:t>
      </w:r>
      <w:r w:rsidRPr="00FF1442">
        <w:rPr>
          <w:rFonts w:ascii="Times New Roman" w:eastAsia="仿宋_GB2312" w:hAnsi="Times New Roman" w:cs="仿宋_GB2312"/>
          <w:sz w:val="32"/>
          <w:szCs w:val="32"/>
          <w:shd w:val="clear" w:color="auto" w:fill="FFFFFF"/>
        </w:rPr>
        <w:t>是现代畜牧业的发展方向，按照</w:t>
      </w:r>
      <w:r w:rsidRPr="00FF1442">
        <w:rPr>
          <w:rFonts w:ascii="Times New Roman" w:eastAsia="仿宋_GB2312" w:hAnsi="Times New Roman" w:cs="仿宋_GB2312"/>
          <w:sz w:val="32"/>
          <w:szCs w:val="32"/>
          <w:shd w:val="clear" w:color="auto" w:fill="FFFFFF"/>
        </w:rPr>
        <w:t>“</w:t>
      </w:r>
      <w:r w:rsidRPr="00FF1442">
        <w:rPr>
          <w:rFonts w:ascii="Times New Roman" w:eastAsia="仿宋_GB2312" w:hAnsi="Times New Roman" w:cs="仿宋_GB2312"/>
          <w:sz w:val="32"/>
          <w:szCs w:val="32"/>
          <w:shd w:val="clear" w:color="auto" w:fill="FFFFFF"/>
        </w:rPr>
        <w:t>畜禽良种化、养殖设施化、生产规范化、防疫制度化、粪污处理无害化、病死畜禽无害化处理</w:t>
      </w:r>
      <w:r w:rsidRPr="00FF1442">
        <w:rPr>
          <w:rFonts w:ascii="Times New Roman" w:eastAsia="仿宋_GB2312" w:hAnsi="Times New Roman" w:cs="仿宋_GB2312"/>
          <w:sz w:val="32"/>
          <w:szCs w:val="32"/>
          <w:shd w:val="clear" w:color="auto" w:fill="FFFFFF"/>
        </w:rPr>
        <w:t>”</w:t>
      </w:r>
      <w:r w:rsidRPr="00FF1442">
        <w:rPr>
          <w:rFonts w:ascii="Times New Roman" w:eastAsia="仿宋_GB2312" w:hAnsi="Times New Roman" w:cs="仿宋_GB2312"/>
          <w:sz w:val="32"/>
          <w:szCs w:val="32"/>
          <w:shd w:val="clear" w:color="auto" w:fill="FFFFFF"/>
        </w:rPr>
        <w:t>的要求，加大政策支持引导力度，加强关键技术培训与指导，进一步推进畜禽养殖标准化示范创建工作，不断完善标准化规模养殖相关标准和规范，要增强畜禽养殖污染、病死畜禽的无害化处理能力。</w:t>
      </w:r>
    </w:p>
    <w:p w14:paraId="19D40FB1" w14:textId="36943674" w:rsidR="00FF1442" w:rsidRPr="00FF1442" w:rsidRDefault="00FF1442" w:rsidP="00FF1442">
      <w:pPr>
        <w:adjustRightInd w:val="0"/>
        <w:ind w:firstLine="640"/>
        <w:rPr>
          <w:rFonts w:ascii="Times New Roman" w:eastAsia="仿宋_GB2312" w:hAnsi="Times New Roman" w:cs="仿宋_GB2312"/>
          <w:sz w:val="32"/>
          <w:szCs w:val="32"/>
          <w:shd w:val="clear" w:color="auto" w:fill="FFFFFF"/>
        </w:rPr>
      </w:pPr>
      <w:r w:rsidRPr="00FF1442">
        <w:rPr>
          <w:rFonts w:ascii="Times New Roman" w:eastAsia="仿宋_GB2312" w:hAnsi="Times New Roman" w:cs="仿宋_GB2312" w:hint="eastAsia"/>
          <w:b/>
          <w:bCs/>
          <w:sz w:val="32"/>
          <w:szCs w:val="32"/>
          <w:shd w:val="clear" w:color="auto" w:fill="FFFFFF"/>
        </w:rPr>
        <w:t>——</w:t>
      </w:r>
      <w:r w:rsidRPr="00FF1442">
        <w:rPr>
          <w:rFonts w:ascii="Times New Roman" w:eastAsia="仿宋_GB2312" w:hAnsi="Times New Roman" w:cs="仿宋_GB2312"/>
          <w:b/>
          <w:bCs/>
          <w:sz w:val="32"/>
          <w:szCs w:val="32"/>
          <w:shd w:val="clear" w:color="auto" w:fill="FFFFFF"/>
        </w:rPr>
        <w:t>加强产地环境治理保护。</w:t>
      </w:r>
      <w:r w:rsidRPr="00FF1442">
        <w:rPr>
          <w:rFonts w:ascii="Times New Roman" w:eastAsia="仿宋_GB2312" w:hAnsi="Times New Roman" w:cs="仿宋_GB2312"/>
          <w:sz w:val="32"/>
          <w:szCs w:val="32"/>
          <w:shd w:val="clear" w:color="auto" w:fill="FFFFFF"/>
        </w:rPr>
        <w:t>推进农作物秸秆综合利用和畜禽粪污资源化利用，加大畜禽养殖禁养区管理，大力发展种养结合生态循环农业。推行畜禽养殖清洁生产，大力推</w:t>
      </w:r>
      <w:r w:rsidRPr="00FF1442">
        <w:rPr>
          <w:rFonts w:ascii="Times New Roman" w:eastAsia="仿宋_GB2312" w:hAnsi="Times New Roman" w:cs="仿宋_GB2312"/>
          <w:sz w:val="32"/>
          <w:szCs w:val="32"/>
          <w:shd w:val="clear" w:color="auto" w:fill="FFFFFF"/>
        </w:rPr>
        <w:lastRenderedPageBreak/>
        <w:t>广节水、</w:t>
      </w:r>
      <w:proofErr w:type="gramStart"/>
      <w:r w:rsidRPr="00FF1442">
        <w:rPr>
          <w:rFonts w:ascii="Times New Roman" w:eastAsia="仿宋_GB2312" w:hAnsi="Times New Roman" w:cs="仿宋_GB2312"/>
          <w:sz w:val="32"/>
          <w:szCs w:val="32"/>
          <w:shd w:val="clear" w:color="auto" w:fill="FFFFFF"/>
        </w:rPr>
        <w:t>高床养殖</w:t>
      </w:r>
      <w:proofErr w:type="gramEnd"/>
      <w:r w:rsidRPr="00FF1442">
        <w:rPr>
          <w:rFonts w:ascii="Times New Roman" w:eastAsia="仿宋_GB2312" w:hAnsi="Times New Roman" w:cs="仿宋_GB2312"/>
          <w:sz w:val="32"/>
          <w:szCs w:val="32"/>
          <w:shd w:val="clear" w:color="auto" w:fill="FFFFFF"/>
        </w:rPr>
        <w:t>、生物发酵、水禽旱养等清洁生产新模式新技术。推广禽畜养殖与农林种植协同循环利用模式，提升畜禽粪污综合利用率，到</w:t>
      </w:r>
      <w:r w:rsidRPr="00FF1442">
        <w:rPr>
          <w:rFonts w:ascii="Times New Roman" w:eastAsia="仿宋_GB2312" w:hAnsi="Times New Roman" w:cs="仿宋_GB2312"/>
          <w:sz w:val="32"/>
          <w:szCs w:val="32"/>
          <w:shd w:val="clear" w:color="auto" w:fill="FFFFFF"/>
        </w:rPr>
        <w:t>2025</w:t>
      </w:r>
      <w:r w:rsidRPr="00FF1442">
        <w:rPr>
          <w:rFonts w:ascii="Times New Roman" w:eastAsia="仿宋_GB2312" w:hAnsi="Times New Roman" w:cs="仿宋_GB2312"/>
          <w:sz w:val="32"/>
          <w:szCs w:val="32"/>
          <w:shd w:val="clear" w:color="auto" w:fill="FFFFFF"/>
        </w:rPr>
        <w:t>年畜禽粪污综合利用率达到</w:t>
      </w:r>
      <w:r w:rsidRPr="00FF1442">
        <w:rPr>
          <w:rFonts w:ascii="Times New Roman" w:eastAsia="仿宋_GB2312" w:hAnsi="Times New Roman" w:cs="仿宋_GB2312"/>
          <w:sz w:val="32"/>
          <w:szCs w:val="32"/>
          <w:shd w:val="clear" w:color="auto" w:fill="FFFFFF"/>
        </w:rPr>
        <w:t>98%</w:t>
      </w:r>
      <w:r w:rsidRPr="00FF1442">
        <w:rPr>
          <w:rFonts w:ascii="Times New Roman" w:eastAsia="仿宋_GB2312" w:hAnsi="Times New Roman" w:cs="仿宋_GB2312"/>
          <w:sz w:val="32"/>
          <w:szCs w:val="32"/>
          <w:shd w:val="clear" w:color="auto" w:fill="FFFFFF"/>
        </w:rPr>
        <w:t>以上。</w:t>
      </w:r>
    </w:p>
    <w:p w14:paraId="776AAFB2" w14:textId="01298F80" w:rsidR="00FF1442" w:rsidRPr="00FF1442" w:rsidRDefault="00FF1442" w:rsidP="00FF1442">
      <w:pPr>
        <w:adjustRightInd w:val="0"/>
        <w:ind w:firstLine="640"/>
        <w:rPr>
          <w:rFonts w:ascii="Times New Roman" w:eastAsia="仿宋_GB2312" w:hAnsi="Times New Roman" w:cs="仿宋_GB2312"/>
          <w:sz w:val="32"/>
          <w:szCs w:val="32"/>
          <w:shd w:val="clear" w:color="auto" w:fill="FFFFFF"/>
        </w:rPr>
      </w:pPr>
      <w:r w:rsidRPr="00FF1442">
        <w:rPr>
          <w:rFonts w:ascii="Times New Roman" w:eastAsia="仿宋_GB2312" w:hAnsi="Times New Roman" w:cs="仿宋_GB2312" w:hint="eastAsia"/>
          <w:b/>
          <w:bCs/>
          <w:sz w:val="32"/>
          <w:szCs w:val="32"/>
          <w:shd w:val="clear" w:color="auto" w:fill="FFFFFF"/>
        </w:rPr>
        <w:t>——</w:t>
      </w:r>
      <w:r w:rsidRPr="00FF1442">
        <w:rPr>
          <w:rFonts w:ascii="Times New Roman" w:eastAsia="仿宋_GB2312" w:hAnsi="Times New Roman" w:cs="仿宋_GB2312"/>
          <w:b/>
          <w:bCs/>
          <w:sz w:val="32"/>
          <w:szCs w:val="32"/>
          <w:shd w:val="clear" w:color="auto" w:fill="FFFFFF"/>
        </w:rPr>
        <w:t>精心培育畜牧品牌。</w:t>
      </w:r>
      <w:r w:rsidRPr="00FF1442">
        <w:rPr>
          <w:rFonts w:ascii="Times New Roman" w:eastAsia="仿宋_GB2312" w:hAnsi="Times New Roman" w:cs="仿宋_GB2312"/>
          <w:sz w:val="32"/>
          <w:szCs w:val="32"/>
          <w:shd w:val="clear" w:color="auto" w:fill="FFFFFF"/>
        </w:rPr>
        <w:t>加强生产源头治理和质量控制，努力提高畜产品生产的组织化、标准化、品牌化程度，培育出一批新的品牌畜产品，增强畜产品生产加工企业的良性竞争。采取品牌培育、连锁组织、有偿授权使用等办法，扶持和培育优质畜产品品牌，提高市场知名度和市场占有率，并建立配套养殖生产基地，走出培育重点骨干品牌的新路子，逐步实现由产品竞争向品牌竞争的跨越。</w:t>
      </w:r>
    </w:p>
    <w:p w14:paraId="52E33AEC" w14:textId="11540FA6" w:rsidR="00FF1442" w:rsidRPr="00FF1442" w:rsidRDefault="00FF1442" w:rsidP="00FF1442">
      <w:pPr>
        <w:adjustRightInd w:val="0"/>
        <w:ind w:firstLine="640"/>
        <w:rPr>
          <w:rFonts w:ascii="Times New Roman" w:eastAsia="仿宋_GB2312" w:hAnsi="Times New Roman" w:cs="仿宋_GB2312"/>
          <w:sz w:val="32"/>
          <w:szCs w:val="32"/>
          <w:shd w:val="clear" w:color="auto" w:fill="FFFFFF"/>
        </w:rPr>
      </w:pPr>
      <w:r w:rsidRPr="00FF1442">
        <w:rPr>
          <w:rFonts w:ascii="Times New Roman" w:eastAsia="仿宋_GB2312" w:hAnsi="Times New Roman" w:cs="仿宋_GB2312" w:hint="eastAsia"/>
          <w:b/>
          <w:bCs/>
          <w:sz w:val="32"/>
          <w:szCs w:val="32"/>
          <w:shd w:val="clear" w:color="auto" w:fill="FFFFFF"/>
        </w:rPr>
        <w:t>——</w:t>
      </w:r>
      <w:r w:rsidRPr="00FF1442">
        <w:rPr>
          <w:rFonts w:ascii="Times New Roman" w:eastAsia="仿宋_GB2312" w:hAnsi="Times New Roman" w:cs="仿宋_GB2312"/>
          <w:b/>
          <w:bCs/>
          <w:sz w:val="32"/>
          <w:szCs w:val="32"/>
          <w:shd w:val="clear" w:color="auto" w:fill="FFFFFF"/>
        </w:rPr>
        <w:t>加快推进现代畜牧业服务体系建设。</w:t>
      </w:r>
      <w:r w:rsidRPr="00FF1442">
        <w:rPr>
          <w:rFonts w:ascii="Times New Roman" w:eastAsia="仿宋_GB2312" w:hAnsi="Times New Roman" w:cs="仿宋_GB2312"/>
          <w:sz w:val="32"/>
          <w:szCs w:val="32"/>
          <w:shd w:val="clear" w:color="auto" w:fill="FFFFFF"/>
        </w:rPr>
        <w:t>建立遗传改良技术服务体系，加强种畜禽场、区域性家畜改良站及特色畜禽繁育场建设。支持龙头企业建立健全商业</w:t>
      </w:r>
      <w:proofErr w:type="gramStart"/>
      <w:r w:rsidRPr="00FF1442">
        <w:rPr>
          <w:rFonts w:ascii="Times New Roman" w:eastAsia="仿宋_GB2312" w:hAnsi="Times New Roman" w:cs="仿宋_GB2312"/>
          <w:sz w:val="32"/>
          <w:szCs w:val="32"/>
          <w:shd w:val="clear" w:color="auto" w:fill="FFFFFF"/>
        </w:rPr>
        <w:t>化育种</w:t>
      </w:r>
      <w:proofErr w:type="gramEnd"/>
      <w:r w:rsidRPr="00FF1442">
        <w:rPr>
          <w:rFonts w:ascii="Times New Roman" w:eastAsia="仿宋_GB2312" w:hAnsi="Times New Roman" w:cs="仿宋_GB2312"/>
          <w:sz w:val="32"/>
          <w:szCs w:val="32"/>
          <w:shd w:val="clear" w:color="auto" w:fill="FFFFFF"/>
        </w:rPr>
        <w:t>体系，鼓励种业企业与科研院所、高等院校深度合作，提升育种、成果转化、市场开发等能力提升。加强地方种质资源保护与利用，建立地方种质资源名录。</w:t>
      </w:r>
    </w:p>
    <w:p w14:paraId="725841EE" w14:textId="4CC5B8EC" w:rsidR="00FF1442" w:rsidRPr="00FF1442" w:rsidRDefault="00FF1442" w:rsidP="00FF1442">
      <w:pPr>
        <w:adjustRightInd w:val="0"/>
        <w:ind w:firstLine="640"/>
        <w:rPr>
          <w:rFonts w:ascii="Times New Roman" w:eastAsia="仿宋_GB2312" w:hAnsi="Times New Roman" w:cs="仿宋_GB2312"/>
          <w:sz w:val="32"/>
          <w:szCs w:val="32"/>
          <w:shd w:val="clear" w:color="auto" w:fill="FFFFFF"/>
        </w:rPr>
      </w:pPr>
      <w:r w:rsidRPr="00FF1442">
        <w:rPr>
          <w:rFonts w:ascii="Times New Roman" w:eastAsia="仿宋_GB2312" w:hAnsi="Times New Roman" w:cs="仿宋_GB2312" w:hint="eastAsia"/>
          <w:b/>
          <w:bCs/>
          <w:sz w:val="32"/>
          <w:szCs w:val="32"/>
          <w:shd w:val="clear" w:color="auto" w:fill="FFFFFF"/>
        </w:rPr>
        <w:t>——</w:t>
      </w:r>
      <w:r w:rsidRPr="00FF1442">
        <w:rPr>
          <w:rFonts w:ascii="Times New Roman" w:eastAsia="仿宋_GB2312" w:hAnsi="Times New Roman" w:cs="仿宋_GB2312"/>
          <w:b/>
          <w:bCs/>
          <w:sz w:val="32"/>
          <w:szCs w:val="32"/>
          <w:shd w:val="clear" w:color="auto" w:fill="FFFFFF"/>
        </w:rPr>
        <w:t>推进传统养殖业转型升级。</w:t>
      </w:r>
      <w:r w:rsidRPr="00FF1442">
        <w:rPr>
          <w:rFonts w:ascii="Times New Roman" w:eastAsia="仿宋_GB2312" w:hAnsi="Times New Roman" w:cs="仿宋_GB2312"/>
          <w:sz w:val="32"/>
          <w:szCs w:val="32"/>
          <w:shd w:val="clear" w:color="auto" w:fill="FFFFFF"/>
        </w:rPr>
        <w:t>发展适应现代都市型畜禽产业，发挥区域特色优势，适度发展环城特色养殖、远郊生态养殖，提升畜禽产品供给保障能力。促进畜牧业转型升级，加快生猪养殖业发展，大力推进标准化示范创建，改造提升一批中小型养殖场，建设一批生产高效、环境友好、产</w:t>
      </w:r>
      <w:r w:rsidRPr="00FF1442">
        <w:rPr>
          <w:rFonts w:ascii="Times New Roman" w:eastAsia="仿宋_GB2312" w:hAnsi="Times New Roman" w:cs="仿宋_GB2312"/>
          <w:sz w:val="32"/>
          <w:szCs w:val="32"/>
          <w:shd w:val="clear" w:color="auto" w:fill="FFFFFF"/>
        </w:rPr>
        <w:lastRenderedPageBreak/>
        <w:t>品安全、管理先进的畜禽养殖标准化示范场。推广一批先进的实用技术、设施装备和管理理念，提升畜禽养殖产业化经营水平，支持建设养殖、屠宰、加工、</w:t>
      </w:r>
      <w:proofErr w:type="gramStart"/>
      <w:r w:rsidRPr="00FF1442">
        <w:rPr>
          <w:rFonts w:ascii="Times New Roman" w:eastAsia="仿宋_GB2312" w:hAnsi="Times New Roman" w:cs="仿宋_GB2312"/>
          <w:sz w:val="32"/>
          <w:szCs w:val="32"/>
          <w:shd w:val="clear" w:color="auto" w:fill="FFFFFF"/>
        </w:rPr>
        <w:t>配送全</w:t>
      </w:r>
      <w:proofErr w:type="gramEnd"/>
      <w:r w:rsidRPr="00FF1442">
        <w:rPr>
          <w:rFonts w:ascii="Times New Roman" w:eastAsia="仿宋_GB2312" w:hAnsi="Times New Roman" w:cs="仿宋_GB2312"/>
          <w:sz w:val="32"/>
          <w:szCs w:val="32"/>
          <w:shd w:val="clear" w:color="auto" w:fill="FFFFFF"/>
        </w:rPr>
        <w:t>产业链示范区。实施肉牛肉羊增量提质行动，支持开展基础母牛</w:t>
      </w:r>
      <w:proofErr w:type="gramStart"/>
      <w:r w:rsidRPr="00FF1442">
        <w:rPr>
          <w:rFonts w:ascii="Times New Roman" w:eastAsia="仿宋_GB2312" w:hAnsi="Times New Roman" w:cs="仿宋_GB2312"/>
          <w:sz w:val="32"/>
          <w:szCs w:val="32"/>
          <w:shd w:val="clear" w:color="auto" w:fill="FFFFFF"/>
        </w:rPr>
        <w:t>扩群提质</w:t>
      </w:r>
      <w:proofErr w:type="gramEnd"/>
      <w:r w:rsidRPr="00FF1442">
        <w:rPr>
          <w:rFonts w:ascii="Times New Roman" w:eastAsia="仿宋_GB2312" w:hAnsi="Times New Roman" w:cs="仿宋_GB2312"/>
          <w:sz w:val="32"/>
          <w:szCs w:val="32"/>
          <w:shd w:val="clear" w:color="auto" w:fill="FFFFFF"/>
        </w:rPr>
        <w:t>和种草养牛养羊产业链</w:t>
      </w:r>
      <w:r w:rsidRPr="00FF1442">
        <w:rPr>
          <w:rFonts w:ascii="Times New Roman" w:eastAsia="仿宋_GB2312" w:hAnsi="Times New Roman" w:cs="仿宋_GB2312" w:hint="eastAsia"/>
          <w:sz w:val="32"/>
          <w:szCs w:val="32"/>
          <w:shd w:val="clear" w:color="auto" w:fill="FFFFFF"/>
        </w:rPr>
        <w:t>发展。推进蛋鸡产业集群建设，加强蛋鸡品种选育，推动标准化生态基地建设，加快蛋鸡产业链提档升级，推动精深加工和冷链物流建设。到</w:t>
      </w:r>
      <w:r w:rsidRPr="00FF1442">
        <w:rPr>
          <w:rFonts w:ascii="Times New Roman" w:eastAsia="仿宋_GB2312" w:hAnsi="Times New Roman" w:cs="仿宋_GB2312"/>
          <w:sz w:val="32"/>
          <w:szCs w:val="32"/>
          <w:shd w:val="clear" w:color="auto" w:fill="FFFFFF"/>
        </w:rPr>
        <w:t>2025</w:t>
      </w:r>
      <w:r w:rsidRPr="00FF1442">
        <w:rPr>
          <w:rFonts w:ascii="Times New Roman" w:eastAsia="仿宋_GB2312" w:hAnsi="Times New Roman" w:cs="仿宋_GB2312"/>
          <w:sz w:val="32"/>
          <w:szCs w:val="32"/>
          <w:shd w:val="clear" w:color="auto" w:fill="FFFFFF"/>
        </w:rPr>
        <w:t>年，全县生猪年出栏</w:t>
      </w:r>
      <w:r w:rsidR="00341BF3">
        <w:rPr>
          <w:rFonts w:ascii="Times New Roman" w:eastAsia="仿宋_GB2312" w:hAnsi="Times New Roman" w:cs="仿宋_GB2312" w:hint="eastAsia"/>
          <w:sz w:val="32"/>
          <w:szCs w:val="32"/>
          <w:shd w:val="clear" w:color="auto" w:fill="FFFFFF"/>
        </w:rPr>
        <w:t>达到</w:t>
      </w:r>
      <w:r w:rsidR="00EC05E8">
        <w:rPr>
          <w:rFonts w:ascii="Times New Roman" w:eastAsia="仿宋_GB2312" w:hAnsi="Times New Roman" w:cs="仿宋_GB2312"/>
          <w:sz w:val="32"/>
          <w:szCs w:val="32"/>
          <w:shd w:val="clear" w:color="auto" w:fill="FFFFFF"/>
        </w:rPr>
        <w:t>15</w:t>
      </w:r>
      <w:r w:rsidRPr="00FF1442">
        <w:rPr>
          <w:rFonts w:ascii="Times New Roman" w:eastAsia="仿宋_GB2312" w:hAnsi="Times New Roman" w:cs="仿宋_GB2312"/>
          <w:sz w:val="32"/>
          <w:szCs w:val="32"/>
          <w:shd w:val="clear" w:color="auto" w:fill="FFFFFF"/>
        </w:rPr>
        <w:t>万头，牛</w:t>
      </w:r>
      <w:r w:rsidR="003B18D6">
        <w:rPr>
          <w:rFonts w:ascii="Times New Roman" w:eastAsia="仿宋_GB2312" w:hAnsi="Times New Roman" w:cs="仿宋_GB2312" w:hint="eastAsia"/>
          <w:sz w:val="32"/>
          <w:szCs w:val="32"/>
          <w:shd w:val="clear" w:color="auto" w:fill="FFFFFF"/>
        </w:rPr>
        <w:t>年</w:t>
      </w:r>
      <w:r w:rsidRPr="00FF1442">
        <w:rPr>
          <w:rFonts w:ascii="Times New Roman" w:eastAsia="仿宋_GB2312" w:hAnsi="Times New Roman" w:cs="仿宋_GB2312"/>
          <w:sz w:val="32"/>
          <w:szCs w:val="32"/>
          <w:shd w:val="clear" w:color="auto" w:fill="FFFFFF"/>
        </w:rPr>
        <w:t>出栏</w:t>
      </w:r>
      <w:r w:rsidR="00341BF3">
        <w:rPr>
          <w:rFonts w:ascii="Times New Roman" w:eastAsia="仿宋_GB2312" w:hAnsi="Times New Roman" w:cs="仿宋_GB2312" w:hint="eastAsia"/>
          <w:sz w:val="32"/>
          <w:szCs w:val="32"/>
          <w:shd w:val="clear" w:color="auto" w:fill="FFFFFF"/>
        </w:rPr>
        <w:t>达到</w:t>
      </w:r>
      <w:r w:rsidR="003B18D6">
        <w:rPr>
          <w:rFonts w:ascii="Times New Roman" w:eastAsia="仿宋_GB2312" w:hAnsi="Times New Roman" w:cs="仿宋_GB2312"/>
          <w:sz w:val="32"/>
          <w:szCs w:val="32"/>
          <w:shd w:val="clear" w:color="auto" w:fill="FFFFFF"/>
        </w:rPr>
        <w:t>0.5</w:t>
      </w:r>
      <w:r w:rsidRPr="00FF1442">
        <w:rPr>
          <w:rFonts w:ascii="Times New Roman" w:eastAsia="仿宋_GB2312" w:hAnsi="Times New Roman" w:cs="仿宋_GB2312"/>
          <w:sz w:val="32"/>
          <w:szCs w:val="32"/>
          <w:shd w:val="clear" w:color="auto" w:fill="FFFFFF"/>
        </w:rPr>
        <w:t>万头，羊</w:t>
      </w:r>
      <w:r w:rsidR="003B18D6">
        <w:rPr>
          <w:rFonts w:ascii="Times New Roman" w:eastAsia="仿宋_GB2312" w:hAnsi="Times New Roman" w:cs="仿宋_GB2312" w:hint="eastAsia"/>
          <w:sz w:val="32"/>
          <w:szCs w:val="32"/>
          <w:shd w:val="clear" w:color="auto" w:fill="FFFFFF"/>
        </w:rPr>
        <w:t>年</w:t>
      </w:r>
      <w:r w:rsidRPr="00FF1442">
        <w:rPr>
          <w:rFonts w:ascii="Times New Roman" w:eastAsia="仿宋_GB2312" w:hAnsi="Times New Roman" w:cs="仿宋_GB2312"/>
          <w:sz w:val="32"/>
          <w:szCs w:val="32"/>
          <w:shd w:val="clear" w:color="auto" w:fill="FFFFFF"/>
        </w:rPr>
        <w:t>出栏</w:t>
      </w:r>
      <w:r w:rsidR="00341BF3">
        <w:rPr>
          <w:rFonts w:ascii="Times New Roman" w:eastAsia="仿宋_GB2312" w:hAnsi="Times New Roman" w:cs="仿宋_GB2312" w:hint="eastAsia"/>
          <w:sz w:val="32"/>
          <w:szCs w:val="32"/>
          <w:shd w:val="clear" w:color="auto" w:fill="FFFFFF"/>
        </w:rPr>
        <w:t>达到</w:t>
      </w:r>
      <w:r w:rsidR="003B18D6">
        <w:rPr>
          <w:rFonts w:ascii="Times New Roman" w:eastAsia="仿宋_GB2312" w:hAnsi="Times New Roman" w:cs="仿宋_GB2312"/>
          <w:sz w:val="32"/>
          <w:szCs w:val="32"/>
          <w:shd w:val="clear" w:color="auto" w:fill="FFFFFF"/>
        </w:rPr>
        <w:t>1</w:t>
      </w:r>
      <w:r w:rsidR="00EC05E8">
        <w:rPr>
          <w:rFonts w:ascii="Times New Roman" w:eastAsia="仿宋_GB2312" w:hAnsi="Times New Roman" w:cs="仿宋_GB2312"/>
          <w:sz w:val="32"/>
          <w:szCs w:val="32"/>
          <w:shd w:val="clear" w:color="auto" w:fill="FFFFFF"/>
        </w:rPr>
        <w:t>.5</w:t>
      </w:r>
      <w:r w:rsidRPr="00FF1442">
        <w:rPr>
          <w:rFonts w:ascii="Times New Roman" w:eastAsia="仿宋_GB2312" w:hAnsi="Times New Roman" w:cs="仿宋_GB2312"/>
          <w:sz w:val="32"/>
          <w:szCs w:val="32"/>
          <w:shd w:val="clear" w:color="auto" w:fill="FFFFFF"/>
        </w:rPr>
        <w:t>万只</w:t>
      </w:r>
      <w:r w:rsidR="003B18D6">
        <w:rPr>
          <w:rFonts w:ascii="Times New Roman" w:eastAsia="仿宋_GB2312" w:hAnsi="Times New Roman" w:cs="仿宋_GB2312" w:hint="eastAsia"/>
          <w:sz w:val="32"/>
          <w:szCs w:val="32"/>
          <w:shd w:val="clear" w:color="auto" w:fill="FFFFFF"/>
        </w:rPr>
        <w:t>，</w:t>
      </w:r>
      <w:r w:rsidR="003B18D6" w:rsidRPr="00FF1442">
        <w:rPr>
          <w:rFonts w:ascii="Times New Roman" w:eastAsia="仿宋_GB2312" w:hAnsi="Times New Roman" w:cs="仿宋_GB2312"/>
          <w:sz w:val="32"/>
          <w:szCs w:val="32"/>
          <w:shd w:val="clear" w:color="auto" w:fill="FFFFFF"/>
        </w:rPr>
        <w:t>牛羊肉产量达到</w:t>
      </w:r>
      <w:r w:rsidR="003B18D6">
        <w:rPr>
          <w:rFonts w:ascii="Times New Roman" w:eastAsia="仿宋_GB2312" w:hAnsi="Times New Roman" w:cs="仿宋_GB2312"/>
          <w:sz w:val="32"/>
          <w:szCs w:val="32"/>
          <w:shd w:val="clear" w:color="auto" w:fill="FFFFFF"/>
        </w:rPr>
        <w:t>0.2</w:t>
      </w:r>
      <w:r w:rsidR="003B18D6" w:rsidRPr="00FF1442">
        <w:rPr>
          <w:rFonts w:ascii="Times New Roman" w:eastAsia="仿宋_GB2312" w:hAnsi="Times New Roman" w:cs="仿宋_GB2312"/>
          <w:sz w:val="32"/>
          <w:szCs w:val="32"/>
          <w:shd w:val="clear" w:color="auto" w:fill="FFFFFF"/>
        </w:rPr>
        <w:t>万吨</w:t>
      </w:r>
      <w:r w:rsidRPr="00FF1442">
        <w:rPr>
          <w:rFonts w:ascii="Times New Roman" w:eastAsia="仿宋_GB2312" w:hAnsi="Times New Roman" w:cs="仿宋_GB2312"/>
          <w:sz w:val="32"/>
          <w:szCs w:val="32"/>
          <w:shd w:val="clear" w:color="auto" w:fill="FFFFFF"/>
        </w:rPr>
        <w:t>。</w:t>
      </w:r>
    </w:p>
    <w:p w14:paraId="5F935942" w14:textId="44C5160A" w:rsidR="00782213" w:rsidRDefault="00FF1442" w:rsidP="00FF1442">
      <w:pPr>
        <w:adjustRightInd w:val="0"/>
        <w:ind w:firstLine="640"/>
        <w:rPr>
          <w:rFonts w:ascii="Times New Roman" w:eastAsia="仿宋_GB2312" w:hAnsi="Times New Roman" w:cs="仿宋_GB2312"/>
          <w:sz w:val="32"/>
          <w:szCs w:val="32"/>
          <w:shd w:val="clear" w:color="auto" w:fill="FFFFFF"/>
        </w:rPr>
      </w:pPr>
      <w:r w:rsidRPr="00FF1442">
        <w:rPr>
          <w:rFonts w:ascii="Times New Roman" w:eastAsia="仿宋_GB2312" w:hAnsi="Times New Roman" w:cs="仿宋_GB2312" w:hint="eastAsia"/>
          <w:b/>
          <w:bCs/>
          <w:sz w:val="32"/>
          <w:szCs w:val="32"/>
          <w:shd w:val="clear" w:color="auto" w:fill="FFFFFF"/>
        </w:rPr>
        <w:t>——</w:t>
      </w:r>
      <w:r w:rsidRPr="00FF1442">
        <w:rPr>
          <w:rFonts w:ascii="Times New Roman" w:eastAsia="仿宋_GB2312" w:hAnsi="Times New Roman" w:cs="仿宋_GB2312"/>
          <w:b/>
          <w:bCs/>
          <w:sz w:val="32"/>
          <w:szCs w:val="32"/>
          <w:shd w:val="clear" w:color="auto" w:fill="FFFFFF"/>
        </w:rPr>
        <w:t>实施动物疫病防控体系建设工程。</w:t>
      </w:r>
      <w:r w:rsidRPr="00FF1442">
        <w:rPr>
          <w:rFonts w:ascii="Times New Roman" w:eastAsia="仿宋_GB2312" w:hAnsi="Times New Roman" w:cs="仿宋_GB2312"/>
          <w:sz w:val="32"/>
          <w:szCs w:val="32"/>
          <w:shd w:val="clear" w:color="auto" w:fill="FFFFFF"/>
        </w:rPr>
        <w:t>完善重大动物疫情应急预案，落实队伍、资金、技术、物资储备，提高应急能力。深化基层防疫队伍改革，加强以县</w:t>
      </w:r>
      <w:r w:rsidR="006A5D71">
        <w:rPr>
          <w:rFonts w:ascii="Times New Roman" w:eastAsia="仿宋_GB2312" w:hAnsi="Times New Roman" w:cs="仿宋_GB2312" w:hint="eastAsia"/>
          <w:sz w:val="32"/>
          <w:szCs w:val="32"/>
          <w:shd w:val="clear" w:color="auto" w:fill="FFFFFF"/>
        </w:rPr>
        <w:t>农业农村局畜牧管理部门</w:t>
      </w:r>
      <w:r w:rsidRPr="00FF1442">
        <w:rPr>
          <w:rFonts w:ascii="Times New Roman" w:eastAsia="仿宋_GB2312" w:hAnsi="Times New Roman" w:cs="仿宋_GB2312"/>
          <w:sz w:val="32"/>
          <w:szCs w:val="32"/>
          <w:shd w:val="clear" w:color="auto" w:fill="FFFFFF"/>
        </w:rPr>
        <w:t>技术支撑和监管、乡（镇）农办为骨干、村级防疫员为基础的动物疫病防控网络体系建设，增强动物疫病防控能力，提高动物疫病综合防控能力。</w:t>
      </w:r>
    </w:p>
    <w:p w14:paraId="0E0EDFDE" w14:textId="3833762D" w:rsidR="00111C0E" w:rsidRPr="00726382" w:rsidRDefault="00111C0E" w:rsidP="00D71BF0">
      <w:pPr>
        <w:spacing w:beforeLines="100" w:before="312" w:afterLines="50" w:after="156"/>
        <w:jc w:val="center"/>
        <w:outlineLvl w:val="1"/>
        <w:rPr>
          <w:rFonts w:ascii="黑体" w:eastAsia="黑体" w:hAnsi="黑体" w:cs="黑体"/>
          <w:color w:val="000000"/>
          <w:sz w:val="36"/>
          <w:szCs w:val="36"/>
        </w:rPr>
      </w:pPr>
      <w:bookmarkStart w:id="30" w:name="_Toc89590865"/>
      <w:r w:rsidRPr="00726382">
        <w:rPr>
          <w:rFonts w:ascii="黑体" w:eastAsia="黑体" w:hAnsi="黑体" w:cs="黑体" w:hint="eastAsia"/>
          <w:color w:val="000000"/>
          <w:sz w:val="36"/>
          <w:szCs w:val="36"/>
        </w:rPr>
        <w:t>第</w:t>
      </w:r>
      <w:r>
        <w:rPr>
          <w:rFonts w:ascii="黑体" w:eastAsia="黑体" w:hAnsi="黑体" w:cs="黑体" w:hint="eastAsia"/>
          <w:color w:val="000000"/>
          <w:sz w:val="36"/>
          <w:szCs w:val="36"/>
        </w:rPr>
        <w:t>五</w:t>
      </w:r>
      <w:r w:rsidRPr="00726382">
        <w:rPr>
          <w:rFonts w:ascii="黑体" w:eastAsia="黑体" w:hAnsi="黑体" w:cs="黑体" w:hint="eastAsia"/>
          <w:color w:val="000000"/>
          <w:sz w:val="36"/>
          <w:szCs w:val="36"/>
        </w:rPr>
        <w:t>节</w:t>
      </w:r>
      <w:r>
        <w:rPr>
          <w:rFonts w:ascii="黑体" w:eastAsia="黑体" w:hAnsi="黑体" w:cs="黑体" w:hint="eastAsia"/>
          <w:color w:val="000000"/>
          <w:sz w:val="36"/>
          <w:szCs w:val="36"/>
        </w:rPr>
        <w:t xml:space="preserve"> </w:t>
      </w:r>
      <w:r>
        <w:rPr>
          <w:rFonts w:ascii="黑体" w:eastAsia="黑体" w:hAnsi="黑体" w:cs="黑体"/>
          <w:color w:val="000000"/>
          <w:sz w:val="36"/>
          <w:szCs w:val="36"/>
        </w:rPr>
        <w:t xml:space="preserve"> </w:t>
      </w:r>
      <w:r>
        <w:rPr>
          <w:rFonts w:ascii="黑体" w:eastAsia="黑体" w:hAnsi="黑体" w:cs="黑体" w:hint="eastAsia"/>
          <w:color w:val="000000"/>
          <w:sz w:val="36"/>
          <w:szCs w:val="36"/>
        </w:rPr>
        <w:t>加快发展农产品加工、仓储及物流业</w:t>
      </w:r>
      <w:bookmarkEnd w:id="30"/>
    </w:p>
    <w:p w14:paraId="320529CC" w14:textId="4590D169" w:rsidR="005F14FB" w:rsidRPr="005F14FB" w:rsidRDefault="005F14FB" w:rsidP="005F14FB">
      <w:pPr>
        <w:adjustRightInd w:val="0"/>
        <w:ind w:firstLine="640"/>
        <w:rPr>
          <w:rFonts w:ascii="Times New Roman" w:eastAsia="仿宋_GB2312" w:hAnsi="Times New Roman" w:cs="仿宋_GB2312"/>
          <w:sz w:val="32"/>
          <w:szCs w:val="32"/>
          <w:shd w:val="clear" w:color="auto" w:fill="FFFFFF"/>
        </w:rPr>
      </w:pPr>
      <w:r w:rsidRPr="005F14FB">
        <w:rPr>
          <w:rFonts w:ascii="Times New Roman" w:eastAsia="仿宋_GB2312" w:hAnsi="Times New Roman" w:cs="仿宋_GB2312" w:hint="eastAsia"/>
          <w:sz w:val="32"/>
          <w:szCs w:val="32"/>
          <w:shd w:val="clear" w:color="auto" w:fill="FFFFFF"/>
        </w:rPr>
        <w:t>加快发展农产品加工业，提升农产品初加工能力，提高农产品精深加工</w:t>
      </w:r>
      <w:r w:rsidR="00D14C87">
        <w:rPr>
          <w:rFonts w:ascii="Times New Roman" w:eastAsia="仿宋_GB2312" w:hAnsi="Times New Roman" w:cs="仿宋_GB2312" w:hint="eastAsia"/>
          <w:sz w:val="32"/>
          <w:szCs w:val="32"/>
          <w:shd w:val="clear" w:color="auto" w:fill="FFFFFF"/>
        </w:rPr>
        <w:t>、仓储及物流</w:t>
      </w:r>
      <w:r w:rsidRPr="005F14FB">
        <w:rPr>
          <w:rFonts w:ascii="Times New Roman" w:eastAsia="仿宋_GB2312" w:hAnsi="Times New Roman" w:cs="仿宋_GB2312" w:hint="eastAsia"/>
          <w:sz w:val="32"/>
          <w:szCs w:val="32"/>
          <w:shd w:val="clear" w:color="auto" w:fill="FFFFFF"/>
        </w:rPr>
        <w:t>水平，“十四五”期间，农产品加工业产值稳步提升，市场竞争力稳步提高。</w:t>
      </w:r>
    </w:p>
    <w:p w14:paraId="18B545BF" w14:textId="614F033F" w:rsidR="005F14FB" w:rsidRPr="005F14FB" w:rsidRDefault="00053DFC" w:rsidP="005F14FB">
      <w:pPr>
        <w:adjustRightInd w:val="0"/>
        <w:ind w:firstLine="640"/>
        <w:rPr>
          <w:rFonts w:ascii="Times New Roman" w:eastAsia="仿宋_GB2312" w:hAnsi="Times New Roman" w:cs="仿宋_GB2312"/>
          <w:sz w:val="32"/>
          <w:szCs w:val="32"/>
          <w:shd w:val="clear" w:color="auto" w:fill="FFFFFF"/>
        </w:rPr>
      </w:pPr>
      <w:r w:rsidRPr="00D14C87">
        <w:rPr>
          <w:rFonts w:ascii="Times New Roman" w:eastAsia="仿宋_GB2312" w:hAnsi="Times New Roman" w:cs="仿宋_GB2312" w:hint="eastAsia"/>
          <w:b/>
          <w:bCs/>
          <w:sz w:val="32"/>
          <w:szCs w:val="32"/>
          <w:shd w:val="clear" w:color="auto" w:fill="FFFFFF"/>
        </w:rPr>
        <w:t>——</w:t>
      </w:r>
      <w:r w:rsidR="005F14FB" w:rsidRPr="00D14C87">
        <w:rPr>
          <w:rFonts w:ascii="Times New Roman" w:eastAsia="仿宋_GB2312" w:hAnsi="Times New Roman" w:cs="仿宋_GB2312" w:hint="eastAsia"/>
          <w:b/>
          <w:bCs/>
          <w:sz w:val="32"/>
          <w:szCs w:val="32"/>
          <w:shd w:val="clear" w:color="auto" w:fill="FFFFFF"/>
        </w:rPr>
        <w:t>提升农产品初加工能力</w:t>
      </w:r>
      <w:r w:rsidR="00D14C87" w:rsidRPr="00D14C87">
        <w:rPr>
          <w:rFonts w:ascii="Times New Roman" w:eastAsia="仿宋_GB2312" w:hAnsi="Times New Roman" w:cs="仿宋_GB2312" w:hint="eastAsia"/>
          <w:b/>
          <w:bCs/>
          <w:sz w:val="32"/>
          <w:szCs w:val="32"/>
          <w:shd w:val="clear" w:color="auto" w:fill="FFFFFF"/>
        </w:rPr>
        <w:t>。</w:t>
      </w:r>
      <w:r w:rsidR="005F14FB" w:rsidRPr="005F14FB">
        <w:rPr>
          <w:rFonts w:ascii="Times New Roman" w:eastAsia="仿宋_GB2312" w:hAnsi="Times New Roman" w:cs="仿宋_GB2312" w:hint="eastAsia"/>
          <w:sz w:val="32"/>
          <w:szCs w:val="32"/>
          <w:shd w:val="clear" w:color="auto" w:fill="FFFFFF"/>
        </w:rPr>
        <w:t>支持各类农业企业、农民合作社、家庭农场、种植大户等新型农业经营主体新建和改</w:t>
      </w:r>
      <w:r w:rsidR="005F14FB" w:rsidRPr="005F14FB">
        <w:rPr>
          <w:rFonts w:ascii="Times New Roman" w:eastAsia="仿宋_GB2312" w:hAnsi="Times New Roman" w:cs="仿宋_GB2312" w:hint="eastAsia"/>
          <w:sz w:val="32"/>
          <w:szCs w:val="32"/>
          <w:shd w:val="clear" w:color="auto" w:fill="FFFFFF"/>
        </w:rPr>
        <w:lastRenderedPageBreak/>
        <w:t>造农产品产地初加工中心，大力发展农产品产地初加工。依托</w:t>
      </w:r>
      <w:r w:rsidR="00D14C87">
        <w:rPr>
          <w:rFonts w:ascii="Times New Roman" w:eastAsia="仿宋_GB2312" w:hAnsi="Times New Roman" w:cs="仿宋_GB2312" w:hint="eastAsia"/>
          <w:sz w:val="32"/>
          <w:szCs w:val="32"/>
          <w:shd w:val="clear" w:color="auto" w:fill="FFFFFF"/>
        </w:rPr>
        <w:t>浮梁县</w:t>
      </w:r>
      <w:r w:rsidR="005F14FB" w:rsidRPr="005F14FB">
        <w:rPr>
          <w:rFonts w:ascii="Times New Roman" w:eastAsia="仿宋_GB2312" w:hAnsi="Times New Roman" w:cs="仿宋_GB2312" w:hint="eastAsia"/>
          <w:sz w:val="32"/>
          <w:szCs w:val="32"/>
          <w:shd w:val="clear" w:color="auto" w:fill="FFFFFF"/>
        </w:rPr>
        <w:t>蔬菜、水果、食用菌、茶叶、畜禽等主要生产基地，支持新建或改造预冷、保鲜、烘干、冷冻、清洗、分级、分割、包装等商品化处理中心和冷藏点，提高农产品产地初加工能力水平，促进农产品大幅减损增效。整合全</w:t>
      </w:r>
      <w:r w:rsidR="005C1FE9">
        <w:rPr>
          <w:rFonts w:ascii="Times New Roman" w:eastAsia="仿宋_GB2312" w:hAnsi="Times New Roman" w:cs="仿宋_GB2312" w:hint="eastAsia"/>
          <w:sz w:val="32"/>
          <w:szCs w:val="32"/>
          <w:shd w:val="clear" w:color="auto" w:fill="FFFFFF"/>
        </w:rPr>
        <w:t>县</w:t>
      </w:r>
      <w:r w:rsidR="005F14FB" w:rsidRPr="005F14FB">
        <w:rPr>
          <w:rFonts w:ascii="Times New Roman" w:eastAsia="仿宋_GB2312" w:hAnsi="Times New Roman" w:cs="仿宋_GB2312" w:hint="eastAsia"/>
          <w:sz w:val="32"/>
          <w:szCs w:val="32"/>
          <w:shd w:val="clear" w:color="auto" w:fill="FFFFFF"/>
        </w:rPr>
        <w:t>乡村农产品冷链仓储库资源，建设初级农产品区域冷链物流云仓平台，发展电子商务营销，实现生产、加工、流通、消费有效衔接、互联共享。</w:t>
      </w:r>
    </w:p>
    <w:p w14:paraId="1115BD3C" w14:textId="37797AB0" w:rsidR="00782213" w:rsidRDefault="00D14C87" w:rsidP="005F14FB">
      <w:pPr>
        <w:adjustRightInd w:val="0"/>
        <w:ind w:firstLine="640"/>
        <w:rPr>
          <w:rFonts w:ascii="Times New Roman" w:eastAsia="仿宋_GB2312" w:hAnsi="Times New Roman" w:cs="仿宋_GB2312"/>
          <w:sz w:val="32"/>
          <w:szCs w:val="32"/>
          <w:shd w:val="clear" w:color="auto" w:fill="FFFFFF"/>
        </w:rPr>
      </w:pPr>
      <w:r w:rsidRPr="00D14C87">
        <w:rPr>
          <w:rFonts w:ascii="Times New Roman" w:eastAsia="仿宋_GB2312" w:hAnsi="Times New Roman" w:cs="仿宋_GB2312" w:hint="eastAsia"/>
          <w:b/>
          <w:bCs/>
          <w:sz w:val="32"/>
          <w:szCs w:val="32"/>
          <w:shd w:val="clear" w:color="auto" w:fill="FFFFFF"/>
        </w:rPr>
        <w:t>——</w:t>
      </w:r>
      <w:r w:rsidR="005F14FB" w:rsidRPr="00D14C87">
        <w:rPr>
          <w:rFonts w:ascii="Times New Roman" w:eastAsia="仿宋_GB2312" w:hAnsi="Times New Roman" w:cs="仿宋_GB2312" w:hint="eastAsia"/>
          <w:b/>
          <w:bCs/>
          <w:sz w:val="32"/>
          <w:szCs w:val="32"/>
          <w:shd w:val="clear" w:color="auto" w:fill="FFFFFF"/>
        </w:rPr>
        <w:t>提高农产品精深加工水平</w:t>
      </w:r>
      <w:r w:rsidRPr="00D14C87">
        <w:rPr>
          <w:rFonts w:ascii="Times New Roman" w:eastAsia="仿宋_GB2312" w:hAnsi="Times New Roman" w:cs="仿宋_GB2312" w:hint="eastAsia"/>
          <w:b/>
          <w:bCs/>
          <w:sz w:val="32"/>
          <w:szCs w:val="32"/>
          <w:shd w:val="clear" w:color="auto" w:fill="FFFFFF"/>
        </w:rPr>
        <w:t>。</w:t>
      </w:r>
      <w:r w:rsidR="005F14FB" w:rsidRPr="005F14FB">
        <w:rPr>
          <w:rFonts w:ascii="Times New Roman" w:eastAsia="仿宋_GB2312" w:hAnsi="Times New Roman" w:cs="仿宋_GB2312" w:hint="eastAsia"/>
          <w:sz w:val="32"/>
          <w:szCs w:val="32"/>
          <w:shd w:val="clear" w:color="auto" w:fill="FFFFFF"/>
        </w:rPr>
        <w:t>推动农产品精深加工向粮食生产功能区、重要农产品生产区、特色农产品优势区、现代农业示范区和现代农业产业园布局，推动农产品就地就近转化增值。通过筛选、主攻和推介一批国内国际领先的农产品精深加工新装备、新技术、新工艺、新材料、新产品，不断推动农产品向纵深加工发展，引导企业从规模扩张向精深加工转型。促进大型农业企业加快技术集成应用，实现农产品多次加工，多次增值。支持发展农产品、林产品、畜产品、水产品深加工，鼓励大型农业企业和农产品加工园区推进加工副产物循环利用、全值利用、梯次利用，实现变废为宝、化害为利，提升增值空间。</w:t>
      </w:r>
    </w:p>
    <w:p w14:paraId="73149A00" w14:textId="791A8A02" w:rsidR="00111C0E" w:rsidRDefault="00D14C87" w:rsidP="00AB7706">
      <w:pPr>
        <w:adjustRightInd w:val="0"/>
        <w:ind w:firstLine="640"/>
        <w:rPr>
          <w:rFonts w:ascii="Times New Roman" w:eastAsia="仿宋_GB2312" w:hAnsi="Times New Roman" w:cs="仿宋_GB2312"/>
          <w:sz w:val="32"/>
          <w:szCs w:val="32"/>
          <w:shd w:val="clear" w:color="auto" w:fill="FFFFFF"/>
        </w:rPr>
      </w:pPr>
      <w:r w:rsidRPr="00D71BF0">
        <w:rPr>
          <w:rFonts w:ascii="Times New Roman" w:eastAsia="仿宋_GB2312" w:hAnsi="Times New Roman" w:cs="仿宋_GB2312" w:hint="eastAsia"/>
          <w:b/>
          <w:bCs/>
          <w:sz w:val="32"/>
          <w:szCs w:val="32"/>
          <w:shd w:val="clear" w:color="auto" w:fill="FFFFFF"/>
        </w:rPr>
        <w:t>——加速建立农副产品现代物流体系。</w:t>
      </w:r>
      <w:r w:rsidR="005F14FB" w:rsidRPr="005F14FB">
        <w:rPr>
          <w:rFonts w:ascii="Times New Roman" w:eastAsia="仿宋_GB2312" w:hAnsi="Times New Roman" w:cs="仿宋_GB2312" w:hint="eastAsia"/>
          <w:sz w:val="32"/>
          <w:szCs w:val="32"/>
          <w:shd w:val="clear" w:color="auto" w:fill="FFFFFF"/>
        </w:rPr>
        <w:t>推进以鲜活农产品主产区、特色农产品优势区和贫困地区为重点的冷链物流体系建设，支持开展水果、蔬菜、水产等鲜活农产品标准化</w:t>
      </w:r>
      <w:r w:rsidR="005F14FB" w:rsidRPr="005F14FB">
        <w:rPr>
          <w:rFonts w:ascii="Times New Roman" w:eastAsia="仿宋_GB2312" w:hAnsi="Times New Roman" w:cs="仿宋_GB2312" w:hint="eastAsia"/>
          <w:sz w:val="32"/>
          <w:szCs w:val="32"/>
          <w:shd w:val="clear" w:color="auto" w:fill="FFFFFF"/>
        </w:rPr>
        <w:lastRenderedPageBreak/>
        <w:t>产地预冷集配、低温加工仓储配送和冷库设施等设施建设、改造。鼓励绿色环保冷藏冷冻设施设备与技术应用，探索以“宅配”服务模式为主冷链配送服务模式。在产业重点镇、中心村和农产品批发市场按照“田头市场</w:t>
      </w:r>
      <w:r w:rsidR="005F14FB" w:rsidRPr="005F14FB">
        <w:rPr>
          <w:rFonts w:ascii="Times New Roman" w:eastAsia="仿宋_GB2312" w:hAnsi="Times New Roman" w:cs="仿宋_GB2312"/>
          <w:sz w:val="32"/>
          <w:szCs w:val="32"/>
          <w:shd w:val="clear" w:color="auto" w:fill="FFFFFF"/>
        </w:rPr>
        <w:t>+</w:t>
      </w:r>
      <w:r w:rsidR="005F14FB" w:rsidRPr="005F14FB">
        <w:rPr>
          <w:rFonts w:ascii="Times New Roman" w:eastAsia="仿宋_GB2312" w:hAnsi="Times New Roman" w:cs="仿宋_GB2312"/>
          <w:sz w:val="32"/>
          <w:szCs w:val="32"/>
          <w:shd w:val="clear" w:color="auto" w:fill="FFFFFF"/>
        </w:rPr>
        <w:t>新型农业经营主体</w:t>
      </w:r>
      <w:r w:rsidR="005F14FB" w:rsidRPr="005F14FB">
        <w:rPr>
          <w:rFonts w:ascii="Times New Roman" w:eastAsia="仿宋_GB2312" w:hAnsi="Times New Roman" w:cs="仿宋_GB2312"/>
          <w:sz w:val="32"/>
          <w:szCs w:val="32"/>
          <w:shd w:val="clear" w:color="auto" w:fill="FFFFFF"/>
        </w:rPr>
        <w:t>+</w:t>
      </w:r>
      <w:r w:rsidR="005F14FB" w:rsidRPr="005F14FB">
        <w:rPr>
          <w:rFonts w:ascii="Times New Roman" w:eastAsia="仿宋_GB2312" w:hAnsi="Times New Roman" w:cs="仿宋_GB2312"/>
          <w:sz w:val="32"/>
          <w:szCs w:val="32"/>
          <w:shd w:val="clear" w:color="auto" w:fill="FFFFFF"/>
        </w:rPr>
        <w:t>农户</w:t>
      </w:r>
      <w:r w:rsidR="005F14FB" w:rsidRPr="005F14FB">
        <w:rPr>
          <w:rFonts w:ascii="Times New Roman" w:eastAsia="仿宋_GB2312" w:hAnsi="Times New Roman" w:cs="仿宋_GB2312"/>
          <w:sz w:val="32"/>
          <w:szCs w:val="32"/>
          <w:shd w:val="clear" w:color="auto" w:fill="FFFFFF"/>
        </w:rPr>
        <w:t>”</w:t>
      </w:r>
      <w:r w:rsidR="005F14FB" w:rsidRPr="005F14FB">
        <w:rPr>
          <w:rFonts w:ascii="Times New Roman" w:eastAsia="仿宋_GB2312" w:hAnsi="Times New Roman" w:cs="仿宋_GB2312"/>
          <w:sz w:val="32"/>
          <w:szCs w:val="32"/>
          <w:shd w:val="clear" w:color="auto" w:fill="FFFFFF"/>
        </w:rPr>
        <w:t>的模式，进行仓储保鲜冷链设施建设，推动一批冷链物流项目建设。到</w:t>
      </w:r>
      <w:r w:rsidR="005F14FB" w:rsidRPr="005F14FB">
        <w:rPr>
          <w:rFonts w:ascii="Times New Roman" w:eastAsia="仿宋_GB2312" w:hAnsi="Times New Roman" w:cs="仿宋_GB2312"/>
          <w:sz w:val="32"/>
          <w:szCs w:val="32"/>
          <w:shd w:val="clear" w:color="auto" w:fill="FFFFFF"/>
        </w:rPr>
        <w:t>2025</w:t>
      </w:r>
      <w:r w:rsidR="005F14FB" w:rsidRPr="005F14FB">
        <w:rPr>
          <w:rFonts w:ascii="Times New Roman" w:eastAsia="仿宋_GB2312" w:hAnsi="Times New Roman" w:cs="仿宋_GB2312"/>
          <w:sz w:val="32"/>
          <w:szCs w:val="32"/>
          <w:shd w:val="clear" w:color="auto" w:fill="FFFFFF"/>
        </w:rPr>
        <w:t>年，实现鲜活农产品产地仓储保鲜冷链能力明显提升，产后损失率显著下降，仓储保鲜冷链信息化与品牌化水平全面提升</w:t>
      </w:r>
      <w:r w:rsidR="005F14FB" w:rsidRPr="005F14FB">
        <w:rPr>
          <w:rFonts w:ascii="Times New Roman" w:eastAsia="仿宋_GB2312" w:hAnsi="Times New Roman" w:cs="仿宋_GB2312" w:hint="eastAsia"/>
          <w:sz w:val="32"/>
          <w:szCs w:val="32"/>
          <w:shd w:val="clear" w:color="auto" w:fill="FFFFFF"/>
        </w:rPr>
        <w:t>，产销对接更加顺畅。</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34"/>
      </w:tblGrid>
      <w:tr w:rsidR="005F14FB" w14:paraId="0DE4C00B" w14:textId="77777777" w:rsidTr="005F14FB">
        <w:tc>
          <w:tcPr>
            <w:tcW w:w="8534" w:type="dxa"/>
          </w:tcPr>
          <w:p w14:paraId="5CF3BE9F" w14:textId="0410F190" w:rsidR="005F14FB" w:rsidRDefault="00EF2369" w:rsidP="000365E9">
            <w:pPr>
              <w:ind w:firstLine="482"/>
              <w:jc w:val="center"/>
              <w:rPr>
                <w:rFonts w:eastAsia="宋体" w:cs="宋体"/>
                <w:szCs w:val="24"/>
              </w:rPr>
            </w:pPr>
            <w:r>
              <w:rPr>
                <w:rFonts w:ascii="宋体" w:eastAsia="宋体" w:hAnsi="宋体" w:cs="宋体" w:hint="eastAsia"/>
                <w:b/>
                <w:bCs/>
                <w:sz w:val="24"/>
                <w:szCs w:val="18"/>
              </w:rPr>
              <w:t>专栏3</w:t>
            </w:r>
            <w:r w:rsidR="005F14FB">
              <w:rPr>
                <w:rFonts w:ascii="宋体" w:eastAsia="宋体" w:hAnsi="宋体" w:cs="宋体" w:hint="eastAsia"/>
                <w:b/>
                <w:bCs/>
                <w:sz w:val="24"/>
                <w:szCs w:val="18"/>
              </w:rPr>
              <w:t xml:space="preserve">  特色农产品加工业提升行动计划</w:t>
            </w:r>
          </w:p>
        </w:tc>
      </w:tr>
      <w:tr w:rsidR="005F14FB" w14:paraId="2F8C4BED" w14:textId="77777777" w:rsidTr="005F14FB">
        <w:tc>
          <w:tcPr>
            <w:tcW w:w="8534" w:type="dxa"/>
          </w:tcPr>
          <w:p w14:paraId="1BA81727" w14:textId="77777777" w:rsidR="005F14FB" w:rsidRDefault="005F14FB" w:rsidP="00EC435A">
            <w:pPr>
              <w:spacing w:line="400" w:lineRule="exact"/>
              <w:ind w:firstLine="482"/>
              <w:rPr>
                <w:rFonts w:eastAsia="宋体" w:cs="宋体"/>
                <w:sz w:val="24"/>
              </w:rPr>
            </w:pPr>
            <w:r>
              <w:rPr>
                <w:rFonts w:ascii="宋体" w:eastAsia="宋体" w:hAnsi="宋体" w:cs="宋体" w:hint="eastAsia"/>
                <w:b/>
                <w:bCs/>
                <w:sz w:val="24"/>
              </w:rPr>
              <w:t>1.建设农产品产地初加工中心。</w:t>
            </w:r>
            <w:r>
              <w:rPr>
                <w:rFonts w:ascii="宋体" w:eastAsia="宋体" w:hAnsi="宋体" w:cs="宋体" w:hint="eastAsia"/>
                <w:sz w:val="24"/>
              </w:rPr>
              <w:t>重点围绕蔬菜、水果、食用菌、茶叶、粮食等生产基地，支持各类农业企业、农民合作社、家庭农场、种植大户等新型农业经营主体新建和改造</w:t>
            </w:r>
            <w:r>
              <w:rPr>
                <w:rFonts w:ascii="宋体" w:eastAsia="宋体" w:hAnsi="宋体" w:cs="宋体" w:hint="eastAsia"/>
                <w:color w:val="000000"/>
                <w:sz w:val="24"/>
              </w:rPr>
              <w:t>150</w:t>
            </w:r>
            <w:r>
              <w:rPr>
                <w:rFonts w:ascii="宋体" w:eastAsia="宋体" w:hAnsi="宋体" w:cs="宋体" w:hint="eastAsia"/>
                <w:sz w:val="24"/>
              </w:rPr>
              <w:t>个以上农产品产地初加工中心。</w:t>
            </w:r>
          </w:p>
          <w:p w14:paraId="1A8CECA4" w14:textId="3A31ECD8" w:rsidR="005F14FB" w:rsidRDefault="005F14FB" w:rsidP="00EC435A">
            <w:pPr>
              <w:spacing w:line="400" w:lineRule="exact"/>
              <w:ind w:firstLine="482"/>
              <w:rPr>
                <w:rFonts w:eastAsia="宋体" w:cs="宋体"/>
                <w:sz w:val="24"/>
              </w:rPr>
            </w:pPr>
            <w:r>
              <w:rPr>
                <w:rFonts w:ascii="宋体" w:eastAsia="宋体" w:hAnsi="宋体" w:cs="宋体" w:hint="eastAsia"/>
                <w:b/>
                <w:bCs/>
                <w:sz w:val="24"/>
              </w:rPr>
              <w:t>2.畜产品精深加工提质项目。</w:t>
            </w:r>
            <w:r>
              <w:rPr>
                <w:rFonts w:ascii="宋体" w:eastAsia="宋体" w:hAnsi="宋体" w:cs="宋体" w:hint="eastAsia"/>
                <w:sz w:val="24"/>
              </w:rPr>
              <w:t>以家</w:t>
            </w:r>
            <w:r w:rsidR="00EC05E8">
              <w:rPr>
                <w:rFonts w:ascii="宋体" w:eastAsia="宋体" w:hAnsi="宋体" w:cs="宋体" w:hint="eastAsia"/>
                <w:sz w:val="24"/>
              </w:rPr>
              <w:t>畜</w:t>
            </w:r>
            <w:r>
              <w:rPr>
                <w:rFonts w:ascii="宋体" w:eastAsia="宋体" w:hAnsi="宋体" w:cs="宋体" w:hint="eastAsia"/>
                <w:sz w:val="24"/>
              </w:rPr>
              <w:t>屠宰、畜禽肉品加工为重点，</w:t>
            </w:r>
            <w:r>
              <w:rPr>
                <w:rFonts w:ascii="宋体" w:eastAsia="宋体" w:hAnsi="宋体" w:cs="宋体" w:hint="eastAsia"/>
                <w:sz w:val="24"/>
                <w:szCs w:val="18"/>
              </w:rPr>
              <w:t>补齐</w:t>
            </w:r>
            <w:r w:rsidR="00EC05E8">
              <w:rPr>
                <w:rFonts w:ascii="宋体" w:eastAsia="宋体" w:hAnsi="宋体" w:cs="宋体" w:hint="eastAsia"/>
                <w:sz w:val="24"/>
              </w:rPr>
              <w:t>家畜</w:t>
            </w:r>
            <w:r>
              <w:rPr>
                <w:rFonts w:ascii="宋体" w:eastAsia="宋体" w:hAnsi="宋体" w:cs="宋体" w:hint="eastAsia"/>
                <w:sz w:val="24"/>
                <w:szCs w:val="18"/>
              </w:rPr>
              <w:t>屠宰加工深加工等产业</w:t>
            </w:r>
            <w:proofErr w:type="gramStart"/>
            <w:r>
              <w:rPr>
                <w:rFonts w:ascii="宋体" w:eastAsia="宋体" w:hAnsi="宋体" w:cs="宋体" w:hint="eastAsia"/>
                <w:sz w:val="24"/>
                <w:szCs w:val="18"/>
              </w:rPr>
              <w:t>链关键</w:t>
            </w:r>
            <w:proofErr w:type="gramEnd"/>
            <w:r>
              <w:rPr>
                <w:rFonts w:ascii="宋体" w:eastAsia="宋体" w:hAnsi="宋体" w:cs="宋体" w:hint="eastAsia"/>
                <w:sz w:val="24"/>
                <w:szCs w:val="18"/>
              </w:rPr>
              <w:t>环节和发展短板，</w:t>
            </w:r>
            <w:r>
              <w:rPr>
                <w:rFonts w:ascii="宋体" w:eastAsia="宋体" w:hAnsi="宋体" w:cs="宋体" w:hint="eastAsia"/>
                <w:sz w:val="24"/>
              </w:rPr>
              <w:t>推进特色畜产品加工。“十四五”期间，新建或改扩建畜产品精深加工提</w:t>
            </w:r>
            <w:proofErr w:type="gramStart"/>
            <w:r>
              <w:rPr>
                <w:rFonts w:ascii="宋体" w:eastAsia="宋体" w:hAnsi="宋体" w:cs="宋体" w:hint="eastAsia"/>
                <w:sz w:val="24"/>
              </w:rPr>
              <w:t>质项目</w:t>
            </w:r>
            <w:proofErr w:type="gramEnd"/>
            <w:r>
              <w:rPr>
                <w:rFonts w:ascii="宋体" w:eastAsia="宋体" w:hAnsi="宋体" w:cs="宋体" w:hint="eastAsia"/>
                <w:color w:val="000000"/>
                <w:sz w:val="24"/>
              </w:rPr>
              <w:t>3</w:t>
            </w:r>
            <w:r>
              <w:rPr>
                <w:rFonts w:ascii="宋体" w:eastAsia="宋体" w:hAnsi="宋体" w:cs="宋体" w:hint="eastAsia"/>
                <w:sz w:val="24"/>
              </w:rPr>
              <w:t>个以上</w:t>
            </w:r>
            <w:r>
              <w:rPr>
                <w:rFonts w:ascii="宋体" w:eastAsia="宋体" w:hAnsi="宋体" w:cs="宋体" w:hint="eastAsia"/>
                <w:sz w:val="24"/>
                <w:szCs w:val="21"/>
              </w:rPr>
              <w:t>。</w:t>
            </w:r>
          </w:p>
          <w:p w14:paraId="2B5F0F45" w14:textId="77777777" w:rsidR="005F14FB" w:rsidRDefault="005F14FB" w:rsidP="00EC435A">
            <w:pPr>
              <w:spacing w:line="400" w:lineRule="exact"/>
              <w:ind w:firstLine="482"/>
              <w:rPr>
                <w:rFonts w:eastAsia="宋体" w:cs="宋体"/>
                <w:sz w:val="24"/>
                <w:szCs w:val="18"/>
              </w:rPr>
            </w:pPr>
            <w:r>
              <w:rPr>
                <w:rFonts w:ascii="宋体" w:eastAsia="宋体" w:hAnsi="宋体" w:cs="宋体" w:hint="eastAsia"/>
                <w:b/>
                <w:bCs/>
                <w:sz w:val="24"/>
                <w:szCs w:val="18"/>
              </w:rPr>
              <w:t>3.培育水产品精深加工</w:t>
            </w:r>
            <w:r>
              <w:rPr>
                <w:rFonts w:ascii="宋体" w:eastAsia="宋体" w:hAnsi="宋体" w:cs="宋体" w:hint="eastAsia"/>
                <w:b/>
                <w:bCs/>
                <w:sz w:val="24"/>
              </w:rPr>
              <w:t>企业发展</w:t>
            </w:r>
            <w:r>
              <w:rPr>
                <w:rFonts w:ascii="宋体" w:eastAsia="宋体" w:hAnsi="宋体" w:cs="宋体" w:hint="eastAsia"/>
                <w:b/>
                <w:bCs/>
                <w:sz w:val="24"/>
                <w:szCs w:val="18"/>
              </w:rPr>
              <w:t>。</w:t>
            </w:r>
            <w:r>
              <w:rPr>
                <w:rFonts w:ascii="宋体" w:eastAsia="宋体" w:hAnsi="宋体" w:cs="宋体" w:hint="eastAsia"/>
                <w:sz w:val="24"/>
                <w:szCs w:val="18"/>
              </w:rPr>
              <w:t>支持水产加工企业新建生产线、开发新产品，扩大水产品精深加工规模，引导水产品加工企业通过兼并、重组、参股、联合等方式，促进要素流通和资源整合，与渔业合作社及养殖大户结成利益共同体，培育水产品加工龙头企业。</w:t>
            </w:r>
            <w:r>
              <w:rPr>
                <w:rFonts w:ascii="宋体" w:eastAsia="宋体" w:hAnsi="宋体" w:cs="宋体" w:hint="eastAsia"/>
                <w:sz w:val="24"/>
                <w:szCs w:val="24"/>
              </w:rPr>
              <w:t>“十四五”期间，推动2-3家水产品精深加工企业发展壮大。</w:t>
            </w:r>
          </w:p>
          <w:p w14:paraId="78D98CAD" w14:textId="77777777" w:rsidR="005F14FB" w:rsidRDefault="005F14FB" w:rsidP="00EC435A">
            <w:pPr>
              <w:spacing w:line="400" w:lineRule="exact"/>
              <w:ind w:firstLine="482"/>
              <w:rPr>
                <w:rFonts w:eastAsia="宋体" w:cs="宋体"/>
                <w:sz w:val="24"/>
                <w:szCs w:val="24"/>
              </w:rPr>
            </w:pPr>
            <w:r>
              <w:rPr>
                <w:rFonts w:ascii="宋体" w:eastAsia="宋体" w:hAnsi="宋体" w:cs="宋体" w:hint="eastAsia"/>
                <w:b/>
                <w:bCs/>
                <w:sz w:val="24"/>
              </w:rPr>
              <w:t>4.培育食用菌精深加工企业发展。</w:t>
            </w:r>
            <w:r>
              <w:rPr>
                <w:rFonts w:ascii="宋体" w:eastAsia="宋体" w:hAnsi="宋体" w:cs="宋体" w:hint="eastAsia"/>
                <w:sz w:val="24"/>
              </w:rPr>
              <w:t>培育一批由初加工向食品、保健、化妆品、医药等精深加工发展的复合型企业，引导农产品精深加工企业向食用菌示范区和优势主产区集聚发展，提升加工水平，带动食用菌特色产业升级。</w:t>
            </w:r>
            <w:r>
              <w:rPr>
                <w:rFonts w:ascii="宋体" w:eastAsia="宋体" w:hAnsi="宋体" w:cs="宋体" w:hint="eastAsia"/>
                <w:sz w:val="24"/>
                <w:szCs w:val="24"/>
              </w:rPr>
              <w:t>“十四五”期间，推动2-3家食用菌精深加工企业发展壮大。</w:t>
            </w:r>
          </w:p>
          <w:p w14:paraId="4CF6B50B" w14:textId="14733DF7" w:rsidR="005F14FB" w:rsidRDefault="005F14FB" w:rsidP="00EC435A">
            <w:pPr>
              <w:spacing w:line="400" w:lineRule="exact"/>
              <w:ind w:firstLine="482"/>
              <w:rPr>
                <w:rFonts w:eastAsia="宋体" w:cs="宋体"/>
                <w:sz w:val="24"/>
              </w:rPr>
            </w:pPr>
            <w:r>
              <w:rPr>
                <w:rFonts w:ascii="宋体" w:eastAsia="宋体" w:hAnsi="宋体" w:cs="宋体" w:hint="eastAsia"/>
                <w:b/>
                <w:bCs/>
                <w:sz w:val="24"/>
                <w:szCs w:val="18"/>
              </w:rPr>
              <w:t>5.推动地方特色食品配料深加工发展。</w:t>
            </w:r>
            <w:r>
              <w:rPr>
                <w:rFonts w:ascii="宋体" w:eastAsia="宋体" w:hAnsi="宋体" w:cs="宋体" w:hint="eastAsia"/>
                <w:sz w:val="24"/>
              </w:rPr>
              <w:t>鼓励现有的</w:t>
            </w:r>
            <w:r w:rsidR="00053DFC">
              <w:rPr>
                <w:rFonts w:ascii="宋体" w:eastAsia="宋体" w:hAnsi="宋体" w:cs="宋体" w:hint="eastAsia"/>
                <w:sz w:val="24"/>
              </w:rPr>
              <w:t>冷粉、</w:t>
            </w:r>
            <w:r>
              <w:rPr>
                <w:rFonts w:ascii="宋体" w:eastAsia="宋体" w:hAnsi="宋体" w:cs="宋体" w:hint="eastAsia"/>
                <w:sz w:val="24"/>
              </w:rPr>
              <w:t>碱水</w:t>
            </w:r>
            <w:proofErr w:type="gramStart"/>
            <w:r>
              <w:rPr>
                <w:rFonts w:ascii="宋体" w:eastAsia="宋体" w:hAnsi="宋体" w:cs="宋体" w:hint="eastAsia"/>
                <w:sz w:val="24"/>
              </w:rPr>
              <w:t>粑</w:t>
            </w:r>
            <w:proofErr w:type="gramEnd"/>
            <w:r>
              <w:rPr>
                <w:rFonts w:ascii="宋体" w:eastAsia="宋体" w:hAnsi="宋体" w:cs="宋体" w:hint="eastAsia"/>
                <w:sz w:val="24"/>
              </w:rPr>
              <w:t>、苦槠豆腐等生产企业发展</w:t>
            </w:r>
            <w:r w:rsidR="00053DFC">
              <w:rPr>
                <w:rFonts w:ascii="宋体" w:eastAsia="宋体" w:hAnsi="宋体" w:cs="宋体" w:hint="eastAsia"/>
                <w:sz w:val="24"/>
              </w:rPr>
              <w:t>食品</w:t>
            </w:r>
            <w:r>
              <w:rPr>
                <w:rFonts w:ascii="宋体" w:eastAsia="宋体" w:hAnsi="宋体" w:cs="宋体" w:hint="eastAsia"/>
                <w:sz w:val="24"/>
              </w:rPr>
              <w:t>加工，支持建立农企利益联接机制，推动生产企业与高校开展合作交流，加快产品开发和技术创新，</w:t>
            </w:r>
            <w:proofErr w:type="gramStart"/>
            <w:r>
              <w:rPr>
                <w:rFonts w:ascii="宋体" w:eastAsia="宋体" w:hAnsi="宋体" w:cs="宋体" w:hint="eastAsia"/>
                <w:sz w:val="24"/>
              </w:rPr>
              <w:t>严格原</w:t>
            </w:r>
            <w:proofErr w:type="gramEnd"/>
            <w:r>
              <w:rPr>
                <w:rFonts w:ascii="宋体" w:eastAsia="宋体" w:hAnsi="宋体" w:cs="宋体" w:hint="eastAsia"/>
                <w:sz w:val="24"/>
              </w:rPr>
              <w:t>辅材料质量和生产设备生产工艺规程管理，规范</w:t>
            </w:r>
            <w:r w:rsidR="00053DFC">
              <w:rPr>
                <w:rFonts w:ascii="宋体" w:eastAsia="宋体" w:hAnsi="宋体" w:cs="宋体" w:hint="eastAsia"/>
                <w:sz w:val="24"/>
              </w:rPr>
              <w:t>冷粉、碱水</w:t>
            </w:r>
            <w:proofErr w:type="gramStart"/>
            <w:r w:rsidR="00053DFC">
              <w:rPr>
                <w:rFonts w:ascii="宋体" w:eastAsia="宋体" w:hAnsi="宋体" w:cs="宋体" w:hint="eastAsia"/>
                <w:sz w:val="24"/>
              </w:rPr>
              <w:t>粑</w:t>
            </w:r>
            <w:proofErr w:type="gramEnd"/>
            <w:r w:rsidR="00053DFC">
              <w:rPr>
                <w:rFonts w:ascii="宋体" w:eastAsia="宋体" w:hAnsi="宋体" w:cs="宋体" w:hint="eastAsia"/>
                <w:sz w:val="24"/>
              </w:rPr>
              <w:t>、苦槠豆腐等生产加工</w:t>
            </w:r>
            <w:r>
              <w:rPr>
                <w:rFonts w:ascii="宋体" w:eastAsia="宋体" w:hAnsi="宋体" w:cs="宋体" w:hint="eastAsia"/>
                <w:sz w:val="24"/>
              </w:rPr>
              <w:t>标准，推进配料标准化生产，推动配料加工企业发展成为产、加、</w:t>
            </w:r>
            <w:proofErr w:type="gramStart"/>
            <w:r>
              <w:rPr>
                <w:rFonts w:ascii="宋体" w:eastAsia="宋体" w:hAnsi="宋体" w:cs="宋体" w:hint="eastAsia"/>
                <w:sz w:val="24"/>
              </w:rPr>
              <w:t>研</w:t>
            </w:r>
            <w:proofErr w:type="gramEnd"/>
            <w:r>
              <w:rPr>
                <w:rFonts w:ascii="宋体" w:eastAsia="宋体" w:hAnsi="宋体" w:cs="宋体" w:hint="eastAsia"/>
                <w:sz w:val="24"/>
              </w:rPr>
              <w:t>、销的农产品一体化深加工企业。</w:t>
            </w:r>
          </w:p>
        </w:tc>
      </w:tr>
    </w:tbl>
    <w:p w14:paraId="7A3BE255" w14:textId="6E13DC55" w:rsidR="00111C0E" w:rsidRPr="00726382" w:rsidRDefault="00111C0E" w:rsidP="00D71BF0">
      <w:pPr>
        <w:spacing w:beforeLines="100" w:before="312" w:afterLines="50" w:after="156"/>
        <w:jc w:val="center"/>
        <w:outlineLvl w:val="1"/>
        <w:rPr>
          <w:rFonts w:ascii="黑体" w:eastAsia="黑体" w:hAnsi="黑体" w:cs="黑体"/>
          <w:color w:val="000000"/>
          <w:sz w:val="36"/>
          <w:szCs w:val="36"/>
        </w:rPr>
      </w:pPr>
      <w:bookmarkStart w:id="31" w:name="_Toc89590866"/>
      <w:r w:rsidRPr="00726382">
        <w:rPr>
          <w:rFonts w:ascii="黑体" w:eastAsia="黑体" w:hAnsi="黑体" w:cs="黑体" w:hint="eastAsia"/>
          <w:color w:val="000000"/>
          <w:sz w:val="36"/>
          <w:szCs w:val="36"/>
        </w:rPr>
        <w:lastRenderedPageBreak/>
        <w:t>第</w:t>
      </w:r>
      <w:r>
        <w:rPr>
          <w:rFonts w:ascii="黑体" w:eastAsia="黑体" w:hAnsi="黑体" w:cs="黑体" w:hint="eastAsia"/>
          <w:color w:val="000000"/>
          <w:sz w:val="36"/>
          <w:szCs w:val="36"/>
        </w:rPr>
        <w:t>六</w:t>
      </w:r>
      <w:r w:rsidRPr="00726382">
        <w:rPr>
          <w:rFonts w:ascii="黑体" w:eastAsia="黑体" w:hAnsi="黑体" w:cs="黑体" w:hint="eastAsia"/>
          <w:color w:val="000000"/>
          <w:sz w:val="36"/>
          <w:szCs w:val="36"/>
        </w:rPr>
        <w:t>节</w:t>
      </w:r>
      <w:r>
        <w:rPr>
          <w:rFonts w:ascii="黑体" w:eastAsia="黑体" w:hAnsi="黑体" w:cs="黑体" w:hint="eastAsia"/>
          <w:color w:val="000000"/>
          <w:sz w:val="36"/>
          <w:szCs w:val="36"/>
        </w:rPr>
        <w:t xml:space="preserve"> </w:t>
      </w:r>
      <w:r>
        <w:rPr>
          <w:rFonts w:ascii="黑体" w:eastAsia="黑体" w:hAnsi="黑体" w:cs="黑体"/>
          <w:color w:val="000000"/>
          <w:sz w:val="36"/>
          <w:szCs w:val="36"/>
        </w:rPr>
        <w:t xml:space="preserve"> </w:t>
      </w:r>
      <w:r w:rsidR="00053DFC">
        <w:rPr>
          <w:rFonts w:ascii="黑体" w:eastAsia="黑体" w:hAnsi="黑体" w:cs="黑体" w:hint="eastAsia"/>
          <w:color w:val="000000"/>
          <w:sz w:val="36"/>
          <w:szCs w:val="36"/>
        </w:rPr>
        <w:t>大力</w:t>
      </w:r>
      <w:r w:rsidR="004537F1">
        <w:rPr>
          <w:rFonts w:ascii="黑体" w:eastAsia="黑体" w:hAnsi="黑体" w:cs="黑体" w:hint="eastAsia"/>
          <w:color w:val="000000"/>
          <w:sz w:val="36"/>
          <w:szCs w:val="36"/>
        </w:rPr>
        <w:t>发展</w:t>
      </w:r>
      <w:r w:rsidR="00053DFC" w:rsidRPr="00053DFC">
        <w:rPr>
          <w:rFonts w:ascii="黑体" w:eastAsia="黑体" w:hAnsi="黑体" w:cs="黑体" w:hint="eastAsia"/>
          <w:color w:val="000000"/>
          <w:sz w:val="36"/>
          <w:szCs w:val="36"/>
        </w:rPr>
        <w:t>乡村文旅</w:t>
      </w:r>
      <w:r w:rsidR="00D14C87">
        <w:rPr>
          <w:rFonts w:ascii="黑体" w:eastAsia="黑体" w:hAnsi="黑体" w:cs="黑体" w:hint="eastAsia"/>
          <w:color w:val="000000"/>
          <w:sz w:val="36"/>
          <w:szCs w:val="36"/>
        </w:rPr>
        <w:t>、康养</w:t>
      </w:r>
      <w:r w:rsidR="00053DFC" w:rsidRPr="00053DFC">
        <w:rPr>
          <w:rFonts w:ascii="黑体" w:eastAsia="黑体" w:hAnsi="黑体" w:cs="黑体" w:hint="eastAsia"/>
          <w:color w:val="000000"/>
          <w:sz w:val="36"/>
          <w:szCs w:val="36"/>
        </w:rPr>
        <w:t>产业</w:t>
      </w:r>
      <w:bookmarkEnd w:id="31"/>
    </w:p>
    <w:p w14:paraId="18B30BA9" w14:textId="555CE3C5" w:rsidR="00193F3C" w:rsidRDefault="00D14C87" w:rsidP="00AB7706">
      <w:pPr>
        <w:adjustRightInd w:val="0"/>
        <w:ind w:firstLine="640"/>
        <w:rPr>
          <w:rFonts w:ascii="Times New Roman" w:eastAsia="仿宋_GB2312" w:hAnsi="Times New Roman" w:cs="仿宋_GB2312"/>
          <w:sz w:val="32"/>
          <w:szCs w:val="32"/>
          <w:shd w:val="clear" w:color="auto" w:fill="FFFFFF"/>
        </w:rPr>
      </w:pPr>
      <w:r w:rsidRPr="00D14C87">
        <w:rPr>
          <w:rFonts w:ascii="Times New Roman" w:eastAsia="仿宋_GB2312" w:hAnsi="Times New Roman" w:cs="仿宋_GB2312" w:hint="eastAsia"/>
          <w:sz w:val="32"/>
          <w:szCs w:val="32"/>
          <w:shd w:val="clear" w:color="auto" w:fill="FFFFFF"/>
        </w:rPr>
        <w:t>积极对接景德镇“建设旅游名城”发展战略，树立全域</w:t>
      </w:r>
      <w:r w:rsidRPr="00D14C87">
        <w:rPr>
          <w:rFonts w:ascii="Times New Roman" w:eastAsia="仿宋_GB2312" w:hAnsi="Times New Roman" w:cs="仿宋_GB2312"/>
          <w:sz w:val="32"/>
          <w:szCs w:val="32"/>
          <w:shd w:val="clear" w:color="auto" w:fill="FFFFFF"/>
        </w:rPr>
        <w:t>旅游发展理念，以大项目带动周边乡村，逐步提升乡村旅游品质与服务。围绕乡村生活方式营造，发展全域中国田园式的食宿</w:t>
      </w:r>
      <w:proofErr w:type="gramStart"/>
      <w:r w:rsidRPr="00D14C87">
        <w:rPr>
          <w:rFonts w:ascii="Times New Roman" w:eastAsia="仿宋_GB2312" w:hAnsi="Times New Roman" w:cs="仿宋_GB2312"/>
          <w:sz w:val="32"/>
          <w:szCs w:val="32"/>
          <w:shd w:val="clear" w:color="auto" w:fill="FFFFFF"/>
        </w:rPr>
        <w:t>学文艺</w:t>
      </w:r>
      <w:proofErr w:type="gramEnd"/>
      <w:r w:rsidRPr="00D14C87">
        <w:rPr>
          <w:rFonts w:ascii="Times New Roman" w:eastAsia="仿宋_GB2312" w:hAnsi="Times New Roman" w:cs="仿宋_GB2312"/>
          <w:sz w:val="32"/>
          <w:szCs w:val="32"/>
          <w:shd w:val="clear" w:color="auto" w:fill="FFFFFF"/>
        </w:rPr>
        <w:t>产</w:t>
      </w:r>
      <w:r w:rsidR="00193F3C">
        <w:rPr>
          <w:rFonts w:ascii="Times New Roman" w:eastAsia="仿宋_GB2312" w:hAnsi="Times New Roman" w:cs="仿宋_GB2312" w:hint="eastAsia"/>
          <w:sz w:val="32"/>
          <w:szCs w:val="32"/>
          <w:shd w:val="clear" w:color="auto" w:fill="FFFFFF"/>
        </w:rPr>
        <w:t>业</w:t>
      </w:r>
      <w:r w:rsidRPr="00D14C87">
        <w:rPr>
          <w:rFonts w:ascii="Times New Roman" w:eastAsia="仿宋_GB2312" w:hAnsi="Times New Roman" w:cs="仿宋_GB2312"/>
          <w:sz w:val="32"/>
          <w:szCs w:val="32"/>
          <w:shd w:val="clear" w:color="auto" w:fill="FFFFFF"/>
        </w:rPr>
        <w:t>，打造人文乡村聚落</w:t>
      </w:r>
      <w:r w:rsidR="00193F3C">
        <w:rPr>
          <w:rFonts w:ascii="Times New Roman" w:eastAsia="仿宋_GB2312" w:hAnsi="Times New Roman" w:cs="仿宋_GB2312" w:hint="eastAsia"/>
          <w:sz w:val="32"/>
          <w:szCs w:val="32"/>
          <w:shd w:val="clear" w:color="auto" w:fill="FFFFFF"/>
        </w:rPr>
        <w:t>和康养中心</w:t>
      </w:r>
      <w:r w:rsidRPr="00D14C87">
        <w:rPr>
          <w:rFonts w:ascii="Times New Roman" w:eastAsia="仿宋_GB2312" w:hAnsi="Times New Roman" w:cs="仿宋_GB2312"/>
          <w:sz w:val="32"/>
          <w:szCs w:val="32"/>
          <w:shd w:val="clear" w:color="auto" w:fill="FFFFFF"/>
        </w:rPr>
        <w:t>。</w:t>
      </w:r>
    </w:p>
    <w:p w14:paraId="0ABF0AE2" w14:textId="6F5E6B33" w:rsidR="00193F3C" w:rsidRPr="00261B42" w:rsidRDefault="00193F3C" w:rsidP="00AB7706">
      <w:pPr>
        <w:adjustRightInd w:val="0"/>
        <w:ind w:firstLine="640"/>
        <w:rPr>
          <w:rFonts w:ascii="Times New Roman" w:eastAsia="仿宋_GB2312" w:hAnsi="Times New Roman" w:cs="仿宋_GB2312"/>
          <w:sz w:val="32"/>
          <w:szCs w:val="32"/>
          <w:shd w:val="clear" w:color="auto" w:fill="FFFFFF"/>
        </w:rPr>
      </w:pPr>
      <w:r w:rsidRPr="00193F3C">
        <w:rPr>
          <w:rFonts w:ascii="Times New Roman" w:eastAsia="仿宋_GB2312" w:hAnsi="Times New Roman" w:cs="仿宋_GB2312" w:hint="eastAsia"/>
          <w:b/>
          <w:bCs/>
          <w:sz w:val="32"/>
          <w:szCs w:val="32"/>
          <w:shd w:val="clear" w:color="auto" w:fill="FFFFFF"/>
        </w:rPr>
        <w:t>——</w:t>
      </w:r>
      <w:r w:rsidR="00D14C87" w:rsidRPr="00193F3C">
        <w:rPr>
          <w:rFonts w:ascii="Times New Roman" w:eastAsia="仿宋_GB2312" w:hAnsi="Times New Roman" w:cs="仿宋_GB2312"/>
          <w:b/>
          <w:bCs/>
          <w:sz w:val="32"/>
          <w:szCs w:val="32"/>
          <w:shd w:val="clear" w:color="auto" w:fill="FFFFFF"/>
        </w:rPr>
        <w:t>乡村旅游生态化。</w:t>
      </w:r>
      <w:r w:rsidR="00D14C87" w:rsidRPr="00261B42">
        <w:rPr>
          <w:rFonts w:ascii="Times New Roman" w:eastAsia="仿宋_GB2312" w:hAnsi="Times New Roman" w:cs="仿宋_GB2312"/>
          <w:sz w:val="32"/>
          <w:szCs w:val="32"/>
          <w:shd w:val="clear" w:color="auto" w:fill="FFFFFF"/>
        </w:rPr>
        <w:t>充分权衡乡村资源赋存、生态容量等基础上，合理进行功能分区和空间布局，努力实现生态环境保护与乡村旅游提升协同发展。以景瑶公路、</w:t>
      </w:r>
      <w:r w:rsidR="00D14C87" w:rsidRPr="00261B42">
        <w:rPr>
          <w:rFonts w:ascii="Times New Roman" w:eastAsia="仿宋_GB2312" w:hAnsi="Times New Roman" w:cs="仿宋_GB2312"/>
          <w:sz w:val="32"/>
          <w:szCs w:val="32"/>
          <w:shd w:val="clear" w:color="auto" w:fill="FFFFFF"/>
        </w:rPr>
        <w:t>206</w:t>
      </w:r>
      <w:r w:rsidR="00D14C87" w:rsidRPr="00261B42">
        <w:rPr>
          <w:rFonts w:ascii="Times New Roman" w:eastAsia="仿宋_GB2312" w:hAnsi="Times New Roman" w:cs="仿宋_GB2312"/>
          <w:sz w:val="32"/>
          <w:szCs w:val="32"/>
          <w:shd w:val="clear" w:color="auto" w:fill="FFFFFF"/>
        </w:rPr>
        <w:t>国道、</w:t>
      </w:r>
      <w:proofErr w:type="gramStart"/>
      <w:r w:rsidR="00D14C87" w:rsidRPr="00261B42">
        <w:rPr>
          <w:rFonts w:ascii="Times New Roman" w:eastAsia="仿宋_GB2312" w:hAnsi="Times New Roman" w:cs="仿宋_GB2312"/>
          <w:sz w:val="32"/>
          <w:szCs w:val="32"/>
          <w:shd w:val="clear" w:color="auto" w:fill="FFFFFF"/>
        </w:rPr>
        <w:t>浮北山区</w:t>
      </w:r>
      <w:proofErr w:type="gramEnd"/>
      <w:r w:rsidR="00D14C87" w:rsidRPr="00261B42">
        <w:rPr>
          <w:rFonts w:ascii="Times New Roman" w:eastAsia="仿宋_GB2312" w:hAnsi="Times New Roman" w:cs="仿宋_GB2312"/>
          <w:sz w:val="32"/>
          <w:szCs w:val="32"/>
          <w:shd w:val="clear" w:color="auto" w:fill="FFFFFF"/>
        </w:rPr>
        <w:t>公路连接线为纲，打造各具特色的乡村旅游点。结合休闲农业、景观茶园、秀美山村，提升乡村旅游文化品位。</w:t>
      </w:r>
      <w:r w:rsidR="00D14C87" w:rsidRPr="00261B42">
        <w:rPr>
          <w:rFonts w:ascii="Times New Roman" w:eastAsia="仿宋_GB2312" w:hAnsi="Times New Roman" w:cs="仿宋_GB2312" w:hint="eastAsia"/>
          <w:sz w:val="32"/>
          <w:szCs w:val="32"/>
          <w:shd w:val="clear" w:color="auto" w:fill="FFFFFF"/>
        </w:rPr>
        <w:t>完善新屋下荷花园、南泊荷花园、庄湾向阳公社、陶然山庄、</w:t>
      </w:r>
      <w:r w:rsidR="00D14C87" w:rsidRPr="00261B42">
        <w:rPr>
          <w:rFonts w:ascii="Times New Roman" w:eastAsia="仿宋_GB2312" w:hAnsi="Times New Roman" w:cs="仿宋_GB2312"/>
          <w:sz w:val="32"/>
          <w:szCs w:val="32"/>
          <w:shd w:val="clear" w:color="auto" w:fill="FFFFFF"/>
        </w:rPr>
        <w:t>王港</w:t>
      </w:r>
      <w:proofErr w:type="gramStart"/>
      <w:r w:rsidR="00D14C87" w:rsidRPr="00261B42">
        <w:rPr>
          <w:rFonts w:ascii="Times New Roman" w:eastAsia="仿宋_GB2312" w:hAnsi="Times New Roman" w:cs="仿宋_GB2312"/>
          <w:sz w:val="32"/>
          <w:szCs w:val="32"/>
          <w:shd w:val="clear" w:color="auto" w:fill="FFFFFF"/>
        </w:rPr>
        <w:t>杨梅园</w:t>
      </w:r>
      <w:proofErr w:type="gramEnd"/>
      <w:r w:rsidR="00D14C87" w:rsidRPr="00261B42">
        <w:rPr>
          <w:rFonts w:ascii="Times New Roman" w:eastAsia="仿宋_GB2312" w:hAnsi="Times New Roman" w:cs="仿宋_GB2312"/>
          <w:sz w:val="32"/>
          <w:szCs w:val="32"/>
          <w:shd w:val="clear" w:color="auto" w:fill="FFFFFF"/>
        </w:rPr>
        <w:t>等节点的旅游接待和服务功能。</w:t>
      </w:r>
    </w:p>
    <w:p w14:paraId="1B1B7695" w14:textId="0DC6C972" w:rsidR="00193F3C" w:rsidRDefault="00193F3C" w:rsidP="00AB7706">
      <w:pPr>
        <w:adjustRightInd w:val="0"/>
        <w:ind w:firstLine="640"/>
        <w:rPr>
          <w:rFonts w:ascii="Times New Roman" w:eastAsia="仿宋_GB2312" w:hAnsi="Times New Roman" w:cs="仿宋_GB2312"/>
          <w:sz w:val="32"/>
          <w:szCs w:val="32"/>
          <w:shd w:val="clear" w:color="auto" w:fill="FFFFFF"/>
        </w:rPr>
      </w:pPr>
      <w:r w:rsidRPr="00193F3C">
        <w:rPr>
          <w:rFonts w:ascii="Times New Roman" w:eastAsia="仿宋_GB2312" w:hAnsi="Times New Roman" w:cs="仿宋_GB2312" w:hint="eastAsia"/>
          <w:b/>
          <w:bCs/>
          <w:sz w:val="32"/>
          <w:szCs w:val="32"/>
          <w:shd w:val="clear" w:color="auto" w:fill="FFFFFF"/>
        </w:rPr>
        <w:t>——</w:t>
      </w:r>
      <w:r w:rsidR="00D14C87" w:rsidRPr="00193F3C">
        <w:rPr>
          <w:rFonts w:ascii="Times New Roman" w:eastAsia="仿宋_GB2312" w:hAnsi="Times New Roman" w:cs="仿宋_GB2312"/>
          <w:b/>
          <w:bCs/>
          <w:sz w:val="32"/>
          <w:szCs w:val="32"/>
          <w:shd w:val="clear" w:color="auto" w:fill="FFFFFF"/>
        </w:rPr>
        <w:t>乡村旅游创意化。</w:t>
      </w:r>
      <w:r w:rsidR="00EC4463">
        <w:rPr>
          <w:rFonts w:ascii="Times New Roman" w:eastAsia="仿宋_GB2312" w:hAnsi="Times New Roman" w:cs="仿宋_GB2312" w:hint="eastAsia"/>
          <w:sz w:val="32"/>
          <w:szCs w:val="32"/>
          <w:shd w:val="clear" w:color="auto" w:fill="FFFFFF"/>
        </w:rPr>
        <w:t>以</w:t>
      </w:r>
      <w:proofErr w:type="gramStart"/>
      <w:r w:rsidR="00D14C87" w:rsidRPr="00D14C87">
        <w:rPr>
          <w:rFonts w:ascii="Times New Roman" w:eastAsia="仿宋_GB2312" w:hAnsi="Times New Roman" w:cs="仿宋_GB2312"/>
          <w:sz w:val="32"/>
          <w:szCs w:val="32"/>
          <w:shd w:val="clear" w:color="auto" w:fill="FFFFFF"/>
        </w:rPr>
        <w:t>沧</w:t>
      </w:r>
      <w:proofErr w:type="gramEnd"/>
      <w:r w:rsidR="00D14C87" w:rsidRPr="00D14C87">
        <w:rPr>
          <w:rFonts w:ascii="Times New Roman" w:eastAsia="仿宋_GB2312" w:hAnsi="Times New Roman" w:cs="仿宋_GB2312"/>
          <w:sz w:val="32"/>
          <w:szCs w:val="32"/>
          <w:shd w:val="clear" w:color="auto" w:fill="FFFFFF"/>
        </w:rPr>
        <w:t>溪、严台创建</w:t>
      </w:r>
      <w:r w:rsidR="00EC4463" w:rsidRPr="00D14C87">
        <w:rPr>
          <w:rFonts w:ascii="Times New Roman" w:eastAsia="仿宋_GB2312" w:hAnsi="Times New Roman" w:cs="仿宋_GB2312"/>
          <w:sz w:val="32"/>
          <w:szCs w:val="32"/>
          <w:shd w:val="clear" w:color="auto" w:fill="FFFFFF"/>
        </w:rPr>
        <w:t>4A</w:t>
      </w:r>
      <w:r w:rsidR="00EC4463" w:rsidRPr="00D14C87">
        <w:rPr>
          <w:rFonts w:ascii="Times New Roman" w:eastAsia="仿宋_GB2312" w:hAnsi="Times New Roman" w:cs="仿宋_GB2312"/>
          <w:sz w:val="32"/>
          <w:szCs w:val="32"/>
          <w:shd w:val="clear" w:color="auto" w:fill="FFFFFF"/>
        </w:rPr>
        <w:t>级</w:t>
      </w:r>
      <w:r w:rsidR="00341BF3">
        <w:rPr>
          <w:rFonts w:ascii="Times New Roman" w:eastAsia="仿宋_GB2312" w:hAnsi="Times New Roman" w:cs="仿宋_GB2312" w:hint="eastAsia"/>
          <w:sz w:val="32"/>
          <w:szCs w:val="32"/>
          <w:shd w:val="clear" w:color="auto" w:fill="FFFFFF"/>
        </w:rPr>
        <w:t>乡村旅游</w:t>
      </w:r>
      <w:r w:rsidR="00EC4463">
        <w:rPr>
          <w:rFonts w:ascii="Times New Roman" w:eastAsia="仿宋_GB2312" w:hAnsi="Times New Roman" w:cs="仿宋_GB2312" w:hint="eastAsia"/>
          <w:sz w:val="32"/>
          <w:szCs w:val="32"/>
          <w:shd w:val="clear" w:color="auto" w:fill="FFFFFF"/>
        </w:rPr>
        <w:t>点为引擎，</w:t>
      </w:r>
      <w:r w:rsidR="00D14C87" w:rsidRPr="00D14C87">
        <w:rPr>
          <w:rFonts w:ascii="Times New Roman" w:eastAsia="仿宋_GB2312" w:hAnsi="Times New Roman" w:cs="仿宋_GB2312"/>
          <w:sz w:val="32"/>
          <w:szCs w:val="32"/>
          <w:shd w:val="clear" w:color="auto" w:fill="FFFFFF"/>
        </w:rPr>
        <w:t>完善基础设施，提升服务品质。</w:t>
      </w:r>
      <w:r w:rsidR="00EC4463" w:rsidRPr="00D14C87">
        <w:rPr>
          <w:rFonts w:ascii="Times New Roman" w:eastAsia="仿宋_GB2312" w:hAnsi="Times New Roman" w:cs="仿宋_GB2312"/>
          <w:sz w:val="32"/>
          <w:szCs w:val="32"/>
          <w:shd w:val="clear" w:color="auto" w:fill="FFFFFF"/>
        </w:rPr>
        <w:t>进一步提炼</w:t>
      </w:r>
      <w:r w:rsidR="00D14C87" w:rsidRPr="00D14C87">
        <w:rPr>
          <w:rFonts w:ascii="Times New Roman" w:eastAsia="仿宋_GB2312" w:hAnsi="Times New Roman" w:cs="仿宋_GB2312"/>
          <w:sz w:val="32"/>
          <w:szCs w:val="32"/>
          <w:shd w:val="clear" w:color="auto" w:fill="FFFFFF"/>
        </w:rPr>
        <w:t>进坑、</w:t>
      </w:r>
      <w:r w:rsidR="00EC4463">
        <w:rPr>
          <w:rFonts w:ascii="Times New Roman" w:eastAsia="仿宋_GB2312" w:hAnsi="Times New Roman" w:cs="仿宋_GB2312" w:hint="eastAsia"/>
          <w:sz w:val="32"/>
          <w:szCs w:val="32"/>
          <w:shd w:val="clear" w:color="auto" w:fill="FFFFFF"/>
        </w:rPr>
        <w:t>红旗峰、</w:t>
      </w:r>
      <w:r w:rsidR="00D14C87" w:rsidRPr="00D14C87">
        <w:rPr>
          <w:rFonts w:ascii="Times New Roman" w:eastAsia="仿宋_GB2312" w:hAnsi="Times New Roman" w:cs="仿宋_GB2312"/>
          <w:sz w:val="32"/>
          <w:szCs w:val="32"/>
          <w:shd w:val="clear" w:color="auto" w:fill="FFFFFF"/>
        </w:rPr>
        <w:t>礼芳、</w:t>
      </w:r>
      <w:proofErr w:type="gramStart"/>
      <w:r w:rsidR="00D14C87" w:rsidRPr="00D14C87">
        <w:rPr>
          <w:rFonts w:ascii="Times New Roman" w:eastAsia="仿宋_GB2312" w:hAnsi="Times New Roman" w:cs="仿宋_GB2312"/>
          <w:sz w:val="32"/>
          <w:szCs w:val="32"/>
          <w:shd w:val="clear" w:color="auto" w:fill="FFFFFF"/>
        </w:rPr>
        <w:t>花千谷等</w:t>
      </w:r>
      <w:proofErr w:type="gramEnd"/>
      <w:r w:rsidR="00D14C87" w:rsidRPr="00D14C87">
        <w:rPr>
          <w:rFonts w:ascii="Times New Roman" w:eastAsia="仿宋_GB2312" w:hAnsi="Times New Roman" w:cs="仿宋_GB2312"/>
          <w:sz w:val="32"/>
          <w:szCs w:val="32"/>
          <w:shd w:val="clear" w:color="auto" w:fill="FFFFFF"/>
        </w:rPr>
        <w:t>乡村民俗、文化景点核心文化内涵，展示民俗风情、景观创意，不断建设旅游互动项目。</w:t>
      </w:r>
    </w:p>
    <w:p w14:paraId="04AC705A" w14:textId="239235AF" w:rsidR="00193F3C" w:rsidRDefault="00193F3C" w:rsidP="00AB7706">
      <w:pPr>
        <w:adjustRightInd w:val="0"/>
        <w:ind w:firstLine="640"/>
        <w:rPr>
          <w:rFonts w:ascii="Times New Roman" w:eastAsia="仿宋_GB2312" w:hAnsi="Times New Roman" w:cs="仿宋_GB2312"/>
          <w:sz w:val="32"/>
          <w:szCs w:val="32"/>
          <w:shd w:val="clear" w:color="auto" w:fill="FFFFFF"/>
        </w:rPr>
      </w:pPr>
      <w:r w:rsidRPr="00193F3C">
        <w:rPr>
          <w:rFonts w:ascii="Times New Roman" w:eastAsia="仿宋_GB2312" w:hAnsi="Times New Roman" w:cs="仿宋_GB2312" w:hint="eastAsia"/>
          <w:b/>
          <w:bCs/>
          <w:sz w:val="32"/>
          <w:szCs w:val="32"/>
          <w:shd w:val="clear" w:color="auto" w:fill="FFFFFF"/>
        </w:rPr>
        <w:t>——</w:t>
      </w:r>
      <w:r w:rsidR="00D14C87" w:rsidRPr="00193F3C">
        <w:rPr>
          <w:rFonts w:ascii="Times New Roman" w:eastAsia="仿宋_GB2312" w:hAnsi="Times New Roman" w:cs="仿宋_GB2312"/>
          <w:b/>
          <w:bCs/>
          <w:sz w:val="32"/>
          <w:szCs w:val="32"/>
          <w:shd w:val="clear" w:color="auto" w:fill="FFFFFF"/>
        </w:rPr>
        <w:t>乡村旅游全域化。</w:t>
      </w:r>
      <w:r w:rsidR="00D14C87" w:rsidRPr="00D14C87">
        <w:rPr>
          <w:rFonts w:ascii="Times New Roman" w:eastAsia="仿宋_GB2312" w:hAnsi="Times New Roman" w:cs="仿宋_GB2312"/>
          <w:sz w:val="32"/>
          <w:szCs w:val="32"/>
          <w:shd w:val="clear" w:color="auto" w:fill="FFFFFF"/>
        </w:rPr>
        <w:t>在全域旅游空间格局下，发展全域乡村旅游，打造乡村旅游精品路</w:t>
      </w:r>
      <w:r w:rsidR="00D14C87" w:rsidRPr="00D14C87">
        <w:rPr>
          <w:rFonts w:ascii="Times New Roman" w:eastAsia="仿宋_GB2312" w:hAnsi="Times New Roman" w:cs="仿宋_GB2312" w:hint="eastAsia"/>
          <w:sz w:val="32"/>
          <w:szCs w:val="32"/>
          <w:shd w:val="clear" w:color="auto" w:fill="FFFFFF"/>
        </w:rPr>
        <w:t>线。</w:t>
      </w:r>
    </w:p>
    <w:p w14:paraId="015D6960" w14:textId="77777777" w:rsidR="00053C40" w:rsidRDefault="00053C40" w:rsidP="00053C40">
      <w:pPr>
        <w:adjustRightInd w:val="0"/>
        <w:jc w:val="center"/>
        <w:rPr>
          <w:rFonts w:ascii="Times New Roman" w:eastAsia="仿宋_GB2312" w:hAnsi="Times New Roman" w:cs="仿宋_GB2312"/>
          <w:sz w:val="32"/>
          <w:szCs w:val="32"/>
          <w:shd w:val="clear" w:color="auto" w:fill="FFFFFF"/>
        </w:rPr>
      </w:pPr>
      <w:r w:rsidRPr="00776051">
        <w:rPr>
          <w:rFonts w:ascii="Times New Roman" w:eastAsia="仿宋_GB2312" w:hAnsi="Times New Roman" w:cs="仿宋_GB2312"/>
          <w:noProof/>
          <w:sz w:val="32"/>
          <w:szCs w:val="32"/>
          <w:shd w:val="clear" w:color="auto" w:fill="FFFFFF"/>
        </w:rPr>
        <w:lastRenderedPageBreak/>
        <w:drawing>
          <wp:inline distT="0" distB="0" distL="0" distR="0" wp14:anchorId="587F23F6" wp14:editId="31C1BE15">
            <wp:extent cx="5591175" cy="63150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6315075"/>
                    </a:xfrm>
                    <a:prstGeom prst="rect">
                      <a:avLst/>
                    </a:prstGeom>
                    <a:noFill/>
                    <a:ln>
                      <a:noFill/>
                    </a:ln>
                  </pic:spPr>
                </pic:pic>
              </a:graphicData>
            </a:graphic>
          </wp:inline>
        </w:drawing>
      </w:r>
    </w:p>
    <w:p w14:paraId="77A03787" w14:textId="77777777" w:rsidR="00053C40" w:rsidRPr="00476254" w:rsidRDefault="00053C40" w:rsidP="00053C40">
      <w:pPr>
        <w:adjustRightInd w:val="0"/>
        <w:jc w:val="center"/>
        <w:rPr>
          <w:rFonts w:ascii="Times New Roman" w:eastAsia="仿宋_GB2312" w:hAnsi="Times New Roman" w:cs="仿宋_GB2312"/>
          <w:sz w:val="24"/>
          <w:szCs w:val="24"/>
          <w:shd w:val="clear" w:color="auto" w:fill="FFFFFF"/>
        </w:rPr>
      </w:pPr>
      <w:r w:rsidRPr="00476254">
        <w:rPr>
          <w:rFonts w:ascii="Times New Roman" w:eastAsia="仿宋_GB2312" w:hAnsi="Times New Roman" w:cs="仿宋_GB2312" w:hint="eastAsia"/>
          <w:sz w:val="24"/>
          <w:szCs w:val="24"/>
          <w:shd w:val="clear" w:color="auto" w:fill="FFFFFF"/>
        </w:rPr>
        <w:t>图</w:t>
      </w:r>
      <w:r>
        <w:rPr>
          <w:rFonts w:ascii="Times New Roman" w:eastAsia="仿宋_GB2312" w:hAnsi="Times New Roman" w:cs="仿宋_GB2312"/>
          <w:sz w:val="24"/>
          <w:szCs w:val="24"/>
          <w:shd w:val="clear" w:color="auto" w:fill="FFFFFF"/>
        </w:rPr>
        <w:t>4</w:t>
      </w:r>
      <w:r w:rsidRPr="00476254">
        <w:rPr>
          <w:rFonts w:ascii="Times New Roman" w:eastAsia="仿宋_GB2312" w:hAnsi="Times New Roman" w:cs="仿宋_GB2312"/>
          <w:sz w:val="24"/>
          <w:szCs w:val="24"/>
          <w:shd w:val="clear" w:color="auto" w:fill="FFFFFF"/>
        </w:rPr>
        <w:t>-1</w:t>
      </w:r>
      <w:r w:rsidRPr="00476254">
        <w:rPr>
          <w:rFonts w:ascii="Times New Roman" w:eastAsia="仿宋_GB2312" w:hAnsi="Times New Roman" w:cs="仿宋_GB2312" w:hint="eastAsia"/>
          <w:sz w:val="24"/>
          <w:szCs w:val="24"/>
          <w:shd w:val="clear" w:color="auto" w:fill="FFFFFF"/>
        </w:rPr>
        <w:t>：浮梁县</w:t>
      </w:r>
      <w:r>
        <w:rPr>
          <w:rFonts w:ascii="Times New Roman" w:eastAsia="仿宋_GB2312" w:hAnsi="Times New Roman" w:cs="仿宋_GB2312" w:hint="eastAsia"/>
          <w:sz w:val="24"/>
          <w:szCs w:val="24"/>
          <w:shd w:val="clear" w:color="auto" w:fill="FFFFFF"/>
        </w:rPr>
        <w:t>全域旅游</w:t>
      </w:r>
      <w:r w:rsidRPr="00476254">
        <w:rPr>
          <w:rFonts w:ascii="Times New Roman" w:eastAsia="仿宋_GB2312" w:hAnsi="Times New Roman" w:cs="仿宋_GB2312" w:hint="eastAsia"/>
          <w:sz w:val="24"/>
          <w:szCs w:val="24"/>
          <w:shd w:val="clear" w:color="auto" w:fill="FFFFFF"/>
        </w:rPr>
        <w:t>空间布局</w:t>
      </w:r>
      <w:r>
        <w:rPr>
          <w:rFonts w:ascii="Times New Roman" w:eastAsia="仿宋_GB2312" w:hAnsi="Times New Roman" w:cs="仿宋_GB2312" w:hint="eastAsia"/>
          <w:sz w:val="24"/>
          <w:szCs w:val="24"/>
          <w:shd w:val="clear" w:color="auto" w:fill="FFFFFF"/>
        </w:rPr>
        <w:t>图</w:t>
      </w:r>
    </w:p>
    <w:p w14:paraId="2E9FEAF2" w14:textId="51E6E411" w:rsidR="00193F3C" w:rsidRPr="00C77F6D" w:rsidRDefault="00193F3C" w:rsidP="00AB7706">
      <w:pPr>
        <w:adjustRightInd w:val="0"/>
        <w:ind w:firstLine="640"/>
        <w:rPr>
          <w:rFonts w:ascii="Times New Roman" w:eastAsia="仿宋_GB2312" w:hAnsi="Times New Roman" w:cs="仿宋_GB2312"/>
          <w:color w:val="000000" w:themeColor="text1"/>
          <w:sz w:val="32"/>
          <w:szCs w:val="32"/>
          <w:shd w:val="clear" w:color="auto" w:fill="FFFFFF"/>
        </w:rPr>
      </w:pPr>
      <w:r w:rsidRPr="00D71BF0">
        <w:rPr>
          <w:rFonts w:ascii="Times New Roman" w:eastAsia="仿宋_GB2312" w:hAnsi="Times New Roman" w:cs="仿宋_GB2312" w:hint="eastAsia"/>
          <w:b/>
          <w:bCs/>
          <w:sz w:val="32"/>
          <w:szCs w:val="32"/>
          <w:shd w:val="clear" w:color="auto" w:fill="FFFFFF"/>
        </w:rPr>
        <w:t>（</w:t>
      </w:r>
      <w:r w:rsidRPr="00D71BF0">
        <w:rPr>
          <w:rFonts w:ascii="Times New Roman" w:eastAsia="仿宋_GB2312" w:hAnsi="Times New Roman" w:cs="仿宋_GB2312" w:hint="eastAsia"/>
          <w:b/>
          <w:bCs/>
          <w:sz w:val="32"/>
          <w:szCs w:val="32"/>
          <w:shd w:val="clear" w:color="auto" w:fill="FFFFFF"/>
        </w:rPr>
        <w:t>1</w:t>
      </w:r>
      <w:r w:rsidRPr="00D71BF0">
        <w:rPr>
          <w:rFonts w:ascii="Times New Roman" w:eastAsia="仿宋_GB2312" w:hAnsi="Times New Roman" w:cs="仿宋_GB2312" w:hint="eastAsia"/>
          <w:b/>
          <w:bCs/>
          <w:sz w:val="32"/>
          <w:szCs w:val="32"/>
          <w:shd w:val="clear" w:color="auto" w:fill="FFFFFF"/>
        </w:rPr>
        <w:t>）</w:t>
      </w:r>
      <w:proofErr w:type="gramStart"/>
      <w:r w:rsidR="00D14C87" w:rsidRPr="00D71BF0">
        <w:rPr>
          <w:rFonts w:ascii="Times New Roman" w:eastAsia="仿宋_GB2312" w:hAnsi="Times New Roman" w:cs="仿宋_GB2312"/>
          <w:b/>
          <w:bCs/>
          <w:sz w:val="32"/>
          <w:szCs w:val="32"/>
          <w:shd w:val="clear" w:color="auto" w:fill="FFFFFF"/>
        </w:rPr>
        <w:t>浮北茶山</w:t>
      </w:r>
      <w:proofErr w:type="gramEnd"/>
      <w:r w:rsidR="00D14C87" w:rsidRPr="00D71BF0">
        <w:rPr>
          <w:rFonts w:ascii="Times New Roman" w:eastAsia="仿宋_GB2312" w:hAnsi="Times New Roman" w:cs="仿宋_GB2312"/>
          <w:b/>
          <w:bCs/>
          <w:sz w:val="32"/>
          <w:szCs w:val="32"/>
          <w:shd w:val="clear" w:color="auto" w:fill="FFFFFF"/>
        </w:rPr>
        <w:t>文化旅游。</w:t>
      </w:r>
      <w:r w:rsidR="00D14C87" w:rsidRPr="00C77F6D">
        <w:rPr>
          <w:rFonts w:ascii="Times New Roman" w:eastAsia="仿宋_GB2312" w:hAnsi="Times New Roman" w:cs="仿宋_GB2312"/>
          <w:color w:val="000000" w:themeColor="text1"/>
          <w:sz w:val="32"/>
          <w:szCs w:val="32"/>
          <w:shd w:val="clear" w:color="auto" w:fill="FFFFFF"/>
        </w:rPr>
        <w:t>以</w:t>
      </w:r>
      <w:proofErr w:type="gramStart"/>
      <w:r w:rsidR="00341BF3" w:rsidRPr="00C77F6D">
        <w:rPr>
          <w:rFonts w:ascii="Times New Roman" w:eastAsia="仿宋_GB2312" w:hAnsi="Times New Roman" w:cs="仿宋_GB2312" w:hint="eastAsia"/>
          <w:color w:val="000000" w:themeColor="text1"/>
          <w:sz w:val="32"/>
          <w:szCs w:val="32"/>
          <w:shd w:val="clear" w:color="auto" w:fill="FFFFFF"/>
        </w:rPr>
        <w:t>荻</w:t>
      </w:r>
      <w:proofErr w:type="gramEnd"/>
      <w:r w:rsidR="00341BF3" w:rsidRPr="00C77F6D">
        <w:rPr>
          <w:rFonts w:ascii="Times New Roman" w:eastAsia="仿宋_GB2312" w:hAnsi="Times New Roman" w:cs="仿宋_GB2312" w:hint="eastAsia"/>
          <w:color w:val="000000" w:themeColor="text1"/>
          <w:sz w:val="32"/>
          <w:szCs w:val="32"/>
          <w:shd w:val="clear" w:color="auto" w:fill="FFFFFF"/>
        </w:rPr>
        <w:t>湾乡村振兴</w:t>
      </w:r>
      <w:r w:rsidR="00C77F6D" w:rsidRPr="00C77F6D">
        <w:rPr>
          <w:rFonts w:ascii="Times New Roman" w:eastAsia="仿宋_GB2312" w:hAnsi="Times New Roman" w:cs="仿宋_GB2312" w:hint="eastAsia"/>
          <w:color w:val="000000" w:themeColor="text1"/>
          <w:sz w:val="32"/>
          <w:szCs w:val="32"/>
          <w:shd w:val="clear" w:color="auto" w:fill="FFFFFF"/>
        </w:rPr>
        <w:t>开发</w:t>
      </w:r>
      <w:r w:rsidR="00341BF3" w:rsidRPr="00C77F6D">
        <w:rPr>
          <w:rFonts w:ascii="Times New Roman" w:eastAsia="仿宋_GB2312" w:hAnsi="Times New Roman" w:cs="仿宋_GB2312" w:hint="eastAsia"/>
          <w:color w:val="000000" w:themeColor="text1"/>
          <w:sz w:val="32"/>
          <w:szCs w:val="32"/>
          <w:shd w:val="clear" w:color="auto" w:fill="FFFFFF"/>
        </w:rPr>
        <w:t>项目</w:t>
      </w:r>
      <w:r w:rsidR="00C77F6D" w:rsidRPr="00C77F6D">
        <w:rPr>
          <w:rFonts w:ascii="Times New Roman" w:eastAsia="仿宋_GB2312" w:hAnsi="Times New Roman" w:cs="仿宋_GB2312" w:hint="eastAsia"/>
          <w:color w:val="000000" w:themeColor="text1"/>
          <w:sz w:val="32"/>
          <w:szCs w:val="32"/>
          <w:shd w:val="clear" w:color="auto" w:fill="FFFFFF"/>
        </w:rPr>
        <w:t>核心，整合</w:t>
      </w:r>
      <w:r w:rsidR="00D14C87" w:rsidRPr="00C77F6D">
        <w:rPr>
          <w:rFonts w:ascii="Times New Roman" w:eastAsia="仿宋_GB2312" w:hAnsi="Times New Roman" w:cs="仿宋_GB2312"/>
          <w:color w:val="000000" w:themeColor="text1"/>
          <w:sz w:val="32"/>
          <w:szCs w:val="32"/>
          <w:shd w:val="clear" w:color="auto" w:fill="FFFFFF"/>
        </w:rPr>
        <w:t>严台村、</w:t>
      </w:r>
      <w:proofErr w:type="gramStart"/>
      <w:r w:rsidR="00C77F6D" w:rsidRPr="00C77F6D">
        <w:rPr>
          <w:rFonts w:ascii="Times New Roman" w:eastAsia="仿宋_GB2312" w:hAnsi="Times New Roman" w:cs="仿宋_GB2312" w:hint="eastAsia"/>
          <w:color w:val="000000" w:themeColor="text1"/>
          <w:sz w:val="32"/>
          <w:szCs w:val="32"/>
          <w:shd w:val="clear" w:color="auto" w:fill="FFFFFF"/>
        </w:rPr>
        <w:t>沧</w:t>
      </w:r>
      <w:proofErr w:type="gramEnd"/>
      <w:r w:rsidR="00D14C87" w:rsidRPr="00C77F6D">
        <w:rPr>
          <w:rFonts w:ascii="Times New Roman" w:eastAsia="仿宋_GB2312" w:hAnsi="Times New Roman" w:cs="仿宋_GB2312"/>
          <w:color w:val="000000" w:themeColor="text1"/>
          <w:sz w:val="32"/>
          <w:szCs w:val="32"/>
          <w:shd w:val="clear" w:color="auto" w:fill="FFFFFF"/>
        </w:rPr>
        <w:t>溪村、</w:t>
      </w:r>
      <w:r w:rsidR="00D14C87" w:rsidRPr="00C77F6D">
        <w:rPr>
          <w:rFonts w:ascii="微软雅黑" w:eastAsia="微软雅黑" w:hAnsi="微软雅黑" w:cs="微软雅黑" w:hint="eastAsia"/>
          <w:color w:val="000000" w:themeColor="text1"/>
          <w:sz w:val="32"/>
          <w:szCs w:val="32"/>
          <w:shd w:val="clear" w:color="auto" w:fill="FFFFFF"/>
        </w:rPr>
        <w:t>磻</w:t>
      </w:r>
      <w:r w:rsidR="00D14C87" w:rsidRPr="00C77F6D">
        <w:rPr>
          <w:rFonts w:ascii="Times New Roman" w:eastAsia="仿宋_GB2312" w:hAnsi="Times New Roman" w:cs="仿宋_GB2312"/>
          <w:color w:val="000000" w:themeColor="text1"/>
          <w:sz w:val="32"/>
          <w:szCs w:val="32"/>
          <w:shd w:val="clear" w:color="auto" w:fill="FFFFFF"/>
        </w:rPr>
        <w:t>溪村</w:t>
      </w:r>
      <w:r w:rsidR="00C77F6D" w:rsidRPr="00C77F6D">
        <w:rPr>
          <w:rFonts w:ascii="Times New Roman" w:eastAsia="仿宋_GB2312" w:hAnsi="Times New Roman" w:cs="仿宋_GB2312" w:hint="eastAsia"/>
          <w:color w:val="000000" w:themeColor="text1"/>
          <w:sz w:val="32"/>
          <w:szCs w:val="32"/>
          <w:shd w:val="clear" w:color="auto" w:fill="FFFFFF"/>
        </w:rPr>
        <w:t>等资源</w:t>
      </w:r>
      <w:r w:rsidR="00D14C87" w:rsidRPr="00C77F6D">
        <w:rPr>
          <w:rFonts w:ascii="Times New Roman" w:eastAsia="仿宋_GB2312" w:hAnsi="Times New Roman" w:cs="仿宋_GB2312"/>
          <w:color w:val="000000" w:themeColor="text1"/>
          <w:sz w:val="32"/>
          <w:szCs w:val="32"/>
          <w:shd w:val="clear" w:color="auto" w:fill="FFFFFF"/>
        </w:rPr>
        <w:t>，</w:t>
      </w:r>
      <w:proofErr w:type="gramStart"/>
      <w:r w:rsidR="00D14C87" w:rsidRPr="00C77F6D">
        <w:rPr>
          <w:rFonts w:ascii="Times New Roman" w:eastAsia="仿宋_GB2312" w:hAnsi="Times New Roman" w:cs="仿宋_GB2312"/>
          <w:color w:val="000000" w:themeColor="text1"/>
          <w:sz w:val="32"/>
          <w:szCs w:val="32"/>
          <w:shd w:val="clear" w:color="auto" w:fill="FFFFFF"/>
        </w:rPr>
        <w:t>恢复徽饶古道</w:t>
      </w:r>
      <w:proofErr w:type="gramEnd"/>
      <w:r w:rsidR="00D14C87" w:rsidRPr="00C77F6D">
        <w:rPr>
          <w:rFonts w:ascii="Times New Roman" w:eastAsia="仿宋_GB2312" w:hAnsi="Times New Roman" w:cs="仿宋_GB2312"/>
          <w:color w:val="000000" w:themeColor="text1"/>
          <w:sz w:val="32"/>
          <w:szCs w:val="32"/>
          <w:shd w:val="clear" w:color="auto" w:fill="FFFFFF"/>
        </w:rPr>
        <w:t>、茶厂、茶桥、茶街、茶市，打造茶道古村旅游带，作为浮梁茶乡文化核心体验地，再现</w:t>
      </w:r>
      <w:r w:rsidR="00D14C87" w:rsidRPr="00C77F6D">
        <w:rPr>
          <w:rFonts w:ascii="Times New Roman" w:eastAsia="仿宋_GB2312" w:hAnsi="Times New Roman" w:cs="仿宋_GB2312"/>
          <w:color w:val="000000" w:themeColor="text1"/>
          <w:sz w:val="32"/>
          <w:szCs w:val="32"/>
          <w:shd w:val="clear" w:color="auto" w:fill="FFFFFF"/>
        </w:rPr>
        <w:t>“</w:t>
      </w:r>
      <w:r w:rsidR="00D14C87" w:rsidRPr="00C77F6D">
        <w:rPr>
          <w:rFonts w:ascii="Times New Roman" w:eastAsia="仿宋_GB2312" w:hAnsi="Times New Roman" w:cs="仿宋_GB2312"/>
          <w:color w:val="000000" w:themeColor="text1"/>
          <w:sz w:val="32"/>
          <w:szCs w:val="32"/>
          <w:shd w:val="clear" w:color="auto" w:fill="FFFFFF"/>
        </w:rPr>
        <w:t>前月浮梁买茶去</w:t>
      </w:r>
      <w:r w:rsidR="00D14C87" w:rsidRPr="00C77F6D">
        <w:rPr>
          <w:rFonts w:ascii="Times New Roman" w:eastAsia="仿宋_GB2312" w:hAnsi="Times New Roman" w:cs="仿宋_GB2312"/>
          <w:color w:val="000000" w:themeColor="text1"/>
          <w:sz w:val="32"/>
          <w:szCs w:val="32"/>
          <w:shd w:val="clear" w:color="auto" w:fill="FFFFFF"/>
        </w:rPr>
        <w:t>”</w:t>
      </w:r>
      <w:r w:rsidR="00D14C87" w:rsidRPr="00C77F6D">
        <w:rPr>
          <w:rFonts w:ascii="Times New Roman" w:eastAsia="仿宋_GB2312" w:hAnsi="Times New Roman" w:cs="仿宋_GB2312"/>
          <w:color w:val="000000" w:themeColor="text1"/>
          <w:sz w:val="32"/>
          <w:szCs w:val="32"/>
          <w:shd w:val="clear" w:color="auto" w:fill="FFFFFF"/>
        </w:rPr>
        <w:t>的盛况。围绕茶道古村旅游</w:t>
      </w:r>
      <w:proofErr w:type="gramStart"/>
      <w:r w:rsidR="00D14C87" w:rsidRPr="00C77F6D">
        <w:rPr>
          <w:rFonts w:ascii="Times New Roman" w:eastAsia="仿宋_GB2312" w:hAnsi="Times New Roman" w:cs="仿宋_GB2312"/>
          <w:color w:val="000000" w:themeColor="text1"/>
          <w:sz w:val="32"/>
          <w:szCs w:val="32"/>
          <w:shd w:val="clear" w:color="auto" w:fill="FFFFFF"/>
        </w:rPr>
        <w:t>带核心</w:t>
      </w:r>
      <w:proofErr w:type="gramEnd"/>
      <w:r w:rsidR="00D14C87" w:rsidRPr="00C77F6D">
        <w:rPr>
          <w:rFonts w:ascii="Times New Roman" w:eastAsia="仿宋_GB2312" w:hAnsi="Times New Roman" w:cs="仿宋_GB2312"/>
          <w:color w:val="000000" w:themeColor="text1"/>
          <w:sz w:val="32"/>
          <w:szCs w:val="32"/>
          <w:shd w:val="clear" w:color="auto" w:fill="FFFFFF"/>
        </w:rPr>
        <w:t>项目建设，</w:t>
      </w:r>
      <w:proofErr w:type="gramStart"/>
      <w:r w:rsidR="00D14C87" w:rsidRPr="00C77F6D">
        <w:rPr>
          <w:rFonts w:ascii="Times New Roman" w:eastAsia="仿宋_GB2312" w:hAnsi="Times New Roman" w:cs="仿宋_GB2312"/>
          <w:color w:val="000000" w:themeColor="text1"/>
          <w:sz w:val="32"/>
          <w:szCs w:val="32"/>
          <w:shd w:val="clear" w:color="auto" w:fill="FFFFFF"/>
        </w:rPr>
        <w:t>丰富茶</w:t>
      </w:r>
      <w:proofErr w:type="gramEnd"/>
      <w:r w:rsidR="00D14C87" w:rsidRPr="00C77F6D">
        <w:rPr>
          <w:rFonts w:ascii="Times New Roman" w:eastAsia="仿宋_GB2312" w:hAnsi="Times New Roman" w:cs="仿宋_GB2312"/>
          <w:color w:val="000000" w:themeColor="text1"/>
          <w:sz w:val="32"/>
          <w:szCs w:val="32"/>
          <w:shd w:val="clear" w:color="auto" w:fill="FFFFFF"/>
        </w:rPr>
        <w:t>文化体验、休闲度假、运动探险、康体养生等旅游产品，打造国内一流的乡村茶文化体</w:t>
      </w:r>
      <w:r w:rsidR="00D14C87" w:rsidRPr="00C77F6D">
        <w:rPr>
          <w:rFonts w:ascii="Times New Roman" w:eastAsia="仿宋_GB2312" w:hAnsi="Times New Roman" w:cs="仿宋_GB2312"/>
          <w:color w:val="000000" w:themeColor="text1"/>
          <w:sz w:val="32"/>
          <w:szCs w:val="32"/>
          <w:shd w:val="clear" w:color="auto" w:fill="FFFFFF"/>
        </w:rPr>
        <w:lastRenderedPageBreak/>
        <w:t>验地和</w:t>
      </w:r>
      <w:proofErr w:type="gramStart"/>
      <w:r w:rsidR="00D14C87" w:rsidRPr="00C77F6D">
        <w:rPr>
          <w:rFonts w:ascii="Times New Roman" w:eastAsia="仿宋_GB2312" w:hAnsi="Times New Roman" w:cs="仿宋_GB2312"/>
          <w:color w:val="000000" w:themeColor="text1"/>
          <w:sz w:val="32"/>
          <w:szCs w:val="32"/>
          <w:shd w:val="clear" w:color="auto" w:fill="FFFFFF"/>
        </w:rPr>
        <w:t>山地茶旅度假</w:t>
      </w:r>
      <w:proofErr w:type="gramEnd"/>
      <w:r w:rsidR="00D14C87" w:rsidRPr="00C77F6D">
        <w:rPr>
          <w:rFonts w:ascii="Times New Roman" w:eastAsia="仿宋_GB2312" w:hAnsi="Times New Roman" w:cs="仿宋_GB2312"/>
          <w:color w:val="000000" w:themeColor="text1"/>
          <w:sz w:val="32"/>
          <w:szCs w:val="32"/>
          <w:shd w:val="clear" w:color="auto" w:fill="FFFFFF"/>
        </w:rPr>
        <w:t>目的地。</w:t>
      </w:r>
    </w:p>
    <w:p w14:paraId="5BD9E1A4" w14:textId="77777777" w:rsidR="00193F3C" w:rsidRDefault="00193F3C" w:rsidP="00AB7706">
      <w:pPr>
        <w:adjustRightInd w:val="0"/>
        <w:ind w:firstLine="640"/>
        <w:rPr>
          <w:rFonts w:ascii="Times New Roman" w:eastAsia="仿宋_GB2312" w:hAnsi="Times New Roman" w:cs="仿宋_GB2312"/>
          <w:sz w:val="32"/>
          <w:szCs w:val="32"/>
          <w:shd w:val="clear" w:color="auto" w:fill="FFFFFF"/>
        </w:rPr>
      </w:pPr>
      <w:r w:rsidRPr="00D71BF0">
        <w:rPr>
          <w:rFonts w:ascii="Times New Roman" w:eastAsia="仿宋_GB2312" w:hAnsi="Times New Roman" w:cs="仿宋_GB2312" w:hint="eastAsia"/>
          <w:b/>
          <w:bCs/>
          <w:sz w:val="32"/>
          <w:szCs w:val="32"/>
          <w:shd w:val="clear" w:color="auto" w:fill="FFFFFF"/>
        </w:rPr>
        <w:t>（</w:t>
      </w:r>
      <w:r w:rsidRPr="00D71BF0">
        <w:rPr>
          <w:rFonts w:ascii="Times New Roman" w:eastAsia="仿宋_GB2312" w:hAnsi="Times New Roman" w:cs="仿宋_GB2312" w:hint="eastAsia"/>
          <w:b/>
          <w:bCs/>
          <w:sz w:val="32"/>
          <w:szCs w:val="32"/>
          <w:shd w:val="clear" w:color="auto" w:fill="FFFFFF"/>
        </w:rPr>
        <w:t>2</w:t>
      </w:r>
      <w:r w:rsidRPr="00D71BF0">
        <w:rPr>
          <w:rFonts w:ascii="Times New Roman" w:eastAsia="仿宋_GB2312" w:hAnsi="Times New Roman" w:cs="仿宋_GB2312" w:hint="eastAsia"/>
          <w:b/>
          <w:bCs/>
          <w:sz w:val="32"/>
          <w:szCs w:val="32"/>
          <w:shd w:val="clear" w:color="auto" w:fill="FFFFFF"/>
        </w:rPr>
        <w:t>）</w:t>
      </w:r>
      <w:proofErr w:type="gramStart"/>
      <w:r w:rsidR="00D14C87" w:rsidRPr="00D71BF0">
        <w:rPr>
          <w:rFonts w:ascii="Times New Roman" w:eastAsia="仿宋_GB2312" w:hAnsi="Times New Roman" w:cs="仿宋_GB2312"/>
          <w:b/>
          <w:bCs/>
          <w:sz w:val="32"/>
          <w:szCs w:val="32"/>
          <w:shd w:val="clear" w:color="auto" w:fill="FFFFFF"/>
        </w:rPr>
        <w:t>浮东瓷源</w:t>
      </w:r>
      <w:proofErr w:type="gramEnd"/>
      <w:r w:rsidR="00D14C87" w:rsidRPr="00D71BF0">
        <w:rPr>
          <w:rFonts w:ascii="Times New Roman" w:eastAsia="仿宋_GB2312" w:hAnsi="Times New Roman" w:cs="仿宋_GB2312"/>
          <w:b/>
          <w:bCs/>
          <w:sz w:val="32"/>
          <w:szCs w:val="32"/>
          <w:shd w:val="clear" w:color="auto" w:fill="FFFFFF"/>
        </w:rPr>
        <w:t>文化旅游。</w:t>
      </w:r>
      <w:r w:rsidR="00D14C87" w:rsidRPr="00D14C87">
        <w:rPr>
          <w:rFonts w:ascii="Times New Roman" w:eastAsia="仿宋_GB2312" w:hAnsi="Times New Roman" w:cs="仿宋_GB2312"/>
          <w:sz w:val="32"/>
          <w:szCs w:val="32"/>
          <w:shd w:val="clear" w:color="auto" w:fill="FFFFFF"/>
        </w:rPr>
        <w:t>以高岭</w:t>
      </w:r>
      <w:r w:rsidR="00D14C87" w:rsidRPr="00D14C87">
        <w:rPr>
          <w:rFonts w:ascii="Times New Roman" w:eastAsia="仿宋_GB2312" w:hAnsi="Times New Roman" w:cs="仿宋_GB2312"/>
          <w:sz w:val="32"/>
          <w:szCs w:val="32"/>
          <w:shd w:val="clear" w:color="auto" w:fill="FFFFFF"/>
        </w:rPr>
        <w:t>-</w:t>
      </w:r>
      <w:proofErr w:type="gramStart"/>
      <w:r w:rsidR="00D14C87" w:rsidRPr="00D14C87">
        <w:rPr>
          <w:rFonts w:ascii="Times New Roman" w:eastAsia="仿宋_GB2312" w:hAnsi="Times New Roman" w:cs="仿宋_GB2312"/>
          <w:sz w:val="32"/>
          <w:szCs w:val="32"/>
          <w:shd w:val="clear" w:color="auto" w:fill="FFFFFF"/>
        </w:rPr>
        <w:t>瑶里风景名胜区</w:t>
      </w:r>
      <w:proofErr w:type="gramEnd"/>
      <w:r w:rsidR="00D14C87" w:rsidRPr="00D14C87">
        <w:rPr>
          <w:rFonts w:ascii="Times New Roman" w:eastAsia="仿宋_GB2312" w:hAnsi="Times New Roman" w:cs="仿宋_GB2312"/>
          <w:sz w:val="32"/>
          <w:szCs w:val="32"/>
          <w:shd w:val="clear" w:color="auto" w:fill="FFFFFF"/>
        </w:rPr>
        <w:t>、高岭</w:t>
      </w:r>
      <w:r w:rsidR="00D14C87" w:rsidRPr="00D14C87">
        <w:rPr>
          <w:rFonts w:ascii="Times New Roman" w:eastAsia="仿宋_GB2312" w:hAnsi="Times New Roman" w:cs="仿宋_GB2312"/>
          <w:sz w:val="32"/>
          <w:szCs w:val="32"/>
          <w:shd w:val="clear" w:color="auto" w:fill="FFFFFF"/>
        </w:rPr>
        <w:t>·</w:t>
      </w:r>
      <w:r w:rsidR="00D14C87" w:rsidRPr="00D14C87">
        <w:rPr>
          <w:rFonts w:ascii="Times New Roman" w:eastAsia="仿宋_GB2312" w:hAnsi="Times New Roman" w:cs="仿宋_GB2312"/>
          <w:sz w:val="32"/>
          <w:szCs w:val="32"/>
          <w:shd w:val="clear" w:color="auto" w:fill="FFFFFF"/>
        </w:rPr>
        <w:t>中国村等项目为引领，发掘周边</w:t>
      </w:r>
      <w:proofErr w:type="gramStart"/>
      <w:r w:rsidR="00D14C87" w:rsidRPr="00D14C87">
        <w:rPr>
          <w:rFonts w:ascii="Times New Roman" w:eastAsia="仿宋_GB2312" w:hAnsi="Times New Roman" w:cs="仿宋_GB2312"/>
          <w:sz w:val="32"/>
          <w:szCs w:val="32"/>
          <w:shd w:val="clear" w:color="auto" w:fill="FFFFFF"/>
        </w:rPr>
        <w:t>乡村瓷源文化</w:t>
      </w:r>
      <w:proofErr w:type="gramEnd"/>
      <w:r w:rsidR="00D14C87" w:rsidRPr="00D14C87">
        <w:rPr>
          <w:rFonts w:ascii="Times New Roman" w:eastAsia="仿宋_GB2312" w:hAnsi="Times New Roman" w:cs="仿宋_GB2312"/>
          <w:sz w:val="32"/>
          <w:szCs w:val="32"/>
          <w:shd w:val="clear" w:color="auto" w:fill="FFFFFF"/>
        </w:rPr>
        <w:t>、山水生态资源、农业生态资源，打造景瑶乡村旅游精品线。推进瑶里高岭</w:t>
      </w:r>
      <w:r w:rsidR="00D14C87" w:rsidRPr="00D14C87">
        <w:rPr>
          <w:rFonts w:ascii="Times New Roman" w:eastAsia="仿宋_GB2312" w:hAnsi="Times New Roman" w:cs="仿宋_GB2312"/>
          <w:sz w:val="32"/>
          <w:szCs w:val="32"/>
          <w:shd w:val="clear" w:color="auto" w:fill="FFFFFF"/>
        </w:rPr>
        <w:t>-</w:t>
      </w:r>
      <w:proofErr w:type="gramStart"/>
      <w:r w:rsidR="00D14C87" w:rsidRPr="00D14C87">
        <w:rPr>
          <w:rFonts w:ascii="Times New Roman" w:eastAsia="仿宋_GB2312" w:hAnsi="Times New Roman" w:cs="仿宋_GB2312"/>
          <w:sz w:val="32"/>
          <w:szCs w:val="32"/>
          <w:shd w:val="clear" w:color="auto" w:fill="FFFFFF"/>
        </w:rPr>
        <w:t>东埠历史</w:t>
      </w:r>
      <w:proofErr w:type="gramEnd"/>
      <w:r w:rsidR="00D14C87" w:rsidRPr="00D14C87">
        <w:rPr>
          <w:rFonts w:ascii="Times New Roman" w:eastAsia="仿宋_GB2312" w:hAnsi="Times New Roman" w:cs="仿宋_GB2312"/>
          <w:sz w:val="32"/>
          <w:szCs w:val="32"/>
          <w:shd w:val="clear" w:color="auto" w:fill="FFFFFF"/>
        </w:rPr>
        <w:t>文化名</w:t>
      </w:r>
      <w:r w:rsidR="00D14C87" w:rsidRPr="00D14C87">
        <w:rPr>
          <w:rFonts w:ascii="Times New Roman" w:eastAsia="仿宋_GB2312" w:hAnsi="Times New Roman" w:cs="仿宋_GB2312" w:hint="eastAsia"/>
          <w:sz w:val="32"/>
          <w:szCs w:val="32"/>
          <w:shd w:val="clear" w:color="auto" w:fill="FFFFFF"/>
        </w:rPr>
        <w:t>村、</w:t>
      </w:r>
      <w:proofErr w:type="gramStart"/>
      <w:r w:rsidR="00D14C87" w:rsidRPr="00D14C87">
        <w:rPr>
          <w:rFonts w:ascii="Times New Roman" w:eastAsia="仿宋_GB2312" w:hAnsi="Times New Roman" w:cs="仿宋_GB2312" w:hint="eastAsia"/>
          <w:sz w:val="32"/>
          <w:szCs w:val="32"/>
          <w:shd w:val="clear" w:color="auto" w:fill="FFFFFF"/>
        </w:rPr>
        <w:t>绕南传统</w:t>
      </w:r>
      <w:proofErr w:type="gramEnd"/>
      <w:r w:rsidR="00D14C87" w:rsidRPr="00D14C87">
        <w:rPr>
          <w:rFonts w:ascii="Times New Roman" w:eastAsia="仿宋_GB2312" w:hAnsi="Times New Roman" w:cs="仿宋_GB2312" w:hint="eastAsia"/>
          <w:sz w:val="32"/>
          <w:szCs w:val="32"/>
          <w:shd w:val="clear" w:color="auto" w:fill="FFFFFF"/>
        </w:rPr>
        <w:t>村落、高岭古村、寒溪村等乡村</w:t>
      </w:r>
      <w:proofErr w:type="gramStart"/>
      <w:r w:rsidR="00D14C87" w:rsidRPr="00D14C87">
        <w:rPr>
          <w:rFonts w:ascii="Times New Roman" w:eastAsia="仿宋_GB2312" w:hAnsi="Times New Roman" w:cs="仿宋_GB2312" w:hint="eastAsia"/>
          <w:sz w:val="32"/>
          <w:szCs w:val="32"/>
          <w:shd w:val="clear" w:color="auto" w:fill="FFFFFF"/>
        </w:rPr>
        <w:t>发展瓷源体验</w:t>
      </w:r>
      <w:proofErr w:type="gramEnd"/>
      <w:r w:rsidR="00D14C87" w:rsidRPr="00D14C87">
        <w:rPr>
          <w:rFonts w:ascii="Times New Roman" w:eastAsia="仿宋_GB2312" w:hAnsi="Times New Roman" w:cs="仿宋_GB2312" w:hint="eastAsia"/>
          <w:sz w:val="32"/>
          <w:szCs w:val="32"/>
          <w:shd w:val="clear" w:color="auto" w:fill="FFFFFF"/>
        </w:rPr>
        <w:t>、古村旅游、生态观光、农业休闲、特色民</w:t>
      </w:r>
      <w:r w:rsidR="00D14C87" w:rsidRPr="00D14C87">
        <w:rPr>
          <w:rFonts w:ascii="Times New Roman" w:eastAsia="仿宋_GB2312" w:hAnsi="Times New Roman" w:cs="仿宋_GB2312"/>
          <w:sz w:val="32"/>
          <w:szCs w:val="32"/>
          <w:shd w:val="clear" w:color="auto" w:fill="FFFFFF"/>
        </w:rPr>
        <w:t>宿等业态，树立乡村文化旅游和田园休闲旅游的标杆。</w:t>
      </w:r>
    </w:p>
    <w:p w14:paraId="5E0EBEE9" w14:textId="293E10D6" w:rsidR="00741EEF" w:rsidRPr="004A45D4" w:rsidRDefault="00741EEF" w:rsidP="00741EEF">
      <w:pPr>
        <w:adjustRightInd w:val="0"/>
        <w:ind w:firstLine="640"/>
        <w:rPr>
          <w:rFonts w:ascii="Times New Roman" w:eastAsia="仿宋_GB2312" w:hAnsi="Times New Roman" w:cs="仿宋_GB2312"/>
          <w:sz w:val="32"/>
          <w:szCs w:val="32"/>
          <w:shd w:val="clear" w:color="auto" w:fill="FFFFFF"/>
        </w:rPr>
      </w:pPr>
      <w:r w:rsidRPr="000B48C3">
        <w:rPr>
          <w:rFonts w:ascii="Times New Roman" w:eastAsia="仿宋_GB2312" w:hAnsi="Times New Roman" w:cs="仿宋_GB2312" w:hint="eastAsia"/>
          <w:b/>
          <w:bCs/>
          <w:sz w:val="32"/>
          <w:szCs w:val="32"/>
          <w:shd w:val="clear" w:color="auto" w:fill="FFFFFF"/>
        </w:rPr>
        <w:t>（</w:t>
      </w:r>
      <w:r w:rsidRPr="000B48C3">
        <w:rPr>
          <w:rFonts w:ascii="Times New Roman" w:eastAsia="仿宋_GB2312" w:hAnsi="Times New Roman" w:cs="仿宋_GB2312"/>
          <w:b/>
          <w:bCs/>
          <w:sz w:val="32"/>
          <w:szCs w:val="32"/>
          <w:shd w:val="clear" w:color="auto" w:fill="FFFFFF"/>
        </w:rPr>
        <w:t>3</w:t>
      </w:r>
      <w:r w:rsidRPr="000B48C3">
        <w:rPr>
          <w:rFonts w:ascii="Times New Roman" w:eastAsia="仿宋_GB2312" w:hAnsi="Times New Roman" w:cs="仿宋_GB2312" w:hint="eastAsia"/>
          <w:b/>
          <w:bCs/>
          <w:sz w:val="32"/>
          <w:szCs w:val="32"/>
          <w:shd w:val="clear" w:color="auto" w:fill="FFFFFF"/>
        </w:rPr>
        <w:t>）发展红色旅游。</w:t>
      </w:r>
      <w:r w:rsidRPr="004A45D4">
        <w:rPr>
          <w:rFonts w:ascii="Times New Roman" w:eastAsia="仿宋_GB2312" w:hAnsi="Times New Roman" w:cs="仿宋_GB2312" w:hint="eastAsia"/>
          <w:sz w:val="32"/>
          <w:szCs w:val="32"/>
          <w:shd w:val="clear" w:color="auto" w:fill="FFFFFF"/>
        </w:rPr>
        <w:t>挖掘</w:t>
      </w:r>
      <w:r w:rsidR="004A45D4">
        <w:rPr>
          <w:rFonts w:ascii="Times New Roman" w:eastAsia="仿宋_GB2312" w:hAnsi="Times New Roman" w:cs="仿宋_GB2312" w:hint="eastAsia"/>
          <w:sz w:val="32"/>
          <w:szCs w:val="32"/>
          <w:shd w:val="clear" w:color="auto" w:fill="FFFFFF"/>
        </w:rPr>
        <w:t>县域内</w:t>
      </w:r>
      <w:r w:rsidRPr="004A45D4">
        <w:rPr>
          <w:rFonts w:ascii="Times New Roman" w:eastAsia="仿宋_GB2312" w:hAnsi="Times New Roman" w:cs="仿宋_GB2312" w:hint="eastAsia"/>
          <w:sz w:val="32"/>
          <w:szCs w:val="32"/>
          <w:shd w:val="clear" w:color="auto" w:fill="FFFFFF"/>
        </w:rPr>
        <w:t>红色旅游资源</w:t>
      </w:r>
      <w:r w:rsidR="004A45D4">
        <w:rPr>
          <w:rFonts w:ascii="Times New Roman" w:eastAsia="仿宋_GB2312" w:hAnsi="Times New Roman" w:cs="仿宋_GB2312" w:hint="eastAsia"/>
          <w:sz w:val="32"/>
          <w:szCs w:val="32"/>
          <w:shd w:val="clear" w:color="auto" w:fill="FFFFFF"/>
        </w:rPr>
        <w:t>，保护革命遗址和遗迹，</w:t>
      </w:r>
      <w:r w:rsidR="00A045C3">
        <w:rPr>
          <w:rFonts w:ascii="Times New Roman" w:eastAsia="仿宋_GB2312" w:hAnsi="Times New Roman" w:cs="仿宋_GB2312" w:hint="eastAsia"/>
          <w:sz w:val="32"/>
          <w:szCs w:val="32"/>
          <w:shd w:val="clear" w:color="auto" w:fill="FFFFFF"/>
        </w:rPr>
        <w:t>传承革命历史文化，</w:t>
      </w:r>
      <w:r w:rsidR="00A045C3" w:rsidRPr="00A045C3">
        <w:rPr>
          <w:rFonts w:ascii="Times New Roman" w:eastAsia="仿宋_GB2312" w:hAnsi="Times New Roman" w:cs="仿宋_GB2312" w:hint="eastAsia"/>
          <w:sz w:val="32"/>
          <w:szCs w:val="32"/>
          <w:shd w:val="clear" w:color="auto" w:fill="FFFFFF"/>
        </w:rPr>
        <w:t>将红色资源串点成线，形成一幅</w:t>
      </w:r>
      <w:r w:rsidR="00680286" w:rsidRPr="00A045C3">
        <w:rPr>
          <w:rFonts w:ascii="Times New Roman" w:eastAsia="仿宋_GB2312" w:hAnsi="Times New Roman" w:cs="仿宋_GB2312" w:hint="eastAsia"/>
          <w:sz w:val="32"/>
          <w:szCs w:val="32"/>
          <w:shd w:val="clear" w:color="auto" w:fill="FFFFFF"/>
        </w:rPr>
        <w:t>可参观、可阅读、可融入的“红色景点”尽在其中</w:t>
      </w:r>
      <w:r w:rsidR="00680286">
        <w:rPr>
          <w:rFonts w:ascii="Times New Roman" w:eastAsia="仿宋_GB2312" w:hAnsi="Times New Roman" w:cs="仿宋_GB2312" w:hint="eastAsia"/>
          <w:sz w:val="32"/>
          <w:szCs w:val="32"/>
          <w:shd w:val="clear" w:color="auto" w:fill="FFFFFF"/>
        </w:rPr>
        <w:t>的</w:t>
      </w:r>
      <w:r w:rsidR="00A045C3" w:rsidRPr="00A045C3">
        <w:rPr>
          <w:rFonts w:ascii="Times New Roman" w:eastAsia="仿宋_GB2312" w:hAnsi="Times New Roman" w:cs="仿宋_GB2312" w:hint="eastAsia"/>
          <w:sz w:val="32"/>
          <w:szCs w:val="32"/>
          <w:shd w:val="clear" w:color="auto" w:fill="FFFFFF"/>
        </w:rPr>
        <w:t>“红色打卡”地图，</w:t>
      </w:r>
      <w:r w:rsidR="00A045C3">
        <w:rPr>
          <w:rFonts w:ascii="Times New Roman" w:eastAsia="仿宋_GB2312" w:hAnsi="Times New Roman" w:cs="仿宋_GB2312" w:hint="eastAsia"/>
          <w:sz w:val="32"/>
          <w:szCs w:val="32"/>
          <w:shd w:val="clear" w:color="auto" w:fill="FFFFFF"/>
        </w:rPr>
        <w:t>开发</w:t>
      </w:r>
      <w:r w:rsidR="00680286" w:rsidRPr="00680286">
        <w:rPr>
          <w:rFonts w:ascii="Times New Roman" w:eastAsia="仿宋_GB2312" w:hAnsi="Times New Roman" w:cs="仿宋_GB2312" w:hint="eastAsia"/>
          <w:sz w:val="32"/>
          <w:szCs w:val="32"/>
          <w:shd w:val="clear" w:color="auto" w:fill="FFFFFF"/>
        </w:rPr>
        <w:t>红色</w:t>
      </w:r>
      <w:proofErr w:type="gramStart"/>
      <w:r w:rsidR="00680286" w:rsidRPr="00680286">
        <w:rPr>
          <w:rFonts w:ascii="Times New Roman" w:eastAsia="仿宋_GB2312" w:hAnsi="Times New Roman" w:cs="仿宋_GB2312" w:hint="eastAsia"/>
          <w:sz w:val="32"/>
          <w:szCs w:val="32"/>
          <w:shd w:val="clear" w:color="auto" w:fill="FFFFFF"/>
        </w:rPr>
        <w:t>研</w:t>
      </w:r>
      <w:proofErr w:type="gramEnd"/>
      <w:r w:rsidR="00680286" w:rsidRPr="00680286">
        <w:rPr>
          <w:rFonts w:ascii="Times New Roman" w:eastAsia="仿宋_GB2312" w:hAnsi="Times New Roman" w:cs="仿宋_GB2312" w:hint="eastAsia"/>
          <w:sz w:val="32"/>
          <w:szCs w:val="32"/>
          <w:shd w:val="clear" w:color="auto" w:fill="FFFFFF"/>
        </w:rPr>
        <w:t>学</w:t>
      </w:r>
      <w:r w:rsidR="00A045C3">
        <w:rPr>
          <w:rFonts w:ascii="Times New Roman" w:eastAsia="仿宋_GB2312" w:hAnsi="Times New Roman" w:cs="仿宋_GB2312" w:hint="eastAsia"/>
          <w:sz w:val="32"/>
          <w:szCs w:val="32"/>
          <w:shd w:val="clear" w:color="auto" w:fill="FFFFFF"/>
        </w:rPr>
        <w:t>线路</w:t>
      </w:r>
      <w:r w:rsidR="00680286">
        <w:rPr>
          <w:rFonts w:ascii="Times New Roman" w:eastAsia="仿宋_GB2312" w:hAnsi="Times New Roman" w:cs="仿宋_GB2312" w:hint="eastAsia"/>
          <w:sz w:val="32"/>
          <w:szCs w:val="32"/>
          <w:shd w:val="clear" w:color="auto" w:fill="FFFFFF"/>
        </w:rPr>
        <w:t>、</w:t>
      </w:r>
      <w:r w:rsidR="00680286" w:rsidRPr="00680286">
        <w:rPr>
          <w:rFonts w:ascii="Times New Roman" w:eastAsia="仿宋_GB2312" w:hAnsi="Times New Roman" w:cs="仿宋_GB2312" w:hint="eastAsia"/>
          <w:sz w:val="32"/>
          <w:szCs w:val="32"/>
          <w:shd w:val="clear" w:color="auto" w:fill="FFFFFF"/>
        </w:rPr>
        <w:t>红色</w:t>
      </w:r>
      <w:r w:rsidR="00680286" w:rsidRPr="004A45D4">
        <w:rPr>
          <w:rFonts w:ascii="Times New Roman" w:eastAsia="仿宋_GB2312" w:hAnsi="Times New Roman" w:cs="仿宋_GB2312" w:hint="eastAsia"/>
          <w:sz w:val="32"/>
          <w:szCs w:val="32"/>
          <w:shd w:val="clear" w:color="auto" w:fill="FFFFFF"/>
        </w:rPr>
        <w:t>旅游</w:t>
      </w:r>
      <w:r w:rsidR="00680286">
        <w:rPr>
          <w:rFonts w:ascii="Times New Roman" w:eastAsia="仿宋_GB2312" w:hAnsi="Times New Roman" w:cs="仿宋_GB2312" w:hint="eastAsia"/>
          <w:sz w:val="32"/>
          <w:szCs w:val="32"/>
          <w:shd w:val="clear" w:color="auto" w:fill="FFFFFF"/>
        </w:rPr>
        <w:t>产品</w:t>
      </w:r>
      <w:r w:rsidR="00A045C3">
        <w:rPr>
          <w:rFonts w:ascii="Times New Roman" w:eastAsia="仿宋_GB2312" w:hAnsi="Times New Roman" w:cs="仿宋_GB2312" w:hint="eastAsia"/>
          <w:sz w:val="32"/>
          <w:szCs w:val="32"/>
          <w:shd w:val="clear" w:color="auto" w:fill="FFFFFF"/>
        </w:rPr>
        <w:t>和</w:t>
      </w:r>
      <w:r w:rsidR="00680286">
        <w:rPr>
          <w:rFonts w:ascii="Times New Roman" w:eastAsia="仿宋_GB2312" w:hAnsi="Times New Roman" w:cs="仿宋_GB2312" w:hint="eastAsia"/>
          <w:sz w:val="32"/>
          <w:szCs w:val="32"/>
          <w:shd w:val="clear" w:color="auto" w:fill="FFFFFF"/>
        </w:rPr>
        <w:t>红色</w:t>
      </w:r>
      <w:r w:rsidR="00680286" w:rsidRPr="004A45D4">
        <w:rPr>
          <w:rFonts w:ascii="Times New Roman" w:eastAsia="仿宋_GB2312" w:hAnsi="Times New Roman" w:cs="仿宋_GB2312" w:hint="eastAsia"/>
          <w:sz w:val="32"/>
          <w:szCs w:val="32"/>
          <w:shd w:val="clear" w:color="auto" w:fill="FFFFFF"/>
        </w:rPr>
        <w:t>旅游</w:t>
      </w:r>
      <w:r w:rsidR="00A045C3">
        <w:rPr>
          <w:rFonts w:ascii="Times New Roman" w:eastAsia="仿宋_GB2312" w:hAnsi="Times New Roman" w:cs="仿宋_GB2312" w:hint="eastAsia"/>
          <w:sz w:val="32"/>
          <w:szCs w:val="32"/>
          <w:shd w:val="clear" w:color="auto" w:fill="FFFFFF"/>
        </w:rPr>
        <w:t>景区，</w:t>
      </w:r>
      <w:r w:rsidR="00680286" w:rsidRPr="00680286">
        <w:rPr>
          <w:rFonts w:ascii="Times New Roman" w:eastAsia="仿宋_GB2312" w:hAnsi="Times New Roman" w:cs="仿宋_GB2312" w:hint="eastAsia"/>
          <w:sz w:val="32"/>
          <w:szCs w:val="32"/>
          <w:shd w:val="clear" w:color="auto" w:fill="FFFFFF"/>
        </w:rPr>
        <w:t>打造红色教育基地</w:t>
      </w:r>
      <w:r w:rsidR="00680286">
        <w:rPr>
          <w:rFonts w:ascii="Times New Roman" w:eastAsia="仿宋_GB2312" w:hAnsi="Times New Roman" w:cs="仿宋_GB2312" w:hint="eastAsia"/>
          <w:sz w:val="32"/>
          <w:szCs w:val="32"/>
          <w:shd w:val="clear" w:color="auto" w:fill="FFFFFF"/>
        </w:rPr>
        <w:t>，</w:t>
      </w:r>
      <w:r w:rsidR="00A045C3">
        <w:rPr>
          <w:rFonts w:ascii="Times New Roman" w:eastAsia="仿宋_GB2312" w:hAnsi="Times New Roman" w:cs="仿宋_GB2312" w:hint="eastAsia"/>
          <w:sz w:val="32"/>
          <w:szCs w:val="32"/>
          <w:shd w:val="clear" w:color="auto" w:fill="FFFFFF"/>
        </w:rPr>
        <w:t>并</w:t>
      </w:r>
      <w:r w:rsidR="00680286">
        <w:rPr>
          <w:rFonts w:ascii="Times New Roman" w:eastAsia="仿宋_GB2312" w:hAnsi="Times New Roman" w:cs="仿宋_GB2312" w:hint="eastAsia"/>
          <w:sz w:val="32"/>
          <w:szCs w:val="32"/>
          <w:shd w:val="clear" w:color="auto" w:fill="FFFFFF"/>
        </w:rPr>
        <w:t>积极</w:t>
      </w:r>
      <w:r w:rsidRPr="004A45D4">
        <w:rPr>
          <w:rFonts w:ascii="Times New Roman" w:eastAsia="仿宋_GB2312" w:hAnsi="Times New Roman" w:cs="仿宋_GB2312" w:hint="eastAsia"/>
          <w:sz w:val="32"/>
          <w:szCs w:val="32"/>
          <w:shd w:val="clear" w:color="auto" w:fill="FFFFFF"/>
        </w:rPr>
        <w:t>申报</w:t>
      </w:r>
      <w:r w:rsidR="00680286" w:rsidRPr="00680286">
        <w:rPr>
          <w:rFonts w:ascii="Times New Roman" w:eastAsia="仿宋_GB2312" w:hAnsi="Times New Roman" w:cs="仿宋_GB2312" w:hint="eastAsia"/>
          <w:sz w:val="32"/>
          <w:szCs w:val="32"/>
          <w:shd w:val="clear" w:color="auto" w:fill="FFFFFF"/>
        </w:rPr>
        <w:t>全国爱国主义教育示范基地</w:t>
      </w:r>
      <w:r w:rsidR="00A045C3">
        <w:rPr>
          <w:rFonts w:ascii="Times New Roman" w:eastAsia="仿宋_GB2312" w:hAnsi="Times New Roman" w:cs="仿宋_GB2312" w:hint="eastAsia"/>
          <w:sz w:val="32"/>
          <w:szCs w:val="32"/>
          <w:shd w:val="clear" w:color="auto" w:fill="FFFFFF"/>
        </w:rPr>
        <w:t>。</w:t>
      </w:r>
    </w:p>
    <w:p w14:paraId="7C87232C" w14:textId="7B74C95C" w:rsidR="00193F3C" w:rsidRDefault="00193F3C" w:rsidP="00AB7706">
      <w:pPr>
        <w:adjustRightInd w:val="0"/>
        <w:ind w:firstLine="640"/>
        <w:rPr>
          <w:rFonts w:ascii="Times New Roman" w:eastAsia="仿宋_GB2312" w:hAnsi="Times New Roman" w:cs="仿宋_GB2312"/>
          <w:sz w:val="32"/>
          <w:szCs w:val="32"/>
          <w:shd w:val="clear" w:color="auto" w:fill="FFFFFF"/>
        </w:rPr>
      </w:pPr>
      <w:r w:rsidRPr="00D71BF0">
        <w:rPr>
          <w:rFonts w:ascii="Times New Roman" w:eastAsia="仿宋_GB2312" w:hAnsi="Times New Roman" w:cs="仿宋_GB2312" w:hint="eastAsia"/>
          <w:b/>
          <w:bCs/>
          <w:sz w:val="32"/>
          <w:szCs w:val="32"/>
          <w:shd w:val="clear" w:color="auto" w:fill="FFFFFF"/>
        </w:rPr>
        <w:t>（</w:t>
      </w:r>
      <w:r w:rsidR="00741EEF">
        <w:rPr>
          <w:rFonts w:ascii="Times New Roman" w:eastAsia="仿宋_GB2312" w:hAnsi="Times New Roman" w:cs="仿宋_GB2312"/>
          <w:b/>
          <w:bCs/>
          <w:sz w:val="32"/>
          <w:szCs w:val="32"/>
          <w:shd w:val="clear" w:color="auto" w:fill="FFFFFF"/>
        </w:rPr>
        <w:t>4</w:t>
      </w:r>
      <w:r w:rsidRPr="00D71BF0">
        <w:rPr>
          <w:rFonts w:ascii="Times New Roman" w:eastAsia="仿宋_GB2312" w:hAnsi="Times New Roman" w:cs="仿宋_GB2312" w:hint="eastAsia"/>
          <w:b/>
          <w:bCs/>
          <w:sz w:val="32"/>
          <w:szCs w:val="32"/>
          <w:shd w:val="clear" w:color="auto" w:fill="FFFFFF"/>
        </w:rPr>
        <w:t>）</w:t>
      </w:r>
      <w:r w:rsidR="00D14C87" w:rsidRPr="00D71BF0">
        <w:rPr>
          <w:rFonts w:ascii="Times New Roman" w:eastAsia="仿宋_GB2312" w:hAnsi="Times New Roman" w:cs="仿宋_GB2312"/>
          <w:b/>
          <w:bCs/>
          <w:sz w:val="32"/>
          <w:szCs w:val="32"/>
          <w:shd w:val="clear" w:color="auto" w:fill="FFFFFF"/>
        </w:rPr>
        <w:t>浮中休闲文化旅游。</w:t>
      </w:r>
      <w:r w:rsidR="00D14C87" w:rsidRPr="00D14C87">
        <w:rPr>
          <w:rFonts w:ascii="Times New Roman" w:eastAsia="仿宋_GB2312" w:hAnsi="Times New Roman" w:cs="仿宋_GB2312"/>
          <w:sz w:val="32"/>
          <w:szCs w:val="32"/>
          <w:shd w:val="clear" w:color="auto" w:fill="FFFFFF"/>
        </w:rPr>
        <w:t>以</w:t>
      </w:r>
      <w:proofErr w:type="gramStart"/>
      <w:r w:rsidR="00D14C87" w:rsidRPr="00D14C87">
        <w:rPr>
          <w:rFonts w:ascii="Times New Roman" w:eastAsia="仿宋_GB2312" w:hAnsi="Times New Roman" w:cs="仿宋_GB2312"/>
          <w:sz w:val="32"/>
          <w:szCs w:val="32"/>
          <w:shd w:val="clear" w:color="auto" w:fill="FFFFFF"/>
        </w:rPr>
        <w:t>浯</w:t>
      </w:r>
      <w:proofErr w:type="gramEnd"/>
      <w:r w:rsidR="00D14C87" w:rsidRPr="00D14C87">
        <w:rPr>
          <w:rFonts w:ascii="Times New Roman" w:eastAsia="仿宋_GB2312" w:hAnsi="Times New Roman" w:cs="仿宋_GB2312"/>
          <w:sz w:val="32"/>
          <w:szCs w:val="32"/>
          <w:shd w:val="clear" w:color="auto" w:fill="FFFFFF"/>
        </w:rPr>
        <w:t>溪休闲度假区为核心，充分利用湖区及周边古村落、自然景观、农业景观、革命旧址等资源，打造古村旅游和美丽乡村旅游路线。重点</w:t>
      </w:r>
      <w:proofErr w:type="gramStart"/>
      <w:r w:rsidR="00D14C87" w:rsidRPr="00D14C87">
        <w:rPr>
          <w:rFonts w:ascii="Times New Roman" w:eastAsia="仿宋_GB2312" w:hAnsi="Times New Roman" w:cs="仿宋_GB2312"/>
          <w:sz w:val="32"/>
          <w:szCs w:val="32"/>
          <w:shd w:val="clear" w:color="auto" w:fill="FFFFFF"/>
        </w:rPr>
        <w:t>以峙滩英溪</w:t>
      </w:r>
      <w:proofErr w:type="gramEnd"/>
      <w:r w:rsidR="00D14C87" w:rsidRPr="00D14C87">
        <w:rPr>
          <w:rFonts w:ascii="Times New Roman" w:eastAsia="仿宋_GB2312" w:hAnsi="Times New Roman" w:cs="仿宋_GB2312"/>
          <w:sz w:val="32"/>
          <w:szCs w:val="32"/>
          <w:shd w:val="clear" w:color="auto" w:fill="FFFFFF"/>
        </w:rPr>
        <w:t>古村、龙潭古村，</w:t>
      </w:r>
      <w:proofErr w:type="gramStart"/>
      <w:r w:rsidR="00D14C87" w:rsidRPr="00D14C87">
        <w:rPr>
          <w:rFonts w:ascii="Times New Roman" w:eastAsia="仿宋_GB2312" w:hAnsi="Times New Roman" w:cs="仿宋_GB2312"/>
          <w:sz w:val="32"/>
          <w:szCs w:val="32"/>
          <w:shd w:val="clear" w:color="auto" w:fill="FFFFFF"/>
        </w:rPr>
        <w:t>蛟潭礼</w:t>
      </w:r>
      <w:proofErr w:type="gramEnd"/>
      <w:r w:rsidR="00D14C87" w:rsidRPr="00D14C87">
        <w:rPr>
          <w:rFonts w:ascii="Times New Roman" w:eastAsia="仿宋_GB2312" w:hAnsi="Times New Roman" w:cs="仿宋_GB2312"/>
          <w:sz w:val="32"/>
          <w:szCs w:val="32"/>
          <w:shd w:val="clear" w:color="auto" w:fill="FFFFFF"/>
        </w:rPr>
        <w:t>芳古村、胡宅古村、楚岗古村</w:t>
      </w:r>
      <w:proofErr w:type="gramStart"/>
      <w:r w:rsidR="00D14C87" w:rsidRPr="00D14C87">
        <w:rPr>
          <w:rFonts w:ascii="Times New Roman" w:eastAsia="仿宋_GB2312" w:hAnsi="Times New Roman" w:cs="仿宋_GB2312"/>
          <w:sz w:val="32"/>
          <w:szCs w:val="32"/>
          <w:shd w:val="clear" w:color="auto" w:fill="FFFFFF"/>
        </w:rPr>
        <w:t>琅溪革命</w:t>
      </w:r>
      <w:proofErr w:type="gramEnd"/>
      <w:r w:rsidR="00D14C87" w:rsidRPr="00D14C87">
        <w:rPr>
          <w:rFonts w:ascii="Times New Roman" w:eastAsia="仿宋_GB2312" w:hAnsi="Times New Roman" w:cs="仿宋_GB2312"/>
          <w:sz w:val="32"/>
          <w:szCs w:val="32"/>
          <w:shd w:val="clear" w:color="auto" w:fill="FFFFFF"/>
        </w:rPr>
        <w:t>遗址公园、</w:t>
      </w:r>
      <w:proofErr w:type="gramStart"/>
      <w:r w:rsidR="00D14C87" w:rsidRPr="00D14C87">
        <w:rPr>
          <w:rFonts w:ascii="Times New Roman" w:eastAsia="仿宋_GB2312" w:hAnsi="Times New Roman" w:cs="仿宋_GB2312"/>
          <w:sz w:val="32"/>
          <w:szCs w:val="32"/>
          <w:shd w:val="clear" w:color="auto" w:fill="FFFFFF"/>
        </w:rPr>
        <w:t>花千谷等</w:t>
      </w:r>
      <w:proofErr w:type="gramEnd"/>
      <w:r w:rsidR="00D14C87" w:rsidRPr="00D14C87">
        <w:rPr>
          <w:rFonts w:ascii="Times New Roman" w:eastAsia="仿宋_GB2312" w:hAnsi="Times New Roman" w:cs="仿宋_GB2312"/>
          <w:sz w:val="32"/>
          <w:szCs w:val="32"/>
          <w:shd w:val="clear" w:color="auto" w:fill="FFFFFF"/>
        </w:rPr>
        <w:t>项目为支撑，打造湖泊观光度假、水上休闲运动、红色旅游等主题的乡村休闲文化旅游区。</w:t>
      </w:r>
    </w:p>
    <w:p w14:paraId="52BE8B0E" w14:textId="7DC1B9F7" w:rsidR="00193F3C" w:rsidRDefault="00193F3C" w:rsidP="00AB7706">
      <w:pPr>
        <w:adjustRightInd w:val="0"/>
        <w:ind w:firstLine="640"/>
        <w:rPr>
          <w:rFonts w:ascii="Times New Roman" w:eastAsia="仿宋_GB2312" w:hAnsi="Times New Roman" w:cs="仿宋_GB2312"/>
          <w:sz w:val="32"/>
          <w:szCs w:val="32"/>
          <w:shd w:val="clear" w:color="auto" w:fill="FFFFFF"/>
        </w:rPr>
      </w:pPr>
      <w:r w:rsidRPr="00D71BF0">
        <w:rPr>
          <w:rFonts w:ascii="Times New Roman" w:eastAsia="仿宋_GB2312" w:hAnsi="Times New Roman" w:cs="仿宋_GB2312" w:hint="eastAsia"/>
          <w:b/>
          <w:bCs/>
          <w:sz w:val="32"/>
          <w:szCs w:val="32"/>
          <w:shd w:val="clear" w:color="auto" w:fill="FFFFFF"/>
        </w:rPr>
        <w:t>（</w:t>
      </w:r>
      <w:r w:rsidR="00261B42">
        <w:rPr>
          <w:rFonts w:ascii="Times New Roman" w:eastAsia="仿宋_GB2312" w:hAnsi="Times New Roman" w:cs="仿宋_GB2312"/>
          <w:b/>
          <w:bCs/>
          <w:sz w:val="32"/>
          <w:szCs w:val="32"/>
          <w:shd w:val="clear" w:color="auto" w:fill="FFFFFF"/>
        </w:rPr>
        <w:t>5</w:t>
      </w:r>
      <w:r w:rsidRPr="00D71BF0">
        <w:rPr>
          <w:rFonts w:ascii="Times New Roman" w:eastAsia="仿宋_GB2312" w:hAnsi="Times New Roman" w:cs="仿宋_GB2312" w:hint="eastAsia"/>
          <w:b/>
          <w:bCs/>
          <w:sz w:val="32"/>
          <w:szCs w:val="32"/>
          <w:shd w:val="clear" w:color="auto" w:fill="FFFFFF"/>
        </w:rPr>
        <w:t>）</w:t>
      </w:r>
      <w:r w:rsidR="00D14C87" w:rsidRPr="00D71BF0">
        <w:rPr>
          <w:rFonts w:ascii="Times New Roman" w:eastAsia="仿宋_GB2312" w:hAnsi="Times New Roman" w:cs="仿宋_GB2312"/>
          <w:b/>
          <w:bCs/>
          <w:sz w:val="32"/>
          <w:szCs w:val="32"/>
          <w:shd w:val="clear" w:color="auto" w:fill="FFFFFF"/>
        </w:rPr>
        <w:t>新平瓷窑文化</w:t>
      </w:r>
      <w:proofErr w:type="gramStart"/>
      <w:r w:rsidR="00D14C87" w:rsidRPr="00D71BF0">
        <w:rPr>
          <w:rFonts w:ascii="Times New Roman" w:eastAsia="仿宋_GB2312" w:hAnsi="Times New Roman" w:cs="仿宋_GB2312"/>
          <w:b/>
          <w:bCs/>
          <w:sz w:val="32"/>
          <w:szCs w:val="32"/>
          <w:shd w:val="clear" w:color="auto" w:fill="FFFFFF"/>
        </w:rPr>
        <w:t>研</w:t>
      </w:r>
      <w:proofErr w:type="gramEnd"/>
      <w:r w:rsidR="00D14C87" w:rsidRPr="00D71BF0">
        <w:rPr>
          <w:rFonts w:ascii="Times New Roman" w:eastAsia="仿宋_GB2312" w:hAnsi="Times New Roman" w:cs="仿宋_GB2312"/>
          <w:b/>
          <w:bCs/>
          <w:sz w:val="32"/>
          <w:szCs w:val="32"/>
          <w:shd w:val="clear" w:color="auto" w:fill="FFFFFF"/>
        </w:rPr>
        <w:t>学游。</w:t>
      </w:r>
      <w:r w:rsidR="00D14C87" w:rsidRPr="00D14C87">
        <w:rPr>
          <w:rFonts w:ascii="Times New Roman" w:eastAsia="仿宋_GB2312" w:hAnsi="Times New Roman" w:cs="仿宋_GB2312"/>
          <w:sz w:val="32"/>
          <w:szCs w:val="32"/>
          <w:shd w:val="clear" w:color="auto" w:fill="FFFFFF"/>
        </w:rPr>
        <w:t>以片区宋瓷谷、新平瓷宫、南市街考古公园、古窑遗址文化公园、皇窑景区</w:t>
      </w:r>
      <w:r w:rsidR="00D14C87" w:rsidRPr="00D14C87">
        <w:rPr>
          <w:rFonts w:ascii="Times New Roman" w:eastAsia="仿宋_GB2312" w:hAnsi="Times New Roman" w:cs="仿宋_GB2312" w:hint="eastAsia"/>
          <w:sz w:val="32"/>
          <w:szCs w:val="32"/>
          <w:shd w:val="clear" w:color="auto" w:fill="FFFFFF"/>
        </w:rPr>
        <w:t>、</w:t>
      </w:r>
      <w:proofErr w:type="gramStart"/>
      <w:r w:rsidR="00D14C87" w:rsidRPr="00D14C87">
        <w:rPr>
          <w:rFonts w:ascii="Times New Roman" w:eastAsia="仿宋_GB2312" w:hAnsi="Times New Roman" w:cs="仿宋_GB2312" w:hint="eastAsia"/>
          <w:sz w:val="32"/>
          <w:szCs w:val="32"/>
          <w:shd w:val="clear" w:color="auto" w:fill="FFFFFF"/>
        </w:rPr>
        <w:t>陶大小镇</w:t>
      </w:r>
      <w:proofErr w:type="gramEnd"/>
      <w:r w:rsidR="00D14C87" w:rsidRPr="00D14C87">
        <w:rPr>
          <w:rFonts w:ascii="Times New Roman" w:eastAsia="仿宋_GB2312" w:hAnsi="Times New Roman" w:cs="仿宋_GB2312" w:hint="eastAsia"/>
          <w:sz w:val="32"/>
          <w:szCs w:val="32"/>
          <w:shd w:val="clear" w:color="auto" w:fill="FFFFFF"/>
        </w:rPr>
        <w:t>等项</w:t>
      </w:r>
      <w:r w:rsidR="00D14C87" w:rsidRPr="00D14C87">
        <w:rPr>
          <w:rFonts w:ascii="Times New Roman" w:eastAsia="仿宋_GB2312" w:hAnsi="Times New Roman" w:cs="仿宋_GB2312"/>
          <w:sz w:val="32"/>
          <w:szCs w:val="32"/>
          <w:shd w:val="clear" w:color="auto" w:fill="FFFFFF"/>
        </w:rPr>
        <w:t>目为核心，打造乡村瓷窑文化</w:t>
      </w:r>
      <w:proofErr w:type="gramStart"/>
      <w:r w:rsidR="00D14C87" w:rsidRPr="00D14C87">
        <w:rPr>
          <w:rFonts w:ascii="Times New Roman" w:eastAsia="仿宋_GB2312" w:hAnsi="Times New Roman" w:cs="仿宋_GB2312"/>
          <w:sz w:val="32"/>
          <w:szCs w:val="32"/>
          <w:shd w:val="clear" w:color="auto" w:fill="FFFFFF"/>
        </w:rPr>
        <w:t>研</w:t>
      </w:r>
      <w:proofErr w:type="gramEnd"/>
      <w:r w:rsidR="00D14C87" w:rsidRPr="00D14C87">
        <w:rPr>
          <w:rFonts w:ascii="Times New Roman" w:eastAsia="仿宋_GB2312" w:hAnsi="Times New Roman" w:cs="仿宋_GB2312"/>
          <w:sz w:val="32"/>
          <w:szCs w:val="32"/>
          <w:shd w:val="clear" w:color="auto" w:fill="FFFFFF"/>
        </w:rPr>
        <w:t>学产品。重点以湘湖镇</w:t>
      </w:r>
      <w:r w:rsidR="00D14C87" w:rsidRPr="00D14C87">
        <w:rPr>
          <w:rFonts w:ascii="Times New Roman" w:eastAsia="仿宋_GB2312" w:hAnsi="Times New Roman" w:cs="仿宋_GB2312"/>
          <w:sz w:val="32"/>
          <w:szCs w:val="32"/>
          <w:shd w:val="clear" w:color="auto" w:fill="FFFFFF"/>
        </w:rPr>
        <w:lastRenderedPageBreak/>
        <w:t>进坑村古窑</w:t>
      </w:r>
      <w:proofErr w:type="gramStart"/>
      <w:r w:rsidR="00D14C87" w:rsidRPr="00D14C87">
        <w:rPr>
          <w:rFonts w:ascii="Times New Roman" w:eastAsia="仿宋_GB2312" w:hAnsi="Times New Roman" w:cs="仿宋_GB2312"/>
          <w:sz w:val="32"/>
          <w:szCs w:val="32"/>
          <w:shd w:val="clear" w:color="auto" w:fill="FFFFFF"/>
        </w:rPr>
        <w:t>址</w:t>
      </w:r>
      <w:proofErr w:type="gramEnd"/>
      <w:r w:rsidR="00D14C87" w:rsidRPr="00D14C87">
        <w:rPr>
          <w:rFonts w:ascii="Times New Roman" w:eastAsia="仿宋_GB2312" w:hAnsi="Times New Roman" w:cs="仿宋_GB2312"/>
          <w:sz w:val="32"/>
          <w:szCs w:val="32"/>
          <w:shd w:val="clear" w:color="auto" w:fill="FFFFFF"/>
        </w:rPr>
        <w:t>文化公园、</w:t>
      </w:r>
      <w:proofErr w:type="gramStart"/>
      <w:r w:rsidR="00D14C87" w:rsidRPr="00D14C87">
        <w:rPr>
          <w:rFonts w:ascii="Times New Roman" w:eastAsia="仿宋_GB2312" w:hAnsi="Times New Roman" w:cs="仿宋_GB2312"/>
          <w:sz w:val="32"/>
          <w:szCs w:val="32"/>
          <w:shd w:val="clear" w:color="auto" w:fill="FFFFFF"/>
        </w:rPr>
        <w:t>兰田</w:t>
      </w:r>
      <w:proofErr w:type="gramEnd"/>
      <w:r w:rsidR="00D14C87" w:rsidRPr="00D14C87">
        <w:rPr>
          <w:rFonts w:ascii="Times New Roman" w:eastAsia="仿宋_GB2312" w:hAnsi="Times New Roman" w:cs="仿宋_GB2312"/>
          <w:sz w:val="32"/>
          <w:szCs w:val="32"/>
          <w:shd w:val="clear" w:color="auto" w:fill="FFFFFF"/>
        </w:rPr>
        <w:t>古窑</w:t>
      </w:r>
      <w:proofErr w:type="gramStart"/>
      <w:r w:rsidR="00D14C87" w:rsidRPr="00D14C87">
        <w:rPr>
          <w:rFonts w:ascii="Times New Roman" w:eastAsia="仿宋_GB2312" w:hAnsi="Times New Roman" w:cs="仿宋_GB2312"/>
          <w:sz w:val="32"/>
          <w:szCs w:val="32"/>
          <w:shd w:val="clear" w:color="auto" w:fill="FFFFFF"/>
        </w:rPr>
        <w:t>址</w:t>
      </w:r>
      <w:proofErr w:type="gramEnd"/>
      <w:r w:rsidR="00D14C87" w:rsidRPr="00D14C87">
        <w:rPr>
          <w:rFonts w:ascii="Times New Roman" w:eastAsia="仿宋_GB2312" w:hAnsi="Times New Roman" w:cs="仿宋_GB2312"/>
          <w:sz w:val="32"/>
          <w:szCs w:val="32"/>
          <w:shd w:val="clear" w:color="auto" w:fill="FFFFFF"/>
        </w:rPr>
        <w:t>文化公园、玉田湖生态旅游度假区、寿安月山下古窑</w:t>
      </w:r>
      <w:proofErr w:type="gramStart"/>
      <w:r w:rsidR="00D14C87" w:rsidRPr="00D14C87">
        <w:rPr>
          <w:rFonts w:ascii="Times New Roman" w:eastAsia="仿宋_GB2312" w:hAnsi="Times New Roman" w:cs="仿宋_GB2312"/>
          <w:sz w:val="32"/>
          <w:szCs w:val="32"/>
          <w:shd w:val="clear" w:color="auto" w:fill="FFFFFF"/>
        </w:rPr>
        <w:t>址</w:t>
      </w:r>
      <w:proofErr w:type="gramEnd"/>
      <w:r w:rsidR="00D14C87" w:rsidRPr="00D14C87">
        <w:rPr>
          <w:rFonts w:ascii="Times New Roman" w:eastAsia="仿宋_GB2312" w:hAnsi="Times New Roman" w:cs="仿宋_GB2312"/>
          <w:sz w:val="32"/>
          <w:szCs w:val="32"/>
          <w:shd w:val="clear" w:color="auto" w:fill="FFFFFF"/>
        </w:rPr>
        <w:t>文化公园、王港坑口古窑</w:t>
      </w:r>
      <w:proofErr w:type="gramStart"/>
      <w:r w:rsidR="00D14C87" w:rsidRPr="00D14C87">
        <w:rPr>
          <w:rFonts w:ascii="Times New Roman" w:eastAsia="仿宋_GB2312" w:hAnsi="Times New Roman" w:cs="仿宋_GB2312"/>
          <w:sz w:val="32"/>
          <w:szCs w:val="32"/>
          <w:shd w:val="clear" w:color="auto" w:fill="FFFFFF"/>
        </w:rPr>
        <w:t>址</w:t>
      </w:r>
      <w:proofErr w:type="gramEnd"/>
      <w:r w:rsidR="00D14C87" w:rsidRPr="00D14C87">
        <w:rPr>
          <w:rFonts w:ascii="Times New Roman" w:eastAsia="仿宋_GB2312" w:hAnsi="Times New Roman" w:cs="仿宋_GB2312"/>
          <w:sz w:val="32"/>
          <w:szCs w:val="32"/>
          <w:shd w:val="clear" w:color="auto" w:fill="FFFFFF"/>
        </w:rPr>
        <w:t>文化公园等项目为支撑，发展文化探源、陶瓷文创、乡土</w:t>
      </w:r>
      <w:proofErr w:type="gramStart"/>
      <w:r w:rsidR="00D14C87" w:rsidRPr="00D14C87">
        <w:rPr>
          <w:rFonts w:ascii="Times New Roman" w:eastAsia="仿宋_GB2312" w:hAnsi="Times New Roman" w:cs="仿宋_GB2312"/>
          <w:sz w:val="32"/>
          <w:szCs w:val="32"/>
          <w:shd w:val="clear" w:color="auto" w:fill="FFFFFF"/>
        </w:rPr>
        <w:t>研</w:t>
      </w:r>
      <w:proofErr w:type="gramEnd"/>
      <w:r w:rsidR="00D14C87" w:rsidRPr="00D14C87">
        <w:rPr>
          <w:rFonts w:ascii="Times New Roman" w:eastAsia="仿宋_GB2312" w:hAnsi="Times New Roman" w:cs="仿宋_GB2312"/>
          <w:sz w:val="32"/>
          <w:szCs w:val="32"/>
          <w:shd w:val="clear" w:color="auto" w:fill="FFFFFF"/>
        </w:rPr>
        <w:t>学、生态休闲度假等乡村旅游业态和产品。</w:t>
      </w:r>
    </w:p>
    <w:p w14:paraId="4F8DAD1A" w14:textId="3071D21C" w:rsidR="00111C0E" w:rsidRDefault="00193F3C" w:rsidP="00AB7706">
      <w:pPr>
        <w:adjustRightInd w:val="0"/>
        <w:ind w:firstLine="640"/>
        <w:rPr>
          <w:rFonts w:ascii="Times New Roman" w:eastAsia="仿宋_GB2312" w:hAnsi="Times New Roman" w:cs="仿宋_GB2312"/>
          <w:sz w:val="32"/>
          <w:szCs w:val="32"/>
          <w:shd w:val="clear" w:color="auto" w:fill="FFFFFF"/>
        </w:rPr>
      </w:pPr>
      <w:r w:rsidRPr="00D71BF0">
        <w:rPr>
          <w:rFonts w:ascii="Times New Roman" w:eastAsia="仿宋_GB2312" w:hAnsi="Times New Roman" w:cs="仿宋_GB2312" w:hint="eastAsia"/>
          <w:b/>
          <w:bCs/>
          <w:sz w:val="32"/>
          <w:szCs w:val="32"/>
          <w:shd w:val="clear" w:color="auto" w:fill="FFFFFF"/>
        </w:rPr>
        <w:t>（</w:t>
      </w:r>
      <w:r w:rsidR="00261B42">
        <w:rPr>
          <w:rFonts w:ascii="Times New Roman" w:eastAsia="仿宋_GB2312" w:hAnsi="Times New Roman" w:cs="仿宋_GB2312"/>
          <w:b/>
          <w:bCs/>
          <w:sz w:val="32"/>
          <w:szCs w:val="32"/>
          <w:shd w:val="clear" w:color="auto" w:fill="FFFFFF"/>
        </w:rPr>
        <w:t>6</w:t>
      </w:r>
      <w:r w:rsidRPr="00D71BF0">
        <w:rPr>
          <w:rFonts w:ascii="Times New Roman" w:eastAsia="仿宋_GB2312" w:hAnsi="Times New Roman" w:cs="仿宋_GB2312" w:hint="eastAsia"/>
          <w:b/>
          <w:bCs/>
          <w:sz w:val="32"/>
          <w:szCs w:val="32"/>
          <w:shd w:val="clear" w:color="auto" w:fill="FFFFFF"/>
        </w:rPr>
        <w:t>）</w:t>
      </w:r>
      <w:r w:rsidR="00D14C87" w:rsidRPr="00D71BF0">
        <w:rPr>
          <w:rFonts w:ascii="Times New Roman" w:eastAsia="仿宋_GB2312" w:hAnsi="Times New Roman" w:cs="仿宋_GB2312"/>
          <w:b/>
          <w:bCs/>
          <w:sz w:val="32"/>
          <w:szCs w:val="32"/>
          <w:shd w:val="clear" w:color="auto" w:fill="FFFFFF"/>
        </w:rPr>
        <w:t>古村书院文化旅游。</w:t>
      </w:r>
      <w:r w:rsidR="00D14C87" w:rsidRPr="00D14C87">
        <w:rPr>
          <w:rFonts w:ascii="Times New Roman" w:eastAsia="仿宋_GB2312" w:hAnsi="Times New Roman" w:cs="仿宋_GB2312"/>
          <w:sz w:val="32"/>
          <w:szCs w:val="32"/>
          <w:shd w:val="clear" w:color="auto" w:fill="FFFFFF"/>
        </w:rPr>
        <w:t>发扬浮梁千年理学文化，打造</w:t>
      </w:r>
      <w:r w:rsidR="00D14C87" w:rsidRPr="00D14C87">
        <w:rPr>
          <w:rFonts w:ascii="Times New Roman" w:eastAsia="仿宋_GB2312" w:hAnsi="Times New Roman" w:cs="仿宋_GB2312"/>
          <w:sz w:val="32"/>
          <w:szCs w:val="32"/>
          <w:shd w:val="clear" w:color="auto" w:fill="FFFFFF"/>
        </w:rPr>
        <w:t>“</w:t>
      </w:r>
      <w:r w:rsidR="00D14C87" w:rsidRPr="00D14C87">
        <w:rPr>
          <w:rFonts w:ascii="Times New Roman" w:eastAsia="仿宋_GB2312" w:hAnsi="Times New Roman" w:cs="仿宋_GB2312"/>
          <w:sz w:val="32"/>
          <w:szCs w:val="32"/>
          <w:shd w:val="clear" w:color="auto" w:fill="FFFFFF"/>
        </w:rPr>
        <w:t>书院之乡</w:t>
      </w:r>
      <w:r w:rsidR="00D14C87" w:rsidRPr="00D14C87">
        <w:rPr>
          <w:rFonts w:ascii="Times New Roman" w:eastAsia="仿宋_GB2312" w:hAnsi="Times New Roman" w:cs="仿宋_GB2312"/>
          <w:sz w:val="32"/>
          <w:szCs w:val="32"/>
          <w:shd w:val="clear" w:color="auto" w:fill="FFFFFF"/>
        </w:rPr>
        <w:t>·</w:t>
      </w:r>
      <w:r w:rsidR="00D14C87" w:rsidRPr="00D14C87">
        <w:rPr>
          <w:rFonts w:ascii="Times New Roman" w:eastAsia="仿宋_GB2312" w:hAnsi="Times New Roman" w:cs="仿宋_GB2312"/>
          <w:sz w:val="32"/>
          <w:szCs w:val="32"/>
          <w:shd w:val="clear" w:color="auto" w:fill="FFFFFF"/>
        </w:rPr>
        <w:t>水木浮梁</w:t>
      </w:r>
      <w:r w:rsidR="00D14C87" w:rsidRPr="00D14C87">
        <w:rPr>
          <w:rFonts w:ascii="Times New Roman" w:eastAsia="仿宋_GB2312" w:hAnsi="Times New Roman" w:cs="仿宋_GB2312"/>
          <w:sz w:val="32"/>
          <w:szCs w:val="32"/>
          <w:shd w:val="clear" w:color="auto" w:fill="FFFFFF"/>
        </w:rPr>
        <w:t>”</w:t>
      </w:r>
      <w:proofErr w:type="gramStart"/>
      <w:r w:rsidR="00D14C87" w:rsidRPr="00D14C87">
        <w:rPr>
          <w:rFonts w:ascii="Times New Roman" w:eastAsia="仿宋_GB2312" w:hAnsi="Times New Roman" w:cs="仿宋_GB2312"/>
          <w:sz w:val="32"/>
          <w:szCs w:val="32"/>
          <w:shd w:val="clear" w:color="auto" w:fill="FFFFFF"/>
        </w:rPr>
        <w:t>文旅项目</w:t>
      </w:r>
      <w:proofErr w:type="gramEnd"/>
      <w:r w:rsidR="00D14C87" w:rsidRPr="00D14C87">
        <w:rPr>
          <w:rFonts w:ascii="Times New Roman" w:eastAsia="仿宋_GB2312" w:hAnsi="Times New Roman" w:cs="仿宋_GB2312"/>
          <w:sz w:val="32"/>
          <w:szCs w:val="32"/>
          <w:shd w:val="clear" w:color="auto" w:fill="FFFFFF"/>
        </w:rPr>
        <w:t>和路线。择选文化村落，</w:t>
      </w:r>
      <w:proofErr w:type="gramStart"/>
      <w:r w:rsidR="00D14C87" w:rsidRPr="00D14C87">
        <w:rPr>
          <w:rFonts w:ascii="Times New Roman" w:eastAsia="仿宋_GB2312" w:hAnsi="Times New Roman" w:cs="仿宋_GB2312"/>
          <w:sz w:val="32"/>
          <w:szCs w:val="32"/>
          <w:shd w:val="clear" w:color="auto" w:fill="FFFFFF"/>
        </w:rPr>
        <w:t>设立四</w:t>
      </w:r>
      <w:proofErr w:type="gramEnd"/>
      <w:r w:rsidR="00D14C87" w:rsidRPr="00D14C87">
        <w:rPr>
          <w:rFonts w:ascii="Times New Roman" w:eastAsia="仿宋_GB2312" w:hAnsi="Times New Roman" w:cs="仿宋_GB2312"/>
          <w:sz w:val="32"/>
          <w:szCs w:val="32"/>
          <w:shd w:val="clear" w:color="auto" w:fill="FFFFFF"/>
        </w:rPr>
        <w:t>大书院，明清街</w:t>
      </w:r>
      <w:r w:rsidR="00D14C87" w:rsidRPr="00D14C87">
        <w:rPr>
          <w:rFonts w:ascii="Times New Roman" w:eastAsia="仿宋_GB2312" w:hAnsi="Times New Roman" w:cs="仿宋_GB2312"/>
          <w:sz w:val="32"/>
          <w:szCs w:val="32"/>
          <w:shd w:val="clear" w:color="auto" w:fill="FFFFFF"/>
        </w:rPr>
        <w:t>-</w:t>
      </w:r>
      <w:r w:rsidR="00D14C87" w:rsidRPr="00D14C87">
        <w:rPr>
          <w:rFonts w:ascii="Times New Roman" w:eastAsia="仿宋_GB2312" w:hAnsi="Times New Roman" w:cs="仿宋_GB2312"/>
          <w:sz w:val="32"/>
          <w:szCs w:val="32"/>
          <w:shd w:val="clear" w:color="auto" w:fill="FFFFFF"/>
        </w:rPr>
        <w:t>双溪书院，打造书院</w:t>
      </w:r>
      <w:r w:rsidR="00D14C87" w:rsidRPr="00D14C87">
        <w:rPr>
          <w:rFonts w:ascii="Times New Roman" w:eastAsia="仿宋_GB2312" w:hAnsi="Times New Roman" w:cs="仿宋_GB2312"/>
          <w:sz w:val="32"/>
          <w:szCs w:val="32"/>
          <w:shd w:val="clear" w:color="auto" w:fill="FFFFFF"/>
        </w:rPr>
        <w:t>+</w:t>
      </w:r>
      <w:r w:rsidR="00D14C87" w:rsidRPr="00D14C87">
        <w:rPr>
          <w:rFonts w:ascii="Times New Roman" w:eastAsia="仿宋_GB2312" w:hAnsi="Times New Roman" w:cs="仿宋_GB2312"/>
          <w:sz w:val="32"/>
          <w:szCs w:val="32"/>
          <w:shd w:val="clear" w:color="auto" w:fill="FFFFFF"/>
        </w:rPr>
        <w:t>文化综合体</w:t>
      </w:r>
      <w:r w:rsidR="00D14C87" w:rsidRPr="00D14C87">
        <w:rPr>
          <w:rFonts w:ascii="Times New Roman" w:eastAsia="仿宋_GB2312" w:hAnsi="Times New Roman" w:cs="仿宋_GB2312"/>
          <w:sz w:val="32"/>
          <w:szCs w:val="32"/>
          <w:shd w:val="clear" w:color="auto" w:fill="FFFFFF"/>
        </w:rPr>
        <w:t>;</w:t>
      </w:r>
      <w:r w:rsidR="00D14C87" w:rsidRPr="00D14C87">
        <w:rPr>
          <w:rFonts w:ascii="Times New Roman" w:eastAsia="仿宋_GB2312" w:hAnsi="Times New Roman" w:cs="仿宋_GB2312"/>
          <w:sz w:val="32"/>
          <w:szCs w:val="32"/>
          <w:shd w:val="clear" w:color="auto" w:fill="FFFFFF"/>
        </w:rPr>
        <w:t>新田书院，打造书院</w:t>
      </w:r>
      <w:r w:rsidR="00D14C87" w:rsidRPr="00D14C87">
        <w:rPr>
          <w:rFonts w:ascii="Times New Roman" w:eastAsia="仿宋_GB2312" w:hAnsi="Times New Roman" w:cs="仿宋_GB2312"/>
          <w:sz w:val="32"/>
          <w:szCs w:val="32"/>
          <w:shd w:val="clear" w:color="auto" w:fill="FFFFFF"/>
        </w:rPr>
        <w:t>+</w:t>
      </w:r>
      <w:r w:rsidR="00D14C87" w:rsidRPr="00D14C87">
        <w:rPr>
          <w:rFonts w:ascii="Times New Roman" w:eastAsia="仿宋_GB2312" w:hAnsi="Times New Roman" w:cs="仿宋_GB2312"/>
          <w:sz w:val="32"/>
          <w:szCs w:val="32"/>
          <w:shd w:val="clear" w:color="auto" w:fill="FFFFFF"/>
        </w:rPr>
        <w:t>游学、</w:t>
      </w:r>
      <w:proofErr w:type="gramStart"/>
      <w:r w:rsidR="00D14C87" w:rsidRPr="00D14C87">
        <w:rPr>
          <w:rFonts w:ascii="Times New Roman" w:eastAsia="仿宋_GB2312" w:hAnsi="Times New Roman" w:cs="仿宋_GB2312"/>
          <w:sz w:val="32"/>
          <w:szCs w:val="32"/>
          <w:shd w:val="clear" w:color="auto" w:fill="FFFFFF"/>
        </w:rPr>
        <w:t>研</w:t>
      </w:r>
      <w:proofErr w:type="gramEnd"/>
      <w:r w:rsidR="00D14C87" w:rsidRPr="00D14C87">
        <w:rPr>
          <w:rFonts w:ascii="Times New Roman" w:eastAsia="仿宋_GB2312" w:hAnsi="Times New Roman" w:cs="仿宋_GB2312"/>
          <w:sz w:val="32"/>
          <w:szCs w:val="32"/>
          <w:shd w:val="clear" w:color="auto" w:fill="FFFFFF"/>
        </w:rPr>
        <w:t>学、度假综合体</w:t>
      </w:r>
      <w:r w:rsidR="00D14C87" w:rsidRPr="00D14C87">
        <w:rPr>
          <w:rFonts w:ascii="Times New Roman" w:eastAsia="仿宋_GB2312" w:hAnsi="Times New Roman" w:cs="仿宋_GB2312"/>
          <w:sz w:val="32"/>
          <w:szCs w:val="32"/>
          <w:shd w:val="clear" w:color="auto" w:fill="FFFFFF"/>
        </w:rPr>
        <w:t>;</w:t>
      </w:r>
      <w:r w:rsidR="00D14C87" w:rsidRPr="00D14C87">
        <w:rPr>
          <w:rFonts w:ascii="Times New Roman" w:eastAsia="仿宋_GB2312" w:hAnsi="Times New Roman" w:cs="仿宋_GB2312"/>
          <w:sz w:val="32"/>
          <w:szCs w:val="32"/>
          <w:shd w:val="clear" w:color="auto" w:fill="FFFFFF"/>
        </w:rPr>
        <w:t>南阳书院：打造书院</w:t>
      </w:r>
      <w:r w:rsidR="00D14C87" w:rsidRPr="00D14C87">
        <w:rPr>
          <w:rFonts w:ascii="Times New Roman" w:eastAsia="仿宋_GB2312" w:hAnsi="Times New Roman" w:cs="仿宋_GB2312"/>
          <w:sz w:val="32"/>
          <w:szCs w:val="32"/>
          <w:shd w:val="clear" w:color="auto" w:fill="FFFFFF"/>
        </w:rPr>
        <w:t>+</w:t>
      </w:r>
      <w:r w:rsidR="00D14C87" w:rsidRPr="00D14C87">
        <w:rPr>
          <w:rFonts w:ascii="Times New Roman" w:eastAsia="仿宋_GB2312" w:hAnsi="Times New Roman" w:cs="仿宋_GB2312"/>
          <w:sz w:val="32"/>
          <w:szCs w:val="32"/>
          <w:shd w:val="clear" w:color="auto" w:fill="FFFFFF"/>
        </w:rPr>
        <w:t>文创</w:t>
      </w:r>
      <w:proofErr w:type="gramStart"/>
      <w:r w:rsidR="00D14C87" w:rsidRPr="00D14C87">
        <w:rPr>
          <w:rFonts w:ascii="Times New Roman" w:eastAsia="仿宋_GB2312" w:hAnsi="Times New Roman" w:cs="仿宋_GB2312"/>
          <w:sz w:val="32"/>
          <w:szCs w:val="32"/>
          <w:shd w:val="clear" w:color="auto" w:fill="FFFFFF"/>
        </w:rPr>
        <w:t>的众创共享</w:t>
      </w:r>
      <w:proofErr w:type="gramEnd"/>
      <w:r w:rsidR="00D14C87" w:rsidRPr="00D14C87">
        <w:rPr>
          <w:rFonts w:ascii="Times New Roman" w:eastAsia="仿宋_GB2312" w:hAnsi="Times New Roman" w:cs="仿宋_GB2312"/>
          <w:sz w:val="32"/>
          <w:szCs w:val="32"/>
          <w:shd w:val="clear" w:color="auto" w:fill="FFFFFF"/>
        </w:rPr>
        <w:t>空间</w:t>
      </w:r>
      <w:r w:rsidR="00D14C87" w:rsidRPr="00D14C87">
        <w:rPr>
          <w:rFonts w:ascii="Times New Roman" w:eastAsia="仿宋_GB2312" w:hAnsi="Times New Roman" w:cs="仿宋_GB2312"/>
          <w:sz w:val="32"/>
          <w:szCs w:val="32"/>
          <w:shd w:val="clear" w:color="auto" w:fill="FFFFFF"/>
        </w:rPr>
        <w:t>;</w:t>
      </w:r>
      <w:r w:rsidR="00D14C87" w:rsidRPr="00D14C87">
        <w:rPr>
          <w:rFonts w:ascii="Times New Roman" w:eastAsia="仿宋_GB2312" w:hAnsi="Times New Roman" w:cs="仿宋_GB2312"/>
          <w:sz w:val="32"/>
          <w:szCs w:val="32"/>
          <w:shd w:val="clear" w:color="auto" w:fill="FFFFFF"/>
        </w:rPr>
        <w:t>克</w:t>
      </w:r>
      <w:r w:rsidR="00D14C87" w:rsidRPr="00D14C87">
        <w:rPr>
          <w:rFonts w:ascii="Times New Roman" w:eastAsia="仿宋_GB2312" w:hAnsi="Times New Roman" w:cs="仿宋_GB2312" w:hint="eastAsia"/>
          <w:sz w:val="32"/>
          <w:szCs w:val="32"/>
          <w:shd w:val="clear" w:color="auto" w:fill="FFFFFF"/>
        </w:rPr>
        <w:t>己书院：打造书院</w:t>
      </w:r>
      <w:r w:rsidR="00D14C87" w:rsidRPr="00D14C87">
        <w:rPr>
          <w:rFonts w:ascii="Times New Roman" w:eastAsia="仿宋_GB2312" w:hAnsi="Times New Roman" w:cs="仿宋_GB2312"/>
          <w:sz w:val="32"/>
          <w:szCs w:val="32"/>
          <w:shd w:val="clear" w:color="auto" w:fill="FFFFFF"/>
        </w:rPr>
        <w:t>+</w:t>
      </w:r>
      <w:r w:rsidR="00D14C87" w:rsidRPr="00D14C87">
        <w:rPr>
          <w:rFonts w:ascii="Times New Roman" w:eastAsia="仿宋_GB2312" w:hAnsi="Times New Roman" w:cs="仿宋_GB2312"/>
          <w:sz w:val="32"/>
          <w:szCs w:val="32"/>
          <w:shd w:val="clear" w:color="auto" w:fill="FFFFFF"/>
        </w:rPr>
        <w:t>民俗的乡创空间。以旅游弘扬书院文化和儒学文化。</w:t>
      </w:r>
    </w:p>
    <w:p w14:paraId="108DE266" w14:textId="73E22A48" w:rsidR="00111C0E" w:rsidRDefault="00193F3C" w:rsidP="00AB7706">
      <w:pPr>
        <w:adjustRightInd w:val="0"/>
        <w:ind w:firstLine="640"/>
        <w:rPr>
          <w:rFonts w:ascii="Times New Roman" w:eastAsia="仿宋_GB2312" w:hAnsi="Times New Roman" w:cs="仿宋_GB2312"/>
          <w:sz w:val="32"/>
          <w:szCs w:val="32"/>
          <w:shd w:val="clear" w:color="auto" w:fill="FFFFFF"/>
        </w:rPr>
      </w:pPr>
      <w:r w:rsidRPr="00193F3C">
        <w:rPr>
          <w:rFonts w:ascii="Times New Roman" w:eastAsia="仿宋_GB2312" w:hAnsi="Times New Roman" w:cs="仿宋_GB2312" w:hint="eastAsia"/>
          <w:b/>
          <w:bCs/>
          <w:sz w:val="32"/>
          <w:szCs w:val="32"/>
          <w:shd w:val="clear" w:color="auto" w:fill="FFFFFF"/>
        </w:rPr>
        <w:t>——建设</w:t>
      </w:r>
      <w:r w:rsidRPr="00193F3C">
        <w:rPr>
          <w:rFonts w:ascii="Times New Roman" w:eastAsia="仿宋_GB2312" w:hAnsi="Times New Roman" w:cs="仿宋_GB2312"/>
          <w:b/>
          <w:bCs/>
          <w:sz w:val="32"/>
          <w:szCs w:val="32"/>
          <w:shd w:val="clear" w:color="auto" w:fill="FFFFFF"/>
        </w:rPr>
        <w:t>生态康养旅游示范</w:t>
      </w:r>
      <w:r w:rsidR="00E039F8">
        <w:rPr>
          <w:rFonts w:ascii="Times New Roman" w:eastAsia="仿宋_GB2312" w:hAnsi="Times New Roman" w:cs="仿宋_GB2312" w:hint="eastAsia"/>
          <w:b/>
          <w:bCs/>
          <w:sz w:val="32"/>
          <w:szCs w:val="32"/>
          <w:shd w:val="clear" w:color="auto" w:fill="FFFFFF"/>
        </w:rPr>
        <w:t>基地</w:t>
      </w:r>
      <w:r w:rsidRPr="00193F3C">
        <w:rPr>
          <w:rFonts w:ascii="Times New Roman" w:eastAsia="仿宋_GB2312" w:hAnsi="Times New Roman" w:cs="仿宋_GB2312" w:hint="eastAsia"/>
          <w:b/>
          <w:bCs/>
          <w:sz w:val="32"/>
          <w:szCs w:val="32"/>
          <w:shd w:val="clear" w:color="auto" w:fill="FFFFFF"/>
        </w:rPr>
        <w:t>。</w:t>
      </w:r>
      <w:r w:rsidR="00D14C87" w:rsidRPr="00D14C87">
        <w:rPr>
          <w:rFonts w:ascii="Times New Roman" w:eastAsia="仿宋_GB2312" w:hAnsi="Times New Roman" w:cs="仿宋_GB2312" w:hint="eastAsia"/>
          <w:sz w:val="32"/>
          <w:szCs w:val="32"/>
          <w:shd w:val="clear" w:color="auto" w:fill="FFFFFF"/>
        </w:rPr>
        <w:t>立足浮梁县茶之乡、林之海的特色优势，以“健康浮梁”</w:t>
      </w:r>
      <w:r w:rsidR="00D14C87" w:rsidRPr="00D14C87">
        <w:rPr>
          <w:rFonts w:ascii="Times New Roman" w:eastAsia="仿宋_GB2312" w:hAnsi="Times New Roman" w:cs="仿宋_GB2312"/>
          <w:sz w:val="32"/>
          <w:szCs w:val="32"/>
          <w:shd w:val="clear" w:color="auto" w:fill="FFFFFF"/>
        </w:rPr>
        <w:t>为统领，推动康养产业与现代农业、特色民宿、山谷经济、医疗养生等深度融合，着力打造田园康养、</w:t>
      </w:r>
      <w:r w:rsidR="00E039F8">
        <w:rPr>
          <w:rFonts w:ascii="Times New Roman" w:eastAsia="仿宋_GB2312" w:hAnsi="Times New Roman" w:cs="仿宋_GB2312" w:hint="eastAsia"/>
          <w:sz w:val="32"/>
          <w:szCs w:val="32"/>
          <w:shd w:val="clear" w:color="auto" w:fill="FFFFFF"/>
        </w:rPr>
        <w:t>天然氧吧、</w:t>
      </w:r>
      <w:r w:rsidR="00D14C87" w:rsidRPr="00D14C87">
        <w:rPr>
          <w:rFonts w:ascii="Times New Roman" w:eastAsia="仿宋_GB2312" w:hAnsi="Times New Roman" w:cs="仿宋_GB2312"/>
          <w:sz w:val="32"/>
          <w:szCs w:val="32"/>
          <w:shd w:val="clear" w:color="auto" w:fill="FFFFFF"/>
        </w:rPr>
        <w:t>森林康养、中医药康养业态。各乡镇因地制宜建设旅游景区依托型、特色小镇引领型、美丽乡村发展型、茶农产业带动型等生态康养旅游示范基地，谋划建设一批重大生态康养项目。培育</w:t>
      </w:r>
      <w:r w:rsidR="00D14C87" w:rsidRPr="00D14C87">
        <w:rPr>
          <w:rFonts w:ascii="Times New Roman" w:eastAsia="仿宋_GB2312" w:hAnsi="Times New Roman" w:cs="仿宋_GB2312"/>
          <w:sz w:val="32"/>
          <w:szCs w:val="32"/>
          <w:shd w:val="clear" w:color="auto" w:fill="FFFFFF"/>
        </w:rPr>
        <w:t>“</w:t>
      </w:r>
      <w:r w:rsidR="00D14C87" w:rsidRPr="00D14C87">
        <w:rPr>
          <w:rFonts w:ascii="Times New Roman" w:eastAsia="仿宋_GB2312" w:hAnsi="Times New Roman" w:cs="仿宋_GB2312"/>
          <w:sz w:val="32"/>
          <w:szCs w:val="32"/>
          <w:shd w:val="clear" w:color="auto" w:fill="FFFFFF"/>
        </w:rPr>
        <w:t>食养</w:t>
      </w:r>
      <w:r w:rsidR="00D14C87" w:rsidRPr="00D14C87">
        <w:rPr>
          <w:rFonts w:ascii="Times New Roman" w:eastAsia="仿宋_GB2312" w:hAnsi="Times New Roman" w:cs="仿宋_GB2312"/>
          <w:sz w:val="32"/>
          <w:szCs w:val="32"/>
          <w:shd w:val="clear" w:color="auto" w:fill="FFFFFF"/>
        </w:rPr>
        <w:t>+</w:t>
      </w:r>
      <w:r w:rsidR="00D14C87" w:rsidRPr="00D14C87">
        <w:rPr>
          <w:rFonts w:ascii="Times New Roman" w:eastAsia="仿宋_GB2312" w:hAnsi="Times New Roman" w:cs="仿宋_GB2312"/>
          <w:sz w:val="32"/>
          <w:szCs w:val="32"/>
          <w:shd w:val="clear" w:color="auto" w:fill="FFFFFF"/>
        </w:rPr>
        <w:t>林养</w:t>
      </w:r>
      <w:r w:rsidR="00D14C87" w:rsidRPr="00D14C87">
        <w:rPr>
          <w:rFonts w:ascii="Times New Roman" w:eastAsia="仿宋_GB2312" w:hAnsi="Times New Roman" w:cs="仿宋_GB2312"/>
          <w:sz w:val="32"/>
          <w:szCs w:val="32"/>
          <w:shd w:val="clear" w:color="auto" w:fill="FFFFFF"/>
        </w:rPr>
        <w:t>+</w:t>
      </w:r>
      <w:r w:rsidR="00D14C87" w:rsidRPr="00D14C87">
        <w:rPr>
          <w:rFonts w:ascii="Times New Roman" w:eastAsia="仿宋_GB2312" w:hAnsi="Times New Roman" w:cs="仿宋_GB2312"/>
          <w:sz w:val="32"/>
          <w:szCs w:val="32"/>
          <w:shd w:val="clear" w:color="auto" w:fill="FFFFFF"/>
        </w:rPr>
        <w:t>药养</w:t>
      </w:r>
      <w:r w:rsidR="00D14C87" w:rsidRPr="00D14C87">
        <w:rPr>
          <w:rFonts w:ascii="Times New Roman" w:eastAsia="仿宋_GB2312" w:hAnsi="Times New Roman" w:cs="仿宋_GB2312"/>
          <w:sz w:val="32"/>
          <w:szCs w:val="32"/>
          <w:shd w:val="clear" w:color="auto" w:fill="FFFFFF"/>
        </w:rPr>
        <w:t>+</w:t>
      </w:r>
      <w:r w:rsidR="00D14C87" w:rsidRPr="00D14C87">
        <w:rPr>
          <w:rFonts w:ascii="Times New Roman" w:eastAsia="仿宋_GB2312" w:hAnsi="Times New Roman" w:cs="仿宋_GB2312"/>
          <w:sz w:val="32"/>
          <w:szCs w:val="32"/>
          <w:shd w:val="clear" w:color="auto" w:fill="FFFFFF"/>
        </w:rPr>
        <w:t>文养</w:t>
      </w:r>
      <w:r w:rsidR="00D14C87" w:rsidRPr="00D14C87">
        <w:rPr>
          <w:rFonts w:ascii="Times New Roman" w:eastAsia="仿宋_GB2312" w:hAnsi="Times New Roman" w:cs="仿宋_GB2312"/>
          <w:sz w:val="32"/>
          <w:szCs w:val="32"/>
          <w:shd w:val="clear" w:color="auto" w:fill="FFFFFF"/>
        </w:rPr>
        <w:t>”</w:t>
      </w:r>
      <w:r w:rsidR="00D14C87" w:rsidRPr="00D14C87">
        <w:rPr>
          <w:rFonts w:ascii="Times New Roman" w:eastAsia="仿宋_GB2312" w:hAnsi="Times New Roman" w:cs="仿宋_GB2312"/>
          <w:sz w:val="32"/>
          <w:szCs w:val="32"/>
          <w:shd w:val="clear" w:color="auto" w:fill="FFFFFF"/>
        </w:rPr>
        <w:t>四位一体的产业体系，打造亿级康养旅居产业。</w:t>
      </w:r>
    </w:p>
    <w:p w14:paraId="45FD31D6" w14:textId="061CC779" w:rsidR="00EC4463" w:rsidRPr="00EC4463" w:rsidRDefault="00EC4463" w:rsidP="00AB7706">
      <w:pPr>
        <w:adjustRightInd w:val="0"/>
        <w:ind w:firstLine="640"/>
        <w:rPr>
          <w:rFonts w:ascii="Times New Roman" w:eastAsia="仿宋_GB2312" w:hAnsi="Times New Roman" w:cs="仿宋_GB2312"/>
          <w:sz w:val="32"/>
          <w:szCs w:val="32"/>
          <w:shd w:val="clear" w:color="auto" w:fill="FFFFFF"/>
        </w:rPr>
      </w:pPr>
    </w:p>
    <w:p w14:paraId="635B7990" w14:textId="7461CED2" w:rsidR="00EF2369" w:rsidRDefault="00EF2369">
      <w:pPr>
        <w:widowControl/>
        <w:jc w:val="left"/>
        <w:rPr>
          <w:rFonts w:ascii="Times New Roman" w:eastAsia="仿宋_GB2312" w:hAnsi="Times New Roman" w:cs="仿宋_GB2312"/>
          <w:sz w:val="32"/>
          <w:szCs w:val="32"/>
          <w:shd w:val="clear" w:color="auto" w:fill="FFFFFF"/>
        </w:rPr>
      </w:pPr>
      <w:r>
        <w:rPr>
          <w:rFonts w:ascii="Times New Roman" w:eastAsia="仿宋_GB2312" w:hAnsi="Times New Roman" w:cs="仿宋_GB2312"/>
          <w:sz w:val="32"/>
          <w:szCs w:val="32"/>
          <w:shd w:val="clear" w:color="auto" w:fill="FFFFFF"/>
        </w:rPr>
        <w:br w:type="page"/>
      </w:r>
    </w:p>
    <w:p w14:paraId="5B908E2D" w14:textId="24006F7D" w:rsidR="00EF2369" w:rsidRPr="00434377" w:rsidRDefault="00EF2369" w:rsidP="00D84A95">
      <w:pPr>
        <w:spacing w:afterLines="100" w:after="312"/>
        <w:jc w:val="center"/>
        <w:outlineLvl w:val="0"/>
        <w:rPr>
          <w:rFonts w:ascii="方正小标宋_GBK" w:eastAsia="方正小标宋_GBK" w:hAnsi="方正小标宋_GBK" w:cs="方正小标宋_GBK"/>
          <w:color w:val="000000"/>
          <w:sz w:val="44"/>
          <w:szCs w:val="44"/>
        </w:rPr>
      </w:pPr>
      <w:bookmarkStart w:id="32" w:name="_Toc89590867"/>
      <w:r w:rsidRPr="00434377">
        <w:rPr>
          <w:rFonts w:ascii="方正小标宋_GBK" w:eastAsia="方正小标宋_GBK" w:hAnsi="方正小标宋_GBK" w:cs="方正小标宋_GBK"/>
          <w:color w:val="000000"/>
          <w:sz w:val="44"/>
          <w:szCs w:val="44"/>
        </w:rPr>
        <w:lastRenderedPageBreak/>
        <w:t>第</w:t>
      </w:r>
      <w:r>
        <w:rPr>
          <w:rFonts w:ascii="方正小标宋_GBK" w:eastAsia="方正小标宋_GBK" w:hAnsi="方正小标宋_GBK" w:cs="方正小标宋_GBK" w:hint="eastAsia"/>
          <w:color w:val="000000"/>
          <w:sz w:val="44"/>
          <w:szCs w:val="44"/>
        </w:rPr>
        <w:t>五</w:t>
      </w:r>
      <w:r w:rsidRPr="00434377">
        <w:rPr>
          <w:rFonts w:ascii="方正小标宋_GBK" w:eastAsia="方正小标宋_GBK" w:hAnsi="方正小标宋_GBK" w:cs="方正小标宋_GBK"/>
          <w:color w:val="000000"/>
          <w:sz w:val="44"/>
          <w:szCs w:val="44"/>
        </w:rPr>
        <w:t>章  构建</w:t>
      </w:r>
      <w:r w:rsidR="00276606">
        <w:rPr>
          <w:rFonts w:ascii="方正小标宋_GBK" w:eastAsia="方正小标宋_GBK" w:hAnsi="方正小标宋_GBK" w:cs="方正小标宋_GBK" w:hint="eastAsia"/>
          <w:color w:val="000000"/>
          <w:sz w:val="44"/>
          <w:szCs w:val="44"/>
        </w:rPr>
        <w:t>特色产业</w:t>
      </w:r>
      <w:r>
        <w:rPr>
          <w:rFonts w:ascii="方正小标宋_GBK" w:eastAsia="方正小标宋_GBK" w:hAnsi="方正小标宋_GBK" w:cs="方正小标宋_GBK" w:hint="eastAsia"/>
          <w:color w:val="000000"/>
          <w:sz w:val="44"/>
          <w:szCs w:val="44"/>
        </w:rPr>
        <w:t>生产</w:t>
      </w:r>
      <w:r w:rsidRPr="00434377">
        <w:rPr>
          <w:rFonts w:ascii="方正小标宋_GBK" w:eastAsia="方正小标宋_GBK" w:hAnsi="方正小标宋_GBK" w:cs="方正小标宋_GBK"/>
          <w:color w:val="000000"/>
          <w:sz w:val="44"/>
          <w:szCs w:val="44"/>
        </w:rPr>
        <w:t>体系</w:t>
      </w:r>
      <w:bookmarkEnd w:id="32"/>
    </w:p>
    <w:p w14:paraId="0BDB0D00" w14:textId="77777777" w:rsidR="00EF2369" w:rsidRPr="008F0253" w:rsidRDefault="00EF2369" w:rsidP="00D71BF0">
      <w:pPr>
        <w:spacing w:beforeLines="100" w:before="312" w:afterLines="50" w:after="156"/>
        <w:jc w:val="center"/>
        <w:outlineLvl w:val="1"/>
        <w:rPr>
          <w:rFonts w:ascii="黑体" w:eastAsia="黑体" w:hAnsi="黑体" w:cs="黑体"/>
          <w:color w:val="000000"/>
          <w:sz w:val="36"/>
          <w:szCs w:val="36"/>
        </w:rPr>
      </w:pPr>
      <w:bookmarkStart w:id="33" w:name="_Toc27256"/>
      <w:bookmarkStart w:id="34" w:name="_Toc89590868"/>
      <w:r w:rsidRPr="008F0253">
        <w:rPr>
          <w:rFonts w:ascii="黑体" w:eastAsia="黑体" w:hAnsi="黑体" w:cs="黑体"/>
          <w:color w:val="000000"/>
          <w:sz w:val="36"/>
          <w:szCs w:val="36"/>
        </w:rPr>
        <w:t>第一节 推进高标准农田建设</w:t>
      </w:r>
      <w:bookmarkEnd w:id="33"/>
      <w:bookmarkEnd w:id="34"/>
    </w:p>
    <w:p w14:paraId="6D8E7F21" w14:textId="27E6FAB4" w:rsidR="00EF2369" w:rsidRPr="00EC05E8" w:rsidRDefault="00EF2369" w:rsidP="00951DF0">
      <w:pPr>
        <w:adjustRightInd w:val="0"/>
        <w:ind w:firstLine="640"/>
        <w:rPr>
          <w:rFonts w:ascii="Times New Roman" w:eastAsia="仿宋_GB2312" w:hAnsi="Times New Roman" w:cs="仿宋_GB2312"/>
          <w:color w:val="FF0000"/>
          <w:sz w:val="32"/>
          <w:szCs w:val="32"/>
          <w:shd w:val="clear" w:color="auto" w:fill="FFFFFF"/>
        </w:rPr>
      </w:pPr>
      <w:r w:rsidRPr="00951DF0">
        <w:rPr>
          <w:rFonts w:ascii="Times New Roman" w:eastAsia="仿宋_GB2312" w:hAnsi="Times New Roman" w:cs="仿宋_GB2312"/>
          <w:sz w:val="32"/>
          <w:szCs w:val="32"/>
          <w:shd w:val="clear" w:color="auto" w:fill="FFFFFF"/>
        </w:rPr>
        <w:t>突出抓好耕地保护和地力提升，集中力量打造规模连片、旱涝保收、稳产高产、绿色生态的高标准农田。落实耕地数量、质量和生态管理，严格永久基本农田的保护与管理，形成完善的考核机制和执法监督机制。优化土地利用结构与布局，实现节约集约利用和规模效益。以提升粮食产能为目标，开展平整土地、改良土壤、建设灌溉与排水设施、修建田间道路、完善农田防护与生态环境保持体系等项目建设，促进农田集中连片，增加有效耕地面积，提升耕地质量。推进土壤、肥料、水资源配置优化，鼓励</w:t>
      </w:r>
      <w:r w:rsidR="00515531">
        <w:rPr>
          <w:rFonts w:ascii="Times New Roman" w:eastAsia="仿宋_GB2312" w:hAnsi="Times New Roman" w:cs="仿宋_GB2312" w:hint="eastAsia"/>
          <w:sz w:val="32"/>
          <w:szCs w:val="32"/>
          <w:shd w:val="clear" w:color="auto" w:fill="FFFFFF"/>
        </w:rPr>
        <w:t>秸秆</w:t>
      </w:r>
      <w:r w:rsidRPr="00951DF0">
        <w:rPr>
          <w:rFonts w:ascii="Times New Roman" w:eastAsia="仿宋_GB2312" w:hAnsi="Times New Roman" w:cs="仿宋_GB2312"/>
          <w:sz w:val="32"/>
          <w:szCs w:val="32"/>
          <w:shd w:val="clear" w:color="auto" w:fill="FFFFFF"/>
        </w:rPr>
        <w:t>还田、种植绿肥、增施有机肥，引进、繁育绿肥新品种。统筹完善农田水利基础设施配套，增加农田有效灌溉面积，规模化发展以滴灌、喷灌为主的高效节水灌溉，构建高效节水农业技术体系。</w:t>
      </w:r>
      <w:r w:rsidR="00951DF0" w:rsidRPr="00951DF0">
        <w:rPr>
          <w:rFonts w:ascii="Times New Roman" w:eastAsia="仿宋_GB2312" w:hAnsi="Times New Roman" w:cs="仿宋_GB2312" w:hint="eastAsia"/>
          <w:sz w:val="32"/>
          <w:szCs w:val="32"/>
          <w:shd w:val="clear" w:color="auto" w:fill="FFFFFF"/>
        </w:rPr>
        <w:t>立足农产品主产区分布，</w:t>
      </w:r>
      <w:r w:rsidR="00951DF0" w:rsidRPr="00951DF0">
        <w:rPr>
          <w:rFonts w:ascii="Times New Roman" w:eastAsia="仿宋_GB2312" w:hAnsi="Times New Roman" w:cs="仿宋_GB2312"/>
          <w:sz w:val="32"/>
          <w:szCs w:val="32"/>
          <w:shd w:val="clear" w:color="auto" w:fill="FFFFFF"/>
        </w:rPr>
        <w:t>建设若干个国家级、省级现代农业示范园区；重点围绕高山蔬菜、中草药、油茶，发展绿色有机农业，加快建设绿色农业示范区、有机农业种植示范基地、绿色有机农产品示范区。</w:t>
      </w:r>
      <w:r w:rsidRPr="00951DF0">
        <w:rPr>
          <w:rFonts w:ascii="Times New Roman" w:eastAsia="仿宋_GB2312" w:hAnsi="Times New Roman" w:cs="仿宋_GB2312"/>
          <w:sz w:val="32"/>
          <w:szCs w:val="32"/>
          <w:shd w:val="clear" w:color="auto" w:fill="FFFFFF"/>
        </w:rPr>
        <w:t>建立监测、评价和管护体系，实现农田持续高效利用。</w:t>
      </w:r>
    </w:p>
    <w:tbl>
      <w:tblPr>
        <w:tblW w:w="82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1"/>
      </w:tblGrid>
      <w:tr w:rsidR="00EF2369" w14:paraId="3E834FD7" w14:textId="77777777" w:rsidTr="000F527A">
        <w:tc>
          <w:tcPr>
            <w:tcW w:w="8251" w:type="dxa"/>
          </w:tcPr>
          <w:p w14:paraId="6E7CA2ED" w14:textId="4B8039CE" w:rsidR="00EF2369" w:rsidRDefault="00EF2369" w:rsidP="000365E9">
            <w:pPr>
              <w:ind w:firstLine="482"/>
              <w:jc w:val="center"/>
              <w:rPr>
                <w:rFonts w:eastAsia="宋体" w:cs="宋体"/>
                <w:szCs w:val="24"/>
              </w:rPr>
            </w:pPr>
            <w:r>
              <w:rPr>
                <w:rFonts w:ascii="宋体" w:eastAsia="宋体" w:hAnsi="宋体" w:cs="宋体" w:hint="eastAsia"/>
                <w:b/>
                <w:bCs/>
                <w:sz w:val="24"/>
                <w:szCs w:val="18"/>
              </w:rPr>
              <w:t>专栏4  高标准农田建设发展行动计划</w:t>
            </w:r>
          </w:p>
        </w:tc>
      </w:tr>
      <w:tr w:rsidR="00EF2369" w14:paraId="4E860E7E" w14:textId="77777777" w:rsidTr="000F527A">
        <w:tc>
          <w:tcPr>
            <w:tcW w:w="8251" w:type="dxa"/>
          </w:tcPr>
          <w:p w14:paraId="65ECF529" w14:textId="728F6026" w:rsidR="00EF2369" w:rsidRDefault="00EF2369" w:rsidP="005F2E6C">
            <w:pPr>
              <w:spacing w:line="400" w:lineRule="atLeast"/>
              <w:ind w:firstLine="482"/>
              <w:rPr>
                <w:rFonts w:eastAsia="宋体" w:cs="宋体"/>
                <w:sz w:val="24"/>
                <w:szCs w:val="24"/>
              </w:rPr>
            </w:pPr>
            <w:r>
              <w:rPr>
                <w:rFonts w:ascii="宋体" w:eastAsia="宋体" w:hAnsi="宋体" w:cs="宋体" w:hint="eastAsia"/>
                <w:b/>
                <w:bCs/>
                <w:sz w:val="24"/>
                <w:szCs w:val="18"/>
              </w:rPr>
              <w:t>高标准农田建设和提升工程。</w:t>
            </w:r>
            <w:r>
              <w:rPr>
                <w:rFonts w:ascii="宋体" w:eastAsia="宋体" w:hAnsi="宋体" w:cs="宋体" w:hint="eastAsia"/>
                <w:sz w:val="24"/>
                <w:szCs w:val="18"/>
              </w:rPr>
              <w:t>依据全</w:t>
            </w:r>
            <w:r w:rsidR="00850A21">
              <w:rPr>
                <w:rFonts w:ascii="宋体" w:eastAsia="宋体" w:hAnsi="宋体" w:cs="宋体" w:hint="eastAsia"/>
                <w:sz w:val="24"/>
                <w:szCs w:val="18"/>
              </w:rPr>
              <w:t>县</w:t>
            </w:r>
            <w:r>
              <w:rPr>
                <w:rFonts w:ascii="宋体" w:eastAsia="宋体" w:hAnsi="宋体" w:cs="宋体" w:hint="eastAsia"/>
                <w:sz w:val="24"/>
                <w:szCs w:val="18"/>
              </w:rPr>
              <w:t>区域气候特点、地形地貌、耕作制度和土地利用限制因素等，对照全</w:t>
            </w:r>
            <w:r w:rsidR="00850A21">
              <w:rPr>
                <w:rFonts w:ascii="宋体" w:eastAsia="宋体" w:hAnsi="宋体" w:cs="宋体" w:hint="eastAsia"/>
                <w:sz w:val="24"/>
                <w:szCs w:val="18"/>
              </w:rPr>
              <w:t>县</w:t>
            </w:r>
            <w:r>
              <w:rPr>
                <w:rFonts w:ascii="宋体" w:eastAsia="宋体" w:hAnsi="宋体" w:cs="宋体" w:hint="eastAsia"/>
                <w:sz w:val="24"/>
                <w:szCs w:val="18"/>
              </w:rPr>
              <w:t>丘陵台地、</w:t>
            </w:r>
            <w:proofErr w:type="gramStart"/>
            <w:r>
              <w:rPr>
                <w:rFonts w:ascii="宋体" w:eastAsia="宋体" w:hAnsi="宋体" w:cs="宋体" w:hint="eastAsia"/>
                <w:sz w:val="24"/>
                <w:szCs w:val="18"/>
              </w:rPr>
              <w:t>丘问冲垄</w:t>
            </w:r>
            <w:proofErr w:type="gramEnd"/>
            <w:r>
              <w:rPr>
                <w:rFonts w:ascii="宋体" w:eastAsia="宋体" w:hAnsi="宋体" w:cs="宋体" w:hint="eastAsia"/>
                <w:sz w:val="24"/>
                <w:szCs w:val="18"/>
              </w:rPr>
              <w:t>、河谷盆地、沿溪沙</w:t>
            </w:r>
            <w:r>
              <w:rPr>
                <w:rFonts w:ascii="宋体" w:eastAsia="宋体" w:hAnsi="宋体" w:cs="宋体" w:hint="eastAsia"/>
                <w:sz w:val="24"/>
                <w:szCs w:val="18"/>
              </w:rPr>
              <w:lastRenderedPageBreak/>
              <w:t>地、冲积平原</w:t>
            </w:r>
            <w:r w:rsidR="00850A21">
              <w:rPr>
                <w:rFonts w:ascii="宋体" w:eastAsia="宋体" w:hAnsi="宋体" w:cs="宋体" w:hint="eastAsia"/>
                <w:sz w:val="24"/>
                <w:szCs w:val="18"/>
              </w:rPr>
              <w:t>等五</w:t>
            </w:r>
            <w:r>
              <w:rPr>
                <w:rFonts w:ascii="宋体" w:eastAsia="宋体" w:hAnsi="宋体" w:cs="宋体" w:hint="eastAsia"/>
                <w:sz w:val="24"/>
                <w:szCs w:val="18"/>
              </w:rPr>
              <w:t>类工程类型区，分区分重点推进高标</w:t>
            </w:r>
            <w:r w:rsidRPr="00967C57">
              <w:rPr>
                <w:rFonts w:ascii="宋体" w:eastAsia="宋体" w:hAnsi="宋体" w:cs="宋体" w:hint="eastAsia"/>
                <w:sz w:val="24"/>
                <w:szCs w:val="18"/>
              </w:rPr>
              <w:t>准农田建设。</w:t>
            </w:r>
          </w:p>
        </w:tc>
      </w:tr>
    </w:tbl>
    <w:p w14:paraId="154498D3" w14:textId="77777777" w:rsidR="00EF2369" w:rsidRPr="008F0253" w:rsidRDefault="00EF2369" w:rsidP="00D71BF0">
      <w:pPr>
        <w:spacing w:beforeLines="100" w:before="312" w:afterLines="50" w:after="156"/>
        <w:jc w:val="center"/>
        <w:outlineLvl w:val="1"/>
        <w:rPr>
          <w:rFonts w:ascii="黑体" w:eastAsia="黑体" w:hAnsi="黑体" w:cs="黑体"/>
          <w:color w:val="000000"/>
          <w:sz w:val="36"/>
          <w:szCs w:val="36"/>
        </w:rPr>
      </w:pPr>
      <w:bookmarkStart w:id="35" w:name="_Toc14983"/>
      <w:bookmarkStart w:id="36" w:name="_Toc89590869"/>
      <w:r w:rsidRPr="008F0253">
        <w:rPr>
          <w:rFonts w:ascii="黑体" w:eastAsia="黑体" w:hAnsi="黑体" w:cs="黑体"/>
          <w:color w:val="000000"/>
          <w:sz w:val="36"/>
          <w:szCs w:val="36"/>
        </w:rPr>
        <w:lastRenderedPageBreak/>
        <w:t>第二节 完善农业设施装备条件</w:t>
      </w:r>
      <w:bookmarkEnd w:id="35"/>
      <w:bookmarkEnd w:id="36"/>
    </w:p>
    <w:p w14:paraId="4E427BF6" w14:textId="2487C490" w:rsidR="00EF2369" w:rsidRPr="00951DF0" w:rsidRDefault="00850A21" w:rsidP="00951DF0">
      <w:pPr>
        <w:adjustRightInd w:val="0"/>
        <w:ind w:firstLine="640"/>
        <w:rPr>
          <w:rFonts w:ascii="Times New Roman" w:eastAsia="仿宋_GB2312" w:hAnsi="Times New Roman" w:cs="仿宋_GB2312"/>
          <w:sz w:val="32"/>
          <w:szCs w:val="32"/>
          <w:shd w:val="clear" w:color="auto" w:fill="FFFFFF"/>
        </w:rPr>
      </w:pPr>
      <w:r w:rsidRPr="00850A21">
        <w:rPr>
          <w:rFonts w:ascii="Times New Roman" w:eastAsia="仿宋_GB2312" w:hAnsi="Times New Roman" w:cs="仿宋_GB2312" w:hint="eastAsia"/>
          <w:b/>
          <w:bCs/>
          <w:sz w:val="32"/>
          <w:szCs w:val="32"/>
          <w:shd w:val="clear" w:color="auto" w:fill="FFFFFF"/>
        </w:rPr>
        <w:t>——</w:t>
      </w:r>
      <w:r w:rsidR="00EF2369" w:rsidRPr="00850A21">
        <w:rPr>
          <w:rFonts w:ascii="Times New Roman" w:eastAsia="仿宋_GB2312" w:hAnsi="Times New Roman" w:cs="仿宋_GB2312"/>
          <w:b/>
          <w:bCs/>
          <w:sz w:val="32"/>
          <w:szCs w:val="32"/>
          <w:shd w:val="clear" w:color="auto" w:fill="FFFFFF"/>
        </w:rPr>
        <w:t>强化农业机械装备支撑</w:t>
      </w:r>
      <w:r w:rsidRPr="00850A21">
        <w:rPr>
          <w:rFonts w:ascii="Times New Roman" w:eastAsia="仿宋_GB2312" w:hAnsi="Times New Roman" w:cs="仿宋_GB2312" w:hint="eastAsia"/>
          <w:b/>
          <w:bCs/>
          <w:sz w:val="32"/>
          <w:szCs w:val="32"/>
          <w:shd w:val="clear" w:color="auto" w:fill="FFFFFF"/>
        </w:rPr>
        <w:t>。</w:t>
      </w:r>
      <w:r w:rsidR="00EF2369" w:rsidRPr="00951DF0">
        <w:rPr>
          <w:rFonts w:ascii="Times New Roman" w:eastAsia="仿宋_GB2312" w:hAnsi="Times New Roman" w:cs="仿宋_GB2312"/>
          <w:sz w:val="32"/>
          <w:szCs w:val="32"/>
          <w:shd w:val="clear" w:color="auto" w:fill="FFFFFF"/>
        </w:rPr>
        <w:t>深入认真贯彻落实农机购置补贴政策，加大对新机具、新产品及专用型农机具的研发、引进和示范推广。加大老旧、高能耗农机报废及更新力度，加快农机产品升级换代，扩大中高端农机产品配比。开展多渠道、多层次、多形式的机械化技术培训，推进农业机械化新技术的应用。实施农机化水平赶超和农机装备升级行动，加大</w:t>
      </w:r>
      <w:proofErr w:type="gramStart"/>
      <w:r w:rsidR="00EF2369" w:rsidRPr="00951DF0">
        <w:rPr>
          <w:rFonts w:ascii="Times New Roman" w:eastAsia="仿宋_GB2312" w:hAnsi="Times New Roman" w:cs="仿宋_GB2312"/>
          <w:sz w:val="32"/>
          <w:szCs w:val="32"/>
          <w:shd w:val="clear" w:color="auto" w:fill="FFFFFF"/>
        </w:rPr>
        <w:t>水稻机</w:t>
      </w:r>
      <w:proofErr w:type="gramEnd"/>
      <w:r w:rsidR="00EF2369" w:rsidRPr="00951DF0">
        <w:rPr>
          <w:rFonts w:ascii="Times New Roman" w:eastAsia="仿宋_GB2312" w:hAnsi="Times New Roman" w:cs="仿宋_GB2312"/>
          <w:sz w:val="32"/>
          <w:szCs w:val="32"/>
          <w:shd w:val="clear" w:color="auto" w:fill="FFFFFF"/>
        </w:rPr>
        <w:t>插秧</w:t>
      </w:r>
      <w:proofErr w:type="gramStart"/>
      <w:r w:rsidR="00EF2369" w:rsidRPr="00951DF0">
        <w:rPr>
          <w:rFonts w:ascii="Times New Roman" w:eastAsia="仿宋_GB2312" w:hAnsi="Times New Roman" w:cs="仿宋_GB2312"/>
          <w:sz w:val="32"/>
          <w:szCs w:val="32"/>
          <w:shd w:val="clear" w:color="auto" w:fill="FFFFFF"/>
        </w:rPr>
        <w:t>同步侧深施肥技术</w:t>
      </w:r>
      <w:proofErr w:type="gramEnd"/>
      <w:r w:rsidR="00EF2369" w:rsidRPr="00951DF0">
        <w:rPr>
          <w:rFonts w:ascii="Times New Roman" w:eastAsia="仿宋_GB2312" w:hAnsi="Times New Roman" w:cs="仿宋_GB2312"/>
          <w:sz w:val="32"/>
          <w:szCs w:val="32"/>
          <w:shd w:val="clear" w:color="auto" w:fill="FFFFFF"/>
        </w:rPr>
        <w:t>示范推广，重点补齐水稻制种机插等短板环节，提升主要农作物全程化机械水平。力争到</w:t>
      </w:r>
      <w:r w:rsidR="00EF2369" w:rsidRPr="00951DF0">
        <w:rPr>
          <w:rFonts w:ascii="Times New Roman" w:eastAsia="仿宋_GB2312" w:hAnsi="Times New Roman" w:cs="仿宋_GB2312"/>
          <w:sz w:val="32"/>
          <w:szCs w:val="32"/>
          <w:shd w:val="clear" w:color="auto" w:fill="FFFFFF"/>
        </w:rPr>
        <w:t>2025</w:t>
      </w:r>
      <w:r w:rsidR="00EF2369" w:rsidRPr="00951DF0">
        <w:rPr>
          <w:rFonts w:ascii="Times New Roman" w:eastAsia="仿宋_GB2312" w:hAnsi="Times New Roman" w:cs="仿宋_GB2312"/>
          <w:sz w:val="32"/>
          <w:szCs w:val="32"/>
          <w:shd w:val="clear" w:color="auto" w:fill="FFFFFF"/>
        </w:rPr>
        <w:t>年，主要农作物耕种</w:t>
      </w:r>
      <w:proofErr w:type="gramStart"/>
      <w:r w:rsidR="00EF2369" w:rsidRPr="00951DF0">
        <w:rPr>
          <w:rFonts w:ascii="Times New Roman" w:eastAsia="仿宋_GB2312" w:hAnsi="Times New Roman" w:cs="仿宋_GB2312"/>
          <w:sz w:val="32"/>
          <w:szCs w:val="32"/>
          <w:shd w:val="clear" w:color="auto" w:fill="FFFFFF"/>
        </w:rPr>
        <w:t>收综合</w:t>
      </w:r>
      <w:proofErr w:type="gramEnd"/>
      <w:r w:rsidR="00EF2369" w:rsidRPr="00951DF0">
        <w:rPr>
          <w:rFonts w:ascii="Times New Roman" w:eastAsia="仿宋_GB2312" w:hAnsi="Times New Roman" w:cs="仿宋_GB2312"/>
          <w:sz w:val="32"/>
          <w:szCs w:val="32"/>
          <w:shd w:val="clear" w:color="auto" w:fill="FFFFFF"/>
        </w:rPr>
        <w:t>机械化水平达</w:t>
      </w:r>
      <w:r w:rsidR="00EF2369" w:rsidRPr="00951DF0">
        <w:rPr>
          <w:rFonts w:ascii="Times New Roman" w:eastAsia="仿宋_GB2312" w:hAnsi="Times New Roman" w:cs="仿宋_GB2312"/>
          <w:sz w:val="32"/>
          <w:szCs w:val="32"/>
          <w:shd w:val="clear" w:color="auto" w:fill="FFFFFF"/>
        </w:rPr>
        <w:t>77%</w:t>
      </w:r>
      <w:r w:rsidR="00EF2369" w:rsidRPr="00951DF0">
        <w:rPr>
          <w:rFonts w:ascii="Times New Roman" w:eastAsia="仿宋_GB2312" w:hAnsi="Times New Roman" w:cs="仿宋_GB2312"/>
          <w:sz w:val="32"/>
          <w:szCs w:val="32"/>
          <w:shd w:val="clear" w:color="auto" w:fill="FFFFFF"/>
        </w:rPr>
        <w:t>以上，其中水稻耕种</w:t>
      </w:r>
      <w:proofErr w:type="gramStart"/>
      <w:r w:rsidR="00EF2369" w:rsidRPr="00951DF0">
        <w:rPr>
          <w:rFonts w:ascii="Times New Roman" w:eastAsia="仿宋_GB2312" w:hAnsi="Times New Roman" w:cs="仿宋_GB2312"/>
          <w:sz w:val="32"/>
          <w:szCs w:val="32"/>
          <w:shd w:val="clear" w:color="auto" w:fill="FFFFFF"/>
        </w:rPr>
        <w:t>收综合</w:t>
      </w:r>
      <w:proofErr w:type="gramEnd"/>
      <w:r w:rsidR="00EF2369" w:rsidRPr="00951DF0">
        <w:rPr>
          <w:rFonts w:ascii="Times New Roman" w:eastAsia="仿宋_GB2312" w:hAnsi="Times New Roman" w:cs="仿宋_GB2312"/>
          <w:sz w:val="32"/>
          <w:szCs w:val="32"/>
          <w:shd w:val="clear" w:color="auto" w:fill="FFFFFF"/>
        </w:rPr>
        <w:t>机械化水平达</w:t>
      </w:r>
      <w:r w:rsidR="00EF2369" w:rsidRPr="00951DF0">
        <w:rPr>
          <w:rFonts w:ascii="Times New Roman" w:eastAsia="仿宋_GB2312" w:hAnsi="Times New Roman" w:cs="仿宋_GB2312"/>
          <w:sz w:val="32"/>
          <w:szCs w:val="32"/>
          <w:shd w:val="clear" w:color="auto" w:fill="FFFFFF"/>
        </w:rPr>
        <w:t>83%</w:t>
      </w:r>
      <w:r w:rsidR="00EF2369" w:rsidRPr="00951DF0">
        <w:rPr>
          <w:rFonts w:ascii="Times New Roman" w:eastAsia="仿宋_GB2312" w:hAnsi="Times New Roman" w:cs="仿宋_GB2312"/>
          <w:sz w:val="32"/>
          <w:szCs w:val="32"/>
          <w:shd w:val="clear" w:color="auto" w:fill="FFFFFF"/>
        </w:rPr>
        <w:t>以上。</w:t>
      </w:r>
    </w:p>
    <w:p w14:paraId="28EB3574" w14:textId="45791B03" w:rsidR="00EF2369" w:rsidRPr="00951DF0" w:rsidRDefault="00850A21" w:rsidP="00951DF0">
      <w:pPr>
        <w:adjustRightInd w:val="0"/>
        <w:ind w:firstLine="640"/>
        <w:rPr>
          <w:rFonts w:ascii="Times New Roman" w:eastAsia="仿宋_GB2312" w:hAnsi="Times New Roman" w:cs="仿宋_GB2312"/>
          <w:sz w:val="32"/>
          <w:szCs w:val="32"/>
          <w:shd w:val="clear" w:color="auto" w:fill="FFFFFF"/>
        </w:rPr>
      </w:pPr>
      <w:r w:rsidRPr="00850A21">
        <w:rPr>
          <w:rFonts w:ascii="Times New Roman" w:eastAsia="仿宋_GB2312" w:hAnsi="Times New Roman" w:cs="仿宋_GB2312" w:hint="eastAsia"/>
          <w:b/>
          <w:bCs/>
          <w:sz w:val="32"/>
          <w:szCs w:val="32"/>
          <w:shd w:val="clear" w:color="auto" w:fill="FFFFFF"/>
        </w:rPr>
        <w:t>——</w:t>
      </w:r>
      <w:r w:rsidR="00EF2369" w:rsidRPr="00850A21">
        <w:rPr>
          <w:rFonts w:ascii="Times New Roman" w:eastAsia="仿宋_GB2312" w:hAnsi="Times New Roman" w:cs="仿宋_GB2312"/>
          <w:b/>
          <w:bCs/>
          <w:sz w:val="32"/>
          <w:szCs w:val="32"/>
          <w:shd w:val="clear" w:color="auto" w:fill="FFFFFF"/>
        </w:rPr>
        <w:t>加快发展设施农业</w:t>
      </w:r>
      <w:r w:rsidRPr="00850A21">
        <w:rPr>
          <w:rFonts w:ascii="Times New Roman" w:eastAsia="仿宋_GB2312" w:hAnsi="Times New Roman" w:cs="仿宋_GB2312" w:hint="eastAsia"/>
          <w:b/>
          <w:bCs/>
          <w:sz w:val="32"/>
          <w:szCs w:val="32"/>
          <w:shd w:val="clear" w:color="auto" w:fill="FFFFFF"/>
        </w:rPr>
        <w:t>。</w:t>
      </w:r>
      <w:r w:rsidR="00EF2369" w:rsidRPr="00951DF0">
        <w:rPr>
          <w:rFonts w:ascii="Times New Roman" w:eastAsia="仿宋_GB2312" w:hAnsi="Times New Roman" w:cs="仿宋_GB2312"/>
          <w:sz w:val="32"/>
          <w:szCs w:val="32"/>
          <w:shd w:val="clear" w:color="auto" w:fill="FFFFFF"/>
        </w:rPr>
        <w:t>支持各类农业生产主体因地制宜发展钢架大棚、玻璃温室等设施，配置应用立体栽植、多层养殖、控温控湿、物联网等装备，提高水、土、肥的利用率，推进农业</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设施增地</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和</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节水增地</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。在特色农产品的优势产区发展园艺设施栽培、食用菌工厂化栽培、畜禽规模设施养殖和水产设施养殖，建设一批设施农业基地。</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十四五</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期间，全</w:t>
      </w:r>
      <w:r>
        <w:rPr>
          <w:rFonts w:ascii="Times New Roman" w:eastAsia="仿宋_GB2312" w:hAnsi="Times New Roman" w:cs="仿宋_GB2312" w:hint="eastAsia"/>
          <w:sz w:val="32"/>
          <w:szCs w:val="32"/>
          <w:shd w:val="clear" w:color="auto" w:fill="FFFFFF"/>
        </w:rPr>
        <w:t>县</w:t>
      </w:r>
      <w:r w:rsidR="00EF2369" w:rsidRPr="00951DF0">
        <w:rPr>
          <w:rFonts w:ascii="Times New Roman" w:eastAsia="仿宋_GB2312" w:hAnsi="Times New Roman" w:cs="仿宋_GB2312"/>
          <w:sz w:val="32"/>
          <w:szCs w:val="32"/>
          <w:shd w:val="clear" w:color="auto" w:fill="FFFFFF"/>
        </w:rPr>
        <w:t>新建设施蔬果基地达到</w:t>
      </w:r>
      <w:r w:rsidR="00265B41">
        <w:rPr>
          <w:rFonts w:ascii="Times New Roman" w:eastAsia="仿宋_GB2312" w:hAnsi="Times New Roman" w:cs="仿宋_GB2312"/>
          <w:sz w:val="32"/>
          <w:szCs w:val="32"/>
          <w:shd w:val="clear" w:color="auto" w:fill="FFFFFF"/>
        </w:rPr>
        <w:t>1</w:t>
      </w:r>
      <w:r w:rsidR="00EF2369" w:rsidRPr="00951DF0">
        <w:rPr>
          <w:rFonts w:ascii="Times New Roman" w:eastAsia="仿宋_GB2312" w:hAnsi="Times New Roman" w:cs="仿宋_GB2312"/>
          <w:sz w:val="32"/>
          <w:szCs w:val="32"/>
          <w:shd w:val="clear" w:color="auto" w:fill="FFFFFF"/>
        </w:rPr>
        <w:t>万亩以上。</w:t>
      </w:r>
    </w:p>
    <w:tbl>
      <w:tblPr>
        <w:tblW w:w="83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2"/>
      </w:tblGrid>
      <w:tr w:rsidR="00EF2369" w14:paraId="424AAB8A" w14:textId="77777777" w:rsidTr="000F527A">
        <w:tc>
          <w:tcPr>
            <w:tcW w:w="8392" w:type="dxa"/>
          </w:tcPr>
          <w:p w14:paraId="626E7350" w14:textId="1AA96491" w:rsidR="00EF2369" w:rsidRDefault="00850A21" w:rsidP="000365E9">
            <w:pPr>
              <w:ind w:firstLine="482"/>
              <w:jc w:val="center"/>
              <w:rPr>
                <w:rFonts w:eastAsia="宋体" w:cs="宋体"/>
                <w:szCs w:val="24"/>
              </w:rPr>
            </w:pPr>
            <w:r>
              <w:rPr>
                <w:rFonts w:ascii="宋体" w:eastAsia="宋体" w:hAnsi="宋体" w:cs="宋体" w:hint="eastAsia"/>
                <w:b/>
                <w:bCs/>
                <w:sz w:val="24"/>
                <w:szCs w:val="18"/>
              </w:rPr>
              <w:t>专栏5</w:t>
            </w:r>
            <w:r w:rsidR="00EF2369">
              <w:rPr>
                <w:rFonts w:ascii="宋体" w:eastAsia="宋体" w:hAnsi="宋体" w:cs="宋体" w:hint="eastAsia"/>
                <w:b/>
                <w:bCs/>
                <w:sz w:val="24"/>
                <w:szCs w:val="18"/>
              </w:rPr>
              <w:t xml:space="preserve">   农业机械化发展行动计划</w:t>
            </w:r>
          </w:p>
        </w:tc>
      </w:tr>
      <w:tr w:rsidR="00EF2369" w14:paraId="3EA4CE04" w14:textId="77777777" w:rsidTr="000F527A">
        <w:tc>
          <w:tcPr>
            <w:tcW w:w="8392" w:type="dxa"/>
          </w:tcPr>
          <w:p w14:paraId="45A3A10D" w14:textId="77777777" w:rsidR="00EF2369" w:rsidRDefault="00EF2369" w:rsidP="00EC435A">
            <w:pPr>
              <w:spacing w:line="400" w:lineRule="exact"/>
              <w:ind w:firstLine="482"/>
              <w:rPr>
                <w:rFonts w:eastAsia="宋体" w:cs="宋体"/>
                <w:sz w:val="24"/>
              </w:rPr>
            </w:pPr>
            <w:r>
              <w:rPr>
                <w:rFonts w:ascii="宋体" w:eastAsia="宋体" w:hAnsi="宋体" w:cs="宋体" w:hint="eastAsia"/>
                <w:b/>
                <w:bCs/>
                <w:sz w:val="24"/>
              </w:rPr>
              <w:t>1.高优粮食产业机械化提升工程。</w:t>
            </w:r>
            <w:r>
              <w:rPr>
                <w:rFonts w:ascii="宋体" w:eastAsia="宋体" w:hAnsi="宋体" w:cs="宋体" w:hint="eastAsia"/>
                <w:sz w:val="24"/>
              </w:rPr>
              <w:t>农机购置补贴资金适当向种粮大户、农民专业合作社、家庭农场等倾斜，推进田地耕整、集中育秧、机械插秧、施肥喷药、机械收割及烘干等粮食生产全程机械化，扶持发展机械插秧，解决全程</w:t>
            </w:r>
            <w:r>
              <w:rPr>
                <w:rFonts w:ascii="宋体" w:eastAsia="宋体" w:hAnsi="宋体" w:cs="宋体" w:hint="eastAsia"/>
                <w:sz w:val="24"/>
              </w:rPr>
              <w:lastRenderedPageBreak/>
              <w:t>机械化短板。鼓励农机专业合作社等开展代耕、代种、病虫害统防统治、代收、代烘干全程社会化服务。力争到2025年，水稻耕种</w:t>
            </w:r>
            <w:proofErr w:type="gramStart"/>
            <w:r>
              <w:rPr>
                <w:rFonts w:ascii="宋体" w:eastAsia="宋体" w:hAnsi="宋体" w:cs="宋体" w:hint="eastAsia"/>
                <w:sz w:val="24"/>
              </w:rPr>
              <w:t>收综合</w:t>
            </w:r>
            <w:proofErr w:type="gramEnd"/>
            <w:r>
              <w:rPr>
                <w:rFonts w:ascii="宋体" w:eastAsia="宋体" w:hAnsi="宋体" w:cs="宋体" w:hint="eastAsia"/>
                <w:sz w:val="24"/>
              </w:rPr>
              <w:t>机械化水平达83%以上。</w:t>
            </w:r>
          </w:p>
          <w:p w14:paraId="31665A59" w14:textId="3D478D98" w:rsidR="00EF2369" w:rsidRDefault="00EF2369" w:rsidP="00EC435A">
            <w:pPr>
              <w:spacing w:line="400" w:lineRule="exact"/>
              <w:ind w:firstLine="482"/>
              <w:rPr>
                <w:rFonts w:eastAsia="宋体" w:cs="宋体"/>
                <w:sz w:val="24"/>
                <w:szCs w:val="24"/>
              </w:rPr>
            </w:pPr>
            <w:r>
              <w:rPr>
                <w:rFonts w:ascii="宋体" w:eastAsia="宋体" w:hAnsi="宋体" w:cs="宋体" w:hint="eastAsia"/>
                <w:b/>
                <w:bCs/>
                <w:sz w:val="24"/>
              </w:rPr>
              <w:t>2.杂交水稻制种机械化提升工程。</w:t>
            </w:r>
            <w:r>
              <w:rPr>
                <w:rFonts w:ascii="宋体" w:eastAsia="宋体" w:hAnsi="宋体" w:cs="宋体" w:hint="eastAsia"/>
                <w:sz w:val="24"/>
              </w:rPr>
              <w:t>与科研院所、农机企业开展合作，集中力量突破杂交水稻制种全程机械化瓶颈，大力推广机械化育秧、机插秧、机械授粉等轻简化制种技术。支持龙头企业、制种大户牵头成立农机合作社，创新机械化生产服务方式，带动制种农户，提升制种全程机械化水平。充分利用农机补贴政策，引导龙头企业、专业合作社、社会化服务组织、大户、农户等购置、更新装备，提升全程机械化制种效率。力争到2025年，水稻制种全程机械化水平达到</w:t>
            </w:r>
            <w:r w:rsidR="00265B41">
              <w:rPr>
                <w:rFonts w:ascii="宋体" w:eastAsia="宋体" w:hAnsi="宋体" w:cs="宋体"/>
                <w:sz w:val="24"/>
              </w:rPr>
              <w:t>90</w:t>
            </w:r>
            <w:r>
              <w:rPr>
                <w:rFonts w:ascii="宋体" w:eastAsia="宋体" w:hAnsi="宋体" w:cs="宋体" w:hint="eastAsia"/>
                <w:sz w:val="24"/>
              </w:rPr>
              <w:t>%以上。</w:t>
            </w:r>
          </w:p>
        </w:tc>
      </w:tr>
    </w:tbl>
    <w:p w14:paraId="53804672" w14:textId="77777777" w:rsidR="00EF2369" w:rsidRPr="00951DF0" w:rsidRDefault="00EF2369" w:rsidP="00D71BF0">
      <w:pPr>
        <w:spacing w:beforeLines="100" w:before="312" w:afterLines="50" w:after="156"/>
        <w:jc w:val="center"/>
        <w:outlineLvl w:val="1"/>
        <w:rPr>
          <w:rFonts w:ascii="黑体" w:eastAsia="黑体" w:hAnsi="黑体" w:cs="黑体"/>
          <w:color w:val="000000"/>
          <w:sz w:val="36"/>
          <w:szCs w:val="36"/>
        </w:rPr>
      </w:pPr>
      <w:bookmarkStart w:id="37" w:name="_Toc20172"/>
      <w:bookmarkStart w:id="38" w:name="_Toc2632"/>
      <w:bookmarkStart w:id="39" w:name="_Toc89590870"/>
      <w:r w:rsidRPr="00951DF0">
        <w:rPr>
          <w:rFonts w:ascii="黑体" w:eastAsia="黑体" w:hAnsi="黑体" w:cs="黑体"/>
          <w:color w:val="000000"/>
          <w:sz w:val="36"/>
          <w:szCs w:val="36"/>
        </w:rPr>
        <w:lastRenderedPageBreak/>
        <w:t>第三节 加强农业科技</w:t>
      </w:r>
      <w:bookmarkEnd w:id="37"/>
      <w:r w:rsidRPr="00951DF0">
        <w:rPr>
          <w:rFonts w:ascii="黑体" w:eastAsia="黑体" w:hAnsi="黑体" w:cs="黑体"/>
          <w:color w:val="000000"/>
          <w:sz w:val="36"/>
          <w:szCs w:val="36"/>
        </w:rPr>
        <w:t>支撑</w:t>
      </w:r>
      <w:bookmarkEnd w:id="38"/>
      <w:bookmarkEnd w:id="39"/>
    </w:p>
    <w:p w14:paraId="632BBFEA" w14:textId="2C20DE89" w:rsidR="00EF2369" w:rsidRPr="00951DF0" w:rsidRDefault="00850A21" w:rsidP="00951DF0">
      <w:pPr>
        <w:adjustRightInd w:val="0"/>
        <w:ind w:firstLine="640"/>
        <w:rPr>
          <w:rFonts w:ascii="Times New Roman" w:eastAsia="仿宋_GB2312" w:hAnsi="Times New Roman" w:cs="仿宋_GB2312"/>
          <w:sz w:val="32"/>
          <w:szCs w:val="32"/>
          <w:shd w:val="clear" w:color="auto" w:fill="FFFFFF"/>
        </w:rPr>
      </w:pPr>
      <w:r w:rsidRPr="00850A21">
        <w:rPr>
          <w:rFonts w:ascii="Times New Roman" w:eastAsia="仿宋_GB2312" w:hAnsi="Times New Roman" w:cs="仿宋_GB2312" w:hint="eastAsia"/>
          <w:b/>
          <w:bCs/>
          <w:sz w:val="32"/>
          <w:szCs w:val="32"/>
          <w:shd w:val="clear" w:color="auto" w:fill="FFFFFF"/>
        </w:rPr>
        <w:t>——</w:t>
      </w:r>
      <w:r w:rsidR="00EF2369" w:rsidRPr="00850A21">
        <w:rPr>
          <w:rFonts w:ascii="Times New Roman" w:eastAsia="仿宋_GB2312" w:hAnsi="Times New Roman" w:cs="仿宋_GB2312"/>
          <w:b/>
          <w:bCs/>
          <w:sz w:val="32"/>
          <w:szCs w:val="32"/>
          <w:shd w:val="clear" w:color="auto" w:fill="FFFFFF"/>
        </w:rPr>
        <w:t>提升农业科技创新水平</w:t>
      </w:r>
      <w:r w:rsidRPr="00850A21">
        <w:rPr>
          <w:rFonts w:ascii="Times New Roman" w:eastAsia="仿宋_GB2312" w:hAnsi="Times New Roman" w:cs="仿宋_GB2312" w:hint="eastAsia"/>
          <w:b/>
          <w:bCs/>
          <w:sz w:val="32"/>
          <w:szCs w:val="32"/>
          <w:shd w:val="clear" w:color="auto" w:fill="FFFFFF"/>
        </w:rPr>
        <w:t>。</w:t>
      </w:r>
      <w:r w:rsidR="00EF2369" w:rsidRPr="00951DF0">
        <w:rPr>
          <w:rFonts w:ascii="Times New Roman" w:eastAsia="仿宋_GB2312" w:hAnsi="Times New Roman" w:cs="仿宋_GB2312"/>
          <w:sz w:val="32"/>
          <w:szCs w:val="32"/>
          <w:shd w:val="clear" w:color="auto" w:fill="FFFFFF"/>
        </w:rPr>
        <w:t>围绕生态种养、现代种业、农机装备和农业污染防治等重点领域，深入实施科教兴市、创新驱动发展战略，建设高水平创新平台体系，不断壮大创新型企业群体，激发人才创新活力和潜力，大力营造有利于创新创业创造的良好发展环境。加强</w:t>
      </w:r>
      <w:r>
        <w:rPr>
          <w:rFonts w:ascii="Times New Roman" w:eastAsia="仿宋_GB2312" w:hAnsi="Times New Roman" w:cs="仿宋_GB2312" w:hint="eastAsia"/>
          <w:sz w:val="32"/>
          <w:szCs w:val="32"/>
          <w:shd w:val="clear" w:color="auto" w:fill="FFFFFF"/>
        </w:rPr>
        <w:t>浮梁</w:t>
      </w:r>
      <w:r w:rsidR="00EF2369" w:rsidRPr="00951DF0">
        <w:rPr>
          <w:rFonts w:ascii="Times New Roman" w:eastAsia="仿宋_GB2312" w:hAnsi="Times New Roman" w:cs="仿宋_GB2312"/>
          <w:sz w:val="32"/>
          <w:szCs w:val="32"/>
          <w:shd w:val="clear" w:color="auto" w:fill="FFFFFF"/>
        </w:rPr>
        <w:t>国家</w:t>
      </w:r>
      <w:r>
        <w:rPr>
          <w:rFonts w:ascii="Times New Roman" w:eastAsia="仿宋_GB2312" w:hAnsi="Times New Roman" w:cs="仿宋_GB2312" w:hint="eastAsia"/>
          <w:sz w:val="32"/>
          <w:szCs w:val="32"/>
          <w:shd w:val="clear" w:color="auto" w:fill="FFFFFF"/>
        </w:rPr>
        <w:t>级、省级各类</w:t>
      </w:r>
      <w:r w:rsidR="00EF2369" w:rsidRPr="00951DF0">
        <w:rPr>
          <w:rFonts w:ascii="Times New Roman" w:eastAsia="仿宋_GB2312" w:hAnsi="Times New Roman" w:cs="仿宋_GB2312"/>
          <w:sz w:val="32"/>
          <w:szCs w:val="32"/>
          <w:shd w:val="clear" w:color="auto" w:fill="FFFFFF"/>
        </w:rPr>
        <w:t>农业科技园区等创新平台建设，发挥企业在科技创新中的主体作用，支持农业产业化龙头企业组建创新联合体，带动中小企业，促进农业转型升级。推进以</w:t>
      </w:r>
      <w:r>
        <w:rPr>
          <w:rFonts w:ascii="Times New Roman" w:eastAsia="仿宋_GB2312" w:hAnsi="Times New Roman" w:cs="仿宋_GB2312" w:hint="eastAsia"/>
          <w:sz w:val="32"/>
          <w:szCs w:val="32"/>
          <w:shd w:val="clear" w:color="auto" w:fill="FFFFFF"/>
        </w:rPr>
        <w:t>景德镇</w:t>
      </w:r>
      <w:r w:rsidR="00EF2369" w:rsidRPr="00951DF0">
        <w:rPr>
          <w:rFonts w:ascii="Times New Roman" w:eastAsia="仿宋_GB2312" w:hAnsi="Times New Roman" w:cs="仿宋_GB2312"/>
          <w:sz w:val="32"/>
          <w:szCs w:val="32"/>
          <w:shd w:val="clear" w:color="auto" w:fill="FFFFFF"/>
        </w:rPr>
        <w:t>学院、市</w:t>
      </w:r>
      <w:r>
        <w:rPr>
          <w:rFonts w:ascii="Times New Roman" w:eastAsia="仿宋_GB2312" w:hAnsi="Times New Roman" w:cs="仿宋_GB2312" w:hint="eastAsia"/>
          <w:sz w:val="32"/>
          <w:szCs w:val="32"/>
          <w:shd w:val="clear" w:color="auto" w:fill="FFFFFF"/>
        </w:rPr>
        <w:t>和县</w:t>
      </w:r>
      <w:r w:rsidR="00EF2369" w:rsidRPr="00951DF0">
        <w:rPr>
          <w:rFonts w:ascii="Times New Roman" w:eastAsia="仿宋_GB2312" w:hAnsi="Times New Roman" w:cs="仿宋_GB2312"/>
          <w:sz w:val="32"/>
          <w:szCs w:val="32"/>
          <w:shd w:val="clear" w:color="auto" w:fill="FFFFFF"/>
        </w:rPr>
        <w:t>农科院为主的科研机构交流合作，构建以市场为导向，企业、高校、科研院所协同创新、服务乡村振兴的产学研合作机制。充分发挥</w:t>
      </w:r>
      <w:r w:rsidR="00AC47F9">
        <w:rPr>
          <w:rFonts w:ascii="Times New Roman" w:eastAsia="仿宋_GB2312" w:hAnsi="Times New Roman" w:cs="仿宋_GB2312" w:hint="eastAsia"/>
          <w:sz w:val="32"/>
          <w:szCs w:val="32"/>
          <w:shd w:val="clear" w:color="auto" w:fill="FFFFFF"/>
        </w:rPr>
        <w:t>景德镇市、</w:t>
      </w:r>
      <w:r>
        <w:rPr>
          <w:rFonts w:ascii="Times New Roman" w:eastAsia="仿宋_GB2312" w:hAnsi="Times New Roman" w:cs="仿宋_GB2312" w:hint="eastAsia"/>
          <w:sz w:val="32"/>
          <w:szCs w:val="32"/>
          <w:shd w:val="clear" w:color="auto" w:fill="FFFFFF"/>
        </w:rPr>
        <w:t>浮梁县</w:t>
      </w:r>
      <w:r w:rsidR="00EF2369" w:rsidRPr="00951DF0">
        <w:rPr>
          <w:rFonts w:ascii="Times New Roman" w:eastAsia="仿宋_GB2312" w:hAnsi="Times New Roman" w:cs="仿宋_GB2312"/>
          <w:sz w:val="32"/>
          <w:szCs w:val="32"/>
          <w:shd w:val="clear" w:color="auto" w:fill="FFFFFF"/>
        </w:rPr>
        <w:t>农科院在特色现代农业的科技支撑作用，突出水稻、蔬菜、药用植物、食用菌等产业的科技技术创新优势，加快培育农作物新品种，开展农副产品精深加工等共性技术研发、示范、推广。完善激励机制和科技评</w:t>
      </w:r>
      <w:r w:rsidR="00EF2369" w:rsidRPr="00951DF0">
        <w:rPr>
          <w:rFonts w:ascii="Times New Roman" w:eastAsia="仿宋_GB2312" w:hAnsi="Times New Roman" w:cs="仿宋_GB2312"/>
          <w:sz w:val="32"/>
          <w:szCs w:val="32"/>
          <w:shd w:val="clear" w:color="auto" w:fill="FFFFFF"/>
        </w:rPr>
        <w:lastRenderedPageBreak/>
        <w:t>价机制，落实好攻关任务</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揭榜挂帅</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等机制，推动农业绿色、高效、可持续发展。</w:t>
      </w:r>
    </w:p>
    <w:p w14:paraId="449039C7" w14:textId="39911AAD" w:rsidR="00EF2369" w:rsidRPr="00951DF0" w:rsidRDefault="00AC47F9" w:rsidP="00951DF0">
      <w:pPr>
        <w:adjustRightInd w:val="0"/>
        <w:ind w:firstLine="640"/>
        <w:rPr>
          <w:rFonts w:ascii="Times New Roman" w:eastAsia="仿宋_GB2312" w:hAnsi="Times New Roman" w:cs="仿宋_GB2312"/>
          <w:sz w:val="32"/>
          <w:szCs w:val="32"/>
          <w:shd w:val="clear" w:color="auto" w:fill="FFFFFF"/>
        </w:rPr>
      </w:pPr>
      <w:r w:rsidRPr="00D71BF0">
        <w:rPr>
          <w:rFonts w:ascii="Times New Roman" w:eastAsia="仿宋_GB2312" w:hAnsi="Times New Roman" w:cs="仿宋_GB2312" w:hint="eastAsia"/>
          <w:b/>
          <w:bCs/>
          <w:sz w:val="32"/>
          <w:szCs w:val="32"/>
          <w:shd w:val="clear" w:color="auto" w:fill="FFFFFF"/>
        </w:rPr>
        <w:t>——</w:t>
      </w:r>
      <w:r w:rsidR="00EF2369" w:rsidRPr="00D71BF0">
        <w:rPr>
          <w:rFonts w:ascii="Times New Roman" w:eastAsia="仿宋_GB2312" w:hAnsi="Times New Roman" w:cs="仿宋_GB2312"/>
          <w:b/>
          <w:bCs/>
          <w:sz w:val="32"/>
          <w:szCs w:val="32"/>
          <w:shd w:val="clear" w:color="auto" w:fill="FFFFFF"/>
        </w:rPr>
        <w:t>加快农业科技成果转化应用</w:t>
      </w:r>
      <w:r w:rsidRPr="00D71BF0">
        <w:rPr>
          <w:rFonts w:ascii="Times New Roman" w:eastAsia="仿宋_GB2312" w:hAnsi="Times New Roman" w:cs="仿宋_GB2312" w:hint="eastAsia"/>
          <w:b/>
          <w:bCs/>
          <w:sz w:val="32"/>
          <w:szCs w:val="32"/>
          <w:shd w:val="clear" w:color="auto" w:fill="FFFFFF"/>
        </w:rPr>
        <w:t>。</w:t>
      </w:r>
      <w:r w:rsidR="00EF2369" w:rsidRPr="00951DF0">
        <w:rPr>
          <w:rFonts w:ascii="Times New Roman" w:eastAsia="仿宋_GB2312" w:hAnsi="Times New Roman" w:cs="仿宋_GB2312"/>
          <w:sz w:val="32"/>
          <w:szCs w:val="32"/>
          <w:shd w:val="clear" w:color="auto" w:fill="FFFFFF"/>
        </w:rPr>
        <w:t>实施县、乡两级农技推广机构紧缺人才补充计划，建立和完善基层农技服务体系，鼓励农业科技创新主体及科技人员转移转化科技成果，推动乡村绿色生产新技术、新产品的应用，打通农业技术推广</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最后一公里</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推动科技特派员与农民结成利益共同体，支持科技领军人才、高技能人才、专业技术人才等到县域开展科技服务，探索创设农科超市、乡村绿色技术转移平台等服务载体。积极发展科技服务业，培育科技咨询、科技评估、技术转移、专利代理等科技服务机构，建设技术经纪人、专利代理师等科技服务专业人才队伍。加强与</w:t>
      </w:r>
      <w:r>
        <w:rPr>
          <w:rFonts w:ascii="Times New Roman" w:eastAsia="仿宋_GB2312" w:hAnsi="Times New Roman" w:cs="仿宋_GB2312" w:hint="eastAsia"/>
          <w:sz w:val="32"/>
          <w:szCs w:val="32"/>
          <w:shd w:val="clear" w:color="auto" w:fill="FFFFFF"/>
        </w:rPr>
        <w:t>国内外知名</w:t>
      </w:r>
      <w:r w:rsidR="00EF2369" w:rsidRPr="00951DF0">
        <w:rPr>
          <w:rFonts w:ascii="Times New Roman" w:eastAsia="仿宋_GB2312" w:hAnsi="Times New Roman" w:cs="仿宋_GB2312"/>
          <w:sz w:val="32"/>
          <w:szCs w:val="32"/>
          <w:shd w:val="clear" w:color="auto" w:fill="FFFFFF"/>
        </w:rPr>
        <w:t>高校、科研院所的对接合作，</w:t>
      </w:r>
      <w:r>
        <w:rPr>
          <w:rFonts w:ascii="Times New Roman" w:eastAsia="仿宋_GB2312" w:hAnsi="Times New Roman" w:cs="仿宋_GB2312" w:hint="eastAsia"/>
          <w:sz w:val="32"/>
          <w:szCs w:val="32"/>
          <w:shd w:val="clear" w:color="auto" w:fill="FFFFFF"/>
        </w:rPr>
        <w:t>持续推进</w:t>
      </w:r>
      <w:r w:rsidR="00EF2369" w:rsidRPr="00951DF0">
        <w:rPr>
          <w:rFonts w:ascii="Times New Roman" w:eastAsia="仿宋_GB2312" w:hAnsi="Times New Roman" w:cs="仿宋_GB2312"/>
          <w:sz w:val="32"/>
          <w:szCs w:val="32"/>
          <w:shd w:val="clear" w:color="auto" w:fill="FFFFFF"/>
        </w:rPr>
        <w:t>产</w:t>
      </w:r>
      <w:r>
        <w:rPr>
          <w:rFonts w:ascii="Times New Roman" w:eastAsia="仿宋_GB2312" w:hAnsi="Times New Roman" w:cs="仿宋_GB2312" w:hint="eastAsia"/>
          <w:sz w:val="32"/>
          <w:szCs w:val="32"/>
          <w:shd w:val="clear" w:color="auto" w:fill="FFFFFF"/>
        </w:rPr>
        <w:t>、科、</w:t>
      </w:r>
      <w:r w:rsidR="00EF2369" w:rsidRPr="00951DF0">
        <w:rPr>
          <w:rFonts w:ascii="Times New Roman" w:eastAsia="仿宋_GB2312" w:hAnsi="Times New Roman" w:cs="仿宋_GB2312"/>
          <w:sz w:val="32"/>
          <w:szCs w:val="32"/>
          <w:shd w:val="clear" w:color="auto" w:fill="FFFFFF"/>
        </w:rPr>
        <w:t>教</w:t>
      </w:r>
      <w:r>
        <w:rPr>
          <w:rFonts w:ascii="Times New Roman" w:eastAsia="仿宋_GB2312" w:hAnsi="Times New Roman" w:cs="仿宋_GB2312" w:hint="eastAsia"/>
          <w:sz w:val="32"/>
          <w:szCs w:val="32"/>
          <w:shd w:val="clear" w:color="auto" w:fill="FFFFFF"/>
        </w:rPr>
        <w:t>深度</w:t>
      </w:r>
      <w:r w:rsidR="00EF2369" w:rsidRPr="00951DF0">
        <w:rPr>
          <w:rFonts w:ascii="Times New Roman" w:eastAsia="仿宋_GB2312" w:hAnsi="Times New Roman" w:cs="仿宋_GB2312"/>
          <w:sz w:val="32"/>
          <w:szCs w:val="32"/>
          <w:shd w:val="clear" w:color="auto" w:fill="FFFFFF"/>
        </w:rPr>
        <w:t>融合，举办全</w:t>
      </w:r>
      <w:r>
        <w:rPr>
          <w:rFonts w:ascii="Times New Roman" w:eastAsia="仿宋_GB2312" w:hAnsi="Times New Roman" w:cs="仿宋_GB2312" w:hint="eastAsia"/>
          <w:sz w:val="32"/>
          <w:szCs w:val="32"/>
          <w:shd w:val="clear" w:color="auto" w:fill="FFFFFF"/>
        </w:rPr>
        <w:t>县</w:t>
      </w:r>
      <w:r w:rsidR="00EF2369" w:rsidRPr="00951DF0">
        <w:rPr>
          <w:rFonts w:ascii="Times New Roman" w:eastAsia="仿宋_GB2312" w:hAnsi="Times New Roman" w:cs="仿宋_GB2312"/>
          <w:sz w:val="32"/>
          <w:szCs w:val="32"/>
          <w:shd w:val="clear" w:color="auto" w:fill="FFFFFF"/>
        </w:rPr>
        <w:t>农业科技成果推介对接活动，推动科技成果与产业发展深度融合。创新农技推广体制机制，依托产业技术团队建立示范基地，着力形成</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产业</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团队</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项目</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基地</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的技术创新与推广应用模式，促进农技供需对接和科研成果推广应用。引进推广一批</w:t>
      </w:r>
      <w:r w:rsidRPr="00951DF0">
        <w:rPr>
          <w:rFonts w:ascii="Times New Roman" w:eastAsia="仿宋_GB2312" w:hAnsi="Times New Roman" w:cs="仿宋_GB2312"/>
          <w:sz w:val="32"/>
          <w:szCs w:val="32"/>
          <w:shd w:val="clear" w:color="auto" w:fill="FFFFFF"/>
        </w:rPr>
        <w:t xml:space="preserve"> </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五新</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技术，积极推广高产优质的新品种、节本增效的先进实用新技术、高效长效的有机新肥料、安全低毒低残留的新农药、便捷适用的新农机具。推广一批绿色高效的种养殖、重大病虫害绿色防控、重大疫病防治、农产品加工和流通、水土资源节约利用、农业废弃物资源化利用、投入</w:t>
      </w:r>
      <w:r w:rsidR="00EF2369" w:rsidRPr="00951DF0">
        <w:rPr>
          <w:rFonts w:ascii="Times New Roman" w:eastAsia="仿宋_GB2312" w:hAnsi="Times New Roman" w:cs="仿宋_GB2312"/>
          <w:sz w:val="32"/>
          <w:szCs w:val="32"/>
          <w:shd w:val="clear" w:color="auto" w:fill="FFFFFF"/>
        </w:rPr>
        <w:lastRenderedPageBreak/>
        <w:t>品减量施用等技术和模式。</w:t>
      </w:r>
    </w:p>
    <w:tbl>
      <w:tblPr>
        <w:tblW w:w="82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1"/>
      </w:tblGrid>
      <w:tr w:rsidR="00EF2369" w14:paraId="2515EAE8" w14:textId="77777777" w:rsidTr="000F527A">
        <w:tc>
          <w:tcPr>
            <w:tcW w:w="8251" w:type="dxa"/>
          </w:tcPr>
          <w:p w14:paraId="6C055EE2" w14:textId="4FB5409B" w:rsidR="00EF2369" w:rsidRDefault="00C87ED4" w:rsidP="000365E9">
            <w:pPr>
              <w:ind w:firstLine="482"/>
              <w:jc w:val="center"/>
              <w:rPr>
                <w:rFonts w:eastAsia="宋体" w:cs="宋体"/>
                <w:szCs w:val="24"/>
              </w:rPr>
            </w:pPr>
            <w:r>
              <w:rPr>
                <w:rFonts w:ascii="宋体" w:eastAsia="宋体" w:hAnsi="宋体" w:cs="宋体" w:hint="eastAsia"/>
                <w:b/>
                <w:bCs/>
                <w:sz w:val="24"/>
                <w:szCs w:val="18"/>
              </w:rPr>
              <w:t>专栏6</w:t>
            </w:r>
            <w:r w:rsidR="00EF2369">
              <w:rPr>
                <w:rFonts w:ascii="宋体" w:eastAsia="宋体" w:hAnsi="宋体" w:cs="宋体" w:hint="eastAsia"/>
                <w:b/>
                <w:bCs/>
                <w:sz w:val="24"/>
                <w:szCs w:val="18"/>
              </w:rPr>
              <w:t xml:space="preserve">  农业科技创新行动计划</w:t>
            </w:r>
          </w:p>
        </w:tc>
      </w:tr>
      <w:tr w:rsidR="00EF2369" w14:paraId="7CCC0249" w14:textId="77777777" w:rsidTr="000F527A">
        <w:tc>
          <w:tcPr>
            <w:tcW w:w="8251" w:type="dxa"/>
          </w:tcPr>
          <w:p w14:paraId="6A3F4B2E" w14:textId="4D0CEB3C" w:rsidR="00EF2369" w:rsidRDefault="00EF2369" w:rsidP="00EC435A">
            <w:pPr>
              <w:spacing w:line="400" w:lineRule="exact"/>
              <w:ind w:firstLine="482"/>
              <w:rPr>
                <w:rFonts w:eastAsia="宋体" w:cs="宋体"/>
                <w:sz w:val="24"/>
                <w:szCs w:val="24"/>
              </w:rPr>
            </w:pPr>
            <w:r>
              <w:rPr>
                <w:rFonts w:ascii="宋体" w:eastAsia="宋体" w:hAnsi="宋体" w:cs="宋体" w:hint="eastAsia"/>
                <w:b/>
                <w:bCs/>
                <w:sz w:val="24"/>
              </w:rPr>
              <w:t>1.</w:t>
            </w:r>
            <w:r>
              <w:rPr>
                <w:rFonts w:ascii="宋体" w:eastAsia="宋体" w:hAnsi="宋体" w:cs="宋体" w:hint="eastAsia"/>
                <w:b/>
                <w:bCs/>
                <w:sz w:val="24"/>
                <w:szCs w:val="24"/>
              </w:rPr>
              <w:t>农技推广服务条件建设。</w:t>
            </w:r>
            <w:r>
              <w:rPr>
                <w:rFonts w:ascii="宋体" w:eastAsia="宋体" w:hAnsi="宋体" w:cs="宋体" w:hint="eastAsia"/>
                <w:sz w:val="24"/>
                <w:szCs w:val="24"/>
              </w:rPr>
              <w:t>分批实施农技推广服务条件建设项目，到2025年，农技推广站基本实现办公设施配备齐全、通讯手段方便快捷、服务能力显著提升，大部分乡镇农技员能够熟练运用信息化手段开展技术指导和咨询服务。</w:t>
            </w:r>
          </w:p>
          <w:p w14:paraId="19340C63" w14:textId="0C48EC69" w:rsidR="00EF2369" w:rsidRDefault="00265B41" w:rsidP="00EC435A">
            <w:pPr>
              <w:spacing w:line="400" w:lineRule="exact"/>
              <w:ind w:firstLine="482"/>
              <w:rPr>
                <w:rFonts w:eastAsia="宋体" w:cs="宋体"/>
                <w:sz w:val="24"/>
                <w:szCs w:val="24"/>
              </w:rPr>
            </w:pPr>
            <w:r>
              <w:rPr>
                <w:rFonts w:ascii="宋体" w:eastAsia="宋体" w:hAnsi="宋体" w:cs="宋体"/>
                <w:b/>
                <w:bCs/>
                <w:sz w:val="24"/>
                <w:szCs w:val="24"/>
              </w:rPr>
              <w:t>2</w:t>
            </w:r>
            <w:r w:rsidR="00EF2369">
              <w:rPr>
                <w:rFonts w:ascii="宋体" w:eastAsia="宋体" w:hAnsi="宋体" w:cs="宋体" w:hint="eastAsia"/>
                <w:b/>
                <w:bCs/>
                <w:sz w:val="24"/>
                <w:szCs w:val="24"/>
              </w:rPr>
              <w:t>.实施农技服务特聘计划。</w:t>
            </w:r>
            <w:r w:rsidR="00EF2369">
              <w:rPr>
                <w:rFonts w:ascii="宋体" w:eastAsia="宋体" w:hAnsi="宋体" w:cs="宋体" w:hint="eastAsia"/>
                <w:sz w:val="24"/>
                <w:szCs w:val="24"/>
              </w:rPr>
              <w:t>通过政府购买服务的方式，从农业乡土专家、种养能手、新型农业经营主体技术骨干以及农业科技人员中招募一批特聘农技员，培养一支精准服务当地产业发展的技术力量。</w:t>
            </w:r>
          </w:p>
        </w:tc>
      </w:tr>
    </w:tbl>
    <w:p w14:paraId="39809FEF" w14:textId="77777777" w:rsidR="00EF2369" w:rsidRPr="00951DF0" w:rsidRDefault="00EF2369" w:rsidP="00D71BF0">
      <w:pPr>
        <w:spacing w:beforeLines="100" w:before="312" w:afterLines="50" w:after="156"/>
        <w:jc w:val="center"/>
        <w:outlineLvl w:val="1"/>
        <w:rPr>
          <w:rFonts w:ascii="黑体" w:eastAsia="黑体" w:hAnsi="黑体" w:cs="黑体"/>
          <w:color w:val="000000"/>
          <w:sz w:val="36"/>
          <w:szCs w:val="36"/>
        </w:rPr>
      </w:pPr>
      <w:bookmarkStart w:id="40" w:name="_Toc8937"/>
      <w:bookmarkStart w:id="41" w:name="_Toc17549"/>
      <w:bookmarkStart w:id="42" w:name="_Toc89590871"/>
      <w:bookmarkStart w:id="43" w:name="_Toc10965"/>
      <w:r w:rsidRPr="00951DF0">
        <w:rPr>
          <w:rFonts w:ascii="黑体" w:eastAsia="黑体" w:hAnsi="黑体" w:cs="黑体"/>
          <w:color w:val="000000"/>
          <w:sz w:val="36"/>
          <w:szCs w:val="36"/>
        </w:rPr>
        <w:t>第四节 加快产业数字化升级改造</w:t>
      </w:r>
      <w:bookmarkEnd w:id="40"/>
      <w:bookmarkEnd w:id="41"/>
      <w:bookmarkEnd w:id="42"/>
    </w:p>
    <w:p w14:paraId="16845F94" w14:textId="37FFD5EC" w:rsidR="00EF2369" w:rsidRPr="00967C57" w:rsidRDefault="00EF2369" w:rsidP="00951DF0">
      <w:pPr>
        <w:adjustRightInd w:val="0"/>
        <w:ind w:firstLine="640"/>
        <w:rPr>
          <w:rFonts w:ascii="Times New Roman" w:eastAsia="仿宋_GB2312" w:hAnsi="Times New Roman" w:cs="仿宋_GB2312"/>
          <w:sz w:val="32"/>
          <w:szCs w:val="32"/>
          <w:shd w:val="clear" w:color="auto" w:fill="FFFFFF"/>
        </w:rPr>
      </w:pPr>
      <w:r w:rsidRPr="00951DF0">
        <w:rPr>
          <w:rFonts w:ascii="Times New Roman" w:eastAsia="仿宋_GB2312" w:hAnsi="Times New Roman" w:cs="仿宋_GB2312"/>
          <w:sz w:val="32"/>
          <w:szCs w:val="32"/>
          <w:shd w:val="clear" w:color="auto" w:fill="FFFFFF"/>
        </w:rPr>
        <w:t>围绕种植业、种业、畜牧业、渔业和休闲农业</w:t>
      </w:r>
      <w:r w:rsidRPr="00951DF0">
        <w:rPr>
          <w:rFonts w:ascii="Times New Roman" w:eastAsia="仿宋_GB2312" w:hAnsi="Times New Roman" w:cs="仿宋_GB2312" w:hint="eastAsia"/>
          <w:sz w:val="32"/>
          <w:szCs w:val="32"/>
          <w:shd w:val="clear" w:color="auto" w:fill="FFFFFF"/>
        </w:rPr>
        <w:t>等</w:t>
      </w:r>
      <w:r w:rsidRPr="00951DF0">
        <w:rPr>
          <w:rFonts w:ascii="Times New Roman" w:eastAsia="仿宋_GB2312" w:hAnsi="Times New Roman" w:cs="仿宋_GB2312"/>
          <w:sz w:val="32"/>
          <w:szCs w:val="32"/>
          <w:shd w:val="clear" w:color="auto" w:fill="FFFFFF"/>
        </w:rPr>
        <w:t>，推进农业生产经营数字化应用。实施信息进村入户持续运营工程、</w:t>
      </w:r>
      <w:r w:rsidRPr="00951DF0">
        <w:rPr>
          <w:rFonts w:ascii="Times New Roman" w:eastAsia="仿宋_GB2312" w:hAnsi="Times New Roman" w:cs="仿宋_GB2312"/>
          <w:sz w:val="32"/>
          <w:szCs w:val="32"/>
          <w:shd w:val="clear" w:color="auto" w:fill="FFFFFF"/>
        </w:rPr>
        <w:t>“</w:t>
      </w:r>
      <w:r w:rsidRPr="00951DF0">
        <w:rPr>
          <w:rFonts w:ascii="Times New Roman" w:eastAsia="仿宋_GB2312" w:hAnsi="Times New Roman" w:cs="仿宋_GB2312"/>
          <w:sz w:val="32"/>
          <w:szCs w:val="32"/>
          <w:shd w:val="clear" w:color="auto" w:fill="FFFFFF"/>
        </w:rPr>
        <w:t>互联网</w:t>
      </w:r>
      <w:r w:rsidRPr="00951DF0">
        <w:rPr>
          <w:rFonts w:ascii="Times New Roman" w:eastAsia="仿宋_GB2312" w:hAnsi="Times New Roman" w:cs="仿宋_GB2312"/>
          <w:sz w:val="32"/>
          <w:szCs w:val="32"/>
          <w:shd w:val="clear" w:color="auto" w:fill="FFFFFF"/>
        </w:rPr>
        <w:t>+”</w:t>
      </w:r>
      <w:r w:rsidRPr="00951DF0">
        <w:rPr>
          <w:rFonts w:ascii="Times New Roman" w:eastAsia="仿宋_GB2312" w:hAnsi="Times New Roman" w:cs="仿宋_GB2312"/>
          <w:sz w:val="32"/>
          <w:szCs w:val="32"/>
          <w:shd w:val="clear" w:color="auto" w:fill="FFFFFF"/>
        </w:rPr>
        <w:t>农产品出村进城工程，拓展完善</w:t>
      </w:r>
      <w:r w:rsidRPr="00265B41">
        <w:rPr>
          <w:rFonts w:ascii="Times New Roman" w:eastAsia="仿宋_GB2312" w:hAnsi="Times New Roman" w:cs="仿宋_GB2312"/>
          <w:sz w:val="32"/>
          <w:szCs w:val="32"/>
          <w:shd w:val="clear" w:color="auto" w:fill="FFFFFF"/>
        </w:rPr>
        <w:t>12316</w:t>
      </w:r>
      <w:r w:rsidRPr="00951DF0">
        <w:rPr>
          <w:rFonts w:ascii="Times New Roman" w:eastAsia="仿宋_GB2312" w:hAnsi="Times New Roman" w:cs="仿宋_GB2312"/>
          <w:sz w:val="32"/>
          <w:szCs w:val="32"/>
          <w:shd w:val="clear" w:color="auto" w:fill="FFFFFF"/>
        </w:rPr>
        <w:t>综合信息服务平台功能，推广应用</w:t>
      </w:r>
      <w:proofErr w:type="gramStart"/>
      <w:r w:rsidR="008F487B">
        <w:rPr>
          <w:rFonts w:ascii="Times New Roman" w:eastAsia="仿宋_GB2312" w:hAnsi="Times New Roman" w:cs="仿宋_GB2312" w:hint="eastAsia"/>
          <w:sz w:val="32"/>
          <w:szCs w:val="32"/>
          <w:shd w:val="clear" w:color="auto" w:fill="FFFFFF"/>
        </w:rPr>
        <w:t>专业</w:t>
      </w:r>
      <w:r w:rsidRPr="00951DF0">
        <w:rPr>
          <w:rFonts w:ascii="Times New Roman" w:eastAsia="仿宋_GB2312" w:hAnsi="Times New Roman" w:cs="仿宋_GB2312"/>
          <w:sz w:val="32"/>
          <w:szCs w:val="32"/>
          <w:shd w:val="clear" w:color="auto" w:fill="FFFFFF"/>
        </w:rPr>
        <w:t>微信小</w:t>
      </w:r>
      <w:proofErr w:type="gramEnd"/>
      <w:r w:rsidRPr="00951DF0">
        <w:rPr>
          <w:rFonts w:ascii="Times New Roman" w:eastAsia="仿宋_GB2312" w:hAnsi="Times New Roman" w:cs="仿宋_GB2312"/>
          <w:sz w:val="32"/>
          <w:szCs w:val="32"/>
          <w:shd w:val="clear" w:color="auto" w:fill="FFFFFF"/>
        </w:rPr>
        <w:t>程序。到</w:t>
      </w:r>
      <w:r w:rsidRPr="00951DF0">
        <w:rPr>
          <w:rFonts w:ascii="Times New Roman" w:eastAsia="仿宋_GB2312" w:hAnsi="Times New Roman" w:cs="仿宋_GB2312"/>
          <w:sz w:val="32"/>
          <w:szCs w:val="32"/>
          <w:shd w:val="clear" w:color="auto" w:fill="FFFFFF"/>
        </w:rPr>
        <w:t>2025</w:t>
      </w:r>
      <w:r w:rsidRPr="00951DF0">
        <w:rPr>
          <w:rFonts w:ascii="Times New Roman" w:eastAsia="仿宋_GB2312" w:hAnsi="Times New Roman" w:cs="仿宋_GB2312"/>
          <w:sz w:val="32"/>
          <w:szCs w:val="32"/>
          <w:shd w:val="clear" w:color="auto" w:fill="FFFFFF"/>
        </w:rPr>
        <w:t>年</w:t>
      </w:r>
      <w:r w:rsidRPr="00967C57">
        <w:rPr>
          <w:rFonts w:ascii="Times New Roman" w:eastAsia="仿宋_GB2312" w:hAnsi="Times New Roman" w:cs="仿宋_GB2312"/>
          <w:sz w:val="32"/>
          <w:szCs w:val="32"/>
          <w:shd w:val="clear" w:color="auto" w:fill="FFFFFF"/>
        </w:rPr>
        <w:t>，新增省级现代农业</w:t>
      </w:r>
      <w:proofErr w:type="gramStart"/>
      <w:r w:rsidRPr="00967C57">
        <w:rPr>
          <w:rFonts w:ascii="Times New Roman" w:eastAsia="仿宋_GB2312" w:hAnsi="Times New Roman" w:cs="仿宋_GB2312"/>
          <w:sz w:val="32"/>
          <w:szCs w:val="32"/>
          <w:shd w:val="clear" w:color="auto" w:fill="FFFFFF"/>
        </w:rPr>
        <w:t>智慧园</w:t>
      </w:r>
      <w:proofErr w:type="gramEnd"/>
      <w:r w:rsidR="00265B41" w:rsidRPr="00967C57">
        <w:rPr>
          <w:rFonts w:ascii="Times New Roman" w:eastAsia="仿宋_GB2312" w:hAnsi="Times New Roman" w:cs="仿宋_GB2312"/>
          <w:sz w:val="32"/>
          <w:szCs w:val="32"/>
          <w:shd w:val="clear" w:color="auto" w:fill="FFFFFF"/>
        </w:rPr>
        <w:t>2</w:t>
      </w:r>
      <w:r w:rsidRPr="00967C57">
        <w:rPr>
          <w:rFonts w:ascii="Times New Roman" w:eastAsia="仿宋_GB2312" w:hAnsi="Times New Roman" w:cs="仿宋_GB2312"/>
          <w:sz w:val="32"/>
          <w:szCs w:val="32"/>
          <w:shd w:val="clear" w:color="auto" w:fill="FFFFFF"/>
        </w:rPr>
        <w:t>个、市级以上农业物联网应用示范基地</w:t>
      </w:r>
      <w:r w:rsidR="00967C57" w:rsidRPr="00967C57">
        <w:rPr>
          <w:rFonts w:ascii="Times New Roman" w:eastAsia="仿宋_GB2312" w:hAnsi="Times New Roman" w:cs="仿宋_GB2312"/>
          <w:sz w:val="32"/>
          <w:szCs w:val="32"/>
          <w:shd w:val="clear" w:color="auto" w:fill="FFFFFF"/>
        </w:rPr>
        <w:t>20</w:t>
      </w:r>
      <w:r w:rsidRPr="00967C57">
        <w:rPr>
          <w:rFonts w:ascii="Times New Roman" w:eastAsia="仿宋_GB2312" w:hAnsi="Times New Roman" w:cs="仿宋_GB2312"/>
          <w:sz w:val="32"/>
          <w:szCs w:val="32"/>
          <w:shd w:val="clear" w:color="auto" w:fill="FFFFFF"/>
        </w:rPr>
        <w:t>个。</w:t>
      </w:r>
    </w:p>
    <w:p w14:paraId="70E565E7" w14:textId="38ACB6DA" w:rsidR="00EF2369" w:rsidRPr="00951DF0" w:rsidRDefault="008F487B" w:rsidP="00951DF0">
      <w:pPr>
        <w:adjustRightInd w:val="0"/>
        <w:ind w:firstLine="640"/>
        <w:rPr>
          <w:rFonts w:ascii="Times New Roman" w:eastAsia="仿宋_GB2312" w:hAnsi="Times New Roman" w:cs="仿宋_GB2312"/>
          <w:sz w:val="32"/>
          <w:szCs w:val="32"/>
          <w:shd w:val="clear" w:color="auto" w:fill="FFFFFF"/>
        </w:rPr>
      </w:pPr>
      <w:r w:rsidRPr="008F487B">
        <w:rPr>
          <w:rFonts w:ascii="Times New Roman" w:eastAsia="仿宋_GB2312" w:hAnsi="Times New Roman" w:cs="仿宋_GB2312" w:hint="eastAsia"/>
          <w:b/>
          <w:bCs/>
          <w:sz w:val="32"/>
          <w:szCs w:val="32"/>
          <w:shd w:val="clear" w:color="auto" w:fill="FFFFFF"/>
        </w:rPr>
        <w:t>——</w:t>
      </w:r>
      <w:r w:rsidR="00EF2369" w:rsidRPr="008F487B">
        <w:rPr>
          <w:rFonts w:ascii="Times New Roman" w:eastAsia="仿宋_GB2312" w:hAnsi="Times New Roman" w:cs="仿宋_GB2312"/>
          <w:b/>
          <w:bCs/>
          <w:sz w:val="32"/>
          <w:szCs w:val="32"/>
          <w:shd w:val="clear" w:color="auto" w:fill="FFFFFF"/>
        </w:rPr>
        <w:t>推进农业生产经营数字化应用</w:t>
      </w:r>
      <w:r w:rsidRPr="008F487B">
        <w:rPr>
          <w:rFonts w:ascii="Times New Roman" w:eastAsia="仿宋_GB2312" w:hAnsi="Times New Roman" w:cs="仿宋_GB2312" w:hint="eastAsia"/>
          <w:b/>
          <w:bCs/>
          <w:sz w:val="32"/>
          <w:szCs w:val="32"/>
          <w:shd w:val="clear" w:color="auto" w:fill="FFFFFF"/>
        </w:rPr>
        <w:t>。</w:t>
      </w:r>
      <w:r w:rsidR="00EF2369" w:rsidRPr="00951DF0">
        <w:rPr>
          <w:rFonts w:ascii="Times New Roman" w:eastAsia="仿宋_GB2312" w:hAnsi="Times New Roman" w:cs="仿宋_GB2312"/>
          <w:sz w:val="32"/>
          <w:szCs w:val="32"/>
          <w:shd w:val="clear" w:color="auto" w:fill="FFFFFF"/>
        </w:rPr>
        <w:t>种植业信息化。加快发展数字农情，利用卫星遥感、航空遥感、地面物联网等手段，动态监测重要农作物的种植类型、土壤墒情、种植面积、作物长势。运用</w:t>
      </w:r>
      <w:r w:rsidR="00EF2369" w:rsidRPr="00951DF0">
        <w:rPr>
          <w:rFonts w:ascii="Times New Roman" w:eastAsia="仿宋_GB2312" w:hAnsi="Times New Roman" w:cs="仿宋_GB2312"/>
          <w:sz w:val="32"/>
          <w:szCs w:val="32"/>
          <w:shd w:val="clear" w:color="auto" w:fill="FFFFFF"/>
        </w:rPr>
        <w:t>5G</w:t>
      </w:r>
      <w:r w:rsidR="00EF2369" w:rsidRPr="00951DF0">
        <w:rPr>
          <w:rFonts w:ascii="Times New Roman" w:eastAsia="仿宋_GB2312" w:hAnsi="Times New Roman" w:cs="仿宋_GB2312"/>
          <w:sz w:val="32"/>
          <w:szCs w:val="32"/>
          <w:shd w:val="clear" w:color="auto" w:fill="FFFFFF"/>
        </w:rPr>
        <w:t>、人工智能技术动态监测灾情虫情，及时发布预警信息，提升种植业生产管理信息化水平。加快建设农业病虫害测报监测网络和数字植保防御体系，实现重大病虫害智能化识别和数字化防控。建设环境控制、水肥药精准施用、精准种植、农机智能作业与调度监控、智能分等</w:t>
      </w:r>
      <w:r w:rsidR="00EF2369" w:rsidRPr="00951DF0">
        <w:rPr>
          <w:rFonts w:ascii="Times New Roman" w:eastAsia="仿宋_GB2312" w:hAnsi="Times New Roman" w:cs="仿宋_GB2312"/>
          <w:sz w:val="32"/>
          <w:szCs w:val="32"/>
          <w:shd w:val="clear" w:color="auto" w:fill="FFFFFF"/>
        </w:rPr>
        <w:lastRenderedPageBreak/>
        <w:t>分级决策系统，发展智能</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车间农业</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，推进种植业生产经营智能管理。</w:t>
      </w:r>
    </w:p>
    <w:p w14:paraId="2B8349E0" w14:textId="507A8584" w:rsidR="00EF2369" w:rsidRPr="00951DF0" w:rsidRDefault="008F487B" w:rsidP="00951DF0">
      <w:pPr>
        <w:adjustRightInd w:val="0"/>
        <w:ind w:firstLine="640"/>
        <w:rPr>
          <w:rFonts w:ascii="Times New Roman" w:eastAsia="仿宋_GB2312" w:hAnsi="Times New Roman" w:cs="仿宋_GB2312"/>
          <w:sz w:val="32"/>
          <w:szCs w:val="32"/>
          <w:shd w:val="clear" w:color="auto" w:fill="FFFFFF"/>
        </w:rPr>
      </w:pPr>
      <w:r>
        <w:rPr>
          <w:rFonts w:ascii="Times New Roman" w:eastAsia="仿宋_GB2312" w:hAnsi="Times New Roman" w:cs="仿宋_GB2312" w:hint="eastAsia"/>
          <w:b/>
          <w:bCs/>
          <w:sz w:val="32"/>
          <w:szCs w:val="32"/>
          <w:shd w:val="clear" w:color="auto" w:fill="FFFFFF"/>
        </w:rPr>
        <w:t>（</w:t>
      </w:r>
      <w:r>
        <w:rPr>
          <w:rFonts w:ascii="Times New Roman" w:eastAsia="仿宋_GB2312" w:hAnsi="Times New Roman" w:cs="仿宋_GB2312" w:hint="eastAsia"/>
          <w:b/>
          <w:bCs/>
          <w:sz w:val="32"/>
          <w:szCs w:val="32"/>
          <w:shd w:val="clear" w:color="auto" w:fill="FFFFFF"/>
        </w:rPr>
        <w:t>1</w:t>
      </w:r>
      <w:r>
        <w:rPr>
          <w:rFonts w:ascii="Times New Roman" w:eastAsia="仿宋_GB2312" w:hAnsi="Times New Roman" w:cs="仿宋_GB2312" w:hint="eastAsia"/>
          <w:b/>
          <w:bCs/>
          <w:sz w:val="32"/>
          <w:szCs w:val="32"/>
          <w:shd w:val="clear" w:color="auto" w:fill="FFFFFF"/>
        </w:rPr>
        <w:t>）</w:t>
      </w:r>
      <w:r w:rsidR="00EF2369" w:rsidRPr="008F487B">
        <w:rPr>
          <w:rFonts w:ascii="Times New Roman" w:eastAsia="仿宋_GB2312" w:hAnsi="Times New Roman" w:cs="仿宋_GB2312"/>
          <w:b/>
          <w:bCs/>
          <w:sz w:val="32"/>
          <w:szCs w:val="32"/>
          <w:shd w:val="clear" w:color="auto" w:fill="FFFFFF"/>
        </w:rPr>
        <w:t>种业数字化。</w:t>
      </w:r>
      <w:r w:rsidR="00EF2369" w:rsidRPr="00951DF0">
        <w:rPr>
          <w:rFonts w:ascii="Times New Roman" w:eastAsia="仿宋_GB2312" w:hAnsi="Times New Roman" w:cs="仿宋_GB2312"/>
          <w:sz w:val="32"/>
          <w:szCs w:val="32"/>
          <w:shd w:val="clear" w:color="auto" w:fill="FFFFFF"/>
        </w:rPr>
        <w:t>加快种业大数据的研发与深度应用，建立信息抓取、多维度分析、智能评价模型，开展涵盖科研、生产、经营等种业全链条的智能数据挖掘和分析，建设智能服务平台。推动数字技术在制种基地、种畜禽场区、水产苗种场区中的应用，建设</w:t>
      </w:r>
      <w:r w:rsidR="00FF7013">
        <w:rPr>
          <w:rFonts w:ascii="Times New Roman" w:eastAsia="仿宋_GB2312" w:hAnsi="Times New Roman" w:cs="仿宋_GB2312" w:hint="eastAsia"/>
          <w:sz w:val="32"/>
          <w:szCs w:val="32"/>
          <w:shd w:val="clear" w:color="auto" w:fill="FFFFFF"/>
        </w:rPr>
        <w:t>浮梁</w:t>
      </w:r>
      <w:r w:rsidR="00EF2369" w:rsidRPr="00951DF0">
        <w:rPr>
          <w:rFonts w:ascii="Times New Roman" w:eastAsia="仿宋_GB2312" w:hAnsi="Times New Roman" w:cs="仿宋_GB2312"/>
          <w:sz w:val="32"/>
          <w:szCs w:val="32"/>
          <w:shd w:val="clear" w:color="auto" w:fill="FFFFFF"/>
        </w:rPr>
        <w:t>县种子产业互联网平台等项目，提升农业信息化服务管理能力。</w:t>
      </w:r>
    </w:p>
    <w:p w14:paraId="66B5F30F" w14:textId="3A410E7E" w:rsidR="00EF2369" w:rsidRPr="00951DF0" w:rsidRDefault="008F487B" w:rsidP="00951DF0">
      <w:pPr>
        <w:adjustRightInd w:val="0"/>
        <w:ind w:firstLine="640"/>
        <w:rPr>
          <w:rFonts w:ascii="Times New Roman" w:eastAsia="仿宋_GB2312" w:hAnsi="Times New Roman" w:cs="仿宋_GB2312"/>
          <w:sz w:val="32"/>
          <w:szCs w:val="32"/>
          <w:shd w:val="clear" w:color="auto" w:fill="FFFFFF"/>
        </w:rPr>
      </w:pPr>
      <w:r>
        <w:rPr>
          <w:rFonts w:ascii="Times New Roman" w:eastAsia="仿宋_GB2312" w:hAnsi="Times New Roman" w:cs="仿宋_GB2312" w:hint="eastAsia"/>
          <w:b/>
          <w:bCs/>
          <w:sz w:val="32"/>
          <w:szCs w:val="32"/>
          <w:shd w:val="clear" w:color="auto" w:fill="FFFFFF"/>
        </w:rPr>
        <w:t>（</w:t>
      </w:r>
      <w:r>
        <w:rPr>
          <w:rFonts w:ascii="Times New Roman" w:eastAsia="仿宋_GB2312" w:hAnsi="Times New Roman" w:cs="仿宋_GB2312" w:hint="eastAsia"/>
          <w:b/>
          <w:bCs/>
          <w:sz w:val="32"/>
          <w:szCs w:val="32"/>
          <w:shd w:val="clear" w:color="auto" w:fill="FFFFFF"/>
        </w:rPr>
        <w:t>2</w:t>
      </w:r>
      <w:r>
        <w:rPr>
          <w:rFonts w:ascii="Times New Roman" w:eastAsia="仿宋_GB2312" w:hAnsi="Times New Roman" w:cs="仿宋_GB2312" w:hint="eastAsia"/>
          <w:b/>
          <w:bCs/>
          <w:sz w:val="32"/>
          <w:szCs w:val="32"/>
          <w:shd w:val="clear" w:color="auto" w:fill="FFFFFF"/>
        </w:rPr>
        <w:t>）</w:t>
      </w:r>
      <w:r w:rsidR="00EF2369" w:rsidRPr="008F487B">
        <w:rPr>
          <w:rFonts w:ascii="Times New Roman" w:eastAsia="仿宋_GB2312" w:hAnsi="Times New Roman" w:cs="仿宋_GB2312"/>
          <w:b/>
          <w:bCs/>
          <w:sz w:val="32"/>
          <w:szCs w:val="32"/>
          <w:shd w:val="clear" w:color="auto" w:fill="FFFFFF"/>
        </w:rPr>
        <w:t>畜牧业智能化。</w:t>
      </w:r>
      <w:r w:rsidR="00EF2369" w:rsidRPr="00951DF0">
        <w:rPr>
          <w:rFonts w:ascii="Times New Roman" w:eastAsia="仿宋_GB2312" w:hAnsi="Times New Roman" w:cs="仿宋_GB2312"/>
          <w:sz w:val="32"/>
          <w:szCs w:val="32"/>
          <w:shd w:val="clear" w:color="auto" w:fill="FFFFFF"/>
        </w:rPr>
        <w:t>加快建设畜牧产业可视化智能监管系统工程，重点推动区块链、物联网、人工智能等技术在生猪养殖上的集成应用，精准监测养殖投入品、产出品的数量和质量，实时监控生产环境和运输，实现养殖到屠宰加工全过程监管。创新应用个体体征智能监测技术，推进</w:t>
      </w:r>
      <w:r w:rsidR="00AE4463">
        <w:rPr>
          <w:rFonts w:ascii="Times New Roman" w:eastAsia="仿宋_GB2312" w:hAnsi="Times New Roman" w:cs="仿宋_GB2312" w:hint="eastAsia"/>
          <w:sz w:val="32"/>
          <w:szCs w:val="32"/>
          <w:shd w:val="clear" w:color="auto" w:fill="FFFFFF"/>
        </w:rPr>
        <w:t>科学</w:t>
      </w:r>
      <w:r w:rsidR="00EF2369" w:rsidRPr="00951DF0">
        <w:rPr>
          <w:rFonts w:ascii="Times New Roman" w:eastAsia="仿宋_GB2312" w:hAnsi="Times New Roman" w:cs="仿宋_GB2312"/>
          <w:sz w:val="32"/>
          <w:szCs w:val="32"/>
          <w:shd w:val="clear" w:color="auto" w:fill="FFFFFF"/>
        </w:rPr>
        <w:t>饲喂、废弃物集中收集无害化处理和质量追溯等智能设备在规模化畜禽养殖基地的应用。探索</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区块链＋存证</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应用，推进养殖、屠宰、饲料、兽药企业等数据直联直报。</w:t>
      </w:r>
    </w:p>
    <w:p w14:paraId="6D3A7ABC" w14:textId="2DB908D7" w:rsidR="00EF2369" w:rsidRPr="00951DF0" w:rsidRDefault="008F487B" w:rsidP="00951DF0">
      <w:pPr>
        <w:adjustRightInd w:val="0"/>
        <w:ind w:firstLine="640"/>
        <w:rPr>
          <w:rFonts w:ascii="Times New Roman" w:eastAsia="仿宋_GB2312" w:hAnsi="Times New Roman" w:cs="仿宋_GB2312"/>
          <w:sz w:val="32"/>
          <w:szCs w:val="32"/>
          <w:shd w:val="clear" w:color="auto" w:fill="FFFFFF"/>
        </w:rPr>
      </w:pPr>
      <w:r>
        <w:rPr>
          <w:rFonts w:ascii="Times New Roman" w:eastAsia="仿宋_GB2312" w:hAnsi="Times New Roman" w:cs="仿宋_GB2312" w:hint="eastAsia"/>
          <w:b/>
          <w:bCs/>
          <w:sz w:val="32"/>
          <w:szCs w:val="32"/>
          <w:shd w:val="clear" w:color="auto" w:fill="FFFFFF"/>
        </w:rPr>
        <w:t>（</w:t>
      </w:r>
      <w:r>
        <w:rPr>
          <w:rFonts w:ascii="Times New Roman" w:eastAsia="仿宋_GB2312" w:hAnsi="Times New Roman" w:cs="仿宋_GB2312" w:hint="eastAsia"/>
          <w:b/>
          <w:bCs/>
          <w:sz w:val="32"/>
          <w:szCs w:val="32"/>
          <w:shd w:val="clear" w:color="auto" w:fill="FFFFFF"/>
        </w:rPr>
        <w:t>3</w:t>
      </w:r>
      <w:r>
        <w:rPr>
          <w:rFonts w:ascii="Times New Roman" w:eastAsia="仿宋_GB2312" w:hAnsi="Times New Roman" w:cs="仿宋_GB2312" w:hint="eastAsia"/>
          <w:b/>
          <w:bCs/>
          <w:sz w:val="32"/>
          <w:szCs w:val="32"/>
          <w:shd w:val="clear" w:color="auto" w:fill="FFFFFF"/>
        </w:rPr>
        <w:t>）</w:t>
      </w:r>
      <w:r w:rsidR="00EF2369" w:rsidRPr="008F487B">
        <w:rPr>
          <w:rFonts w:ascii="Times New Roman" w:eastAsia="仿宋_GB2312" w:hAnsi="Times New Roman" w:cs="仿宋_GB2312"/>
          <w:b/>
          <w:bCs/>
          <w:sz w:val="32"/>
          <w:szCs w:val="32"/>
          <w:shd w:val="clear" w:color="auto" w:fill="FFFFFF"/>
        </w:rPr>
        <w:t>渔业智慧化。</w:t>
      </w:r>
      <w:r w:rsidR="00EF2369" w:rsidRPr="00951DF0">
        <w:rPr>
          <w:rFonts w:ascii="Times New Roman" w:eastAsia="仿宋_GB2312" w:hAnsi="Times New Roman" w:cs="仿宋_GB2312"/>
          <w:sz w:val="32"/>
          <w:szCs w:val="32"/>
          <w:shd w:val="clear" w:color="auto" w:fill="FFFFFF"/>
        </w:rPr>
        <w:t>推进智慧水产养殖平台建设，构建基于物联网的水产养殖生产和管理系统，推进水体环境实时监控、饵料精准投喂、病害监测预警、循环水装备控制、网箱自动升降控制、无人机巡航等数字技术装备普及应用，发展数字渔场。</w:t>
      </w:r>
    </w:p>
    <w:p w14:paraId="77837AE6" w14:textId="3494F391" w:rsidR="00EF2369" w:rsidRPr="00951DF0" w:rsidRDefault="008F487B" w:rsidP="00951DF0">
      <w:pPr>
        <w:adjustRightInd w:val="0"/>
        <w:ind w:firstLine="640"/>
        <w:rPr>
          <w:rFonts w:ascii="Times New Roman" w:eastAsia="仿宋_GB2312" w:hAnsi="Times New Roman" w:cs="仿宋_GB2312"/>
          <w:sz w:val="32"/>
          <w:szCs w:val="32"/>
          <w:shd w:val="clear" w:color="auto" w:fill="FFFFFF"/>
        </w:rPr>
      </w:pPr>
      <w:r w:rsidRPr="008F487B">
        <w:rPr>
          <w:rFonts w:ascii="Times New Roman" w:eastAsia="仿宋_GB2312" w:hAnsi="Times New Roman" w:cs="仿宋_GB2312" w:hint="eastAsia"/>
          <w:b/>
          <w:bCs/>
          <w:sz w:val="32"/>
          <w:szCs w:val="32"/>
          <w:shd w:val="clear" w:color="auto" w:fill="FFFFFF"/>
        </w:rPr>
        <w:t>（</w:t>
      </w:r>
      <w:r w:rsidRPr="008F487B">
        <w:rPr>
          <w:rFonts w:ascii="Times New Roman" w:eastAsia="仿宋_GB2312" w:hAnsi="Times New Roman" w:cs="仿宋_GB2312" w:hint="eastAsia"/>
          <w:b/>
          <w:bCs/>
          <w:sz w:val="32"/>
          <w:szCs w:val="32"/>
          <w:shd w:val="clear" w:color="auto" w:fill="FFFFFF"/>
        </w:rPr>
        <w:t>4</w:t>
      </w:r>
      <w:r w:rsidRPr="008F487B">
        <w:rPr>
          <w:rFonts w:ascii="Times New Roman" w:eastAsia="仿宋_GB2312" w:hAnsi="Times New Roman" w:cs="仿宋_GB2312" w:hint="eastAsia"/>
          <w:b/>
          <w:bCs/>
          <w:sz w:val="32"/>
          <w:szCs w:val="32"/>
          <w:shd w:val="clear" w:color="auto" w:fill="FFFFFF"/>
        </w:rPr>
        <w:t>）</w:t>
      </w:r>
      <w:r w:rsidR="00EF2369" w:rsidRPr="008F487B">
        <w:rPr>
          <w:rFonts w:ascii="Times New Roman" w:eastAsia="仿宋_GB2312" w:hAnsi="Times New Roman" w:cs="仿宋_GB2312"/>
          <w:b/>
          <w:bCs/>
          <w:sz w:val="32"/>
          <w:szCs w:val="32"/>
          <w:shd w:val="clear" w:color="auto" w:fill="FFFFFF"/>
        </w:rPr>
        <w:t>休闲农业数据化。</w:t>
      </w:r>
      <w:r w:rsidR="00EF2369" w:rsidRPr="00951DF0">
        <w:rPr>
          <w:rFonts w:ascii="Times New Roman" w:eastAsia="仿宋_GB2312" w:hAnsi="Times New Roman" w:cs="仿宋_GB2312"/>
          <w:sz w:val="32"/>
          <w:szCs w:val="32"/>
          <w:shd w:val="clear" w:color="auto" w:fill="FFFFFF"/>
        </w:rPr>
        <w:t>鼓励发展智慧休闲农业平台，完</w:t>
      </w:r>
      <w:r w:rsidR="00EF2369" w:rsidRPr="00951DF0">
        <w:rPr>
          <w:rFonts w:ascii="Times New Roman" w:eastAsia="仿宋_GB2312" w:hAnsi="Times New Roman" w:cs="仿宋_GB2312"/>
          <w:sz w:val="32"/>
          <w:szCs w:val="32"/>
          <w:shd w:val="clear" w:color="auto" w:fill="FFFFFF"/>
        </w:rPr>
        <w:lastRenderedPageBreak/>
        <w:t>善休闲农业数字地图，引导乡村旅游示范县、美丽休闲乡村（渔村、农庄）等开展在线经营，推广大众参与式评价、数字创意漫游、沉浸式体验等经营新模式。</w:t>
      </w:r>
    </w:p>
    <w:p w14:paraId="74C66491" w14:textId="03513526" w:rsidR="00EF2369" w:rsidRPr="00951DF0" w:rsidRDefault="008F487B" w:rsidP="00951DF0">
      <w:pPr>
        <w:adjustRightInd w:val="0"/>
        <w:ind w:firstLine="640"/>
        <w:rPr>
          <w:rFonts w:ascii="Times New Roman" w:eastAsia="仿宋_GB2312" w:hAnsi="Times New Roman" w:cs="仿宋_GB2312"/>
          <w:sz w:val="32"/>
          <w:szCs w:val="32"/>
          <w:shd w:val="clear" w:color="auto" w:fill="FFFFFF"/>
        </w:rPr>
      </w:pPr>
      <w:r w:rsidRPr="008F487B">
        <w:rPr>
          <w:rFonts w:ascii="Times New Roman" w:eastAsia="仿宋_GB2312" w:hAnsi="Times New Roman" w:cs="仿宋_GB2312" w:hint="eastAsia"/>
          <w:b/>
          <w:bCs/>
          <w:sz w:val="32"/>
          <w:szCs w:val="32"/>
          <w:shd w:val="clear" w:color="auto" w:fill="FFFFFF"/>
        </w:rPr>
        <w:t>——</w:t>
      </w:r>
      <w:r w:rsidR="00EF2369" w:rsidRPr="008F487B">
        <w:rPr>
          <w:rFonts w:ascii="Times New Roman" w:eastAsia="仿宋_GB2312" w:hAnsi="Times New Roman" w:cs="仿宋_GB2312"/>
          <w:b/>
          <w:bCs/>
          <w:sz w:val="32"/>
          <w:szCs w:val="32"/>
          <w:shd w:val="clear" w:color="auto" w:fill="FFFFFF"/>
        </w:rPr>
        <w:t>实施信息进村入户持续运营工程</w:t>
      </w:r>
      <w:r w:rsidRPr="008F487B">
        <w:rPr>
          <w:rFonts w:ascii="Times New Roman" w:eastAsia="仿宋_GB2312" w:hAnsi="Times New Roman" w:cs="仿宋_GB2312" w:hint="eastAsia"/>
          <w:b/>
          <w:bCs/>
          <w:sz w:val="32"/>
          <w:szCs w:val="32"/>
          <w:shd w:val="clear" w:color="auto" w:fill="FFFFFF"/>
        </w:rPr>
        <w:t>。</w:t>
      </w:r>
      <w:r w:rsidR="00EF2369" w:rsidRPr="00951DF0">
        <w:rPr>
          <w:rFonts w:ascii="Times New Roman" w:eastAsia="仿宋_GB2312" w:hAnsi="Times New Roman" w:cs="仿宋_GB2312"/>
          <w:sz w:val="32"/>
          <w:szCs w:val="32"/>
          <w:shd w:val="clear" w:color="auto" w:fill="FFFFFF"/>
        </w:rPr>
        <w:t>优化提升农村社区网上服务，加快建设</w:t>
      </w:r>
      <w:proofErr w:type="gramStart"/>
      <w:r w:rsidR="00EF2369" w:rsidRPr="00951DF0">
        <w:rPr>
          <w:rFonts w:ascii="Times New Roman" w:eastAsia="仿宋_GB2312" w:hAnsi="Times New Roman" w:cs="仿宋_GB2312"/>
          <w:sz w:val="32"/>
          <w:szCs w:val="32"/>
          <w:shd w:val="clear" w:color="auto" w:fill="FFFFFF"/>
        </w:rPr>
        <w:t>益农信息</w:t>
      </w:r>
      <w:proofErr w:type="gramEnd"/>
      <w:r w:rsidR="00EF2369" w:rsidRPr="00951DF0">
        <w:rPr>
          <w:rFonts w:ascii="Times New Roman" w:eastAsia="仿宋_GB2312" w:hAnsi="Times New Roman" w:cs="仿宋_GB2312"/>
          <w:sz w:val="32"/>
          <w:szCs w:val="32"/>
          <w:shd w:val="clear" w:color="auto" w:fill="FFFFFF"/>
        </w:rPr>
        <w:t>社，完善社会服务管理。引导各类社会主体利用信息网络技术，开展市场信息、农资供应、农机作业、农产品初加工、农业气象</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私人定制</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等农业生产性服务，大力推广</w:t>
      </w:r>
      <w:proofErr w:type="gramStart"/>
      <w:r>
        <w:rPr>
          <w:rFonts w:ascii="Times New Roman" w:eastAsia="仿宋_GB2312" w:hAnsi="Times New Roman" w:cs="仿宋_GB2312" w:hint="eastAsia"/>
          <w:sz w:val="32"/>
          <w:szCs w:val="32"/>
          <w:shd w:val="clear" w:color="auto" w:fill="FFFFFF"/>
        </w:rPr>
        <w:t>专业</w:t>
      </w:r>
      <w:r w:rsidR="00EF2369" w:rsidRPr="00951DF0">
        <w:rPr>
          <w:rFonts w:ascii="Times New Roman" w:eastAsia="仿宋_GB2312" w:hAnsi="Times New Roman" w:cs="仿宋_GB2312"/>
          <w:sz w:val="32"/>
          <w:szCs w:val="32"/>
          <w:shd w:val="clear" w:color="auto" w:fill="FFFFFF"/>
        </w:rPr>
        <w:t>微信小</w:t>
      </w:r>
      <w:proofErr w:type="gramEnd"/>
      <w:r w:rsidR="00EF2369" w:rsidRPr="00951DF0">
        <w:rPr>
          <w:rFonts w:ascii="Times New Roman" w:eastAsia="仿宋_GB2312" w:hAnsi="Times New Roman" w:cs="仿宋_GB2312"/>
          <w:sz w:val="32"/>
          <w:szCs w:val="32"/>
          <w:shd w:val="clear" w:color="auto" w:fill="FFFFFF"/>
        </w:rPr>
        <w:t>程序，促进公益性服务和经营性服务便民化。</w:t>
      </w:r>
    </w:p>
    <w:p w14:paraId="5DFE6DBA" w14:textId="786BF8FA" w:rsidR="00EF2369" w:rsidRPr="00951DF0" w:rsidRDefault="008F487B" w:rsidP="00951DF0">
      <w:pPr>
        <w:adjustRightInd w:val="0"/>
        <w:ind w:firstLine="640"/>
        <w:rPr>
          <w:rFonts w:ascii="Times New Roman" w:eastAsia="仿宋_GB2312" w:hAnsi="Times New Roman" w:cs="仿宋_GB2312"/>
          <w:sz w:val="32"/>
          <w:szCs w:val="32"/>
          <w:shd w:val="clear" w:color="auto" w:fill="FFFFFF"/>
        </w:rPr>
      </w:pPr>
      <w:r w:rsidRPr="00D71BF0">
        <w:rPr>
          <w:rFonts w:ascii="Times New Roman" w:eastAsia="仿宋_GB2312" w:hAnsi="Times New Roman" w:cs="仿宋_GB2312" w:hint="eastAsia"/>
          <w:b/>
          <w:bCs/>
          <w:sz w:val="32"/>
          <w:szCs w:val="32"/>
          <w:shd w:val="clear" w:color="auto" w:fill="FFFFFF"/>
        </w:rPr>
        <w:t>——</w:t>
      </w:r>
      <w:r w:rsidR="00EF2369" w:rsidRPr="00D71BF0">
        <w:rPr>
          <w:rFonts w:ascii="Times New Roman" w:eastAsia="仿宋_GB2312" w:hAnsi="Times New Roman" w:cs="仿宋_GB2312"/>
          <w:b/>
          <w:bCs/>
          <w:sz w:val="32"/>
          <w:szCs w:val="32"/>
          <w:shd w:val="clear" w:color="auto" w:fill="FFFFFF"/>
        </w:rPr>
        <w:t>实施</w:t>
      </w:r>
      <w:r w:rsidR="00EF2369" w:rsidRPr="00D71BF0">
        <w:rPr>
          <w:rFonts w:ascii="Times New Roman" w:eastAsia="仿宋_GB2312" w:hAnsi="Times New Roman" w:cs="仿宋_GB2312"/>
          <w:b/>
          <w:bCs/>
          <w:sz w:val="32"/>
          <w:szCs w:val="32"/>
          <w:shd w:val="clear" w:color="auto" w:fill="FFFFFF"/>
        </w:rPr>
        <w:t>“</w:t>
      </w:r>
      <w:r w:rsidR="00EF2369" w:rsidRPr="00D71BF0">
        <w:rPr>
          <w:rFonts w:ascii="Times New Roman" w:eastAsia="仿宋_GB2312" w:hAnsi="Times New Roman" w:cs="仿宋_GB2312"/>
          <w:b/>
          <w:bCs/>
          <w:sz w:val="32"/>
          <w:szCs w:val="32"/>
          <w:shd w:val="clear" w:color="auto" w:fill="FFFFFF"/>
        </w:rPr>
        <w:t>互联网</w:t>
      </w:r>
      <w:r w:rsidR="00EF2369" w:rsidRPr="00D71BF0">
        <w:rPr>
          <w:rFonts w:ascii="Times New Roman" w:eastAsia="仿宋_GB2312" w:hAnsi="Times New Roman" w:cs="仿宋_GB2312"/>
          <w:b/>
          <w:bCs/>
          <w:sz w:val="32"/>
          <w:szCs w:val="32"/>
          <w:shd w:val="clear" w:color="auto" w:fill="FFFFFF"/>
        </w:rPr>
        <w:t>+”</w:t>
      </w:r>
      <w:r w:rsidR="00EF2369" w:rsidRPr="00D71BF0">
        <w:rPr>
          <w:rFonts w:ascii="Times New Roman" w:eastAsia="仿宋_GB2312" w:hAnsi="Times New Roman" w:cs="仿宋_GB2312"/>
          <w:b/>
          <w:bCs/>
          <w:sz w:val="32"/>
          <w:szCs w:val="32"/>
          <w:shd w:val="clear" w:color="auto" w:fill="FFFFFF"/>
        </w:rPr>
        <w:t>农产品出村进城工程</w:t>
      </w:r>
      <w:r w:rsidRPr="00D71BF0">
        <w:rPr>
          <w:rFonts w:ascii="Times New Roman" w:eastAsia="仿宋_GB2312" w:hAnsi="Times New Roman" w:cs="仿宋_GB2312" w:hint="eastAsia"/>
          <w:b/>
          <w:bCs/>
          <w:sz w:val="32"/>
          <w:szCs w:val="32"/>
          <w:shd w:val="clear" w:color="auto" w:fill="FFFFFF"/>
        </w:rPr>
        <w:t>。</w:t>
      </w:r>
      <w:r w:rsidR="00EF2369" w:rsidRPr="00951DF0">
        <w:rPr>
          <w:rFonts w:ascii="Times New Roman" w:eastAsia="仿宋_GB2312" w:hAnsi="Times New Roman" w:cs="仿宋_GB2312"/>
          <w:sz w:val="32"/>
          <w:szCs w:val="32"/>
          <w:shd w:val="clear" w:color="auto" w:fill="FFFFFF"/>
        </w:rPr>
        <w:t>推进信息技术在农业</w:t>
      </w:r>
      <w:proofErr w:type="gramStart"/>
      <w:r w:rsidR="00EF2369" w:rsidRPr="00951DF0">
        <w:rPr>
          <w:rFonts w:ascii="Times New Roman" w:eastAsia="仿宋_GB2312" w:hAnsi="Times New Roman" w:cs="仿宋_GB2312"/>
          <w:sz w:val="32"/>
          <w:szCs w:val="32"/>
          <w:shd w:val="clear" w:color="auto" w:fill="FFFFFF"/>
        </w:rPr>
        <w:t>产业链全过程</w:t>
      </w:r>
      <w:proofErr w:type="gramEnd"/>
      <w:r w:rsidR="00EF2369" w:rsidRPr="00951DF0">
        <w:rPr>
          <w:rFonts w:ascii="Times New Roman" w:eastAsia="仿宋_GB2312" w:hAnsi="Times New Roman" w:cs="仿宋_GB2312"/>
          <w:sz w:val="32"/>
          <w:szCs w:val="32"/>
          <w:shd w:val="clear" w:color="auto" w:fill="FFFFFF"/>
        </w:rPr>
        <w:t>的广泛应用，以</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互联网＋</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为重要手段，充分发挥电子商务进农村综合示范县辐射带动作用，建立完善适应农产品网络销售的供应链体系、运营服务体系和支撑保障体系，促进农产品产销顺畅衔接、优质优价，带动农业转型升级、提质增效，拓宽农民就业增收渠道。以市场为导向推动构建特色现代农业产业体系、生产体系、经营体系，实现小农户与大市场有机衔接，助力乡村振兴和农业农村现代化。</w:t>
      </w: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1"/>
      </w:tblGrid>
      <w:tr w:rsidR="00EF2369" w14:paraId="7EA52941" w14:textId="77777777" w:rsidTr="008F487B">
        <w:tc>
          <w:tcPr>
            <w:tcW w:w="8251" w:type="dxa"/>
          </w:tcPr>
          <w:p w14:paraId="04C46D63" w14:textId="54CFF2AA" w:rsidR="00EF2369" w:rsidRDefault="008F487B" w:rsidP="000365E9">
            <w:pPr>
              <w:ind w:firstLine="482"/>
              <w:jc w:val="center"/>
              <w:rPr>
                <w:rFonts w:eastAsia="宋体" w:cs="宋体"/>
                <w:szCs w:val="24"/>
              </w:rPr>
            </w:pPr>
            <w:bookmarkStart w:id="44" w:name="_Toc24034"/>
            <w:r>
              <w:rPr>
                <w:rFonts w:ascii="宋体" w:eastAsia="宋体" w:hAnsi="宋体" w:cs="宋体" w:hint="eastAsia"/>
                <w:b/>
                <w:bCs/>
                <w:sz w:val="24"/>
                <w:szCs w:val="18"/>
              </w:rPr>
              <w:t>专栏7</w:t>
            </w:r>
            <w:r w:rsidR="00EF2369">
              <w:rPr>
                <w:rFonts w:ascii="宋体" w:eastAsia="宋体" w:hAnsi="宋体" w:cs="宋体" w:hint="eastAsia"/>
                <w:b/>
                <w:bCs/>
                <w:sz w:val="24"/>
                <w:szCs w:val="18"/>
              </w:rPr>
              <w:t xml:space="preserve">  农业数字化升级改造行动计划</w:t>
            </w:r>
          </w:p>
        </w:tc>
      </w:tr>
      <w:tr w:rsidR="00EF2369" w14:paraId="2D959222" w14:textId="77777777" w:rsidTr="008F487B">
        <w:tc>
          <w:tcPr>
            <w:tcW w:w="8251" w:type="dxa"/>
          </w:tcPr>
          <w:p w14:paraId="212CAEF5" w14:textId="354ECE20" w:rsidR="00EF2369" w:rsidRPr="00967C57" w:rsidRDefault="00EF2369" w:rsidP="00EC435A">
            <w:pPr>
              <w:spacing w:line="400" w:lineRule="exact"/>
              <w:ind w:firstLine="482"/>
              <w:rPr>
                <w:rFonts w:eastAsia="宋体" w:cs="宋体"/>
                <w:sz w:val="24"/>
              </w:rPr>
            </w:pPr>
            <w:r>
              <w:rPr>
                <w:rFonts w:ascii="宋体" w:eastAsia="宋体" w:hAnsi="宋体" w:cs="宋体" w:hint="eastAsia"/>
                <w:b/>
                <w:bCs/>
                <w:sz w:val="24"/>
              </w:rPr>
              <w:t>1.农业物联网应用示范基地建设。</w:t>
            </w:r>
            <w:r>
              <w:rPr>
                <w:rFonts w:ascii="宋体" w:eastAsia="宋体" w:hAnsi="宋体" w:cs="宋体" w:hint="eastAsia"/>
                <w:sz w:val="24"/>
              </w:rPr>
              <w:t>积极推进种植、种业、畜牧业、渔业和休闲业的农业物联网示范应用，提高农业物联网技术在市级以上现代农业产业园的覆盖面。“十四五”期间，新增</w:t>
            </w:r>
            <w:r>
              <w:rPr>
                <w:rFonts w:ascii="宋体" w:eastAsia="宋体" w:hAnsi="宋体" w:cs="宋体" w:hint="eastAsia"/>
                <w:color w:val="000000"/>
                <w:sz w:val="24"/>
              </w:rPr>
              <w:t>市级以上农业物联网应用示范基</w:t>
            </w:r>
            <w:r w:rsidRPr="00967C57">
              <w:rPr>
                <w:rFonts w:ascii="宋体" w:eastAsia="宋体" w:hAnsi="宋体" w:cs="宋体" w:hint="eastAsia"/>
                <w:sz w:val="24"/>
              </w:rPr>
              <w:t>地</w:t>
            </w:r>
            <w:r w:rsidR="00967C57" w:rsidRPr="00967C57">
              <w:rPr>
                <w:rFonts w:ascii="宋体" w:eastAsia="宋体" w:hAnsi="宋体" w:cs="宋体"/>
                <w:sz w:val="24"/>
              </w:rPr>
              <w:t>20</w:t>
            </w:r>
            <w:r w:rsidRPr="00967C57">
              <w:rPr>
                <w:rFonts w:ascii="宋体" w:eastAsia="宋体" w:hAnsi="宋体" w:cs="宋体" w:hint="eastAsia"/>
                <w:sz w:val="24"/>
              </w:rPr>
              <w:t>个。</w:t>
            </w:r>
          </w:p>
          <w:p w14:paraId="4A40A8B9" w14:textId="64C26A29" w:rsidR="00EF2369" w:rsidRDefault="00EF2369" w:rsidP="00EC435A">
            <w:pPr>
              <w:spacing w:line="400" w:lineRule="exact"/>
              <w:ind w:firstLine="482"/>
              <w:rPr>
                <w:rFonts w:eastAsia="宋体" w:cs="宋体"/>
                <w:szCs w:val="24"/>
              </w:rPr>
            </w:pPr>
            <w:r w:rsidRPr="00967C57">
              <w:rPr>
                <w:rFonts w:ascii="宋体" w:eastAsia="宋体" w:hAnsi="宋体" w:cs="宋体" w:hint="eastAsia"/>
                <w:b/>
                <w:bCs/>
                <w:sz w:val="24"/>
              </w:rPr>
              <w:t>2.现代农业</w:t>
            </w:r>
            <w:proofErr w:type="gramStart"/>
            <w:r w:rsidRPr="00967C57">
              <w:rPr>
                <w:rFonts w:ascii="宋体" w:eastAsia="宋体" w:hAnsi="宋体" w:cs="宋体" w:hint="eastAsia"/>
                <w:b/>
                <w:bCs/>
                <w:sz w:val="24"/>
              </w:rPr>
              <w:t>智慧园</w:t>
            </w:r>
            <w:proofErr w:type="gramEnd"/>
            <w:r w:rsidRPr="00967C57">
              <w:rPr>
                <w:rFonts w:ascii="宋体" w:eastAsia="宋体" w:hAnsi="宋体" w:cs="宋体" w:hint="eastAsia"/>
                <w:b/>
                <w:bCs/>
                <w:sz w:val="24"/>
              </w:rPr>
              <w:t>建设。</w:t>
            </w:r>
            <w:r w:rsidRPr="00967C57">
              <w:rPr>
                <w:rFonts w:ascii="宋体" w:eastAsia="宋体" w:hAnsi="宋体" w:cs="宋体" w:hint="eastAsia"/>
                <w:sz w:val="24"/>
              </w:rPr>
              <w:t>围绕食用菌、茶叶、蔬果、畜禽等特色产业，大力推进农业物联网、5G、大数据、人工智能、卫星遥感、区块链等信息</w:t>
            </w:r>
            <w:r>
              <w:rPr>
                <w:rFonts w:ascii="宋体" w:eastAsia="宋体" w:hAnsi="宋体" w:cs="宋体" w:hint="eastAsia"/>
                <w:color w:val="000000"/>
                <w:sz w:val="24"/>
              </w:rPr>
              <w:t>化新技</w:t>
            </w:r>
            <w:r>
              <w:rPr>
                <w:rFonts w:ascii="宋体" w:eastAsia="宋体" w:hAnsi="宋体" w:cs="宋体" w:hint="eastAsia"/>
                <w:color w:val="000000"/>
                <w:sz w:val="24"/>
              </w:rPr>
              <w:lastRenderedPageBreak/>
              <w:t>术新装备应用。遴选产业规模大、经营理念先进、信息化应用基础好、现代科技含量高的企业开展现代农业</w:t>
            </w:r>
            <w:proofErr w:type="gramStart"/>
            <w:r>
              <w:rPr>
                <w:rFonts w:ascii="宋体" w:eastAsia="宋体" w:hAnsi="宋体" w:cs="宋体" w:hint="eastAsia"/>
                <w:color w:val="000000"/>
                <w:sz w:val="24"/>
              </w:rPr>
              <w:t>智慧园</w:t>
            </w:r>
            <w:proofErr w:type="gramEnd"/>
            <w:r>
              <w:rPr>
                <w:rFonts w:ascii="宋体" w:eastAsia="宋体" w:hAnsi="宋体" w:cs="宋体" w:hint="eastAsia"/>
                <w:color w:val="000000"/>
                <w:sz w:val="24"/>
              </w:rPr>
              <w:t>建设。“十四五”期间，新增省级现代农业</w:t>
            </w:r>
            <w:proofErr w:type="gramStart"/>
            <w:r>
              <w:rPr>
                <w:rFonts w:ascii="宋体" w:eastAsia="宋体" w:hAnsi="宋体" w:cs="宋体" w:hint="eastAsia"/>
                <w:color w:val="000000"/>
                <w:sz w:val="24"/>
              </w:rPr>
              <w:t>智慧园</w:t>
            </w:r>
            <w:proofErr w:type="gramEnd"/>
            <w:r w:rsidR="00967C57">
              <w:rPr>
                <w:rFonts w:ascii="宋体" w:eastAsia="宋体" w:hAnsi="宋体" w:cs="宋体"/>
                <w:color w:val="000000"/>
                <w:sz w:val="24"/>
              </w:rPr>
              <w:t>2</w:t>
            </w:r>
            <w:r>
              <w:rPr>
                <w:rFonts w:ascii="宋体" w:eastAsia="宋体" w:hAnsi="宋体" w:cs="宋体" w:hint="eastAsia"/>
                <w:color w:val="000000"/>
                <w:sz w:val="24"/>
              </w:rPr>
              <w:t>个</w:t>
            </w:r>
            <w:r>
              <w:rPr>
                <w:rFonts w:ascii="宋体" w:eastAsia="宋体" w:hAnsi="宋体" w:cs="宋体" w:hint="eastAsia"/>
                <w:sz w:val="24"/>
              </w:rPr>
              <w:t>。</w:t>
            </w:r>
          </w:p>
        </w:tc>
      </w:tr>
    </w:tbl>
    <w:bookmarkStart w:id="45" w:name="_Toc10821"/>
    <w:bookmarkEnd w:id="43"/>
    <w:bookmarkEnd w:id="44"/>
    <w:p w14:paraId="5E13DC6B" w14:textId="77777777" w:rsidR="00EF2369" w:rsidRPr="00951DF0" w:rsidRDefault="00EF2369" w:rsidP="00D71BF0">
      <w:pPr>
        <w:spacing w:beforeLines="100" w:before="312" w:afterLines="50" w:after="156"/>
        <w:jc w:val="center"/>
        <w:outlineLvl w:val="1"/>
        <w:rPr>
          <w:rFonts w:ascii="黑体" w:eastAsia="黑体" w:hAnsi="黑体" w:cs="黑体"/>
          <w:color w:val="000000"/>
          <w:sz w:val="36"/>
          <w:szCs w:val="36"/>
        </w:rPr>
      </w:pPr>
      <w:r w:rsidRPr="00951DF0">
        <w:rPr>
          <w:rFonts w:ascii="黑体" w:eastAsia="黑体" w:hAnsi="黑体" w:cs="黑体"/>
          <w:color w:val="000000"/>
          <w:sz w:val="36"/>
          <w:szCs w:val="36"/>
        </w:rPr>
        <w:lastRenderedPageBreak/>
        <w:fldChar w:fldCharType="begin"/>
      </w:r>
      <w:r w:rsidRPr="00951DF0">
        <w:rPr>
          <w:rFonts w:ascii="黑体" w:eastAsia="黑体" w:hAnsi="黑体" w:cs="黑体"/>
          <w:color w:val="000000"/>
          <w:sz w:val="36"/>
          <w:szCs w:val="36"/>
        </w:rPr>
        <w:instrText xml:space="preserve"> HYPERLINK \l _Toc2225 </w:instrText>
      </w:r>
      <w:r w:rsidRPr="00951DF0">
        <w:rPr>
          <w:rFonts w:ascii="黑体" w:eastAsia="黑体" w:hAnsi="黑体" w:cs="黑体"/>
          <w:color w:val="000000"/>
          <w:sz w:val="36"/>
          <w:szCs w:val="36"/>
        </w:rPr>
        <w:fldChar w:fldCharType="separate"/>
      </w:r>
      <w:bookmarkStart w:id="46" w:name="_Toc89590872"/>
      <w:r w:rsidRPr="00951DF0">
        <w:rPr>
          <w:rFonts w:ascii="黑体" w:eastAsia="黑体" w:hAnsi="黑体" w:cs="黑体"/>
          <w:color w:val="000000"/>
          <w:sz w:val="36"/>
          <w:szCs w:val="36"/>
        </w:rPr>
        <w:t>第五节 提</w:t>
      </w:r>
      <w:r w:rsidRPr="00951DF0">
        <w:rPr>
          <w:rFonts w:ascii="黑体" w:eastAsia="黑体" w:hAnsi="黑体" w:cs="黑体"/>
          <w:color w:val="000000"/>
          <w:sz w:val="36"/>
          <w:szCs w:val="36"/>
        </w:rPr>
        <w:fldChar w:fldCharType="end"/>
      </w:r>
      <w:proofErr w:type="gramStart"/>
      <w:r w:rsidRPr="00951DF0">
        <w:rPr>
          <w:rFonts w:ascii="黑体" w:eastAsia="黑体" w:hAnsi="黑体" w:cs="黑体"/>
          <w:color w:val="000000"/>
          <w:sz w:val="36"/>
          <w:szCs w:val="36"/>
        </w:rPr>
        <w:t>升特色农产</w:t>
      </w:r>
      <w:proofErr w:type="gramEnd"/>
      <w:r w:rsidRPr="00951DF0">
        <w:rPr>
          <w:rFonts w:ascii="黑体" w:eastAsia="黑体" w:hAnsi="黑体" w:cs="黑体"/>
          <w:color w:val="000000"/>
          <w:sz w:val="36"/>
          <w:szCs w:val="36"/>
        </w:rPr>
        <w:t>品质量安全水平</w:t>
      </w:r>
      <w:bookmarkEnd w:id="45"/>
      <w:bookmarkEnd w:id="46"/>
    </w:p>
    <w:p w14:paraId="3AFBEC4F" w14:textId="6A47A5B9" w:rsidR="00EF2369" w:rsidRPr="00232CF0" w:rsidRDefault="00EF2369" w:rsidP="00951DF0">
      <w:pPr>
        <w:adjustRightInd w:val="0"/>
        <w:ind w:firstLine="640"/>
        <w:rPr>
          <w:rFonts w:ascii="Times New Roman" w:eastAsia="仿宋_GB2312" w:hAnsi="Times New Roman" w:cs="仿宋_GB2312"/>
          <w:sz w:val="32"/>
          <w:szCs w:val="32"/>
          <w:shd w:val="clear" w:color="auto" w:fill="FFFFFF"/>
        </w:rPr>
      </w:pPr>
      <w:r w:rsidRPr="00951DF0">
        <w:rPr>
          <w:rFonts w:ascii="Times New Roman" w:eastAsia="仿宋_GB2312" w:hAnsi="Times New Roman" w:cs="仿宋_GB2312"/>
          <w:sz w:val="32"/>
          <w:szCs w:val="32"/>
          <w:shd w:val="clear" w:color="auto" w:fill="FFFFFF"/>
        </w:rPr>
        <w:t>以国家农产品质</w:t>
      </w:r>
      <w:proofErr w:type="gramStart"/>
      <w:r w:rsidRPr="00951DF0">
        <w:rPr>
          <w:rFonts w:ascii="Times New Roman" w:eastAsia="仿宋_GB2312" w:hAnsi="Times New Roman" w:cs="仿宋_GB2312"/>
          <w:sz w:val="32"/>
          <w:szCs w:val="32"/>
          <w:shd w:val="clear" w:color="auto" w:fill="FFFFFF"/>
        </w:rPr>
        <w:t>量安全</w:t>
      </w:r>
      <w:proofErr w:type="gramEnd"/>
      <w:r w:rsidR="005C1FE9">
        <w:rPr>
          <w:rFonts w:ascii="Times New Roman" w:eastAsia="仿宋_GB2312" w:hAnsi="Times New Roman" w:cs="仿宋_GB2312" w:hint="eastAsia"/>
          <w:sz w:val="32"/>
          <w:szCs w:val="32"/>
          <w:shd w:val="clear" w:color="auto" w:fill="FFFFFF"/>
        </w:rPr>
        <w:t>县</w:t>
      </w:r>
      <w:r w:rsidRPr="00951DF0">
        <w:rPr>
          <w:rFonts w:ascii="Times New Roman" w:eastAsia="仿宋_GB2312" w:hAnsi="Times New Roman" w:cs="仿宋_GB2312"/>
          <w:sz w:val="32"/>
          <w:szCs w:val="32"/>
          <w:shd w:val="clear" w:color="auto" w:fill="FFFFFF"/>
        </w:rPr>
        <w:t>创建为抓手，坚持</w:t>
      </w:r>
      <w:r w:rsidRPr="00951DF0">
        <w:rPr>
          <w:rFonts w:ascii="Times New Roman" w:eastAsia="仿宋_GB2312" w:hAnsi="Times New Roman" w:cs="仿宋_GB2312"/>
          <w:sz w:val="32"/>
          <w:szCs w:val="32"/>
          <w:shd w:val="clear" w:color="auto" w:fill="FFFFFF"/>
        </w:rPr>
        <w:t>“</w:t>
      </w:r>
      <w:r w:rsidRPr="00951DF0">
        <w:rPr>
          <w:rFonts w:ascii="Times New Roman" w:eastAsia="仿宋_GB2312" w:hAnsi="Times New Roman" w:cs="仿宋_GB2312"/>
          <w:sz w:val="32"/>
          <w:szCs w:val="32"/>
          <w:shd w:val="clear" w:color="auto" w:fill="FFFFFF"/>
        </w:rPr>
        <w:t>产出来</w:t>
      </w:r>
      <w:r w:rsidRPr="00951DF0">
        <w:rPr>
          <w:rFonts w:ascii="Times New Roman" w:eastAsia="仿宋_GB2312" w:hAnsi="Times New Roman" w:cs="仿宋_GB2312"/>
          <w:sz w:val="32"/>
          <w:szCs w:val="32"/>
          <w:shd w:val="clear" w:color="auto" w:fill="FFFFFF"/>
        </w:rPr>
        <w:t>”</w:t>
      </w:r>
      <w:r w:rsidRPr="00951DF0">
        <w:rPr>
          <w:rFonts w:ascii="Times New Roman" w:eastAsia="仿宋_GB2312" w:hAnsi="Times New Roman" w:cs="仿宋_GB2312"/>
          <w:sz w:val="32"/>
          <w:szCs w:val="32"/>
          <w:shd w:val="clear" w:color="auto" w:fill="FFFFFF"/>
        </w:rPr>
        <w:t>与</w:t>
      </w:r>
      <w:r w:rsidRPr="00951DF0">
        <w:rPr>
          <w:rFonts w:ascii="Times New Roman" w:eastAsia="仿宋_GB2312" w:hAnsi="Times New Roman" w:cs="仿宋_GB2312"/>
          <w:sz w:val="32"/>
          <w:szCs w:val="32"/>
          <w:shd w:val="clear" w:color="auto" w:fill="FFFFFF"/>
        </w:rPr>
        <w:t>“</w:t>
      </w:r>
      <w:r w:rsidRPr="00951DF0">
        <w:rPr>
          <w:rFonts w:ascii="Times New Roman" w:eastAsia="仿宋_GB2312" w:hAnsi="Times New Roman" w:cs="仿宋_GB2312"/>
          <w:sz w:val="32"/>
          <w:szCs w:val="32"/>
          <w:shd w:val="clear" w:color="auto" w:fill="FFFFFF"/>
        </w:rPr>
        <w:t>管出来</w:t>
      </w:r>
      <w:r w:rsidRPr="00951DF0">
        <w:rPr>
          <w:rFonts w:ascii="Times New Roman" w:eastAsia="仿宋_GB2312" w:hAnsi="Times New Roman" w:cs="仿宋_GB2312"/>
          <w:sz w:val="32"/>
          <w:szCs w:val="32"/>
          <w:shd w:val="clear" w:color="auto" w:fill="FFFFFF"/>
        </w:rPr>
        <w:t>”</w:t>
      </w:r>
      <w:r w:rsidRPr="00951DF0">
        <w:rPr>
          <w:rFonts w:ascii="Times New Roman" w:eastAsia="仿宋_GB2312" w:hAnsi="Times New Roman" w:cs="仿宋_GB2312"/>
          <w:sz w:val="32"/>
          <w:szCs w:val="32"/>
          <w:shd w:val="clear" w:color="auto" w:fill="FFFFFF"/>
        </w:rPr>
        <w:t>两手抓，全面落实食用农产品合格证与一品一码可追溯并行制度，实现省级农产品质</w:t>
      </w:r>
      <w:proofErr w:type="gramStart"/>
      <w:r w:rsidRPr="00951DF0">
        <w:rPr>
          <w:rFonts w:ascii="Times New Roman" w:eastAsia="仿宋_GB2312" w:hAnsi="Times New Roman" w:cs="仿宋_GB2312"/>
          <w:sz w:val="32"/>
          <w:szCs w:val="32"/>
          <w:shd w:val="clear" w:color="auto" w:fill="FFFFFF"/>
        </w:rPr>
        <w:t>量安全县全</w:t>
      </w:r>
      <w:proofErr w:type="gramEnd"/>
      <w:r w:rsidRPr="00951DF0">
        <w:rPr>
          <w:rFonts w:ascii="Times New Roman" w:eastAsia="仿宋_GB2312" w:hAnsi="Times New Roman" w:cs="仿宋_GB2312"/>
          <w:sz w:val="32"/>
          <w:szCs w:val="32"/>
          <w:shd w:val="clear" w:color="auto" w:fill="FFFFFF"/>
        </w:rPr>
        <w:t>覆盖。到</w:t>
      </w:r>
      <w:r w:rsidRPr="00951DF0">
        <w:rPr>
          <w:rFonts w:ascii="Times New Roman" w:eastAsia="仿宋_GB2312" w:hAnsi="Times New Roman" w:cs="仿宋_GB2312"/>
          <w:sz w:val="32"/>
          <w:szCs w:val="32"/>
          <w:shd w:val="clear" w:color="auto" w:fill="FFFFFF"/>
        </w:rPr>
        <w:t>2025</w:t>
      </w:r>
      <w:r w:rsidRPr="00951DF0">
        <w:rPr>
          <w:rFonts w:ascii="Times New Roman" w:eastAsia="仿宋_GB2312" w:hAnsi="Times New Roman" w:cs="仿宋_GB2312"/>
          <w:sz w:val="32"/>
          <w:szCs w:val="32"/>
          <w:shd w:val="clear" w:color="auto" w:fill="FFFFFF"/>
        </w:rPr>
        <w:t>年，农产品质</w:t>
      </w:r>
      <w:proofErr w:type="gramStart"/>
      <w:r w:rsidRPr="00951DF0">
        <w:rPr>
          <w:rFonts w:ascii="Times New Roman" w:eastAsia="仿宋_GB2312" w:hAnsi="Times New Roman" w:cs="仿宋_GB2312"/>
          <w:sz w:val="32"/>
          <w:szCs w:val="32"/>
          <w:shd w:val="clear" w:color="auto" w:fill="FFFFFF"/>
        </w:rPr>
        <w:t>量安全</w:t>
      </w:r>
      <w:proofErr w:type="gramEnd"/>
      <w:r w:rsidRPr="00951DF0">
        <w:rPr>
          <w:rFonts w:ascii="Times New Roman" w:eastAsia="仿宋_GB2312" w:hAnsi="Times New Roman" w:cs="仿宋_GB2312" w:hint="eastAsia"/>
          <w:sz w:val="32"/>
          <w:szCs w:val="32"/>
          <w:shd w:val="clear" w:color="auto" w:fill="FFFFFF"/>
        </w:rPr>
        <w:t>监测</w:t>
      </w:r>
      <w:r w:rsidRPr="00951DF0">
        <w:rPr>
          <w:rFonts w:ascii="Times New Roman" w:eastAsia="仿宋_GB2312" w:hAnsi="Times New Roman" w:cs="仿宋_GB2312"/>
          <w:sz w:val="32"/>
          <w:szCs w:val="32"/>
          <w:shd w:val="clear" w:color="auto" w:fill="FFFFFF"/>
        </w:rPr>
        <w:t>合格率</w:t>
      </w:r>
      <w:r w:rsidRPr="00232CF0">
        <w:rPr>
          <w:rFonts w:ascii="Times New Roman" w:eastAsia="仿宋_GB2312" w:hAnsi="Times New Roman" w:cs="仿宋_GB2312"/>
          <w:sz w:val="32"/>
          <w:szCs w:val="32"/>
          <w:shd w:val="clear" w:color="auto" w:fill="FFFFFF"/>
        </w:rPr>
        <w:t>稳定在</w:t>
      </w:r>
      <w:r w:rsidRPr="00232CF0">
        <w:rPr>
          <w:rFonts w:ascii="Times New Roman" w:eastAsia="仿宋_GB2312" w:hAnsi="Times New Roman" w:cs="仿宋_GB2312"/>
          <w:sz w:val="32"/>
          <w:szCs w:val="32"/>
          <w:shd w:val="clear" w:color="auto" w:fill="FFFFFF"/>
        </w:rPr>
        <w:t>98%</w:t>
      </w:r>
      <w:r w:rsidRPr="00232CF0">
        <w:rPr>
          <w:rFonts w:ascii="Times New Roman" w:eastAsia="仿宋_GB2312" w:hAnsi="Times New Roman" w:cs="仿宋_GB2312"/>
          <w:sz w:val="32"/>
          <w:szCs w:val="32"/>
          <w:shd w:val="clear" w:color="auto" w:fill="FFFFFF"/>
        </w:rPr>
        <w:t>以上，新增</w:t>
      </w:r>
      <w:r w:rsidRPr="00232CF0">
        <w:rPr>
          <w:rFonts w:ascii="Times New Roman" w:eastAsia="仿宋_GB2312" w:hAnsi="Times New Roman" w:cs="仿宋_GB2312"/>
          <w:sz w:val="32"/>
          <w:szCs w:val="32"/>
          <w:shd w:val="clear" w:color="auto" w:fill="FFFFFF"/>
        </w:rPr>
        <w:t>“</w:t>
      </w:r>
      <w:r w:rsidRPr="00232CF0">
        <w:rPr>
          <w:rFonts w:ascii="Times New Roman" w:eastAsia="仿宋_GB2312" w:hAnsi="Times New Roman" w:cs="仿宋_GB2312"/>
          <w:sz w:val="32"/>
          <w:szCs w:val="32"/>
          <w:shd w:val="clear" w:color="auto" w:fill="FFFFFF"/>
        </w:rPr>
        <w:t>三品一标</w:t>
      </w:r>
      <w:r w:rsidRPr="00232CF0">
        <w:rPr>
          <w:rFonts w:ascii="Times New Roman" w:eastAsia="仿宋_GB2312" w:hAnsi="Times New Roman" w:cs="仿宋_GB2312"/>
          <w:sz w:val="32"/>
          <w:szCs w:val="32"/>
          <w:shd w:val="clear" w:color="auto" w:fill="FFFFFF"/>
        </w:rPr>
        <w:t>”</w:t>
      </w:r>
      <w:r w:rsidRPr="00232CF0">
        <w:rPr>
          <w:rFonts w:ascii="Times New Roman" w:eastAsia="仿宋_GB2312" w:hAnsi="Times New Roman" w:cs="仿宋_GB2312"/>
          <w:sz w:val="32"/>
          <w:szCs w:val="32"/>
          <w:shd w:val="clear" w:color="auto" w:fill="FFFFFF"/>
        </w:rPr>
        <w:t>获证产品</w:t>
      </w:r>
      <w:r w:rsidRPr="00232CF0">
        <w:rPr>
          <w:rFonts w:ascii="Times New Roman" w:eastAsia="仿宋_GB2312" w:hAnsi="Times New Roman" w:cs="仿宋_GB2312"/>
          <w:sz w:val="32"/>
          <w:szCs w:val="32"/>
          <w:shd w:val="clear" w:color="auto" w:fill="FFFFFF"/>
        </w:rPr>
        <w:t>150</w:t>
      </w:r>
      <w:r w:rsidRPr="00232CF0">
        <w:rPr>
          <w:rFonts w:ascii="Times New Roman" w:eastAsia="仿宋_GB2312" w:hAnsi="Times New Roman" w:cs="仿宋_GB2312"/>
          <w:sz w:val="32"/>
          <w:szCs w:val="32"/>
          <w:shd w:val="clear" w:color="auto" w:fill="FFFFFF"/>
        </w:rPr>
        <w:t>个，打响</w:t>
      </w:r>
      <w:r w:rsidR="0009537B" w:rsidRPr="00232CF0">
        <w:rPr>
          <w:rFonts w:ascii="Times New Roman" w:eastAsia="仿宋_GB2312" w:hAnsi="Times New Roman" w:cs="仿宋_GB2312" w:hint="eastAsia"/>
          <w:sz w:val="32"/>
          <w:szCs w:val="32"/>
          <w:shd w:val="clear" w:color="auto" w:fill="FFFFFF"/>
        </w:rPr>
        <w:t>浮梁</w:t>
      </w:r>
      <w:r w:rsidRPr="00232CF0">
        <w:rPr>
          <w:rFonts w:ascii="Times New Roman" w:eastAsia="仿宋_GB2312" w:hAnsi="Times New Roman" w:cs="仿宋_GB2312"/>
          <w:sz w:val="32"/>
          <w:szCs w:val="32"/>
          <w:shd w:val="clear" w:color="auto" w:fill="FFFFFF"/>
        </w:rPr>
        <w:t>绿色</w:t>
      </w:r>
      <w:r w:rsidR="00607C1C" w:rsidRPr="00232CF0">
        <w:rPr>
          <w:rFonts w:ascii="Times New Roman" w:eastAsia="仿宋_GB2312" w:hAnsi="Times New Roman" w:cs="仿宋_GB2312" w:hint="eastAsia"/>
          <w:sz w:val="32"/>
          <w:szCs w:val="32"/>
          <w:shd w:val="clear" w:color="auto" w:fill="FFFFFF"/>
        </w:rPr>
        <w:t>有机</w:t>
      </w:r>
      <w:r w:rsidRPr="00232CF0">
        <w:rPr>
          <w:rFonts w:ascii="Times New Roman" w:eastAsia="仿宋_GB2312" w:hAnsi="Times New Roman" w:cs="仿宋_GB2312"/>
          <w:sz w:val="32"/>
          <w:szCs w:val="32"/>
          <w:shd w:val="clear" w:color="auto" w:fill="FFFFFF"/>
        </w:rPr>
        <w:t>优质农产品品牌。</w:t>
      </w:r>
    </w:p>
    <w:p w14:paraId="7B959A95" w14:textId="00F38A30" w:rsidR="00EF2369" w:rsidRPr="00951DF0" w:rsidRDefault="0009537B" w:rsidP="00951DF0">
      <w:pPr>
        <w:adjustRightInd w:val="0"/>
        <w:ind w:firstLine="640"/>
        <w:rPr>
          <w:rFonts w:ascii="Times New Roman" w:eastAsia="仿宋_GB2312" w:hAnsi="Times New Roman" w:cs="仿宋_GB2312"/>
          <w:sz w:val="32"/>
          <w:szCs w:val="32"/>
          <w:shd w:val="clear" w:color="auto" w:fill="FFFFFF"/>
        </w:rPr>
      </w:pPr>
      <w:r w:rsidRPr="00607C1C">
        <w:rPr>
          <w:rFonts w:ascii="Times New Roman" w:eastAsia="仿宋_GB2312" w:hAnsi="Times New Roman" w:cs="仿宋_GB2312" w:hint="eastAsia"/>
          <w:b/>
          <w:bCs/>
          <w:sz w:val="32"/>
          <w:szCs w:val="32"/>
          <w:shd w:val="clear" w:color="auto" w:fill="FFFFFF"/>
        </w:rPr>
        <w:t>——</w:t>
      </w:r>
      <w:r w:rsidR="00EF2369" w:rsidRPr="00607C1C">
        <w:rPr>
          <w:rFonts w:ascii="Times New Roman" w:eastAsia="仿宋_GB2312" w:hAnsi="Times New Roman" w:cs="仿宋_GB2312"/>
          <w:b/>
          <w:bCs/>
          <w:sz w:val="32"/>
          <w:szCs w:val="32"/>
          <w:shd w:val="clear" w:color="auto" w:fill="FFFFFF"/>
        </w:rPr>
        <w:t>大力推进农业标准化生产</w:t>
      </w:r>
      <w:r w:rsidRPr="00607C1C">
        <w:rPr>
          <w:rFonts w:ascii="Times New Roman" w:eastAsia="仿宋_GB2312" w:hAnsi="Times New Roman" w:cs="仿宋_GB2312" w:hint="eastAsia"/>
          <w:b/>
          <w:bCs/>
          <w:sz w:val="32"/>
          <w:szCs w:val="32"/>
          <w:shd w:val="clear" w:color="auto" w:fill="FFFFFF"/>
        </w:rPr>
        <w:t>。</w:t>
      </w:r>
      <w:r w:rsidR="00EF2369" w:rsidRPr="00951DF0">
        <w:rPr>
          <w:rFonts w:ascii="Times New Roman" w:eastAsia="仿宋_GB2312" w:hAnsi="Times New Roman" w:cs="仿宋_GB2312"/>
          <w:sz w:val="32"/>
          <w:szCs w:val="32"/>
          <w:shd w:val="clear" w:color="auto" w:fill="FFFFFF"/>
        </w:rPr>
        <w:t>实施对标达标提升行动，积极推进龙头企业、农民专业合作社等规模生产经营主体按标生产，有条件的可申请良好农业规范认证。强化</w:t>
      </w:r>
      <w:proofErr w:type="gramStart"/>
      <w:r w:rsidR="00EF2369" w:rsidRPr="00951DF0">
        <w:rPr>
          <w:rFonts w:ascii="Times New Roman" w:eastAsia="仿宋_GB2312" w:hAnsi="Times New Roman" w:cs="仿宋_GB2312"/>
          <w:sz w:val="32"/>
          <w:szCs w:val="32"/>
          <w:shd w:val="clear" w:color="auto" w:fill="FFFFFF"/>
        </w:rPr>
        <w:t>制标用</w:t>
      </w:r>
      <w:proofErr w:type="gramEnd"/>
      <w:r w:rsidR="00EF2369" w:rsidRPr="00951DF0">
        <w:rPr>
          <w:rFonts w:ascii="Times New Roman" w:eastAsia="仿宋_GB2312" w:hAnsi="Times New Roman" w:cs="仿宋_GB2312"/>
          <w:sz w:val="32"/>
          <w:szCs w:val="32"/>
          <w:shd w:val="clear" w:color="auto" w:fill="FFFFFF"/>
        </w:rPr>
        <w:t>标，遴选推荐</w:t>
      </w:r>
      <w:r w:rsidR="00EF2369" w:rsidRPr="00951DF0">
        <w:rPr>
          <w:rFonts w:ascii="Times New Roman" w:eastAsia="仿宋_GB2312" w:hAnsi="Times New Roman" w:cs="仿宋_GB2312"/>
          <w:sz w:val="32"/>
          <w:szCs w:val="32"/>
          <w:shd w:val="clear" w:color="auto" w:fill="FFFFFF"/>
        </w:rPr>
        <w:t>3</w:t>
      </w:r>
      <w:r w:rsidR="00EF2369" w:rsidRPr="00951DF0">
        <w:rPr>
          <w:rFonts w:ascii="Times New Roman" w:eastAsia="仿宋_GB2312" w:hAnsi="Times New Roman" w:cs="仿宋_GB2312"/>
          <w:sz w:val="32"/>
          <w:szCs w:val="32"/>
          <w:shd w:val="clear" w:color="auto" w:fill="FFFFFF"/>
        </w:rPr>
        <w:t>个以上以提质为导向的绿色标准和引领产业升级的优质标准。强化示范创建，围绕培育茶叶、蔬菜、水果、畜禽、食用菌等优势特色产业，创建一批优质农产品标准化示范基地，带动提升标准化生产能力和水平，有效增加绿色优质安全农产品供给，促进农业提质增效、稳产保供。到</w:t>
      </w:r>
      <w:r w:rsidR="00EF2369" w:rsidRPr="00951DF0">
        <w:rPr>
          <w:rFonts w:ascii="Times New Roman" w:eastAsia="仿宋_GB2312" w:hAnsi="Times New Roman" w:cs="仿宋_GB2312"/>
          <w:sz w:val="32"/>
          <w:szCs w:val="32"/>
          <w:shd w:val="clear" w:color="auto" w:fill="FFFFFF"/>
        </w:rPr>
        <w:t>2025</w:t>
      </w:r>
      <w:r w:rsidR="00EF2369" w:rsidRPr="00951DF0">
        <w:rPr>
          <w:rFonts w:ascii="Times New Roman" w:eastAsia="仿宋_GB2312" w:hAnsi="Times New Roman" w:cs="仿宋_GB2312"/>
          <w:sz w:val="32"/>
          <w:szCs w:val="32"/>
          <w:shd w:val="clear" w:color="auto" w:fill="FFFFFF"/>
        </w:rPr>
        <w:t>年，全</w:t>
      </w:r>
      <w:r w:rsidR="005C1FE9">
        <w:rPr>
          <w:rFonts w:ascii="Times New Roman" w:eastAsia="仿宋_GB2312" w:hAnsi="Times New Roman" w:cs="仿宋_GB2312" w:hint="eastAsia"/>
          <w:sz w:val="32"/>
          <w:szCs w:val="32"/>
          <w:shd w:val="clear" w:color="auto" w:fill="FFFFFF"/>
        </w:rPr>
        <w:t>县</w:t>
      </w:r>
      <w:r w:rsidR="00EF2369" w:rsidRPr="00951DF0">
        <w:rPr>
          <w:rFonts w:ascii="Times New Roman" w:eastAsia="仿宋_GB2312" w:hAnsi="Times New Roman" w:cs="仿宋_GB2312"/>
          <w:sz w:val="32"/>
          <w:szCs w:val="32"/>
          <w:shd w:val="clear" w:color="auto" w:fill="FFFFFF"/>
        </w:rPr>
        <w:t>创建优质农产品标准化示范基地</w:t>
      </w:r>
      <w:r w:rsidR="00776DFF">
        <w:rPr>
          <w:rFonts w:ascii="Times New Roman" w:eastAsia="仿宋_GB2312" w:hAnsi="Times New Roman" w:cs="仿宋_GB2312"/>
          <w:sz w:val="32"/>
          <w:szCs w:val="32"/>
          <w:shd w:val="clear" w:color="auto" w:fill="FFFFFF"/>
        </w:rPr>
        <w:t>100</w:t>
      </w:r>
      <w:r w:rsidR="00EF2369" w:rsidRPr="00951DF0">
        <w:rPr>
          <w:rFonts w:ascii="Times New Roman" w:eastAsia="仿宋_GB2312" w:hAnsi="Times New Roman" w:cs="仿宋_GB2312"/>
          <w:sz w:val="32"/>
          <w:szCs w:val="32"/>
          <w:shd w:val="clear" w:color="auto" w:fill="FFFFFF"/>
        </w:rPr>
        <w:t>个</w:t>
      </w:r>
      <w:r w:rsidR="00776DFF">
        <w:rPr>
          <w:rFonts w:ascii="Times New Roman" w:eastAsia="仿宋_GB2312" w:hAnsi="Times New Roman" w:cs="仿宋_GB2312" w:hint="eastAsia"/>
          <w:sz w:val="32"/>
          <w:szCs w:val="32"/>
          <w:shd w:val="clear" w:color="auto" w:fill="FFFFFF"/>
        </w:rPr>
        <w:t>以上</w:t>
      </w:r>
      <w:r w:rsidR="00EF2369" w:rsidRPr="00951DF0">
        <w:rPr>
          <w:rFonts w:ascii="Times New Roman" w:eastAsia="仿宋_GB2312" w:hAnsi="Times New Roman" w:cs="仿宋_GB2312"/>
          <w:sz w:val="32"/>
          <w:szCs w:val="32"/>
          <w:shd w:val="clear" w:color="auto" w:fill="FFFFFF"/>
        </w:rPr>
        <w:t>。</w:t>
      </w:r>
    </w:p>
    <w:p w14:paraId="13FF9A1D" w14:textId="6324ACF9" w:rsidR="00EF2369" w:rsidRPr="00951DF0" w:rsidRDefault="00607C1C" w:rsidP="00951DF0">
      <w:pPr>
        <w:adjustRightInd w:val="0"/>
        <w:ind w:firstLine="640"/>
        <w:rPr>
          <w:rFonts w:ascii="Times New Roman" w:eastAsia="仿宋_GB2312" w:hAnsi="Times New Roman" w:cs="仿宋_GB2312"/>
          <w:sz w:val="32"/>
          <w:szCs w:val="32"/>
          <w:shd w:val="clear" w:color="auto" w:fill="FFFFFF"/>
        </w:rPr>
      </w:pPr>
      <w:r w:rsidRPr="00607C1C">
        <w:rPr>
          <w:rFonts w:ascii="Times New Roman" w:eastAsia="仿宋_GB2312" w:hAnsi="Times New Roman" w:cs="仿宋_GB2312" w:hint="eastAsia"/>
          <w:b/>
          <w:bCs/>
          <w:sz w:val="32"/>
          <w:szCs w:val="32"/>
          <w:shd w:val="clear" w:color="auto" w:fill="FFFFFF"/>
        </w:rPr>
        <w:t>——</w:t>
      </w:r>
      <w:r w:rsidR="00EF2369" w:rsidRPr="00607C1C">
        <w:rPr>
          <w:rFonts w:ascii="Times New Roman" w:eastAsia="仿宋_GB2312" w:hAnsi="Times New Roman" w:cs="仿宋_GB2312"/>
          <w:b/>
          <w:bCs/>
          <w:sz w:val="32"/>
          <w:szCs w:val="32"/>
          <w:shd w:val="clear" w:color="auto" w:fill="FFFFFF"/>
        </w:rPr>
        <w:t>推进质量安全监测与监管</w:t>
      </w:r>
      <w:r w:rsidRPr="00607C1C">
        <w:rPr>
          <w:rFonts w:ascii="Times New Roman" w:eastAsia="仿宋_GB2312" w:hAnsi="Times New Roman" w:cs="仿宋_GB2312" w:hint="eastAsia"/>
          <w:b/>
          <w:bCs/>
          <w:sz w:val="32"/>
          <w:szCs w:val="32"/>
          <w:shd w:val="clear" w:color="auto" w:fill="FFFFFF"/>
        </w:rPr>
        <w:t>。</w:t>
      </w:r>
      <w:r w:rsidR="00EF2369" w:rsidRPr="00951DF0">
        <w:rPr>
          <w:rFonts w:ascii="Times New Roman" w:eastAsia="仿宋_GB2312" w:hAnsi="Times New Roman" w:cs="仿宋_GB2312"/>
          <w:sz w:val="32"/>
          <w:szCs w:val="32"/>
          <w:shd w:val="clear" w:color="auto" w:fill="FFFFFF"/>
        </w:rPr>
        <w:t>按照</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互联网</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农产品质量安全</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理念，推进国家、省级农产品质</w:t>
      </w:r>
      <w:proofErr w:type="gramStart"/>
      <w:r w:rsidR="00EF2369" w:rsidRPr="00951DF0">
        <w:rPr>
          <w:rFonts w:ascii="Times New Roman" w:eastAsia="仿宋_GB2312" w:hAnsi="Times New Roman" w:cs="仿宋_GB2312"/>
          <w:sz w:val="32"/>
          <w:szCs w:val="32"/>
          <w:shd w:val="clear" w:color="auto" w:fill="FFFFFF"/>
        </w:rPr>
        <w:t>量安全</w:t>
      </w:r>
      <w:proofErr w:type="gramEnd"/>
      <w:r w:rsidR="00EF2369" w:rsidRPr="00951DF0">
        <w:rPr>
          <w:rFonts w:ascii="Times New Roman" w:eastAsia="仿宋_GB2312" w:hAnsi="Times New Roman" w:cs="仿宋_GB2312"/>
          <w:sz w:val="32"/>
          <w:szCs w:val="32"/>
          <w:shd w:val="clear" w:color="auto" w:fill="FFFFFF"/>
        </w:rPr>
        <w:t>追溯管理信息平台推广应用，建设</w:t>
      </w:r>
      <w:r>
        <w:rPr>
          <w:rFonts w:ascii="Times New Roman" w:eastAsia="仿宋_GB2312" w:hAnsi="Times New Roman" w:cs="仿宋_GB2312" w:hint="eastAsia"/>
          <w:sz w:val="32"/>
          <w:szCs w:val="32"/>
          <w:shd w:val="clear" w:color="auto" w:fill="FFFFFF"/>
        </w:rPr>
        <w:t>浮梁县</w:t>
      </w:r>
      <w:r w:rsidR="00EF2369" w:rsidRPr="00951DF0">
        <w:rPr>
          <w:rFonts w:ascii="Times New Roman" w:eastAsia="仿宋_GB2312" w:hAnsi="Times New Roman" w:cs="仿宋_GB2312"/>
          <w:sz w:val="32"/>
          <w:szCs w:val="32"/>
          <w:shd w:val="clear" w:color="auto" w:fill="FFFFFF"/>
        </w:rPr>
        <w:t>农产品质</w:t>
      </w:r>
      <w:proofErr w:type="gramStart"/>
      <w:r w:rsidR="00EF2369" w:rsidRPr="00951DF0">
        <w:rPr>
          <w:rFonts w:ascii="Times New Roman" w:eastAsia="仿宋_GB2312" w:hAnsi="Times New Roman" w:cs="仿宋_GB2312"/>
          <w:sz w:val="32"/>
          <w:szCs w:val="32"/>
          <w:shd w:val="clear" w:color="auto" w:fill="FFFFFF"/>
        </w:rPr>
        <w:t>量安全</w:t>
      </w:r>
      <w:proofErr w:type="gramEnd"/>
      <w:r w:rsidR="00EF2369" w:rsidRPr="00951DF0">
        <w:rPr>
          <w:rFonts w:ascii="Times New Roman" w:eastAsia="仿宋_GB2312" w:hAnsi="Times New Roman" w:cs="仿宋_GB2312"/>
          <w:sz w:val="32"/>
          <w:szCs w:val="32"/>
          <w:shd w:val="clear" w:color="auto" w:fill="FFFFFF"/>
        </w:rPr>
        <w:t>可视化监管平台。加强农资监管平台和农药兽药监管信息平台建设，完善互联</w:t>
      </w:r>
      <w:r w:rsidR="00EF2369" w:rsidRPr="00951DF0">
        <w:rPr>
          <w:rFonts w:ascii="Times New Roman" w:eastAsia="仿宋_GB2312" w:hAnsi="Times New Roman" w:cs="仿宋_GB2312"/>
          <w:sz w:val="32"/>
          <w:szCs w:val="32"/>
          <w:shd w:val="clear" w:color="auto" w:fill="FFFFFF"/>
        </w:rPr>
        <w:lastRenderedPageBreak/>
        <w:t>共享的农产品质</w:t>
      </w:r>
      <w:proofErr w:type="gramStart"/>
      <w:r w:rsidR="00EF2369" w:rsidRPr="00951DF0">
        <w:rPr>
          <w:rFonts w:ascii="Times New Roman" w:eastAsia="仿宋_GB2312" w:hAnsi="Times New Roman" w:cs="仿宋_GB2312"/>
          <w:sz w:val="32"/>
          <w:szCs w:val="32"/>
          <w:shd w:val="clear" w:color="auto" w:fill="FFFFFF"/>
        </w:rPr>
        <w:t>量安全可</w:t>
      </w:r>
      <w:proofErr w:type="gramEnd"/>
      <w:r w:rsidR="00EF2369" w:rsidRPr="00951DF0">
        <w:rPr>
          <w:rFonts w:ascii="Times New Roman" w:eastAsia="仿宋_GB2312" w:hAnsi="Times New Roman" w:cs="仿宋_GB2312"/>
          <w:sz w:val="32"/>
          <w:szCs w:val="32"/>
          <w:shd w:val="clear" w:color="auto" w:fill="FFFFFF"/>
        </w:rPr>
        <w:t>追溯信息平台，扩大纳入追溯平台的农产品生产企业（合作社、家庭农场）范围。开展农产品质</w:t>
      </w:r>
      <w:proofErr w:type="gramStart"/>
      <w:r w:rsidR="00EF2369" w:rsidRPr="00951DF0">
        <w:rPr>
          <w:rFonts w:ascii="Times New Roman" w:eastAsia="仿宋_GB2312" w:hAnsi="Times New Roman" w:cs="仿宋_GB2312"/>
          <w:sz w:val="32"/>
          <w:szCs w:val="32"/>
          <w:shd w:val="clear" w:color="auto" w:fill="FFFFFF"/>
        </w:rPr>
        <w:t>量安全</w:t>
      </w:r>
      <w:proofErr w:type="gramEnd"/>
      <w:r w:rsidR="00EF2369" w:rsidRPr="00951DF0">
        <w:rPr>
          <w:rFonts w:ascii="Times New Roman" w:eastAsia="仿宋_GB2312" w:hAnsi="Times New Roman" w:cs="仿宋_GB2312"/>
          <w:sz w:val="32"/>
          <w:szCs w:val="32"/>
          <w:shd w:val="clear" w:color="auto" w:fill="FFFFFF"/>
        </w:rPr>
        <w:t>检验检测能力提升行动，加强市县两级农产品质检中心实验室建设，加强基层检测人才培养，提高全</w:t>
      </w:r>
      <w:r w:rsidR="005C1FE9">
        <w:rPr>
          <w:rFonts w:ascii="Times New Roman" w:eastAsia="仿宋_GB2312" w:hAnsi="Times New Roman" w:cs="仿宋_GB2312" w:hint="eastAsia"/>
          <w:sz w:val="32"/>
          <w:szCs w:val="32"/>
          <w:shd w:val="clear" w:color="auto" w:fill="FFFFFF"/>
        </w:rPr>
        <w:t>县</w:t>
      </w:r>
      <w:r w:rsidR="00EF2369" w:rsidRPr="00951DF0">
        <w:rPr>
          <w:rFonts w:ascii="Times New Roman" w:eastAsia="仿宋_GB2312" w:hAnsi="Times New Roman" w:cs="仿宋_GB2312"/>
          <w:sz w:val="32"/>
          <w:szCs w:val="32"/>
          <w:shd w:val="clear" w:color="auto" w:fill="FFFFFF"/>
        </w:rPr>
        <w:t>检验检测能力和水平。深化食用农产品合格证与一品一码追溯并行制度，推进上市食用农产品赋码出证、凭证销售。开展农产品质</w:t>
      </w:r>
      <w:proofErr w:type="gramStart"/>
      <w:r w:rsidR="00EF2369" w:rsidRPr="00951DF0">
        <w:rPr>
          <w:rFonts w:ascii="Times New Roman" w:eastAsia="仿宋_GB2312" w:hAnsi="Times New Roman" w:cs="仿宋_GB2312"/>
          <w:sz w:val="32"/>
          <w:szCs w:val="32"/>
          <w:shd w:val="clear" w:color="auto" w:fill="FFFFFF"/>
        </w:rPr>
        <w:t>量安全</w:t>
      </w:r>
      <w:proofErr w:type="gramEnd"/>
      <w:r w:rsidR="00EF2369" w:rsidRPr="00951DF0">
        <w:rPr>
          <w:rFonts w:ascii="Times New Roman" w:eastAsia="仿宋_GB2312" w:hAnsi="Times New Roman" w:cs="仿宋_GB2312"/>
          <w:sz w:val="32"/>
          <w:szCs w:val="32"/>
          <w:shd w:val="clear" w:color="auto" w:fill="FFFFFF"/>
        </w:rPr>
        <w:t>监管体系建设，推进乡镇监管服务站和村级协管员队伍建设，推动农产品质量安全</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区域定格、网格定人、人员定责</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的网格化管理，提升基层监管能力。完善</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联防联控、检打联动</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机制，聚焦非法添加、制假售假、私屠滥宰等突出问题，开展农产品质</w:t>
      </w:r>
      <w:proofErr w:type="gramStart"/>
      <w:r w:rsidR="00EF2369" w:rsidRPr="00951DF0">
        <w:rPr>
          <w:rFonts w:ascii="Times New Roman" w:eastAsia="仿宋_GB2312" w:hAnsi="Times New Roman" w:cs="仿宋_GB2312"/>
          <w:sz w:val="32"/>
          <w:szCs w:val="32"/>
          <w:shd w:val="clear" w:color="auto" w:fill="FFFFFF"/>
        </w:rPr>
        <w:t>量安全</w:t>
      </w:r>
      <w:proofErr w:type="gramEnd"/>
      <w:r w:rsidR="00EF2369" w:rsidRPr="00951DF0">
        <w:rPr>
          <w:rFonts w:ascii="Times New Roman" w:eastAsia="仿宋_GB2312" w:hAnsi="Times New Roman" w:cs="仿宋_GB2312"/>
          <w:sz w:val="32"/>
          <w:szCs w:val="32"/>
          <w:shd w:val="clear" w:color="auto" w:fill="FFFFFF"/>
        </w:rPr>
        <w:t>专项治理行动，加强农产品监测预警，增加产地、</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三前</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环节、禁用药物抽检比例，严格实行</w:t>
      </w:r>
      <w:proofErr w:type="gramStart"/>
      <w:r w:rsidR="00EF2369" w:rsidRPr="00951DF0">
        <w:rPr>
          <w:rFonts w:ascii="Times New Roman" w:eastAsia="仿宋_GB2312" w:hAnsi="Times New Roman" w:cs="仿宋_GB2312"/>
          <w:sz w:val="32"/>
          <w:szCs w:val="32"/>
          <w:shd w:val="clear" w:color="auto" w:fill="FFFFFF"/>
        </w:rPr>
        <w:t>检打联动</w:t>
      </w:r>
      <w:proofErr w:type="gramEnd"/>
      <w:r w:rsidR="00EF2369" w:rsidRPr="00951DF0">
        <w:rPr>
          <w:rFonts w:ascii="Times New Roman" w:eastAsia="仿宋_GB2312" w:hAnsi="Times New Roman" w:cs="仿宋_GB2312"/>
          <w:sz w:val="32"/>
          <w:szCs w:val="32"/>
          <w:shd w:val="clear" w:color="auto" w:fill="FFFFFF"/>
        </w:rPr>
        <w:t>、督查督办。</w:t>
      </w:r>
    </w:p>
    <w:p w14:paraId="4A36FEEB" w14:textId="79F075AF" w:rsidR="00EF2369" w:rsidRPr="00951DF0" w:rsidRDefault="00607C1C" w:rsidP="00951DF0">
      <w:pPr>
        <w:adjustRightInd w:val="0"/>
        <w:ind w:firstLine="640"/>
        <w:rPr>
          <w:rFonts w:ascii="Times New Roman" w:eastAsia="仿宋_GB2312" w:hAnsi="Times New Roman" w:cs="仿宋_GB2312"/>
          <w:sz w:val="32"/>
          <w:szCs w:val="32"/>
          <w:shd w:val="clear" w:color="auto" w:fill="FFFFFF"/>
        </w:rPr>
      </w:pPr>
      <w:r w:rsidRPr="00D71BF0">
        <w:rPr>
          <w:rFonts w:ascii="Times New Roman" w:eastAsia="仿宋_GB2312" w:hAnsi="Times New Roman" w:cs="仿宋_GB2312" w:hint="eastAsia"/>
          <w:b/>
          <w:bCs/>
          <w:sz w:val="32"/>
          <w:szCs w:val="32"/>
          <w:shd w:val="clear" w:color="auto" w:fill="FFFFFF"/>
        </w:rPr>
        <w:t>——</w:t>
      </w:r>
      <w:r w:rsidR="00EF2369" w:rsidRPr="00D71BF0">
        <w:rPr>
          <w:rFonts w:ascii="Times New Roman" w:eastAsia="仿宋_GB2312" w:hAnsi="Times New Roman" w:cs="仿宋_GB2312"/>
          <w:b/>
          <w:bCs/>
          <w:sz w:val="32"/>
          <w:szCs w:val="32"/>
          <w:shd w:val="clear" w:color="auto" w:fill="FFFFFF"/>
        </w:rPr>
        <w:t>深入推进质量安全县建设</w:t>
      </w:r>
      <w:r w:rsidRPr="00D71BF0">
        <w:rPr>
          <w:rFonts w:ascii="Times New Roman" w:eastAsia="仿宋_GB2312" w:hAnsi="Times New Roman" w:cs="仿宋_GB2312" w:hint="eastAsia"/>
          <w:b/>
          <w:bCs/>
          <w:sz w:val="32"/>
          <w:szCs w:val="32"/>
          <w:shd w:val="clear" w:color="auto" w:fill="FFFFFF"/>
        </w:rPr>
        <w:t>。</w:t>
      </w:r>
      <w:r w:rsidR="00EF2369" w:rsidRPr="00951DF0">
        <w:rPr>
          <w:rFonts w:ascii="Times New Roman" w:eastAsia="仿宋_GB2312" w:hAnsi="Times New Roman" w:cs="仿宋_GB2312"/>
          <w:sz w:val="32"/>
          <w:szCs w:val="32"/>
          <w:shd w:val="clear" w:color="auto" w:fill="FFFFFF"/>
        </w:rPr>
        <w:t>扎实推进省级农产品质</w:t>
      </w:r>
      <w:proofErr w:type="gramStart"/>
      <w:r w:rsidR="00EF2369" w:rsidRPr="00951DF0">
        <w:rPr>
          <w:rFonts w:ascii="Times New Roman" w:eastAsia="仿宋_GB2312" w:hAnsi="Times New Roman" w:cs="仿宋_GB2312"/>
          <w:sz w:val="32"/>
          <w:szCs w:val="32"/>
          <w:shd w:val="clear" w:color="auto" w:fill="FFFFFF"/>
        </w:rPr>
        <w:t>量安全</w:t>
      </w:r>
      <w:proofErr w:type="gramEnd"/>
      <w:r w:rsidR="00EF2369" w:rsidRPr="00951DF0">
        <w:rPr>
          <w:rFonts w:ascii="Times New Roman" w:eastAsia="仿宋_GB2312" w:hAnsi="Times New Roman" w:cs="仿宋_GB2312"/>
          <w:sz w:val="32"/>
          <w:szCs w:val="32"/>
          <w:shd w:val="clear" w:color="auto" w:fill="FFFFFF"/>
        </w:rPr>
        <w:t>县建设工作，积极争创国家农产品质</w:t>
      </w:r>
      <w:proofErr w:type="gramStart"/>
      <w:r w:rsidR="00EF2369" w:rsidRPr="00951DF0">
        <w:rPr>
          <w:rFonts w:ascii="Times New Roman" w:eastAsia="仿宋_GB2312" w:hAnsi="Times New Roman" w:cs="仿宋_GB2312"/>
          <w:sz w:val="32"/>
          <w:szCs w:val="32"/>
          <w:shd w:val="clear" w:color="auto" w:fill="FFFFFF"/>
        </w:rPr>
        <w:t>量安全</w:t>
      </w:r>
      <w:proofErr w:type="gramEnd"/>
      <w:r>
        <w:rPr>
          <w:rFonts w:ascii="Times New Roman" w:eastAsia="仿宋_GB2312" w:hAnsi="Times New Roman" w:cs="仿宋_GB2312" w:hint="eastAsia"/>
          <w:sz w:val="32"/>
          <w:szCs w:val="32"/>
          <w:shd w:val="clear" w:color="auto" w:fill="FFFFFF"/>
        </w:rPr>
        <w:t>县</w:t>
      </w:r>
      <w:r w:rsidR="00EF2369" w:rsidRPr="00951DF0">
        <w:rPr>
          <w:rFonts w:ascii="Times New Roman" w:eastAsia="仿宋_GB2312" w:hAnsi="Times New Roman" w:cs="仿宋_GB2312"/>
          <w:sz w:val="32"/>
          <w:szCs w:val="32"/>
          <w:shd w:val="clear" w:color="auto" w:fill="FFFFFF"/>
        </w:rPr>
        <w:t>，打造成</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标准化生产、全程监管、监管体系建设和社会共治</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的样板区。加强对创建工作的统筹调度，落实基层农产品质</w:t>
      </w:r>
      <w:proofErr w:type="gramStart"/>
      <w:r w:rsidR="00EF2369" w:rsidRPr="00951DF0">
        <w:rPr>
          <w:rFonts w:ascii="Times New Roman" w:eastAsia="仿宋_GB2312" w:hAnsi="Times New Roman" w:cs="仿宋_GB2312"/>
          <w:sz w:val="32"/>
          <w:szCs w:val="32"/>
          <w:shd w:val="clear" w:color="auto" w:fill="FFFFFF"/>
        </w:rPr>
        <w:t>量安全</w:t>
      </w:r>
      <w:proofErr w:type="gramEnd"/>
      <w:r w:rsidR="00EF2369" w:rsidRPr="00951DF0">
        <w:rPr>
          <w:rFonts w:ascii="Times New Roman" w:eastAsia="仿宋_GB2312" w:hAnsi="Times New Roman" w:cs="仿宋_GB2312"/>
          <w:sz w:val="32"/>
          <w:szCs w:val="32"/>
          <w:shd w:val="clear" w:color="auto" w:fill="FFFFFF"/>
        </w:rPr>
        <w:t>属地管理责任，及时转化创建成果，充分发挥质量安全县创建的示范辐射带动作用。</w:t>
      </w:r>
    </w:p>
    <w:p w14:paraId="020EBE67" w14:textId="2AB0E412" w:rsidR="00EF2369" w:rsidRPr="00951DF0" w:rsidRDefault="00607C1C" w:rsidP="00951DF0">
      <w:pPr>
        <w:adjustRightInd w:val="0"/>
        <w:ind w:firstLine="640"/>
        <w:rPr>
          <w:rFonts w:ascii="Times New Roman" w:eastAsia="仿宋_GB2312" w:hAnsi="Times New Roman" w:cs="仿宋_GB2312"/>
          <w:sz w:val="32"/>
          <w:szCs w:val="32"/>
          <w:shd w:val="clear" w:color="auto" w:fill="FFFFFF"/>
        </w:rPr>
      </w:pPr>
      <w:r w:rsidRPr="00D71BF0">
        <w:rPr>
          <w:rFonts w:ascii="Times New Roman" w:eastAsia="仿宋_GB2312" w:hAnsi="Times New Roman" w:cs="仿宋_GB2312" w:hint="eastAsia"/>
          <w:b/>
          <w:bCs/>
          <w:sz w:val="32"/>
          <w:szCs w:val="32"/>
          <w:shd w:val="clear" w:color="auto" w:fill="FFFFFF"/>
        </w:rPr>
        <w:t>——</w:t>
      </w:r>
      <w:r w:rsidR="00EF2369" w:rsidRPr="00D71BF0">
        <w:rPr>
          <w:rFonts w:ascii="Times New Roman" w:eastAsia="仿宋_GB2312" w:hAnsi="Times New Roman" w:cs="仿宋_GB2312"/>
          <w:b/>
          <w:bCs/>
          <w:sz w:val="32"/>
          <w:szCs w:val="32"/>
          <w:shd w:val="clear" w:color="auto" w:fill="FFFFFF"/>
        </w:rPr>
        <w:t>加快推动农业品牌</w:t>
      </w:r>
      <w:r w:rsidR="00EF2369" w:rsidRPr="00D71BF0">
        <w:rPr>
          <w:rFonts w:ascii="Times New Roman" w:eastAsia="仿宋_GB2312" w:hAnsi="Times New Roman" w:cs="仿宋_GB2312" w:hint="eastAsia"/>
          <w:b/>
          <w:bCs/>
          <w:sz w:val="32"/>
          <w:szCs w:val="32"/>
          <w:shd w:val="clear" w:color="auto" w:fill="FFFFFF"/>
        </w:rPr>
        <w:t>化</w:t>
      </w:r>
      <w:r w:rsidR="00EF2369" w:rsidRPr="00D71BF0">
        <w:rPr>
          <w:rFonts w:ascii="Times New Roman" w:eastAsia="仿宋_GB2312" w:hAnsi="Times New Roman" w:cs="仿宋_GB2312"/>
          <w:b/>
          <w:bCs/>
          <w:sz w:val="32"/>
          <w:szCs w:val="32"/>
          <w:shd w:val="clear" w:color="auto" w:fill="FFFFFF"/>
        </w:rPr>
        <w:t>发展</w:t>
      </w:r>
      <w:r w:rsidRPr="00D71BF0">
        <w:rPr>
          <w:rFonts w:ascii="Times New Roman" w:eastAsia="仿宋_GB2312" w:hAnsi="Times New Roman" w:cs="仿宋_GB2312" w:hint="eastAsia"/>
          <w:b/>
          <w:bCs/>
          <w:sz w:val="32"/>
          <w:szCs w:val="32"/>
          <w:shd w:val="clear" w:color="auto" w:fill="FFFFFF"/>
        </w:rPr>
        <w:t>。</w:t>
      </w:r>
      <w:r w:rsidR="00EF2369" w:rsidRPr="00951DF0">
        <w:rPr>
          <w:rFonts w:ascii="Times New Roman" w:eastAsia="仿宋_GB2312" w:hAnsi="Times New Roman" w:cs="仿宋_GB2312"/>
          <w:sz w:val="32"/>
          <w:szCs w:val="32"/>
          <w:shd w:val="clear" w:color="auto" w:fill="FFFFFF"/>
        </w:rPr>
        <w:t>强化品牌保护、管理、开发，促进形成以区域公用品牌为主、产品品牌和企业品牌融合发展的品牌建设格局。挖掘</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老字号</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、扶强</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国字号</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lastRenderedPageBreak/>
        <w:t>培育</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新字号</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，着力加强</w:t>
      </w:r>
      <w:r w:rsidR="00776DFF">
        <w:rPr>
          <w:rFonts w:ascii="Times New Roman" w:eastAsia="仿宋_GB2312" w:hAnsi="Times New Roman" w:cs="仿宋_GB2312" w:hint="eastAsia"/>
          <w:sz w:val="32"/>
          <w:szCs w:val="32"/>
          <w:shd w:val="clear" w:color="auto" w:fill="FFFFFF"/>
        </w:rPr>
        <w:t>“浮梁茶”区域公用</w:t>
      </w:r>
      <w:r w:rsidR="00EF2369" w:rsidRPr="00951DF0">
        <w:rPr>
          <w:rFonts w:ascii="Times New Roman" w:eastAsia="仿宋_GB2312" w:hAnsi="Times New Roman" w:cs="仿宋_GB2312"/>
          <w:sz w:val="32"/>
          <w:szCs w:val="32"/>
          <w:shd w:val="clear" w:color="auto" w:fill="FFFFFF"/>
        </w:rPr>
        <w:t>品牌建设，加快以</w:t>
      </w:r>
      <w:proofErr w:type="gramStart"/>
      <w:r w:rsidR="00776DFF" w:rsidRPr="009E63CA">
        <w:rPr>
          <w:rFonts w:ascii="Times New Roman" w:eastAsia="仿宋_GB2312" w:hAnsi="Times New Roman" w:cs="仿宋_GB2312" w:hint="eastAsia"/>
          <w:sz w:val="32"/>
          <w:szCs w:val="32"/>
          <w:shd w:val="clear" w:color="auto" w:fill="FFFFFF"/>
        </w:rPr>
        <w:t>浮瑶仙</w:t>
      </w:r>
      <w:proofErr w:type="gramEnd"/>
      <w:r w:rsidR="00776DFF" w:rsidRPr="009E63CA">
        <w:rPr>
          <w:rFonts w:ascii="Times New Roman" w:eastAsia="仿宋_GB2312" w:hAnsi="Times New Roman" w:cs="仿宋_GB2312" w:hint="eastAsia"/>
          <w:sz w:val="32"/>
          <w:szCs w:val="32"/>
          <w:shd w:val="clear" w:color="auto" w:fill="FFFFFF"/>
        </w:rPr>
        <w:t>芝、崖玉、西湖珍芝、</w:t>
      </w:r>
      <w:r w:rsidR="00776DFF" w:rsidRPr="00607C1C">
        <w:rPr>
          <w:rFonts w:ascii="Times New Roman" w:eastAsia="仿宋_GB2312" w:hAnsi="Times New Roman" w:cs="仿宋_GB2312" w:hint="eastAsia"/>
          <w:sz w:val="32"/>
          <w:szCs w:val="32"/>
          <w:shd w:val="clear" w:color="auto" w:fill="FFFFFF"/>
        </w:rPr>
        <w:t>瑶河</w:t>
      </w:r>
      <w:r w:rsidR="00776DFF">
        <w:rPr>
          <w:rFonts w:ascii="Times New Roman" w:eastAsia="仿宋_GB2312" w:hAnsi="Times New Roman" w:cs="仿宋_GB2312" w:hint="eastAsia"/>
          <w:sz w:val="32"/>
          <w:szCs w:val="32"/>
          <w:shd w:val="clear" w:color="auto" w:fill="FFFFFF"/>
        </w:rPr>
        <w:t>、</w:t>
      </w:r>
      <w:r w:rsidR="00776DFF" w:rsidRPr="009E63CA">
        <w:rPr>
          <w:rFonts w:ascii="Times New Roman" w:eastAsia="仿宋_GB2312" w:hAnsi="Times New Roman" w:cs="仿宋_GB2312" w:hint="eastAsia"/>
          <w:sz w:val="32"/>
          <w:szCs w:val="32"/>
          <w:shd w:val="clear" w:color="auto" w:fill="FFFFFF"/>
        </w:rPr>
        <w:t>昌</w:t>
      </w:r>
      <w:proofErr w:type="gramStart"/>
      <w:r w:rsidR="00776DFF" w:rsidRPr="009E63CA">
        <w:rPr>
          <w:rFonts w:ascii="Times New Roman" w:eastAsia="仿宋_GB2312" w:hAnsi="Times New Roman" w:cs="仿宋_GB2312" w:hint="eastAsia"/>
          <w:sz w:val="32"/>
          <w:szCs w:val="32"/>
          <w:shd w:val="clear" w:color="auto" w:fill="FFFFFF"/>
        </w:rPr>
        <w:t>南雨针</w:t>
      </w:r>
      <w:proofErr w:type="gramEnd"/>
      <w:r w:rsidR="00776DFF">
        <w:rPr>
          <w:rFonts w:ascii="Times New Roman" w:eastAsia="仿宋_GB2312" w:hAnsi="Times New Roman" w:cs="仿宋_GB2312" w:hint="eastAsia"/>
          <w:sz w:val="32"/>
          <w:szCs w:val="32"/>
          <w:shd w:val="clear" w:color="auto" w:fill="FFFFFF"/>
        </w:rPr>
        <w:t>、</w:t>
      </w:r>
      <w:r w:rsidR="00776DFF" w:rsidRPr="009E63CA">
        <w:rPr>
          <w:rFonts w:ascii="Times New Roman" w:eastAsia="仿宋_GB2312" w:hAnsi="Times New Roman" w:cs="仿宋_GB2312" w:hint="eastAsia"/>
          <w:sz w:val="32"/>
          <w:szCs w:val="32"/>
          <w:shd w:val="clear" w:color="auto" w:fill="FFFFFF"/>
        </w:rPr>
        <w:t>浮梁贡、</w:t>
      </w:r>
      <w:r w:rsidRPr="00607C1C">
        <w:rPr>
          <w:rFonts w:ascii="Times New Roman" w:eastAsia="仿宋_GB2312" w:hAnsi="Times New Roman" w:cs="仿宋_GB2312" w:hint="eastAsia"/>
          <w:sz w:val="32"/>
          <w:szCs w:val="32"/>
          <w:shd w:val="clear" w:color="auto" w:fill="FFFFFF"/>
        </w:rPr>
        <w:t>天</w:t>
      </w:r>
      <w:proofErr w:type="gramStart"/>
      <w:r w:rsidRPr="00607C1C">
        <w:rPr>
          <w:rFonts w:ascii="Times New Roman" w:eastAsia="仿宋_GB2312" w:hAnsi="Times New Roman" w:cs="仿宋_GB2312" w:hint="eastAsia"/>
          <w:sz w:val="32"/>
          <w:szCs w:val="32"/>
          <w:shd w:val="clear" w:color="auto" w:fill="FFFFFF"/>
        </w:rPr>
        <w:t>祥</w:t>
      </w:r>
      <w:proofErr w:type="gramEnd"/>
      <w:r w:rsidRPr="00607C1C">
        <w:rPr>
          <w:rFonts w:ascii="Times New Roman" w:eastAsia="仿宋_GB2312" w:hAnsi="Times New Roman" w:cs="仿宋_GB2312" w:hint="eastAsia"/>
          <w:sz w:val="32"/>
          <w:szCs w:val="32"/>
          <w:shd w:val="clear" w:color="auto" w:fill="FFFFFF"/>
        </w:rPr>
        <w:t>茶号</w:t>
      </w:r>
      <w:r>
        <w:rPr>
          <w:rFonts w:ascii="Times New Roman" w:eastAsia="仿宋_GB2312" w:hAnsi="Times New Roman" w:cs="仿宋_GB2312" w:hint="eastAsia"/>
          <w:sz w:val="32"/>
          <w:szCs w:val="32"/>
          <w:shd w:val="clear" w:color="auto" w:fill="FFFFFF"/>
        </w:rPr>
        <w:t>、</w:t>
      </w:r>
      <w:r w:rsidR="009E63CA" w:rsidRPr="009E63CA">
        <w:rPr>
          <w:rFonts w:ascii="Times New Roman" w:eastAsia="仿宋_GB2312" w:hAnsi="Times New Roman" w:cs="仿宋_GB2312" w:hint="eastAsia"/>
          <w:sz w:val="32"/>
          <w:szCs w:val="32"/>
          <w:shd w:val="clear" w:color="auto" w:fill="FFFFFF"/>
        </w:rPr>
        <w:t>可得、赣森、</w:t>
      </w:r>
      <w:proofErr w:type="gramStart"/>
      <w:r w:rsidR="009E63CA" w:rsidRPr="009E63CA">
        <w:rPr>
          <w:rFonts w:ascii="Times New Roman" w:eastAsia="仿宋_GB2312" w:hAnsi="Times New Roman" w:cs="仿宋_GB2312" w:hint="eastAsia"/>
          <w:sz w:val="32"/>
          <w:szCs w:val="32"/>
          <w:shd w:val="clear" w:color="auto" w:fill="FFFFFF"/>
        </w:rPr>
        <w:t>知云</w:t>
      </w:r>
      <w:r w:rsidR="00EF2369" w:rsidRPr="00951DF0">
        <w:rPr>
          <w:rFonts w:ascii="Times New Roman" w:eastAsia="仿宋_GB2312" w:hAnsi="Times New Roman" w:cs="仿宋_GB2312" w:hint="eastAsia"/>
          <w:sz w:val="32"/>
          <w:szCs w:val="32"/>
          <w:shd w:val="clear" w:color="auto" w:fill="FFFFFF"/>
        </w:rPr>
        <w:t>等</w:t>
      </w:r>
      <w:proofErr w:type="gramEnd"/>
      <w:r w:rsidR="00EF2369" w:rsidRPr="00951DF0">
        <w:rPr>
          <w:rFonts w:ascii="Times New Roman" w:eastAsia="仿宋_GB2312" w:hAnsi="Times New Roman" w:cs="仿宋_GB2312"/>
          <w:sz w:val="32"/>
          <w:szCs w:val="32"/>
          <w:shd w:val="clear" w:color="auto" w:fill="FFFFFF"/>
        </w:rPr>
        <w:t>为主的</w:t>
      </w:r>
      <w:r w:rsidR="00776DFF">
        <w:rPr>
          <w:rFonts w:ascii="Times New Roman" w:eastAsia="仿宋_GB2312" w:hAnsi="Times New Roman" w:cs="仿宋_GB2312" w:hint="eastAsia"/>
          <w:sz w:val="32"/>
          <w:szCs w:val="32"/>
          <w:shd w:val="clear" w:color="auto" w:fill="FFFFFF"/>
        </w:rPr>
        <w:t>产品</w:t>
      </w:r>
      <w:r w:rsidR="00EF2369" w:rsidRPr="00951DF0">
        <w:rPr>
          <w:rFonts w:ascii="Times New Roman" w:eastAsia="仿宋_GB2312" w:hAnsi="Times New Roman" w:cs="仿宋_GB2312"/>
          <w:sz w:val="32"/>
          <w:szCs w:val="32"/>
          <w:shd w:val="clear" w:color="auto" w:fill="FFFFFF"/>
        </w:rPr>
        <w:t>品牌培育</w:t>
      </w:r>
      <w:r w:rsidR="00776DFF">
        <w:rPr>
          <w:rFonts w:ascii="Times New Roman" w:eastAsia="仿宋_GB2312" w:hAnsi="Times New Roman" w:cs="仿宋_GB2312" w:hint="eastAsia"/>
          <w:sz w:val="32"/>
          <w:szCs w:val="32"/>
          <w:shd w:val="clear" w:color="auto" w:fill="FFFFFF"/>
        </w:rPr>
        <w:t>。</w:t>
      </w:r>
      <w:r w:rsidR="00776DFF" w:rsidRPr="00951DF0">
        <w:rPr>
          <w:rFonts w:ascii="Times New Roman" w:eastAsia="仿宋_GB2312" w:hAnsi="Times New Roman" w:cs="仿宋_GB2312"/>
          <w:sz w:val="32"/>
          <w:szCs w:val="32"/>
          <w:shd w:val="clear" w:color="auto" w:fill="FFFFFF"/>
        </w:rPr>
        <w:t>打造农产品区域公用品牌，</w:t>
      </w:r>
      <w:r w:rsidR="00EF2369" w:rsidRPr="00951DF0">
        <w:rPr>
          <w:rFonts w:ascii="Times New Roman" w:eastAsia="仿宋_GB2312" w:hAnsi="Times New Roman" w:cs="仿宋_GB2312"/>
          <w:sz w:val="32"/>
          <w:szCs w:val="32"/>
          <w:shd w:val="clear" w:color="auto" w:fill="FFFFFF"/>
        </w:rPr>
        <w:t>创建申报</w:t>
      </w:r>
      <w:r w:rsidR="00EF2369" w:rsidRPr="00951DF0">
        <w:rPr>
          <w:rFonts w:ascii="Times New Roman" w:eastAsia="仿宋_GB2312" w:hAnsi="Times New Roman" w:cs="仿宋_GB2312"/>
          <w:sz w:val="32"/>
          <w:szCs w:val="32"/>
          <w:shd w:val="clear" w:color="auto" w:fill="FFFFFF"/>
        </w:rPr>
        <w:t>“</w:t>
      </w:r>
      <w:r w:rsidR="009E63CA">
        <w:rPr>
          <w:rFonts w:ascii="Times New Roman" w:eastAsia="仿宋_GB2312" w:hAnsi="Times New Roman" w:cs="仿宋_GB2312" w:hint="eastAsia"/>
          <w:sz w:val="32"/>
          <w:szCs w:val="32"/>
          <w:shd w:val="clear" w:color="auto" w:fill="FFFFFF"/>
        </w:rPr>
        <w:t>浮梁茶</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等区域性公</w:t>
      </w:r>
      <w:r w:rsidR="00892011">
        <w:rPr>
          <w:rFonts w:ascii="Times New Roman" w:eastAsia="仿宋_GB2312" w:hAnsi="Times New Roman" w:cs="仿宋_GB2312" w:hint="eastAsia"/>
          <w:sz w:val="32"/>
          <w:szCs w:val="32"/>
          <w:shd w:val="clear" w:color="auto" w:fill="FFFFFF"/>
        </w:rPr>
        <w:t>用</w:t>
      </w:r>
      <w:r w:rsidR="00EF2369" w:rsidRPr="00951DF0">
        <w:rPr>
          <w:rFonts w:ascii="Times New Roman" w:eastAsia="仿宋_GB2312" w:hAnsi="Times New Roman" w:cs="仿宋_GB2312"/>
          <w:sz w:val="32"/>
          <w:szCs w:val="32"/>
          <w:shd w:val="clear" w:color="auto" w:fill="FFFFFF"/>
        </w:rPr>
        <w:t>品牌和地理标志产品保护。顺应农产品绿色、健康消费需求，鼓励农业生产经营主体参与无公害农产品、绿色食品、有机农产品和地理标志的</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三品一标</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认证。引导和鼓励龙头企业、农民合作社等经营主体进行</w:t>
      </w:r>
      <w:r w:rsidR="00EF2369" w:rsidRPr="00951DF0">
        <w:rPr>
          <w:rFonts w:ascii="Times New Roman" w:eastAsia="仿宋_GB2312" w:hAnsi="Times New Roman" w:cs="仿宋_GB2312"/>
          <w:sz w:val="32"/>
          <w:szCs w:val="32"/>
          <w:shd w:val="clear" w:color="auto" w:fill="FFFFFF"/>
        </w:rPr>
        <w:t>GAP</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HACCP</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ISO9000</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ISO14000</w:t>
      </w:r>
      <w:r w:rsidR="00EF2369" w:rsidRPr="00951DF0">
        <w:rPr>
          <w:rFonts w:ascii="Times New Roman" w:eastAsia="仿宋_GB2312" w:hAnsi="Times New Roman" w:cs="仿宋_GB2312"/>
          <w:sz w:val="32"/>
          <w:szCs w:val="32"/>
          <w:shd w:val="clear" w:color="auto" w:fill="FFFFFF"/>
        </w:rPr>
        <w:t>认证。巩固提升</w:t>
      </w:r>
      <w:r w:rsidR="009E63CA" w:rsidRPr="009E63CA">
        <w:rPr>
          <w:rFonts w:ascii="Times New Roman" w:eastAsia="仿宋_GB2312" w:hAnsi="Times New Roman" w:cs="仿宋_GB2312" w:hint="eastAsia"/>
          <w:sz w:val="32"/>
          <w:szCs w:val="32"/>
          <w:shd w:val="clear" w:color="auto" w:fill="FFFFFF"/>
        </w:rPr>
        <w:t>鹅湖大米</w:t>
      </w:r>
      <w:r w:rsidR="009E63CA">
        <w:rPr>
          <w:rFonts w:ascii="Times New Roman" w:eastAsia="仿宋_GB2312" w:hAnsi="Times New Roman" w:cs="仿宋_GB2312" w:hint="eastAsia"/>
          <w:sz w:val="32"/>
          <w:szCs w:val="32"/>
          <w:shd w:val="clear" w:color="auto" w:fill="FFFFFF"/>
        </w:rPr>
        <w:t>、</w:t>
      </w:r>
      <w:r w:rsidR="009E63CA" w:rsidRPr="009E63CA">
        <w:rPr>
          <w:rFonts w:ascii="Times New Roman" w:eastAsia="仿宋_GB2312" w:hAnsi="Times New Roman" w:cs="仿宋_GB2312" w:hint="eastAsia"/>
          <w:sz w:val="32"/>
          <w:szCs w:val="32"/>
          <w:shd w:val="clear" w:color="auto" w:fill="FFFFFF"/>
        </w:rPr>
        <w:t>野生中药材</w:t>
      </w:r>
      <w:r w:rsidR="009E63CA">
        <w:rPr>
          <w:rFonts w:ascii="Times New Roman" w:eastAsia="仿宋_GB2312" w:hAnsi="Times New Roman" w:cs="仿宋_GB2312" w:hint="eastAsia"/>
          <w:sz w:val="32"/>
          <w:szCs w:val="32"/>
          <w:shd w:val="clear" w:color="auto" w:fill="FFFFFF"/>
        </w:rPr>
        <w:t>、</w:t>
      </w:r>
      <w:r w:rsidR="00EC4CDD" w:rsidRPr="00EC4CDD">
        <w:rPr>
          <w:rFonts w:ascii="Times New Roman" w:eastAsia="仿宋_GB2312" w:hAnsi="Times New Roman" w:cs="仿宋_GB2312" w:hint="eastAsia"/>
          <w:sz w:val="32"/>
          <w:szCs w:val="32"/>
          <w:shd w:val="clear" w:color="auto" w:fill="FFFFFF"/>
        </w:rPr>
        <w:t>柿子饼</w:t>
      </w:r>
      <w:r w:rsidR="00EC4CDD">
        <w:rPr>
          <w:rFonts w:ascii="Times New Roman" w:eastAsia="仿宋_GB2312" w:hAnsi="Times New Roman" w:cs="仿宋_GB2312" w:hint="eastAsia"/>
          <w:sz w:val="32"/>
          <w:szCs w:val="32"/>
          <w:shd w:val="clear" w:color="auto" w:fill="FFFFFF"/>
        </w:rPr>
        <w:t>、</w:t>
      </w:r>
      <w:r w:rsidR="00935205">
        <w:rPr>
          <w:rFonts w:ascii="Times New Roman" w:eastAsia="仿宋_GB2312" w:hAnsi="Times New Roman" w:cs="仿宋_GB2312" w:hint="eastAsia"/>
          <w:sz w:val="32"/>
          <w:szCs w:val="32"/>
          <w:shd w:val="clear" w:color="auto" w:fill="FFFFFF"/>
        </w:rPr>
        <w:t>北</w:t>
      </w:r>
      <w:r w:rsidR="00EC4CDD">
        <w:rPr>
          <w:rFonts w:ascii="Times New Roman" w:eastAsia="仿宋_GB2312" w:hAnsi="Times New Roman" w:cs="仿宋_GB2312" w:hint="eastAsia"/>
          <w:sz w:val="32"/>
          <w:szCs w:val="32"/>
          <w:shd w:val="clear" w:color="auto" w:fill="FFFFFF"/>
        </w:rPr>
        <w:t>安碱水</w:t>
      </w:r>
      <w:proofErr w:type="gramStart"/>
      <w:r w:rsidR="00EC4CDD">
        <w:rPr>
          <w:rFonts w:ascii="Times New Roman" w:eastAsia="仿宋_GB2312" w:hAnsi="Times New Roman" w:cs="仿宋_GB2312" w:hint="eastAsia"/>
          <w:sz w:val="32"/>
          <w:szCs w:val="32"/>
          <w:shd w:val="clear" w:color="auto" w:fill="FFFFFF"/>
        </w:rPr>
        <w:t>粑</w:t>
      </w:r>
      <w:proofErr w:type="gramEnd"/>
      <w:r w:rsidR="00EC4CDD">
        <w:rPr>
          <w:rFonts w:ascii="Times New Roman" w:eastAsia="仿宋_GB2312" w:hAnsi="Times New Roman" w:cs="仿宋_GB2312" w:hint="eastAsia"/>
          <w:sz w:val="32"/>
          <w:szCs w:val="32"/>
          <w:shd w:val="clear" w:color="auto" w:fill="FFFFFF"/>
        </w:rPr>
        <w:t>、</w:t>
      </w:r>
      <w:r w:rsidR="00EC4CDD" w:rsidRPr="00EC4CDD">
        <w:rPr>
          <w:rFonts w:ascii="Times New Roman" w:eastAsia="仿宋_GB2312" w:hAnsi="Times New Roman" w:cs="仿宋_GB2312" w:hint="eastAsia"/>
          <w:sz w:val="32"/>
          <w:szCs w:val="32"/>
          <w:shd w:val="clear" w:color="auto" w:fill="FFFFFF"/>
        </w:rPr>
        <w:t>浮梁山珍</w:t>
      </w:r>
      <w:r w:rsidR="00EC4CDD">
        <w:rPr>
          <w:rFonts w:ascii="Times New Roman" w:eastAsia="仿宋_GB2312" w:hAnsi="Times New Roman" w:cs="仿宋_GB2312" w:hint="eastAsia"/>
          <w:sz w:val="32"/>
          <w:szCs w:val="32"/>
          <w:shd w:val="clear" w:color="auto" w:fill="FFFFFF"/>
        </w:rPr>
        <w:t>（</w:t>
      </w:r>
      <w:r w:rsidR="00EC4CDD" w:rsidRPr="00EC4CDD">
        <w:rPr>
          <w:rFonts w:ascii="Times New Roman" w:eastAsia="仿宋_GB2312" w:hAnsi="Times New Roman" w:cs="仿宋_GB2312" w:hint="eastAsia"/>
          <w:sz w:val="32"/>
          <w:szCs w:val="32"/>
          <w:shd w:val="clear" w:color="auto" w:fill="FFFFFF"/>
        </w:rPr>
        <w:t>香菇、黑木耳、野葛粉、山竹笋、冬竹笋、苦槠豆腐、蕨菜、干豆角、</w:t>
      </w:r>
      <w:proofErr w:type="gramStart"/>
      <w:r w:rsidR="00EC4CDD" w:rsidRPr="00EC4CDD">
        <w:rPr>
          <w:rFonts w:ascii="Times New Roman" w:eastAsia="仿宋_GB2312" w:hAnsi="Times New Roman" w:cs="仿宋_GB2312" w:hint="eastAsia"/>
          <w:sz w:val="32"/>
          <w:szCs w:val="32"/>
          <w:shd w:val="clear" w:color="auto" w:fill="FFFFFF"/>
        </w:rPr>
        <w:t>茶新菇</w:t>
      </w:r>
      <w:proofErr w:type="gramEnd"/>
      <w:r w:rsidR="00EC4CDD" w:rsidRPr="00EC4CDD">
        <w:rPr>
          <w:rFonts w:ascii="Times New Roman" w:eastAsia="仿宋_GB2312" w:hAnsi="Times New Roman" w:cs="仿宋_GB2312" w:hint="eastAsia"/>
          <w:sz w:val="32"/>
          <w:szCs w:val="32"/>
          <w:shd w:val="clear" w:color="auto" w:fill="FFFFFF"/>
        </w:rPr>
        <w:t>等</w:t>
      </w:r>
      <w:r w:rsidR="00EC4CDD">
        <w:rPr>
          <w:rFonts w:ascii="Times New Roman" w:eastAsia="仿宋_GB2312" w:hAnsi="Times New Roman" w:cs="仿宋_GB2312" w:hint="eastAsia"/>
          <w:sz w:val="32"/>
          <w:szCs w:val="32"/>
          <w:shd w:val="clear" w:color="auto" w:fill="FFFFFF"/>
        </w:rPr>
        <w:t>）、</w:t>
      </w:r>
      <w:proofErr w:type="gramStart"/>
      <w:r w:rsidR="00EC4CDD" w:rsidRPr="00EC4CDD">
        <w:rPr>
          <w:rFonts w:ascii="Times New Roman" w:eastAsia="仿宋_GB2312" w:hAnsi="Times New Roman" w:cs="仿宋_GB2312" w:hint="eastAsia"/>
          <w:sz w:val="32"/>
          <w:szCs w:val="32"/>
          <w:shd w:val="clear" w:color="auto" w:fill="FFFFFF"/>
        </w:rPr>
        <w:t>瑶里嫩蕊</w:t>
      </w:r>
      <w:proofErr w:type="gramEnd"/>
      <w:r w:rsidR="00EF2369" w:rsidRPr="00951DF0">
        <w:rPr>
          <w:rFonts w:ascii="Times New Roman" w:eastAsia="仿宋_GB2312" w:hAnsi="Times New Roman" w:cs="仿宋_GB2312"/>
          <w:sz w:val="32"/>
          <w:szCs w:val="32"/>
          <w:shd w:val="clear" w:color="auto" w:fill="FFFFFF"/>
        </w:rPr>
        <w:t>等传统</w:t>
      </w:r>
      <w:r w:rsidR="00EC4CDD">
        <w:rPr>
          <w:rFonts w:ascii="Times New Roman" w:eastAsia="仿宋_GB2312" w:hAnsi="Times New Roman" w:cs="仿宋_GB2312" w:hint="eastAsia"/>
          <w:sz w:val="32"/>
          <w:szCs w:val="32"/>
          <w:shd w:val="clear" w:color="auto" w:fill="FFFFFF"/>
        </w:rPr>
        <w:t>特色产品和</w:t>
      </w:r>
      <w:r w:rsidR="00EF2369" w:rsidRPr="00951DF0">
        <w:rPr>
          <w:rFonts w:ascii="Times New Roman" w:eastAsia="仿宋_GB2312" w:hAnsi="Times New Roman" w:cs="仿宋_GB2312"/>
          <w:sz w:val="32"/>
          <w:szCs w:val="32"/>
          <w:shd w:val="clear" w:color="auto" w:fill="FFFFFF"/>
        </w:rPr>
        <w:t>品牌。</w:t>
      </w:r>
    </w:p>
    <w:tbl>
      <w:tblPr>
        <w:tblW w:w="83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2"/>
      </w:tblGrid>
      <w:tr w:rsidR="00EF2369" w14:paraId="6080EB11" w14:textId="77777777" w:rsidTr="00EC435A">
        <w:trPr>
          <w:trHeight w:val="497"/>
        </w:trPr>
        <w:tc>
          <w:tcPr>
            <w:tcW w:w="8392" w:type="dxa"/>
            <w:vAlign w:val="center"/>
          </w:tcPr>
          <w:p w14:paraId="0AAB163D" w14:textId="09A0EF65" w:rsidR="00EF2369" w:rsidRDefault="00EC4CDD" w:rsidP="000365E9">
            <w:pPr>
              <w:ind w:firstLine="482"/>
              <w:jc w:val="center"/>
              <w:rPr>
                <w:rFonts w:eastAsia="宋体" w:cs="宋体"/>
                <w:szCs w:val="24"/>
              </w:rPr>
            </w:pPr>
            <w:r>
              <w:rPr>
                <w:rFonts w:ascii="宋体" w:eastAsia="宋体" w:hAnsi="宋体" w:cs="宋体" w:hint="eastAsia"/>
                <w:b/>
                <w:bCs/>
                <w:sz w:val="24"/>
                <w:szCs w:val="18"/>
              </w:rPr>
              <w:t>专栏8</w:t>
            </w:r>
            <w:r w:rsidR="00EF2369">
              <w:rPr>
                <w:rFonts w:ascii="宋体" w:eastAsia="宋体" w:hAnsi="宋体" w:cs="宋体" w:hint="eastAsia"/>
                <w:b/>
                <w:bCs/>
                <w:sz w:val="24"/>
                <w:szCs w:val="18"/>
              </w:rPr>
              <w:t xml:space="preserve">  特色农产品质</w:t>
            </w:r>
            <w:proofErr w:type="gramStart"/>
            <w:r w:rsidR="00EF2369">
              <w:rPr>
                <w:rFonts w:ascii="宋体" w:eastAsia="宋体" w:hAnsi="宋体" w:cs="宋体" w:hint="eastAsia"/>
                <w:b/>
                <w:bCs/>
                <w:sz w:val="24"/>
                <w:szCs w:val="18"/>
              </w:rPr>
              <w:t>量安全</w:t>
            </w:r>
            <w:proofErr w:type="gramEnd"/>
            <w:r w:rsidR="00EF2369">
              <w:rPr>
                <w:rFonts w:ascii="宋体" w:eastAsia="宋体" w:hAnsi="宋体" w:cs="宋体" w:hint="eastAsia"/>
                <w:b/>
                <w:bCs/>
                <w:sz w:val="24"/>
                <w:szCs w:val="18"/>
              </w:rPr>
              <w:t>提升行动计划</w:t>
            </w:r>
          </w:p>
        </w:tc>
      </w:tr>
      <w:tr w:rsidR="00EF2369" w14:paraId="6FC825D2" w14:textId="77777777" w:rsidTr="000F527A">
        <w:tc>
          <w:tcPr>
            <w:tcW w:w="8392" w:type="dxa"/>
          </w:tcPr>
          <w:p w14:paraId="4CC6D1E5" w14:textId="6DE7CF55" w:rsidR="00EF2369" w:rsidRPr="00EC435A" w:rsidRDefault="00EF2369" w:rsidP="00EC435A">
            <w:pPr>
              <w:spacing w:line="400" w:lineRule="exact"/>
              <w:ind w:firstLine="482"/>
              <w:rPr>
                <w:rFonts w:ascii="宋体" w:eastAsia="宋体" w:hAnsi="宋体" w:cs="宋体"/>
                <w:sz w:val="24"/>
                <w:szCs w:val="18"/>
              </w:rPr>
            </w:pPr>
            <w:r w:rsidRPr="00EC435A">
              <w:rPr>
                <w:rFonts w:ascii="宋体" w:eastAsia="宋体" w:hAnsi="宋体" w:cs="宋体" w:hint="eastAsia"/>
                <w:b/>
                <w:bCs/>
                <w:sz w:val="24"/>
                <w:szCs w:val="18"/>
              </w:rPr>
              <w:t>1.优质农产品标准化示范基地建设。</w:t>
            </w:r>
            <w:r w:rsidRPr="00EC435A">
              <w:rPr>
                <w:rFonts w:ascii="宋体" w:eastAsia="宋体" w:hAnsi="宋体" w:cs="宋体" w:hint="eastAsia"/>
                <w:sz w:val="24"/>
                <w:szCs w:val="18"/>
              </w:rPr>
              <w:t>围绕茶叶、蔬菜、水果、畜禽、食用菌等优势特色产业，建设生产标准化、资源高效化、质量可控化、处理商品化、销售品牌化的优质农产品标准化示范基地。到2025年，全</w:t>
            </w:r>
            <w:r w:rsidR="005C1FE9" w:rsidRPr="00EC435A">
              <w:rPr>
                <w:rFonts w:ascii="宋体" w:eastAsia="宋体" w:hAnsi="宋体" w:cs="宋体" w:hint="eastAsia"/>
                <w:sz w:val="24"/>
                <w:szCs w:val="18"/>
              </w:rPr>
              <w:t>县</w:t>
            </w:r>
            <w:r w:rsidRPr="00EC435A">
              <w:rPr>
                <w:rFonts w:ascii="宋体" w:eastAsia="宋体" w:hAnsi="宋体" w:cs="宋体" w:hint="eastAsia"/>
                <w:sz w:val="24"/>
                <w:szCs w:val="18"/>
              </w:rPr>
              <w:t>共建设优质农产品标准化示范基地</w:t>
            </w:r>
            <w:r w:rsidR="00892011" w:rsidRPr="00EC435A">
              <w:rPr>
                <w:rFonts w:ascii="宋体" w:eastAsia="宋体" w:hAnsi="宋体" w:cs="宋体"/>
                <w:sz w:val="24"/>
                <w:szCs w:val="18"/>
              </w:rPr>
              <w:t>100</w:t>
            </w:r>
            <w:r w:rsidRPr="00EC435A">
              <w:rPr>
                <w:rFonts w:ascii="宋体" w:eastAsia="宋体" w:hAnsi="宋体" w:cs="宋体" w:hint="eastAsia"/>
                <w:sz w:val="24"/>
                <w:szCs w:val="18"/>
              </w:rPr>
              <w:t>个</w:t>
            </w:r>
            <w:r w:rsidR="00892011" w:rsidRPr="00EC435A">
              <w:rPr>
                <w:rFonts w:ascii="宋体" w:eastAsia="宋体" w:hAnsi="宋体" w:cs="宋体" w:hint="eastAsia"/>
                <w:sz w:val="24"/>
                <w:szCs w:val="18"/>
              </w:rPr>
              <w:t>以上</w:t>
            </w:r>
            <w:r w:rsidRPr="00EC435A">
              <w:rPr>
                <w:rFonts w:ascii="宋体" w:eastAsia="宋体" w:hAnsi="宋体" w:cs="宋体" w:hint="eastAsia"/>
                <w:sz w:val="24"/>
                <w:szCs w:val="18"/>
              </w:rPr>
              <w:t>。</w:t>
            </w:r>
          </w:p>
          <w:p w14:paraId="026F09E0" w14:textId="22B1DBC7" w:rsidR="00EF2369" w:rsidRPr="00EC435A" w:rsidRDefault="00EF2369" w:rsidP="00EC435A">
            <w:pPr>
              <w:spacing w:line="400" w:lineRule="exact"/>
              <w:ind w:firstLine="482"/>
              <w:rPr>
                <w:rFonts w:ascii="宋体" w:eastAsia="宋体" w:hAnsi="宋体" w:cs="宋体"/>
                <w:sz w:val="24"/>
                <w:szCs w:val="18"/>
              </w:rPr>
            </w:pPr>
            <w:r w:rsidRPr="00EC435A">
              <w:rPr>
                <w:rFonts w:ascii="宋体" w:eastAsia="宋体" w:hAnsi="宋体" w:cs="宋体" w:hint="eastAsia"/>
                <w:b/>
                <w:bCs/>
                <w:sz w:val="24"/>
                <w:szCs w:val="18"/>
              </w:rPr>
              <w:t>2.农产品质</w:t>
            </w:r>
            <w:proofErr w:type="gramStart"/>
            <w:r w:rsidRPr="00EC435A">
              <w:rPr>
                <w:rFonts w:ascii="宋体" w:eastAsia="宋体" w:hAnsi="宋体" w:cs="宋体" w:hint="eastAsia"/>
                <w:b/>
                <w:bCs/>
                <w:sz w:val="24"/>
                <w:szCs w:val="18"/>
              </w:rPr>
              <w:t>量安全</w:t>
            </w:r>
            <w:proofErr w:type="gramEnd"/>
            <w:r w:rsidRPr="00EC435A">
              <w:rPr>
                <w:rFonts w:ascii="宋体" w:eastAsia="宋体" w:hAnsi="宋体" w:cs="宋体" w:hint="eastAsia"/>
                <w:b/>
                <w:bCs/>
                <w:sz w:val="24"/>
                <w:szCs w:val="18"/>
              </w:rPr>
              <w:t>监管体系建设。</w:t>
            </w:r>
            <w:r w:rsidRPr="00EC435A">
              <w:rPr>
                <w:rFonts w:ascii="宋体" w:eastAsia="宋体" w:hAnsi="宋体" w:cs="宋体" w:hint="eastAsia"/>
                <w:sz w:val="24"/>
                <w:szCs w:val="18"/>
              </w:rPr>
              <w:t>每个乡镇建设一个农产品质</w:t>
            </w:r>
            <w:proofErr w:type="gramStart"/>
            <w:r w:rsidRPr="00EC435A">
              <w:rPr>
                <w:rFonts w:ascii="宋体" w:eastAsia="宋体" w:hAnsi="宋体" w:cs="宋体" w:hint="eastAsia"/>
                <w:sz w:val="24"/>
                <w:szCs w:val="18"/>
              </w:rPr>
              <w:t>量安全</w:t>
            </w:r>
            <w:proofErr w:type="gramEnd"/>
            <w:r w:rsidRPr="00EC435A">
              <w:rPr>
                <w:rFonts w:ascii="宋体" w:eastAsia="宋体" w:hAnsi="宋体" w:cs="宋体" w:hint="eastAsia"/>
                <w:sz w:val="24"/>
                <w:szCs w:val="18"/>
              </w:rPr>
              <w:t>监管服务站，到2025年，实现全</w:t>
            </w:r>
            <w:r w:rsidR="009D71E8" w:rsidRPr="00EC435A">
              <w:rPr>
                <w:rFonts w:ascii="宋体" w:eastAsia="宋体" w:hAnsi="宋体" w:cs="宋体" w:hint="eastAsia"/>
                <w:sz w:val="24"/>
                <w:szCs w:val="18"/>
              </w:rPr>
              <w:t>县</w:t>
            </w:r>
            <w:r w:rsidRPr="00EC435A">
              <w:rPr>
                <w:rFonts w:ascii="宋体" w:eastAsia="宋体" w:hAnsi="宋体" w:cs="宋体" w:hint="eastAsia"/>
                <w:sz w:val="24"/>
                <w:szCs w:val="18"/>
              </w:rPr>
              <w:t>乡镇监管服务站有固定办公场所、有必要办公设施、有先进快检设备、有严格监管规范、有熟练监管人员的“五有”配置，有效提升基层农产品质</w:t>
            </w:r>
            <w:proofErr w:type="gramStart"/>
            <w:r w:rsidRPr="00EC435A">
              <w:rPr>
                <w:rFonts w:ascii="宋体" w:eastAsia="宋体" w:hAnsi="宋体" w:cs="宋体" w:hint="eastAsia"/>
                <w:sz w:val="24"/>
                <w:szCs w:val="18"/>
              </w:rPr>
              <w:t>量安全</w:t>
            </w:r>
            <w:proofErr w:type="gramEnd"/>
            <w:r w:rsidRPr="00EC435A">
              <w:rPr>
                <w:rFonts w:ascii="宋体" w:eastAsia="宋体" w:hAnsi="宋体" w:cs="宋体" w:hint="eastAsia"/>
                <w:sz w:val="24"/>
                <w:szCs w:val="18"/>
              </w:rPr>
              <w:t>监管能力。</w:t>
            </w:r>
          </w:p>
          <w:p w14:paraId="78DA7504" w14:textId="4ED50CE0" w:rsidR="00EF2369" w:rsidRDefault="00EF2369" w:rsidP="00EC435A">
            <w:pPr>
              <w:spacing w:line="400" w:lineRule="exact"/>
              <w:ind w:firstLine="482"/>
              <w:rPr>
                <w:rFonts w:eastAsia="宋体" w:cs="宋体"/>
              </w:rPr>
            </w:pPr>
            <w:r w:rsidRPr="00EC435A">
              <w:rPr>
                <w:rFonts w:ascii="宋体" w:eastAsia="宋体" w:hAnsi="宋体" w:cs="宋体" w:hint="eastAsia"/>
                <w:b/>
                <w:bCs/>
                <w:sz w:val="24"/>
                <w:szCs w:val="18"/>
              </w:rPr>
              <w:t>3.开展“三品一标”农产品认证。</w:t>
            </w:r>
            <w:r w:rsidRPr="00EC435A">
              <w:rPr>
                <w:rFonts w:ascii="宋体" w:eastAsia="宋体" w:hAnsi="宋体" w:cs="宋体" w:hint="eastAsia"/>
                <w:sz w:val="24"/>
                <w:szCs w:val="18"/>
              </w:rPr>
              <w:t>围绕培育蔬菜、畜禽、水果、食用菌、粮食、茶叶等优势特色产业，增加优质、绿色农产品供给，鼓励引导各类生产主体申请认证使用“绿色食品”“有机食品”“无公害农产品”以及“农产品地理标志”。到2025年，全</w:t>
            </w:r>
            <w:r w:rsidR="009D71E8" w:rsidRPr="00EC435A">
              <w:rPr>
                <w:rFonts w:ascii="宋体" w:eastAsia="宋体" w:hAnsi="宋体" w:cs="宋体" w:hint="eastAsia"/>
                <w:sz w:val="24"/>
                <w:szCs w:val="18"/>
              </w:rPr>
              <w:t>县</w:t>
            </w:r>
            <w:r w:rsidRPr="00EC435A">
              <w:rPr>
                <w:rFonts w:ascii="宋体" w:eastAsia="宋体" w:hAnsi="宋体" w:cs="宋体" w:hint="eastAsia"/>
                <w:sz w:val="24"/>
                <w:szCs w:val="18"/>
              </w:rPr>
              <w:t>新增认证“三品一标”农产品</w:t>
            </w:r>
            <w:r w:rsidR="00232CF0" w:rsidRPr="00EC435A">
              <w:rPr>
                <w:rFonts w:ascii="宋体" w:eastAsia="宋体" w:hAnsi="宋体" w:cs="宋体"/>
                <w:sz w:val="24"/>
                <w:szCs w:val="18"/>
              </w:rPr>
              <w:t>25</w:t>
            </w:r>
            <w:r w:rsidRPr="00EC435A">
              <w:rPr>
                <w:rFonts w:ascii="宋体" w:eastAsia="宋体" w:hAnsi="宋体" w:cs="宋体" w:hint="eastAsia"/>
                <w:sz w:val="24"/>
                <w:szCs w:val="18"/>
              </w:rPr>
              <w:t>个以上。</w:t>
            </w:r>
          </w:p>
        </w:tc>
      </w:tr>
    </w:tbl>
    <w:p w14:paraId="5D1FE2B4" w14:textId="77777777" w:rsidR="005F2E6C" w:rsidRDefault="005F2E6C" w:rsidP="00D71BF0">
      <w:pPr>
        <w:spacing w:beforeLines="100" w:before="312" w:afterLines="50" w:after="156"/>
        <w:jc w:val="center"/>
        <w:outlineLvl w:val="1"/>
        <w:rPr>
          <w:rFonts w:ascii="黑体" w:eastAsia="黑体" w:hAnsi="黑体" w:cs="黑体"/>
          <w:color w:val="000000"/>
          <w:sz w:val="36"/>
          <w:szCs w:val="36"/>
        </w:rPr>
      </w:pPr>
      <w:bookmarkStart w:id="47" w:name="_Toc9636"/>
    </w:p>
    <w:p w14:paraId="6C5FD482" w14:textId="19368F30" w:rsidR="00EF2369" w:rsidRPr="00951DF0" w:rsidRDefault="00EF2369" w:rsidP="00D71BF0">
      <w:pPr>
        <w:spacing w:beforeLines="100" w:before="312" w:afterLines="50" w:after="156"/>
        <w:jc w:val="center"/>
        <w:outlineLvl w:val="1"/>
        <w:rPr>
          <w:rFonts w:ascii="黑体" w:eastAsia="黑体" w:hAnsi="黑体" w:cs="黑体"/>
          <w:color w:val="000000"/>
          <w:sz w:val="36"/>
          <w:szCs w:val="36"/>
        </w:rPr>
      </w:pPr>
      <w:bookmarkStart w:id="48" w:name="_Toc89590873"/>
      <w:r w:rsidRPr="00951DF0">
        <w:rPr>
          <w:rFonts w:ascii="黑体" w:eastAsia="黑体" w:hAnsi="黑体" w:cs="黑体"/>
          <w:color w:val="000000"/>
          <w:sz w:val="36"/>
          <w:szCs w:val="36"/>
        </w:rPr>
        <w:lastRenderedPageBreak/>
        <w:t xml:space="preserve">第六节 </w:t>
      </w:r>
      <w:bookmarkStart w:id="49" w:name="_Toc29894"/>
      <w:r w:rsidRPr="00951DF0">
        <w:rPr>
          <w:rFonts w:ascii="黑体" w:eastAsia="黑体" w:hAnsi="黑体" w:cs="黑体"/>
          <w:color w:val="000000"/>
          <w:sz w:val="36"/>
          <w:szCs w:val="36"/>
        </w:rPr>
        <w:t>推动农业绿色发展</w:t>
      </w:r>
      <w:bookmarkEnd w:id="47"/>
      <w:bookmarkEnd w:id="48"/>
      <w:bookmarkEnd w:id="49"/>
    </w:p>
    <w:p w14:paraId="33687CBC" w14:textId="510F856B" w:rsidR="00EF2369" w:rsidRPr="00951DF0" w:rsidRDefault="00EF2369" w:rsidP="00951DF0">
      <w:pPr>
        <w:adjustRightInd w:val="0"/>
        <w:ind w:firstLine="640"/>
        <w:rPr>
          <w:rFonts w:ascii="Times New Roman" w:eastAsia="仿宋_GB2312" w:hAnsi="Times New Roman" w:cs="仿宋_GB2312"/>
          <w:sz w:val="32"/>
          <w:szCs w:val="32"/>
          <w:shd w:val="clear" w:color="auto" w:fill="FFFFFF"/>
        </w:rPr>
      </w:pPr>
      <w:r w:rsidRPr="00951DF0">
        <w:rPr>
          <w:rFonts w:ascii="Times New Roman" w:eastAsia="仿宋_GB2312" w:hAnsi="Times New Roman" w:cs="仿宋_GB2312"/>
          <w:sz w:val="32"/>
          <w:szCs w:val="32"/>
          <w:shd w:val="clear" w:color="auto" w:fill="FFFFFF"/>
        </w:rPr>
        <w:t>坚持绿水青山就是金山银山理念，推进农业资源</w:t>
      </w:r>
      <w:proofErr w:type="gramStart"/>
      <w:r w:rsidRPr="00951DF0">
        <w:rPr>
          <w:rFonts w:ascii="Times New Roman" w:eastAsia="仿宋_GB2312" w:hAnsi="Times New Roman" w:cs="仿宋_GB2312"/>
          <w:sz w:val="32"/>
          <w:szCs w:val="32"/>
          <w:shd w:val="clear" w:color="auto" w:fill="FFFFFF"/>
        </w:rPr>
        <w:t>保育与</w:t>
      </w:r>
      <w:proofErr w:type="gramEnd"/>
      <w:r w:rsidRPr="00951DF0">
        <w:rPr>
          <w:rFonts w:ascii="Times New Roman" w:eastAsia="仿宋_GB2312" w:hAnsi="Times New Roman" w:cs="仿宋_GB2312"/>
          <w:sz w:val="32"/>
          <w:szCs w:val="32"/>
          <w:shd w:val="clear" w:color="auto" w:fill="FFFFFF"/>
        </w:rPr>
        <w:t>修复、绿色生态农业发展、减肥减药、农业废弃物资源化利用</w:t>
      </w:r>
      <w:r w:rsidRPr="00951DF0">
        <w:rPr>
          <w:rFonts w:ascii="Times New Roman" w:eastAsia="仿宋_GB2312" w:hAnsi="Times New Roman" w:cs="仿宋_GB2312" w:hint="eastAsia"/>
          <w:sz w:val="32"/>
          <w:szCs w:val="32"/>
          <w:shd w:val="clear" w:color="auto" w:fill="FFFFFF"/>
        </w:rPr>
        <w:t>，</w:t>
      </w:r>
      <w:r w:rsidRPr="00951DF0">
        <w:rPr>
          <w:rFonts w:ascii="Times New Roman" w:eastAsia="仿宋_GB2312" w:hAnsi="Times New Roman" w:cs="仿宋_GB2312"/>
          <w:sz w:val="32"/>
          <w:szCs w:val="32"/>
          <w:shd w:val="clear" w:color="auto" w:fill="FFFFFF"/>
        </w:rPr>
        <w:t>改善农村人居环境，确保农业生态环境保护与治理工作取得实效。到</w:t>
      </w:r>
      <w:r w:rsidRPr="00951DF0">
        <w:rPr>
          <w:rFonts w:ascii="Times New Roman" w:eastAsia="仿宋_GB2312" w:hAnsi="Times New Roman" w:cs="仿宋_GB2312"/>
          <w:sz w:val="32"/>
          <w:szCs w:val="32"/>
          <w:shd w:val="clear" w:color="auto" w:fill="FFFFFF"/>
        </w:rPr>
        <w:t>2025</w:t>
      </w:r>
      <w:r w:rsidRPr="00951DF0">
        <w:rPr>
          <w:rFonts w:ascii="Times New Roman" w:eastAsia="仿宋_GB2312" w:hAnsi="Times New Roman" w:cs="仿宋_GB2312"/>
          <w:sz w:val="32"/>
          <w:szCs w:val="32"/>
          <w:shd w:val="clear" w:color="auto" w:fill="FFFFFF"/>
        </w:rPr>
        <w:t>年，全</w:t>
      </w:r>
      <w:r w:rsidR="009D71E8">
        <w:rPr>
          <w:rFonts w:ascii="Times New Roman" w:eastAsia="仿宋_GB2312" w:hAnsi="Times New Roman" w:cs="仿宋_GB2312" w:hint="eastAsia"/>
          <w:sz w:val="32"/>
          <w:szCs w:val="32"/>
          <w:shd w:val="clear" w:color="auto" w:fill="FFFFFF"/>
        </w:rPr>
        <w:t>县</w:t>
      </w:r>
      <w:r w:rsidRPr="00951DF0">
        <w:rPr>
          <w:rFonts w:ascii="Times New Roman" w:eastAsia="仿宋_GB2312" w:hAnsi="Times New Roman" w:cs="仿宋_GB2312"/>
          <w:sz w:val="32"/>
          <w:szCs w:val="32"/>
          <w:shd w:val="clear" w:color="auto" w:fill="FFFFFF"/>
        </w:rPr>
        <w:t>规模养殖场粪污处理设施</w:t>
      </w:r>
      <w:r w:rsidR="00892011">
        <w:rPr>
          <w:rFonts w:ascii="Times New Roman" w:eastAsia="仿宋_GB2312" w:hAnsi="Times New Roman" w:cs="仿宋_GB2312" w:hint="eastAsia"/>
          <w:sz w:val="32"/>
          <w:szCs w:val="32"/>
          <w:shd w:val="clear" w:color="auto" w:fill="FFFFFF"/>
        </w:rPr>
        <w:t>设</w:t>
      </w:r>
      <w:r w:rsidRPr="00951DF0">
        <w:rPr>
          <w:rFonts w:ascii="Times New Roman" w:eastAsia="仿宋_GB2312" w:hAnsi="Times New Roman" w:cs="仿宋_GB2312"/>
          <w:sz w:val="32"/>
          <w:szCs w:val="32"/>
          <w:shd w:val="clear" w:color="auto" w:fill="FFFFFF"/>
        </w:rPr>
        <w:t>备配套率达到</w:t>
      </w:r>
      <w:r w:rsidRPr="00951DF0">
        <w:rPr>
          <w:rFonts w:ascii="Times New Roman" w:eastAsia="仿宋_GB2312" w:hAnsi="Times New Roman" w:cs="仿宋_GB2312"/>
          <w:sz w:val="32"/>
          <w:szCs w:val="32"/>
          <w:shd w:val="clear" w:color="auto" w:fill="FFFFFF"/>
        </w:rPr>
        <w:t>100%</w:t>
      </w:r>
      <w:r w:rsidRPr="00951DF0">
        <w:rPr>
          <w:rFonts w:ascii="Times New Roman" w:eastAsia="仿宋_GB2312" w:hAnsi="Times New Roman" w:cs="仿宋_GB2312"/>
          <w:sz w:val="32"/>
          <w:szCs w:val="32"/>
          <w:shd w:val="clear" w:color="auto" w:fill="FFFFFF"/>
        </w:rPr>
        <w:t>，畜禽粪污综合利用率达到</w:t>
      </w:r>
      <w:r w:rsidRPr="00951DF0">
        <w:rPr>
          <w:rFonts w:ascii="Times New Roman" w:eastAsia="仿宋_GB2312" w:hAnsi="Times New Roman" w:cs="仿宋_GB2312"/>
          <w:sz w:val="32"/>
          <w:szCs w:val="32"/>
          <w:shd w:val="clear" w:color="auto" w:fill="FFFFFF"/>
        </w:rPr>
        <w:t>9</w:t>
      </w:r>
      <w:r w:rsidR="00892011">
        <w:rPr>
          <w:rFonts w:ascii="Times New Roman" w:eastAsia="仿宋_GB2312" w:hAnsi="Times New Roman" w:cs="仿宋_GB2312"/>
          <w:sz w:val="32"/>
          <w:szCs w:val="32"/>
          <w:shd w:val="clear" w:color="auto" w:fill="FFFFFF"/>
        </w:rPr>
        <w:t>8</w:t>
      </w:r>
      <w:r w:rsidRPr="00951DF0">
        <w:rPr>
          <w:rFonts w:ascii="Times New Roman" w:eastAsia="仿宋_GB2312" w:hAnsi="Times New Roman" w:cs="仿宋_GB2312"/>
          <w:sz w:val="32"/>
          <w:szCs w:val="32"/>
          <w:shd w:val="clear" w:color="auto" w:fill="FFFFFF"/>
        </w:rPr>
        <w:t>%</w:t>
      </w:r>
      <w:r w:rsidR="00892011">
        <w:rPr>
          <w:rFonts w:ascii="Times New Roman" w:eastAsia="仿宋_GB2312" w:hAnsi="Times New Roman" w:cs="仿宋_GB2312" w:hint="eastAsia"/>
          <w:sz w:val="32"/>
          <w:szCs w:val="32"/>
          <w:shd w:val="clear" w:color="auto" w:fill="FFFFFF"/>
        </w:rPr>
        <w:t>以上</w:t>
      </w:r>
      <w:r w:rsidRPr="00951DF0">
        <w:rPr>
          <w:rFonts w:ascii="Times New Roman" w:eastAsia="仿宋_GB2312" w:hAnsi="Times New Roman" w:cs="仿宋_GB2312"/>
          <w:sz w:val="32"/>
          <w:szCs w:val="32"/>
          <w:shd w:val="clear" w:color="auto" w:fill="FFFFFF"/>
        </w:rPr>
        <w:t>，化肥、农药施用量相比</w:t>
      </w:r>
      <w:r w:rsidRPr="00951DF0">
        <w:rPr>
          <w:rFonts w:ascii="Times New Roman" w:eastAsia="仿宋_GB2312" w:hAnsi="Times New Roman" w:cs="仿宋_GB2312"/>
          <w:sz w:val="32"/>
          <w:szCs w:val="32"/>
          <w:shd w:val="clear" w:color="auto" w:fill="FFFFFF"/>
        </w:rPr>
        <w:t>2020</w:t>
      </w:r>
      <w:r w:rsidRPr="00951DF0">
        <w:rPr>
          <w:rFonts w:ascii="Times New Roman" w:eastAsia="仿宋_GB2312" w:hAnsi="Times New Roman" w:cs="仿宋_GB2312"/>
          <w:sz w:val="32"/>
          <w:szCs w:val="32"/>
          <w:shd w:val="clear" w:color="auto" w:fill="FFFFFF"/>
        </w:rPr>
        <w:t>年减少</w:t>
      </w:r>
      <w:r w:rsidR="00AE4463">
        <w:rPr>
          <w:rFonts w:ascii="Times New Roman" w:eastAsia="仿宋_GB2312" w:hAnsi="Times New Roman" w:cs="仿宋_GB2312"/>
          <w:sz w:val="32"/>
          <w:szCs w:val="32"/>
          <w:shd w:val="clear" w:color="auto" w:fill="FFFFFF"/>
        </w:rPr>
        <w:t>3</w:t>
      </w:r>
      <w:r w:rsidRPr="00951DF0">
        <w:rPr>
          <w:rFonts w:ascii="Times New Roman" w:eastAsia="仿宋_GB2312" w:hAnsi="Times New Roman" w:cs="仿宋_GB2312"/>
          <w:sz w:val="32"/>
          <w:szCs w:val="32"/>
          <w:shd w:val="clear" w:color="auto" w:fill="FFFFFF"/>
        </w:rPr>
        <w:t>0%</w:t>
      </w:r>
      <w:r w:rsidRPr="00951DF0">
        <w:rPr>
          <w:rFonts w:ascii="Times New Roman" w:eastAsia="仿宋_GB2312" w:hAnsi="Times New Roman" w:cs="仿宋_GB2312"/>
          <w:sz w:val="32"/>
          <w:szCs w:val="32"/>
          <w:shd w:val="clear" w:color="auto" w:fill="FFFFFF"/>
        </w:rPr>
        <w:t>，</w:t>
      </w:r>
      <w:r w:rsidR="00515531">
        <w:rPr>
          <w:rFonts w:ascii="Times New Roman" w:eastAsia="仿宋_GB2312" w:hAnsi="Times New Roman" w:cs="仿宋_GB2312" w:hint="eastAsia"/>
          <w:sz w:val="32"/>
          <w:szCs w:val="32"/>
          <w:shd w:val="clear" w:color="auto" w:fill="FFFFFF"/>
        </w:rPr>
        <w:t>秸秆</w:t>
      </w:r>
      <w:r w:rsidRPr="00951DF0">
        <w:rPr>
          <w:rFonts w:ascii="Times New Roman" w:eastAsia="仿宋_GB2312" w:hAnsi="Times New Roman" w:cs="仿宋_GB2312"/>
          <w:sz w:val="32"/>
          <w:szCs w:val="32"/>
          <w:shd w:val="clear" w:color="auto" w:fill="FFFFFF"/>
        </w:rPr>
        <w:t>综合利用率达</w:t>
      </w:r>
      <w:r w:rsidRPr="00951DF0">
        <w:rPr>
          <w:rFonts w:ascii="Times New Roman" w:eastAsia="仿宋_GB2312" w:hAnsi="Times New Roman" w:cs="仿宋_GB2312"/>
          <w:sz w:val="32"/>
          <w:szCs w:val="32"/>
          <w:shd w:val="clear" w:color="auto" w:fill="FFFFFF"/>
        </w:rPr>
        <w:t>95%</w:t>
      </w:r>
      <w:r w:rsidRPr="00951DF0">
        <w:rPr>
          <w:rFonts w:ascii="Times New Roman" w:eastAsia="仿宋_GB2312" w:hAnsi="Times New Roman" w:cs="仿宋_GB2312"/>
          <w:sz w:val="32"/>
          <w:szCs w:val="32"/>
          <w:shd w:val="clear" w:color="auto" w:fill="FFFFFF"/>
        </w:rPr>
        <w:t>以上，废旧农膜基本实现全回收，农业发展全面绿色转型。</w:t>
      </w:r>
    </w:p>
    <w:p w14:paraId="1022CC0D" w14:textId="1678F869" w:rsidR="00EF2369" w:rsidRPr="00951DF0" w:rsidRDefault="00EC4CDD" w:rsidP="00951DF0">
      <w:pPr>
        <w:adjustRightInd w:val="0"/>
        <w:ind w:firstLine="640"/>
        <w:rPr>
          <w:rFonts w:ascii="Times New Roman" w:eastAsia="仿宋_GB2312" w:hAnsi="Times New Roman" w:cs="仿宋_GB2312"/>
          <w:sz w:val="32"/>
          <w:szCs w:val="32"/>
          <w:shd w:val="clear" w:color="auto" w:fill="FFFFFF"/>
        </w:rPr>
      </w:pPr>
      <w:r w:rsidRPr="00EC4CDD">
        <w:rPr>
          <w:rFonts w:ascii="Times New Roman" w:eastAsia="仿宋_GB2312" w:hAnsi="Times New Roman" w:cs="仿宋_GB2312" w:hint="eastAsia"/>
          <w:b/>
          <w:bCs/>
          <w:sz w:val="32"/>
          <w:szCs w:val="32"/>
          <w:shd w:val="clear" w:color="auto" w:fill="FFFFFF"/>
        </w:rPr>
        <w:t>——</w:t>
      </w:r>
      <w:r w:rsidR="00EF2369" w:rsidRPr="00EC4CDD">
        <w:rPr>
          <w:rFonts w:ascii="Times New Roman" w:eastAsia="仿宋_GB2312" w:hAnsi="Times New Roman" w:cs="仿宋_GB2312"/>
          <w:b/>
          <w:bCs/>
          <w:sz w:val="32"/>
          <w:szCs w:val="32"/>
          <w:shd w:val="clear" w:color="auto" w:fill="FFFFFF"/>
        </w:rPr>
        <w:t>加强农业资源</w:t>
      </w:r>
      <w:proofErr w:type="gramStart"/>
      <w:r w:rsidR="00EF2369" w:rsidRPr="00EC4CDD">
        <w:rPr>
          <w:rFonts w:ascii="Times New Roman" w:eastAsia="仿宋_GB2312" w:hAnsi="Times New Roman" w:cs="仿宋_GB2312"/>
          <w:b/>
          <w:bCs/>
          <w:sz w:val="32"/>
          <w:szCs w:val="32"/>
          <w:shd w:val="clear" w:color="auto" w:fill="FFFFFF"/>
        </w:rPr>
        <w:t>保育与</w:t>
      </w:r>
      <w:proofErr w:type="gramEnd"/>
      <w:r w:rsidR="00EF2369" w:rsidRPr="00EC4CDD">
        <w:rPr>
          <w:rFonts w:ascii="Times New Roman" w:eastAsia="仿宋_GB2312" w:hAnsi="Times New Roman" w:cs="仿宋_GB2312"/>
          <w:b/>
          <w:bCs/>
          <w:sz w:val="32"/>
          <w:szCs w:val="32"/>
          <w:shd w:val="clear" w:color="auto" w:fill="FFFFFF"/>
        </w:rPr>
        <w:t>修复</w:t>
      </w:r>
      <w:r w:rsidRPr="00EC4CDD">
        <w:rPr>
          <w:rFonts w:ascii="Times New Roman" w:eastAsia="仿宋_GB2312" w:hAnsi="Times New Roman" w:cs="仿宋_GB2312" w:hint="eastAsia"/>
          <w:b/>
          <w:bCs/>
          <w:sz w:val="32"/>
          <w:szCs w:val="32"/>
          <w:shd w:val="clear" w:color="auto" w:fill="FFFFFF"/>
        </w:rPr>
        <w:t>。</w:t>
      </w:r>
      <w:r w:rsidR="00EF2369" w:rsidRPr="00951DF0">
        <w:rPr>
          <w:rFonts w:ascii="Times New Roman" w:eastAsia="仿宋_GB2312" w:hAnsi="Times New Roman" w:cs="仿宋_GB2312"/>
          <w:sz w:val="32"/>
          <w:szCs w:val="32"/>
          <w:shd w:val="clear" w:color="auto" w:fill="FFFFFF"/>
        </w:rPr>
        <w:t>深入实施</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地力提升工程</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，加强耕地数量、质量、生态三位一体保护，坚持最严格耕地保护制度，守住耕地红线，坚持农业耕地不作他用。严防部分耕地被</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非农化、非粮化</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严格控制耕地转为林地、园地等其他类型农用地，严格规范耕地特别是永久基本农田上农业生产经营活动，禁止占用永久基本农田从事林果业、挖塘养鱼等破坏耕作层的行为。对新增建设用地占用耕地实行总量和强度双控，推进占用耕地耕作层土壤剥离再利用，降低耕地开发利用强度，开展耕地修复和养护。实施重要生态系统保护和修复工程，推进国际候鸟通道保护与修复项目实施，开展水环境治理与生态修复、生物多样性保护、水土流失治理及农地生态功能提升等工程。进一步提升河湖长制工作，坚守生态保护红线、环境质量底线、资源利用上线和环境准入清单。</w:t>
      </w:r>
    </w:p>
    <w:p w14:paraId="2D57A06C" w14:textId="1D393A27" w:rsidR="00EF2369" w:rsidRPr="00951DF0" w:rsidRDefault="00EC4CDD" w:rsidP="00951DF0">
      <w:pPr>
        <w:adjustRightInd w:val="0"/>
        <w:ind w:firstLine="640"/>
        <w:rPr>
          <w:rFonts w:ascii="Times New Roman" w:eastAsia="仿宋_GB2312" w:hAnsi="Times New Roman" w:cs="仿宋_GB2312"/>
          <w:sz w:val="32"/>
          <w:szCs w:val="32"/>
          <w:shd w:val="clear" w:color="auto" w:fill="FFFFFF"/>
        </w:rPr>
      </w:pPr>
      <w:r w:rsidRPr="00EC4CDD">
        <w:rPr>
          <w:rFonts w:ascii="Times New Roman" w:eastAsia="仿宋_GB2312" w:hAnsi="Times New Roman" w:cs="仿宋_GB2312" w:hint="eastAsia"/>
          <w:b/>
          <w:bCs/>
          <w:sz w:val="32"/>
          <w:szCs w:val="32"/>
          <w:shd w:val="clear" w:color="auto" w:fill="FFFFFF"/>
        </w:rPr>
        <w:lastRenderedPageBreak/>
        <w:t>——</w:t>
      </w:r>
      <w:r w:rsidR="00EF2369" w:rsidRPr="00EC4CDD">
        <w:rPr>
          <w:rFonts w:ascii="Times New Roman" w:eastAsia="仿宋_GB2312" w:hAnsi="Times New Roman" w:cs="仿宋_GB2312"/>
          <w:b/>
          <w:bCs/>
          <w:sz w:val="32"/>
          <w:szCs w:val="32"/>
          <w:shd w:val="clear" w:color="auto" w:fill="FFFFFF"/>
        </w:rPr>
        <w:t>全力打造绿色生态农业</w:t>
      </w:r>
      <w:r w:rsidRPr="00EC4CDD">
        <w:rPr>
          <w:rFonts w:ascii="Times New Roman" w:eastAsia="仿宋_GB2312" w:hAnsi="Times New Roman" w:cs="仿宋_GB2312" w:hint="eastAsia"/>
          <w:b/>
          <w:bCs/>
          <w:sz w:val="32"/>
          <w:szCs w:val="32"/>
          <w:shd w:val="clear" w:color="auto" w:fill="FFFFFF"/>
        </w:rPr>
        <w:t>。</w:t>
      </w:r>
      <w:r w:rsidR="00EF2369" w:rsidRPr="00951DF0">
        <w:rPr>
          <w:rFonts w:ascii="Times New Roman" w:eastAsia="仿宋_GB2312" w:hAnsi="Times New Roman" w:cs="仿宋_GB2312"/>
          <w:sz w:val="32"/>
          <w:szCs w:val="32"/>
          <w:shd w:val="clear" w:color="auto" w:fill="FFFFFF"/>
        </w:rPr>
        <w:t>发挥</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中国绿都</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优势，加快成熟绿色技术、绿色品种的示范、推广和应用，因地制宜探索符合区域特点和地方特色的绿色生态农业。全面提升绿色养殖水平，科学布局畜禽养殖，促进养殖规模与资源环境相匹配。总结推广牧</w:t>
      </w:r>
      <w:proofErr w:type="gramStart"/>
      <w:r w:rsidR="00EF2369" w:rsidRPr="00951DF0">
        <w:rPr>
          <w:rFonts w:ascii="Times New Roman" w:eastAsia="仿宋_GB2312" w:hAnsi="Times New Roman" w:cs="仿宋_GB2312"/>
          <w:sz w:val="32"/>
          <w:szCs w:val="32"/>
          <w:shd w:val="clear" w:color="auto" w:fill="FFFFFF"/>
        </w:rPr>
        <w:t>沼</w:t>
      </w:r>
      <w:proofErr w:type="gramEnd"/>
      <w:r w:rsidR="00EF2369" w:rsidRPr="00951DF0">
        <w:rPr>
          <w:rFonts w:ascii="Times New Roman" w:eastAsia="仿宋_GB2312" w:hAnsi="Times New Roman" w:cs="仿宋_GB2312"/>
          <w:sz w:val="32"/>
          <w:szCs w:val="32"/>
          <w:shd w:val="clear" w:color="auto" w:fill="FFFFFF"/>
        </w:rPr>
        <w:t>果、稻</w:t>
      </w:r>
      <w:proofErr w:type="gramStart"/>
      <w:r w:rsidR="00EF2369" w:rsidRPr="00951DF0">
        <w:rPr>
          <w:rFonts w:ascii="Times New Roman" w:eastAsia="仿宋_GB2312" w:hAnsi="Times New Roman" w:cs="仿宋_GB2312"/>
          <w:sz w:val="32"/>
          <w:szCs w:val="32"/>
          <w:shd w:val="clear" w:color="auto" w:fill="FFFFFF"/>
        </w:rPr>
        <w:t>鱼综合</w:t>
      </w:r>
      <w:proofErr w:type="gramEnd"/>
      <w:r w:rsidR="00EF2369" w:rsidRPr="00951DF0">
        <w:rPr>
          <w:rFonts w:ascii="Times New Roman" w:eastAsia="仿宋_GB2312" w:hAnsi="Times New Roman" w:cs="仿宋_GB2312"/>
          <w:sz w:val="32"/>
          <w:szCs w:val="32"/>
          <w:shd w:val="clear" w:color="auto" w:fill="FFFFFF"/>
        </w:rPr>
        <w:t>种养、林下种养、池塘生态混养、大水面增殖、稻草和茶树枝杈栽培食用菌等农业绿色发展典型模式。</w:t>
      </w:r>
    </w:p>
    <w:p w14:paraId="6E321755" w14:textId="75577224" w:rsidR="00EF2369" w:rsidRPr="00951DF0" w:rsidRDefault="00EC4CDD" w:rsidP="00951DF0">
      <w:pPr>
        <w:adjustRightInd w:val="0"/>
        <w:ind w:firstLine="640"/>
        <w:rPr>
          <w:rFonts w:ascii="Times New Roman" w:eastAsia="仿宋_GB2312" w:hAnsi="Times New Roman" w:cs="仿宋_GB2312"/>
          <w:sz w:val="32"/>
          <w:szCs w:val="32"/>
          <w:shd w:val="clear" w:color="auto" w:fill="FFFFFF"/>
        </w:rPr>
      </w:pPr>
      <w:r w:rsidRPr="00EC4CDD">
        <w:rPr>
          <w:rFonts w:ascii="Times New Roman" w:eastAsia="仿宋_GB2312" w:hAnsi="Times New Roman" w:cs="仿宋_GB2312" w:hint="eastAsia"/>
          <w:b/>
          <w:bCs/>
          <w:sz w:val="32"/>
          <w:szCs w:val="32"/>
          <w:shd w:val="clear" w:color="auto" w:fill="FFFFFF"/>
        </w:rPr>
        <w:t>——</w:t>
      </w:r>
      <w:r w:rsidR="00EF2369" w:rsidRPr="00EC4CDD">
        <w:rPr>
          <w:rFonts w:ascii="Times New Roman" w:eastAsia="仿宋_GB2312" w:hAnsi="Times New Roman" w:cs="仿宋_GB2312"/>
          <w:b/>
          <w:bCs/>
          <w:sz w:val="32"/>
          <w:szCs w:val="32"/>
          <w:shd w:val="clear" w:color="auto" w:fill="FFFFFF"/>
        </w:rPr>
        <w:t>着力遏制农药化肥过量使用</w:t>
      </w:r>
      <w:r w:rsidRPr="00EC4CDD">
        <w:rPr>
          <w:rFonts w:ascii="Times New Roman" w:eastAsia="仿宋_GB2312" w:hAnsi="Times New Roman" w:cs="仿宋_GB2312" w:hint="eastAsia"/>
          <w:b/>
          <w:bCs/>
          <w:sz w:val="32"/>
          <w:szCs w:val="32"/>
          <w:shd w:val="clear" w:color="auto" w:fill="FFFFFF"/>
        </w:rPr>
        <w:t>。</w:t>
      </w:r>
      <w:r w:rsidR="00EF2369" w:rsidRPr="00951DF0">
        <w:rPr>
          <w:rFonts w:ascii="Times New Roman" w:eastAsia="仿宋_GB2312" w:hAnsi="Times New Roman" w:cs="仿宋_GB2312"/>
          <w:sz w:val="32"/>
          <w:szCs w:val="32"/>
          <w:shd w:val="clear" w:color="auto" w:fill="FFFFFF"/>
        </w:rPr>
        <w:t>重抓化肥减量增效，推进测土配方施肥，科学制定主要作物施肥配方，强化技术培训和服务，指导农民精准施肥，减少耕地污染。转变施肥方式结构，推广新型高效肥料，推进种肥同播、机械深施、水肥一体化、叶面喷施，不断提高肥料利用率。建立健全农作物病、虫、草、鼠害测报体系，开展以防为主、综合防治的病虫害综合防治措施，积极推广生物防治、物理防治等新技术，减少化学农药的使用量。提倡用畜禽粪便制作有机肥，按照</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资源</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生产</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消费</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二次资源</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模式，大力开展农村循环经济试点。培育扶持专业化统防统治服务组织，以点带面提高统防统治技术应用覆盖面，减少农药污染。</w:t>
      </w:r>
    </w:p>
    <w:p w14:paraId="6B8514E1" w14:textId="5FD8A26E" w:rsidR="00EF2369" w:rsidRPr="000F527A" w:rsidRDefault="00EC4CDD" w:rsidP="00951DF0">
      <w:pPr>
        <w:adjustRightInd w:val="0"/>
        <w:ind w:firstLine="640"/>
        <w:rPr>
          <w:rFonts w:ascii="Times New Roman" w:eastAsia="仿宋_GB2312" w:hAnsi="Times New Roman" w:cs="仿宋_GB2312"/>
          <w:sz w:val="32"/>
          <w:szCs w:val="32"/>
          <w:shd w:val="clear" w:color="auto" w:fill="FFFFFF"/>
        </w:rPr>
      </w:pPr>
      <w:r w:rsidRPr="00EC4CDD">
        <w:rPr>
          <w:rFonts w:ascii="Times New Roman" w:eastAsia="仿宋_GB2312" w:hAnsi="Times New Roman" w:cs="仿宋_GB2312" w:hint="eastAsia"/>
          <w:b/>
          <w:bCs/>
          <w:sz w:val="32"/>
          <w:szCs w:val="32"/>
          <w:shd w:val="clear" w:color="auto" w:fill="FFFFFF"/>
        </w:rPr>
        <w:t>——</w:t>
      </w:r>
      <w:r w:rsidR="00EF2369" w:rsidRPr="00EC4CDD">
        <w:rPr>
          <w:rFonts w:ascii="Times New Roman" w:eastAsia="仿宋_GB2312" w:hAnsi="Times New Roman" w:cs="仿宋_GB2312"/>
          <w:b/>
          <w:bCs/>
          <w:sz w:val="32"/>
          <w:szCs w:val="32"/>
          <w:shd w:val="clear" w:color="auto" w:fill="FFFFFF"/>
        </w:rPr>
        <w:t>促进农业废弃物资源化利用</w:t>
      </w:r>
      <w:r w:rsidRPr="00EC4CDD">
        <w:rPr>
          <w:rFonts w:ascii="Times New Roman" w:eastAsia="仿宋_GB2312" w:hAnsi="Times New Roman" w:cs="仿宋_GB2312" w:hint="eastAsia"/>
          <w:b/>
          <w:bCs/>
          <w:sz w:val="32"/>
          <w:szCs w:val="32"/>
          <w:shd w:val="clear" w:color="auto" w:fill="FFFFFF"/>
        </w:rPr>
        <w:t>。</w:t>
      </w:r>
      <w:r w:rsidR="00EF2369" w:rsidRPr="00951DF0">
        <w:rPr>
          <w:rFonts w:ascii="Times New Roman" w:eastAsia="仿宋_GB2312" w:hAnsi="Times New Roman" w:cs="仿宋_GB2312"/>
          <w:sz w:val="32"/>
          <w:szCs w:val="32"/>
          <w:shd w:val="clear" w:color="auto" w:fill="FFFFFF"/>
        </w:rPr>
        <w:t>按照</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填平补齐</w:t>
      </w:r>
      <w:r w:rsidR="00EF2369" w:rsidRPr="00951DF0">
        <w:rPr>
          <w:rFonts w:ascii="Times New Roman" w:eastAsia="仿宋_GB2312" w:hAnsi="Times New Roman" w:cs="仿宋_GB2312"/>
          <w:sz w:val="32"/>
          <w:szCs w:val="32"/>
          <w:shd w:val="clear" w:color="auto" w:fill="FFFFFF"/>
        </w:rPr>
        <w:t>”</w:t>
      </w:r>
      <w:r w:rsidR="00EF2369" w:rsidRPr="00951DF0">
        <w:rPr>
          <w:rFonts w:ascii="Times New Roman" w:eastAsia="仿宋_GB2312" w:hAnsi="Times New Roman" w:cs="仿宋_GB2312"/>
          <w:sz w:val="32"/>
          <w:szCs w:val="32"/>
          <w:shd w:val="clear" w:color="auto" w:fill="FFFFFF"/>
        </w:rPr>
        <w:t>原则，继续完善提升粪污收集、贮存、运输、处理、利用等基础设施建设，构建种养结合、循环利用绿色发展机制。</w:t>
      </w:r>
      <w:r w:rsidR="006A5D71">
        <w:rPr>
          <w:rFonts w:ascii="Times New Roman" w:eastAsia="仿宋_GB2312" w:hAnsi="Times New Roman" w:cs="仿宋_GB2312" w:hint="eastAsia"/>
          <w:sz w:val="32"/>
          <w:szCs w:val="32"/>
          <w:shd w:val="clear" w:color="auto" w:fill="FFFFFF"/>
        </w:rPr>
        <w:t>重点</w:t>
      </w:r>
      <w:r w:rsidR="00EF2369" w:rsidRPr="00951DF0">
        <w:rPr>
          <w:rFonts w:ascii="Times New Roman" w:eastAsia="仿宋_GB2312" w:hAnsi="Times New Roman" w:cs="仿宋_GB2312"/>
          <w:sz w:val="32"/>
          <w:szCs w:val="32"/>
          <w:shd w:val="clear" w:color="auto" w:fill="FFFFFF"/>
        </w:rPr>
        <w:t>支持集中收集利用畜禽粪污及垫料生产有机肥的加工厂、沼液资</w:t>
      </w:r>
      <w:r w:rsidR="00EF2369" w:rsidRPr="00951DF0">
        <w:rPr>
          <w:rFonts w:ascii="Times New Roman" w:eastAsia="仿宋_GB2312" w:hAnsi="Times New Roman" w:cs="仿宋_GB2312"/>
          <w:sz w:val="32"/>
          <w:szCs w:val="32"/>
          <w:shd w:val="clear" w:color="auto" w:fill="FFFFFF"/>
        </w:rPr>
        <w:lastRenderedPageBreak/>
        <w:t>源化利用种植示范基地和畜禽粪污资源化利用信息化监管中心建设。统筹推动农业废弃物资源化利用</w:t>
      </w:r>
      <w:r w:rsidR="00EF2369" w:rsidRPr="00951DF0">
        <w:rPr>
          <w:rFonts w:ascii="Times New Roman" w:eastAsia="仿宋_GB2312" w:hAnsi="Times New Roman" w:cs="仿宋_GB2312" w:hint="eastAsia"/>
          <w:sz w:val="32"/>
          <w:szCs w:val="32"/>
          <w:shd w:val="clear" w:color="auto" w:fill="FFFFFF"/>
        </w:rPr>
        <w:t>和</w:t>
      </w:r>
      <w:r w:rsidR="00EF2369" w:rsidRPr="00951DF0">
        <w:rPr>
          <w:rFonts w:ascii="Times New Roman" w:eastAsia="仿宋_GB2312" w:hAnsi="Times New Roman" w:cs="仿宋_GB2312"/>
          <w:sz w:val="32"/>
          <w:szCs w:val="32"/>
          <w:shd w:val="clear" w:color="auto" w:fill="FFFFFF"/>
        </w:rPr>
        <w:t>无害化处理，完善病死畜禽无害化处理设施，合理</w:t>
      </w:r>
      <w:proofErr w:type="gramStart"/>
      <w:r w:rsidR="00EF2369" w:rsidRPr="00951DF0">
        <w:rPr>
          <w:rFonts w:ascii="Times New Roman" w:eastAsia="仿宋_GB2312" w:hAnsi="Times New Roman" w:cs="仿宋_GB2312"/>
          <w:sz w:val="32"/>
          <w:szCs w:val="32"/>
          <w:shd w:val="clear" w:color="auto" w:fill="FFFFFF"/>
        </w:rPr>
        <w:t>制定</w:t>
      </w:r>
      <w:r w:rsidR="00AE4463">
        <w:rPr>
          <w:rFonts w:ascii="Times New Roman" w:eastAsia="仿宋_GB2312" w:hAnsi="Times New Roman" w:cs="仿宋_GB2312" w:hint="eastAsia"/>
          <w:sz w:val="32"/>
          <w:szCs w:val="32"/>
          <w:shd w:val="clear" w:color="auto" w:fill="FFFFFF"/>
        </w:rPr>
        <w:t>奖</w:t>
      </w:r>
      <w:r w:rsidR="00EF2369" w:rsidRPr="00951DF0">
        <w:rPr>
          <w:rFonts w:ascii="Times New Roman" w:eastAsia="仿宋_GB2312" w:hAnsi="Times New Roman" w:cs="仿宋_GB2312"/>
          <w:sz w:val="32"/>
          <w:szCs w:val="32"/>
          <w:shd w:val="clear" w:color="auto" w:fill="FFFFFF"/>
        </w:rPr>
        <w:t>补</w:t>
      </w:r>
      <w:r w:rsidR="00AE4463">
        <w:rPr>
          <w:rFonts w:ascii="Times New Roman" w:eastAsia="仿宋_GB2312" w:hAnsi="Times New Roman" w:cs="仿宋_GB2312" w:hint="eastAsia"/>
          <w:sz w:val="32"/>
          <w:szCs w:val="32"/>
          <w:shd w:val="clear" w:color="auto" w:fill="FFFFFF"/>
        </w:rPr>
        <w:t>政策</w:t>
      </w:r>
      <w:proofErr w:type="gramEnd"/>
      <w:r w:rsidR="00EF2369" w:rsidRPr="00951DF0">
        <w:rPr>
          <w:rFonts w:ascii="Times New Roman" w:eastAsia="仿宋_GB2312" w:hAnsi="Times New Roman" w:cs="仿宋_GB2312"/>
          <w:sz w:val="32"/>
          <w:szCs w:val="32"/>
          <w:shd w:val="clear" w:color="auto" w:fill="FFFFFF"/>
        </w:rPr>
        <w:t>，完善保险联动机制。加强秸秆收贮利用，拓宽秸秆综合利用渠道，推进秸秆机械化还田、秸秆制砖、秸秆发电等，消化利用各类秸秆。坚持政府推动、市场运作、企业主体，逐步建立健全农膜和农</w:t>
      </w:r>
      <w:r w:rsidR="00EF2369" w:rsidRPr="000F527A">
        <w:rPr>
          <w:rFonts w:ascii="Times New Roman" w:eastAsia="仿宋_GB2312" w:hAnsi="Times New Roman" w:cs="仿宋_GB2312"/>
          <w:sz w:val="32"/>
          <w:szCs w:val="32"/>
          <w:shd w:val="clear" w:color="auto" w:fill="FFFFFF"/>
        </w:rPr>
        <w:t>药包装废弃物回收再利用激励机制。</w:t>
      </w:r>
    </w:p>
    <w:tbl>
      <w:tblPr>
        <w:tblW w:w="83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2"/>
      </w:tblGrid>
      <w:tr w:rsidR="00EF2369" w14:paraId="7DAEAB18" w14:textId="77777777" w:rsidTr="000F527A">
        <w:tc>
          <w:tcPr>
            <w:tcW w:w="8392" w:type="dxa"/>
          </w:tcPr>
          <w:p w14:paraId="6B7EE1F0" w14:textId="48888BC5" w:rsidR="00EF2369" w:rsidRDefault="000F527A" w:rsidP="000365E9">
            <w:pPr>
              <w:ind w:firstLine="482"/>
              <w:jc w:val="center"/>
              <w:rPr>
                <w:rFonts w:eastAsia="宋体" w:cs="宋体"/>
                <w:szCs w:val="24"/>
              </w:rPr>
            </w:pPr>
            <w:r>
              <w:rPr>
                <w:rFonts w:ascii="宋体" w:eastAsia="宋体" w:hAnsi="宋体" w:cs="宋体" w:hint="eastAsia"/>
                <w:b/>
                <w:bCs/>
                <w:sz w:val="24"/>
                <w:szCs w:val="18"/>
              </w:rPr>
              <w:t>专栏8</w:t>
            </w:r>
            <w:r w:rsidR="00EF2369">
              <w:rPr>
                <w:rFonts w:ascii="宋体" w:eastAsia="宋体" w:hAnsi="宋体" w:cs="宋体" w:hint="eastAsia"/>
                <w:b/>
                <w:bCs/>
                <w:sz w:val="24"/>
                <w:szCs w:val="18"/>
              </w:rPr>
              <w:t xml:space="preserve">  农业绿色发展行动计划</w:t>
            </w:r>
          </w:p>
        </w:tc>
      </w:tr>
      <w:tr w:rsidR="00EF2369" w14:paraId="60B438AD" w14:textId="77777777" w:rsidTr="000F527A">
        <w:tc>
          <w:tcPr>
            <w:tcW w:w="8392" w:type="dxa"/>
          </w:tcPr>
          <w:p w14:paraId="30E6C21D" w14:textId="77777777" w:rsidR="00EF2369" w:rsidRPr="00EC435A" w:rsidRDefault="00EF2369" w:rsidP="00EC435A">
            <w:pPr>
              <w:spacing w:line="540" w:lineRule="exact"/>
              <w:ind w:firstLine="482"/>
              <w:rPr>
                <w:rFonts w:ascii="宋体" w:eastAsia="宋体" w:hAnsi="宋体" w:cs="宋体"/>
                <w:sz w:val="24"/>
                <w:szCs w:val="18"/>
              </w:rPr>
            </w:pPr>
            <w:r w:rsidRPr="00EC435A">
              <w:rPr>
                <w:rFonts w:ascii="宋体" w:eastAsia="宋体" w:hAnsi="宋体" w:cs="宋体" w:hint="eastAsia"/>
                <w:b/>
                <w:bCs/>
                <w:sz w:val="24"/>
                <w:szCs w:val="18"/>
              </w:rPr>
              <w:t>1.农业绿色发展先行创建。</w:t>
            </w:r>
            <w:r w:rsidRPr="00EC435A">
              <w:rPr>
                <w:rFonts w:ascii="宋体" w:eastAsia="宋体" w:hAnsi="宋体" w:cs="宋体" w:hint="eastAsia"/>
                <w:sz w:val="24"/>
                <w:szCs w:val="18"/>
              </w:rPr>
              <w:t>完善农业绿色发展技术体系，严格限制浪费农业自然资源、过量使用农业投入品、污染农业环境等行为，逐步健全农业绿色发展制度。“十四五”期间，积极争创农业绿色发展先行区。</w:t>
            </w:r>
          </w:p>
          <w:p w14:paraId="1FB198E5" w14:textId="4E429ABC" w:rsidR="00EF2369" w:rsidRPr="00EC435A" w:rsidRDefault="00EF2369" w:rsidP="00EC435A">
            <w:pPr>
              <w:spacing w:line="540" w:lineRule="exact"/>
              <w:ind w:firstLine="482"/>
              <w:rPr>
                <w:rFonts w:ascii="宋体" w:eastAsia="宋体" w:hAnsi="宋体" w:cs="宋体"/>
                <w:sz w:val="24"/>
                <w:szCs w:val="18"/>
              </w:rPr>
            </w:pPr>
            <w:r w:rsidRPr="00EC435A">
              <w:rPr>
                <w:rFonts w:ascii="宋体" w:eastAsia="宋体" w:hAnsi="宋体" w:cs="宋体" w:hint="eastAsia"/>
                <w:b/>
                <w:bCs/>
                <w:sz w:val="24"/>
                <w:szCs w:val="18"/>
              </w:rPr>
              <w:t>2.农药化肥使用量零增长减量化专项行动。</w:t>
            </w:r>
            <w:r w:rsidRPr="00EC435A">
              <w:rPr>
                <w:rFonts w:ascii="宋体" w:eastAsia="宋体" w:hAnsi="宋体" w:cs="宋体" w:hint="eastAsia"/>
                <w:sz w:val="24"/>
                <w:szCs w:val="18"/>
              </w:rPr>
              <w:t>大力推广商品有机肥，深入推进测土配方施肥，推进重大病虫疫情监测，推广绿色防控，推进高效药械和生物农药替代，开展病虫害统防统治。到2025年，化肥、农药施用量相比2020年减少</w:t>
            </w:r>
            <w:r w:rsidR="00AE4463" w:rsidRPr="00EC435A">
              <w:rPr>
                <w:rFonts w:ascii="宋体" w:eastAsia="宋体" w:hAnsi="宋体" w:cs="宋体"/>
                <w:sz w:val="24"/>
                <w:szCs w:val="18"/>
              </w:rPr>
              <w:t>3</w:t>
            </w:r>
            <w:r w:rsidRPr="00EC435A">
              <w:rPr>
                <w:rFonts w:ascii="宋体" w:eastAsia="宋体" w:hAnsi="宋体" w:cs="宋体" w:hint="eastAsia"/>
                <w:sz w:val="24"/>
                <w:szCs w:val="18"/>
              </w:rPr>
              <w:t>0%。</w:t>
            </w:r>
          </w:p>
          <w:p w14:paraId="7B43522B" w14:textId="5F78ADC1" w:rsidR="00EF2369" w:rsidRDefault="00EF2369" w:rsidP="00EC435A">
            <w:pPr>
              <w:spacing w:line="540" w:lineRule="exact"/>
              <w:ind w:firstLine="482"/>
              <w:rPr>
                <w:rFonts w:eastAsia="宋体" w:cs="宋体"/>
              </w:rPr>
            </w:pPr>
            <w:r w:rsidRPr="00EC435A">
              <w:rPr>
                <w:rFonts w:ascii="宋体" w:eastAsia="宋体" w:hAnsi="宋体" w:cs="宋体" w:hint="eastAsia"/>
                <w:b/>
                <w:bCs/>
                <w:sz w:val="24"/>
                <w:szCs w:val="18"/>
              </w:rPr>
              <w:t>3.农业废弃物资源化利用专项行动。</w:t>
            </w:r>
            <w:r w:rsidRPr="00EC435A">
              <w:rPr>
                <w:rFonts w:ascii="宋体" w:eastAsia="宋体" w:hAnsi="宋体" w:cs="宋体" w:hint="eastAsia"/>
                <w:sz w:val="24"/>
                <w:szCs w:val="18"/>
              </w:rPr>
              <w:t>采取政府支持、市场运作、社会参与的方式，建设集中收集利用畜禽粪污及垫料生产有机肥的加工厂、沼液利用示范基地及畜禽粪污资源化利用信息化监管中心，推进畜禽粪污、病死畜禽、农副资源、农药包装废弃物、农膜等农业废弃物综合利用。</w:t>
            </w:r>
          </w:p>
        </w:tc>
      </w:tr>
    </w:tbl>
    <w:p w14:paraId="67484BCB" w14:textId="77777777" w:rsidR="00982F62" w:rsidRPr="00EF2369" w:rsidRDefault="00982F62" w:rsidP="00AB7706">
      <w:pPr>
        <w:adjustRightInd w:val="0"/>
        <w:ind w:firstLine="640"/>
        <w:rPr>
          <w:rFonts w:ascii="Times New Roman" w:eastAsia="仿宋_GB2312" w:hAnsi="Times New Roman" w:cs="仿宋_GB2312"/>
          <w:sz w:val="32"/>
          <w:szCs w:val="32"/>
          <w:shd w:val="clear" w:color="auto" w:fill="FFFFFF"/>
        </w:rPr>
      </w:pPr>
    </w:p>
    <w:p w14:paraId="33A0BD51" w14:textId="27924370" w:rsidR="000F527A" w:rsidRDefault="000F527A">
      <w:pPr>
        <w:widowControl/>
        <w:jc w:val="left"/>
        <w:rPr>
          <w:rFonts w:ascii="Times New Roman" w:eastAsia="仿宋_GB2312" w:hAnsi="Times New Roman" w:cs="仿宋_GB2312"/>
          <w:sz w:val="32"/>
          <w:szCs w:val="32"/>
          <w:shd w:val="clear" w:color="auto" w:fill="FFFFFF"/>
        </w:rPr>
      </w:pPr>
      <w:r>
        <w:rPr>
          <w:rFonts w:ascii="Times New Roman" w:eastAsia="仿宋_GB2312" w:hAnsi="Times New Roman" w:cs="仿宋_GB2312"/>
          <w:sz w:val="32"/>
          <w:szCs w:val="32"/>
          <w:shd w:val="clear" w:color="auto" w:fill="FFFFFF"/>
        </w:rPr>
        <w:br w:type="page"/>
      </w:r>
    </w:p>
    <w:p w14:paraId="3FB30A4C" w14:textId="7ED93D67" w:rsidR="000F527A" w:rsidRPr="000F527A" w:rsidRDefault="000F527A" w:rsidP="00D84A95">
      <w:pPr>
        <w:spacing w:afterLines="100" w:after="312"/>
        <w:jc w:val="center"/>
        <w:outlineLvl w:val="0"/>
        <w:rPr>
          <w:rFonts w:ascii="方正小标宋_GBK" w:eastAsia="方正小标宋_GBK" w:hAnsi="方正小标宋_GBK" w:cs="方正小标宋_GBK"/>
          <w:color w:val="000000"/>
          <w:sz w:val="44"/>
          <w:szCs w:val="44"/>
        </w:rPr>
      </w:pPr>
      <w:bookmarkStart w:id="50" w:name="_Toc12196"/>
      <w:bookmarkStart w:id="51" w:name="_Toc89590874"/>
      <w:r w:rsidRPr="000F527A">
        <w:rPr>
          <w:rFonts w:ascii="方正小标宋_GBK" w:eastAsia="方正小标宋_GBK" w:hAnsi="方正小标宋_GBK" w:cs="方正小标宋_GBK"/>
          <w:color w:val="000000"/>
          <w:sz w:val="44"/>
          <w:szCs w:val="44"/>
        </w:rPr>
        <w:lastRenderedPageBreak/>
        <w:t>第六章 构建</w:t>
      </w:r>
      <w:r w:rsidR="00BD220E">
        <w:rPr>
          <w:rFonts w:ascii="方正小标宋_GBK" w:eastAsia="方正小标宋_GBK" w:hAnsi="方正小标宋_GBK" w:cs="方正小标宋_GBK" w:hint="eastAsia"/>
          <w:color w:val="000000"/>
          <w:sz w:val="44"/>
          <w:szCs w:val="44"/>
        </w:rPr>
        <w:t>特色产业</w:t>
      </w:r>
      <w:r w:rsidRPr="000F527A">
        <w:rPr>
          <w:rFonts w:ascii="方正小标宋_GBK" w:eastAsia="方正小标宋_GBK" w:hAnsi="方正小标宋_GBK" w:cs="方正小标宋_GBK"/>
          <w:color w:val="000000"/>
          <w:sz w:val="44"/>
          <w:szCs w:val="44"/>
        </w:rPr>
        <w:t>经营体系</w:t>
      </w:r>
      <w:bookmarkEnd w:id="50"/>
      <w:bookmarkEnd w:id="51"/>
    </w:p>
    <w:p w14:paraId="529EDC86" w14:textId="2266E6DB" w:rsidR="000F527A" w:rsidRPr="00DF6AF7" w:rsidRDefault="000F527A" w:rsidP="000F527A">
      <w:pPr>
        <w:adjustRightInd w:val="0"/>
        <w:ind w:firstLine="640"/>
        <w:rPr>
          <w:rFonts w:ascii="Times New Roman" w:eastAsia="仿宋_GB2312" w:hAnsi="Times New Roman" w:cs="仿宋_GB2312"/>
          <w:sz w:val="32"/>
          <w:szCs w:val="32"/>
          <w:shd w:val="clear" w:color="auto" w:fill="FFFFFF"/>
        </w:rPr>
      </w:pPr>
      <w:r w:rsidRPr="000F527A">
        <w:rPr>
          <w:rFonts w:ascii="Times New Roman" w:eastAsia="仿宋_GB2312" w:hAnsi="Times New Roman" w:cs="仿宋_GB2312"/>
          <w:sz w:val="32"/>
          <w:szCs w:val="32"/>
          <w:shd w:val="clear" w:color="auto" w:fill="FFFFFF"/>
        </w:rPr>
        <w:t>支持各类农业企业、农民合作社、家庭农场、种植大户、村集体经济组织等新型农业经营主体和服务主体建设，实施龙头牵引、农民合作社规范提升、家庭农场加快培育、农业社会化服务融合发展</w:t>
      </w:r>
      <w:r w:rsidRPr="000F527A">
        <w:rPr>
          <w:rFonts w:ascii="Times New Roman" w:eastAsia="仿宋_GB2312" w:hAnsi="Times New Roman" w:cs="仿宋_GB2312"/>
          <w:sz w:val="32"/>
          <w:szCs w:val="32"/>
          <w:shd w:val="clear" w:color="auto" w:fill="FFFFFF"/>
        </w:rPr>
        <w:t>“</w:t>
      </w:r>
      <w:r w:rsidRPr="000F527A">
        <w:rPr>
          <w:rFonts w:ascii="Times New Roman" w:eastAsia="仿宋_GB2312" w:hAnsi="Times New Roman" w:cs="仿宋_GB2312"/>
          <w:sz w:val="32"/>
          <w:szCs w:val="32"/>
          <w:shd w:val="clear" w:color="auto" w:fill="FFFFFF"/>
        </w:rPr>
        <w:t>四大行动</w:t>
      </w:r>
      <w:r w:rsidRPr="000F527A">
        <w:rPr>
          <w:rFonts w:ascii="Times New Roman" w:eastAsia="仿宋_GB2312" w:hAnsi="Times New Roman" w:cs="仿宋_GB2312"/>
          <w:sz w:val="32"/>
          <w:szCs w:val="32"/>
          <w:shd w:val="clear" w:color="auto" w:fill="FFFFFF"/>
        </w:rPr>
        <w:t>”</w:t>
      </w:r>
      <w:r w:rsidRPr="000F527A">
        <w:rPr>
          <w:rFonts w:ascii="Times New Roman" w:eastAsia="仿宋_GB2312" w:hAnsi="Times New Roman" w:cs="仿宋_GB2312"/>
          <w:sz w:val="32"/>
          <w:szCs w:val="32"/>
          <w:shd w:val="clear" w:color="auto" w:fill="FFFFFF"/>
        </w:rPr>
        <w:t>，发展多种形式适度规模经营，创新经营方式，提高农业集约化、专业化、组织化、社会化水平。</w:t>
      </w:r>
      <w:r w:rsidRPr="00DF6AF7">
        <w:rPr>
          <w:rFonts w:ascii="Times New Roman" w:eastAsia="仿宋_GB2312" w:hAnsi="Times New Roman" w:cs="仿宋_GB2312"/>
          <w:sz w:val="32"/>
          <w:szCs w:val="32"/>
          <w:shd w:val="clear" w:color="auto" w:fill="FFFFFF"/>
        </w:rPr>
        <w:t>到</w:t>
      </w:r>
      <w:r w:rsidRPr="00DF6AF7">
        <w:rPr>
          <w:rFonts w:ascii="Times New Roman" w:eastAsia="仿宋_GB2312" w:hAnsi="Times New Roman" w:cs="仿宋_GB2312"/>
          <w:sz w:val="32"/>
          <w:szCs w:val="32"/>
          <w:shd w:val="clear" w:color="auto" w:fill="FFFFFF"/>
        </w:rPr>
        <w:t>2025</w:t>
      </w:r>
      <w:r w:rsidRPr="00DF6AF7">
        <w:rPr>
          <w:rFonts w:ascii="Times New Roman" w:eastAsia="仿宋_GB2312" w:hAnsi="Times New Roman" w:cs="仿宋_GB2312"/>
          <w:sz w:val="32"/>
          <w:szCs w:val="32"/>
          <w:shd w:val="clear" w:color="auto" w:fill="FFFFFF"/>
        </w:rPr>
        <w:t>年，培育市级以上农业产业化龙头企业达到</w:t>
      </w:r>
      <w:r w:rsidR="00892011" w:rsidRPr="00DF6AF7">
        <w:rPr>
          <w:rFonts w:ascii="Times New Roman" w:eastAsia="仿宋_GB2312" w:hAnsi="Times New Roman" w:cs="仿宋_GB2312"/>
          <w:sz w:val="32"/>
          <w:szCs w:val="32"/>
          <w:shd w:val="clear" w:color="auto" w:fill="FFFFFF"/>
        </w:rPr>
        <w:t>12</w:t>
      </w:r>
      <w:r w:rsidRPr="00DF6AF7">
        <w:rPr>
          <w:rFonts w:ascii="Times New Roman" w:eastAsia="仿宋_GB2312" w:hAnsi="Times New Roman" w:cs="仿宋_GB2312"/>
          <w:sz w:val="32"/>
          <w:szCs w:val="32"/>
          <w:shd w:val="clear" w:color="auto" w:fill="FFFFFF"/>
        </w:rPr>
        <w:t>0</w:t>
      </w:r>
      <w:r w:rsidRPr="00DF6AF7">
        <w:rPr>
          <w:rFonts w:ascii="Times New Roman" w:eastAsia="仿宋_GB2312" w:hAnsi="Times New Roman" w:cs="仿宋_GB2312"/>
          <w:sz w:val="32"/>
          <w:szCs w:val="32"/>
          <w:shd w:val="clear" w:color="auto" w:fill="FFFFFF"/>
        </w:rPr>
        <w:t>家，新增市级以上示范农民合作社</w:t>
      </w:r>
      <w:r w:rsidR="00892011" w:rsidRPr="00DF6AF7">
        <w:rPr>
          <w:rFonts w:ascii="Times New Roman" w:eastAsia="仿宋_GB2312" w:hAnsi="Times New Roman" w:cs="仿宋_GB2312"/>
          <w:sz w:val="32"/>
          <w:szCs w:val="32"/>
          <w:shd w:val="clear" w:color="auto" w:fill="FFFFFF"/>
        </w:rPr>
        <w:t>1</w:t>
      </w:r>
      <w:r w:rsidR="00DF6AF7" w:rsidRPr="00DF6AF7">
        <w:rPr>
          <w:rFonts w:ascii="Times New Roman" w:eastAsia="仿宋_GB2312" w:hAnsi="Times New Roman" w:cs="仿宋_GB2312"/>
          <w:sz w:val="32"/>
          <w:szCs w:val="32"/>
          <w:shd w:val="clear" w:color="auto" w:fill="FFFFFF"/>
        </w:rPr>
        <w:t>0</w:t>
      </w:r>
      <w:r w:rsidRPr="00DF6AF7">
        <w:rPr>
          <w:rFonts w:ascii="Times New Roman" w:eastAsia="仿宋_GB2312" w:hAnsi="Times New Roman" w:cs="仿宋_GB2312"/>
          <w:sz w:val="32"/>
          <w:szCs w:val="32"/>
          <w:shd w:val="clear" w:color="auto" w:fill="FFFFFF"/>
        </w:rPr>
        <w:t>0</w:t>
      </w:r>
      <w:r w:rsidRPr="00DF6AF7">
        <w:rPr>
          <w:rFonts w:ascii="Times New Roman" w:eastAsia="仿宋_GB2312" w:hAnsi="Times New Roman" w:cs="仿宋_GB2312"/>
          <w:sz w:val="32"/>
          <w:szCs w:val="32"/>
          <w:shd w:val="clear" w:color="auto" w:fill="FFFFFF"/>
        </w:rPr>
        <w:t>家、市级以上示范家庭农场</w:t>
      </w:r>
      <w:r w:rsidR="00DF6AF7" w:rsidRPr="00DF6AF7">
        <w:rPr>
          <w:rFonts w:ascii="Times New Roman" w:eastAsia="仿宋_GB2312" w:hAnsi="Times New Roman" w:cs="仿宋_GB2312" w:hint="eastAsia"/>
          <w:sz w:val="32"/>
          <w:szCs w:val="32"/>
          <w:shd w:val="clear" w:color="auto" w:fill="FFFFFF"/>
        </w:rPr>
        <w:t>1</w:t>
      </w:r>
      <w:r w:rsidR="00DF6AF7" w:rsidRPr="00DF6AF7">
        <w:rPr>
          <w:rFonts w:ascii="Times New Roman" w:eastAsia="仿宋_GB2312" w:hAnsi="Times New Roman" w:cs="仿宋_GB2312"/>
          <w:sz w:val="32"/>
          <w:szCs w:val="32"/>
          <w:shd w:val="clear" w:color="auto" w:fill="FFFFFF"/>
        </w:rPr>
        <w:t>2</w:t>
      </w:r>
      <w:r w:rsidRPr="00DF6AF7">
        <w:rPr>
          <w:rFonts w:ascii="Times New Roman" w:eastAsia="仿宋_GB2312" w:hAnsi="Times New Roman" w:cs="仿宋_GB2312"/>
          <w:sz w:val="32"/>
          <w:szCs w:val="32"/>
          <w:shd w:val="clear" w:color="auto" w:fill="FFFFFF"/>
        </w:rPr>
        <w:t>0</w:t>
      </w:r>
      <w:r w:rsidRPr="00DF6AF7">
        <w:rPr>
          <w:rFonts w:ascii="Times New Roman" w:eastAsia="仿宋_GB2312" w:hAnsi="Times New Roman" w:cs="仿宋_GB2312"/>
          <w:sz w:val="32"/>
          <w:szCs w:val="32"/>
          <w:shd w:val="clear" w:color="auto" w:fill="FFFFFF"/>
        </w:rPr>
        <w:t>家，带动小农户融入现代农业发展轨道。</w:t>
      </w:r>
    </w:p>
    <w:p w14:paraId="337EF57E" w14:textId="77777777" w:rsidR="000F527A" w:rsidRPr="000F527A" w:rsidRDefault="000F527A" w:rsidP="00D71BF0">
      <w:pPr>
        <w:spacing w:beforeLines="100" w:before="312" w:afterLines="50" w:after="156"/>
        <w:jc w:val="center"/>
        <w:outlineLvl w:val="1"/>
        <w:rPr>
          <w:rFonts w:ascii="黑体" w:eastAsia="黑体" w:hAnsi="黑体" w:cs="黑体"/>
          <w:color w:val="000000"/>
          <w:sz w:val="36"/>
          <w:szCs w:val="36"/>
        </w:rPr>
      </w:pPr>
      <w:bookmarkStart w:id="52" w:name="_Toc19456"/>
      <w:bookmarkStart w:id="53" w:name="_Toc89590875"/>
      <w:r w:rsidRPr="000F527A">
        <w:rPr>
          <w:rFonts w:ascii="黑体" w:eastAsia="黑体" w:hAnsi="黑体" w:cs="黑体"/>
          <w:color w:val="000000"/>
          <w:sz w:val="36"/>
          <w:szCs w:val="36"/>
        </w:rPr>
        <w:t>第一节 培育新型经营主体</w:t>
      </w:r>
      <w:bookmarkEnd w:id="52"/>
      <w:bookmarkEnd w:id="53"/>
    </w:p>
    <w:p w14:paraId="210238F1" w14:textId="27DE662E" w:rsidR="000F527A" w:rsidRPr="000F527A" w:rsidRDefault="00F82E28" w:rsidP="000F527A">
      <w:pPr>
        <w:adjustRightInd w:val="0"/>
        <w:ind w:firstLine="640"/>
        <w:rPr>
          <w:rFonts w:ascii="Times New Roman" w:eastAsia="仿宋_GB2312" w:hAnsi="Times New Roman" w:cs="仿宋_GB2312"/>
          <w:sz w:val="32"/>
          <w:szCs w:val="32"/>
          <w:shd w:val="clear" w:color="auto" w:fill="FFFFFF"/>
        </w:rPr>
      </w:pPr>
      <w:r w:rsidRPr="00F82E28">
        <w:rPr>
          <w:rFonts w:ascii="Times New Roman" w:eastAsia="仿宋_GB2312" w:hAnsi="Times New Roman" w:cs="仿宋_GB2312" w:hint="eastAsia"/>
          <w:b/>
          <w:bCs/>
          <w:sz w:val="32"/>
          <w:szCs w:val="32"/>
          <w:shd w:val="clear" w:color="auto" w:fill="FFFFFF"/>
        </w:rPr>
        <w:t>——</w:t>
      </w:r>
      <w:r w:rsidR="000F527A" w:rsidRPr="00F82E28">
        <w:rPr>
          <w:rFonts w:ascii="Times New Roman" w:eastAsia="仿宋_GB2312" w:hAnsi="Times New Roman" w:cs="仿宋_GB2312"/>
          <w:b/>
          <w:bCs/>
          <w:sz w:val="32"/>
          <w:szCs w:val="32"/>
          <w:shd w:val="clear" w:color="auto" w:fill="FFFFFF"/>
        </w:rPr>
        <w:t>培育壮大农业产业化龙头企业</w:t>
      </w:r>
      <w:r w:rsidRPr="00F82E28">
        <w:rPr>
          <w:rFonts w:ascii="Times New Roman" w:eastAsia="仿宋_GB2312" w:hAnsi="Times New Roman" w:cs="仿宋_GB2312" w:hint="eastAsia"/>
          <w:b/>
          <w:bCs/>
          <w:sz w:val="32"/>
          <w:szCs w:val="32"/>
          <w:shd w:val="clear" w:color="auto" w:fill="FFFFFF"/>
        </w:rPr>
        <w:t>。</w:t>
      </w:r>
      <w:r w:rsidR="000F527A" w:rsidRPr="000F527A">
        <w:rPr>
          <w:rFonts w:ascii="Times New Roman" w:eastAsia="仿宋_GB2312" w:hAnsi="Times New Roman" w:cs="仿宋_GB2312"/>
          <w:sz w:val="32"/>
          <w:szCs w:val="32"/>
          <w:shd w:val="clear" w:color="auto" w:fill="FFFFFF"/>
        </w:rPr>
        <w:t>加大农业产业化龙头企业培育力度，开展农业产业化重点龙头企业申报工作，扶持市级以上农业产业化龙头企业做</w:t>
      </w:r>
      <w:proofErr w:type="gramStart"/>
      <w:r w:rsidR="000F527A" w:rsidRPr="000F527A">
        <w:rPr>
          <w:rFonts w:ascii="Times New Roman" w:eastAsia="仿宋_GB2312" w:hAnsi="Times New Roman" w:cs="仿宋_GB2312"/>
          <w:sz w:val="32"/>
          <w:szCs w:val="32"/>
          <w:shd w:val="clear" w:color="auto" w:fill="FFFFFF"/>
        </w:rPr>
        <w:t>强做</w:t>
      </w:r>
      <w:proofErr w:type="gramEnd"/>
      <w:r w:rsidR="000F527A" w:rsidRPr="000F527A">
        <w:rPr>
          <w:rFonts w:ascii="Times New Roman" w:eastAsia="仿宋_GB2312" w:hAnsi="Times New Roman" w:cs="仿宋_GB2312"/>
          <w:sz w:val="32"/>
          <w:szCs w:val="32"/>
          <w:shd w:val="clear" w:color="auto" w:fill="FFFFFF"/>
        </w:rPr>
        <w:t>大，重点支持龙头企业开展基地建设、生产设备设施改造升级、技术研发、质量监测，提高农产品精深加工能力。支持有条件的龙头企业走</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专精特新</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的技术攻关道路，引进国内外先进技术装备，建立健全企业管理系统，推进农产品结构和产业结构升级，培植一批自主创新能力强的农业全产业</w:t>
      </w:r>
      <w:proofErr w:type="gramStart"/>
      <w:r w:rsidR="000F527A" w:rsidRPr="000F527A">
        <w:rPr>
          <w:rFonts w:ascii="Times New Roman" w:eastAsia="仿宋_GB2312" w:hAnsi="Times New Roman" w:cs="仿宋_GB2312"/>
          <w:sz w:val="32"/>
          <w:szCs w:val="32"/>
          <w:shd w:val="clear" w:color="auto" w:fill="FFFFFF"/>
        </w:rPr>
        <w:t>链产业</w:t>
      </w:r>
      <w:proofErr w:type="gramEnd"/>
      <w:r w:rsidR="000F527A" w:rsidRPr="000F527A">
        <w:rPr>
          <w:rFonts w:ascii="Times New Roman" w:eastAsia="仿宋_GB2312" w:hAnsi="Times New Roman" w:cs="仿宋_GB2312"/>
          <w:sz w:val="32"/>
          <w:szCs w:val="32"/>
          <w:shd w:val="clear" w:color="auto" w:fill="FFFFFF"/>
        </w:rPr>
        <w:t>龙头。实施品牌战略，推行</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龙头企业</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商标品牌（地理标志）</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农户</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产业化经营模式，</w:t>
      </w:r>
      <w:r w:rsidR="000F527A" w:rsidRPr="000F527A">
        <w:rPr>
          <w:rFonts w:ascii="Times New Roman" w:eastAsia="仿宋_GB2312" w:hAnsi="Times New Roman" w:cs="仿宋_GB2312" w:hint="eastAsia"/>
          <w:sz w:val="32"/>
          <w:szCs w:val="32"/>
          <w:shd w:val="clear" w:color="auto" w:fill="FFFFFF"/>
        </w:rPr>
        <w:t>推动</w:t>
      </w:r>
      <w:r w:rsidR="000F527A" w:rsidRPr="000F527A">
        <w:rPr>
          <w:rFonts w:ascii="Times New Roman" w:eastAsia="仿宋_GB2312" w:hAnsi="Times New Roman" w:cs="仿宋_GB2312"/>
          <w:sz w:val="32"/>
          <w:szCs w:val="32"/>
          <w:shd w:val="clear" w:color="auto" w:fill="FFFFFF"/>
        </w:rPr>
        <w:t>龙头企业开展质量管理体系认证、</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三品一</w:t>
      </w:r>
      <w:r w:rsidR="000F527A" w:rsidRPr="000F527A">
        <w:rPr>
          <w:rFonts w:ascii="Times New Roman" w:eastAsia="仿宋_GB2312" w:hAnsi="Times New Roman" w:cs="仿宋_GB2312"/>
          <w:sz w:val="32"/>
          <w:szCs w:val="32"/>
          <w:shd w:val="clear" w:color="auto" w:fill="FFFFFF"/>
        </w:rPr>
        <w:lastRenderedPageBreak/>
        <w:t>标</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认证，打造当地特色农产品知名品牌，扩宽市场竞争力。鼓励龙头企业与农民合作社、家庭农场、农户形成稳定的购销关系，围绕产前、产中、产后各环节，加快发展订单直销、连锁配送、电子商务等新型流通业态，构建</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订单农业</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合同农业</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股份分红</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等多种经营理念，探索完善股份制、股份合作制等精密</w:t>
      </w:r>
      <w:proofErr w:type="gramStart"/>
      <w:r w:rsidR="000F527A" w:rsidRPr="000F527A">
        <w:rPr>
          <w:rFonts w:ascii="Times New Roman" w:eastAsia="仿宋_GB2312" w:hAnsi="Times New Roman" w:cs="仿宋_GB2312"/>
          <w:sz w:val="32"/>
          <w:szCs w:val="32"/>
          <w:shd w:val="clear" w:color="auto" w:fill="FFFFFF"/>
        </w:rPr>
        <w:t>型利益</w:t>
      </w:r>
      <w:proofErr w:type="gramEnd"/>
      <w:r w:rsidR="000F527A" w:rsidRPr="000F527A">
        <w:rPr>
          <w:rFonts w:ascii="Times New Roman" w:eastAsia="仿宋_GB2312" w:hAnsi="Times New Roman" w:cs="仿宋_GB2312"/>
          <w:sz w:val="32"/>
          <w:szCs w:val="32"/>
          <w:shd w:val="clear" w:color="auto" w:fill="FFFFFF"/>
        </w:rPr>
        <w:t>联结机制。培育互联网应用型龙头企业，支持有条件的龙头企业建立健全企业管理信息系统，积极探索物联网技术应用，发展电商平台。</w:t>
      </w:r>
    </w:p>
    <w:p w14:paraId="121F151F" w14:textId="41C9C49A" w:rsidR="000F527A" w:rsidRPr="000F527A" w:rsidRDefault="00F82E28" w:rsidP="000F527A">
      <w:pPr>
        <w:adjustRightInd w:val="0"/>
        <w:ind w:firstLine="640"/>
        <w:rPr>
          <w:rFonts w:ascii="Times New Roman" w:eastAsia="仿宋_GB2312" w:hAnsi="Times New Roman" w:cs="仿宋_GB2312"/>
          <w:sz w:val="32"/>
          <w:szCs w:val="32"/>
          <w:shd w:val="clear" w:color="auto" w:fill="FFFFFF"/>
        </w:rPr>
      </w:pPr>
      <w:r w:rsidRPr="00F82E28">
        <w:rPr>
          <w:rFonts w:ascii="Times New Roman" w:eastAsia="仿宋_GB2312" w:hAnsi="Times New Roman" w:cs="仿宋_GB2312" w:hint="eastAsia"/>
          <w:b/>
          <w:bCs/>
          <w:sz w:val="32"/>
          <w:szCs w:val="32"/>
          <w:shd w:val="clear" w:color="auto" w:fill="FFFFFF"/>
        </w:rPr>
        <w:t>——</w:t>
      </w:r>
      <w:r w:rsidR="000F527A" w:rsidRPr="00F82E28">
        <w:rPr>
          <w:rFonts w:ascii="Times New Roman" w:eastAsia="仿宋_GB2312" w:hAnsi="Times New Roman" w:cs="仿宋_GB2312"/>
          <w:b/>
          <w:bCs/>
          <w:sz w:val="32"/>
          <w:szCs w:val="32"/>
          <w:shd w:val="clear" w:color="auto" w:fill="FFFFFF"/>
        </w:rPr>
        <w:t>规范提升农民合作社</w:t>
      </w:r>
      <w:r w:rsidRPr="00F82E28">
        <w:rPr>
          <w:rFonts w:ascii="Times New Roman" w:eastAsia="仿宋_GB2312" w:hAnsi="Times New Roman" w:cs="仿宋_GB2312" w:hint="eastAsia"/>
          <w:b/>
          <w:bCs/>
          <w:sz w:val="32"/>
          <w:szCs w:val="32"/>
          <w:shd w:val="clear" w:color="auto" w:fill="FFFFFF"/>
        </w:rPr>
        <w:t>。</w:t>
      </w:r>
      <w:r w:rsidR="000F527A" w:rsidRPr="000F527A">
        <w:rPr>
          <w:rFonts w:ascii="Times New Roman" w:eastAsia="仿宋_GB2312" w:hAnsi="Times New Roman" w:cs="仿宋_GB2312"/>
          <w:sz w:val="32"/>
          <w:szCs w:val="32"/>
          <w:shd w:val="clear" w:color="auto" w:fill="FFFFFF"/>
        </w:rPr>
        <w:t>指导农民合作社制定符合自身特点的章程，加强档案管理，执行财务会计制度，提升农民合作社规范化水平。鼓励农民合作社利用当地资源禀赋，带动成员开展连片种植、规模饲养，壮大优势特色产业，培育农业品牌，延伸产业链条，拓宽服务领域，增强农民合作社服务带动能力。鼓励同业或产业密切关联的农民合作社在自愿前提下，通过兼并、合并等方式进行组织重构和资源整合，壮大一批竞争力强的单体农民合作社</w:t>
      </w:r>
      <w:r w:rsidR="00DF6AF7">
        <w:rPr>
          <w:rFonts w:ascii="Times New Roman" w:eastAsia="仿宋_GB2312" w:hAnsi="Times New Roman" w:cs="仿宋_GB2312" w:hint="eastAsia"/>
          <w:sz w:val="32"/>
          <w:szCs w:val="32"/>
          <w:shd w:val="clear" w:color="auto" w:fill="FFFFFF"/>
        </w:rPr>
        <w:t>或农民合作社联合社</w:t>
      </w:r>
      <w:r w:rsidR="000F527A" w:rsidRPr="000F527A">
        <w:rPr>
          <w:rFonts w:ascii="Times New Roman" w:eastAsia="仿宋_GB2312" w:hAnsi="Times New Roman" w:cs="仿宋_GB2312"/>
          <w:sz w:val="32"/>
          <w:szCs w:val="32"/>
          <w:shd w:val="clear" w:color="auto" w:fill="FFFFFF"/>
        </w:rPr>
        <w:t>。持续开展示范社评定，建立示范社名录，推进国家、省、市、县级示范社四级联创，推介一批制度健全、运行规范的农民合作社典型案例，</w:t>
      </w:r>
      <w:r w:rsidR="00DF6AF7">
        <w:rPr>
          <w:rFonts w:ascii="Times New Roman" w:eastAsia="仿宋_GB2312" w:hAnsi="Times New Roman" w:cs="仿宋_GB2312" w:hint="eastAsia"/>
          <w:sz w:val="32"/>
          <w:szCs w:val="32"/>
          <w:shd w:val="clear" w:color="auto" w:fill="FFFFFF"/>
        </w:rPr>
        <w:t>持续开展“空壳社”清理整顿，</w:t>
      </w:r>
      <w:r w:rsidR="000F527A" w:rsidRPr="000F527A">
        <w:rPr>
          <w:rFonts w:ascii="Times New Roman" w:eastAsia="仿宋_GB2312" w:hAnsi="Times New Roman" w:cs="仿宋_GB2312"/>
          <w:sz w:val="32"/>
          <w:szCs w:val="32"/>
          <w:shd w:val="clear" w:color="auto" w:fill="FFFFFF"/>
        </w:rPr>
        <w:t>实现农民合作社规范运行水平大幅提高，合作社创建取得重要进展，示范社服务能力和带动效应显著增强。</w:t>
      </w:r>
    </w:p>
    <w:p w14:paraId="5D0C86B5" w14:textId="44674791" w:rsidR="000F527A" w:rsidRPr="000F527A" w:rsidRDefault="00F82E28" w:rsidP="000F527A">
      <w:pPr>
        <w:adjustRightInd w:val="0"/>
        <w:ind w:firstLine="640"/>
        <w:rPr>
          <w:rFonts w:ascii="Times New Roman" w:eastAsia="仿宋_GB2312" w:hAnsi="Times New Roman" w:cs="仿宋_GB2312"/>
          <w:sz w:val="32"/>
          <w:szCs w:val="32"/>
          <w:shd w:val="clear" w:color="auto" w:fill="FFFFFF"/>
        </w:rPr>
      </w:pPr>
      <w:r w:rsidRPr="00F82E28">
        <w:rPr>
          <w:rFonts w:ascii="Times New Roman" w:eastAsia="仿宋_GB2312" w:hAnsi="Times New Roman" w:cs="仿宋_GB2312" w:hint="eastAsia"/>
          <w:b/>
          <w:bCs/>
          <w:sz w:val="32"/>
          <w:szCs w:val="32"/>
          <w:shd w:val="clear" w:color="auto" w:fill="FFFFFF"/>
        </w:rPr>
        <w:t>——</w:t>
      </w:r>
      <w:r w:rsidR="000F527A" w:rsidRPr="00F82E28">
        <w:rPr>
          <w:rFonts w:ascii="Times New Roman" w:eastAsia="仿宋_GB2312" w:hAnsi="Times New Roman" w:cs="仿宋_GB2312"/>
          <w:b/>
          <w:bCs/>
          <w:sz w:val="32"/>
          <w:szCs w:val="32"/>
          <w:shd w:val="clear" w:color="auto" w:fill="FFFFFF"/>
        </w:rPr>
        <w:t>加快培育发展家庭农场</w:t>
      </w:r>
      <w:r w:rsidRPr="00F82E28">
        <w:rPr>
          <w:rFonts w:ascii="Times New Roman" w:eastAsia="仿宋_GB2312" w:hAnsi="Times New Roman" w:cs="仿宋_GB2312" w:hint="eastAsia"/>
          <w:b/>
          <w:bCs/>
          <w:sz w:val="32"/>
          <w:szCs w:val="32"/>
          <w:shd w:val="clear" w:color="auto" w:fill="FFFFFF"/>
        </w:rPr>
        <w:t>。</w:t>
      </w:r>
      <w:r w:rsidR="000F527A" w:rsidRPr="000F527A">
        <w:rPr>
          <w:rFonts w:ascii="Times New Roman" w:eastAsia="仿宋_GB2312" w:hAnsi="Times New Roman" w:cs="仿宋_GB2312"/>
          <w:sz w:val="32"/>
          <w:szCs w:val="32"/>
          <w:shd w:val="clear" w:color="auto" w:fill="FFFFFF"/>
        </w:rPr>
        <w:t>建立健全家庭农场名录管</w:t>
      </w:r>
      <w:r w:rsidR="000F527A" w:rsidRPr="000F527A">
        <w:rPr>
          <w:rFonts w:ascii="Times New Roman" w:eastAsia="仿宋_GB2312" w:hAnsi="Times New Roman" w:cs="仿宋_GB2312"/>
          <w:sz w:val="32"/>
          <w:szCs w:val="32"/>
          <w:shd w:val="clear" w:color="auto" w:fill="FFFFFF"/>
        </w:rPr>
        <w:lastRenderedPageBreak/>
        <w:t>理制度，并实行动态管理。加大示范家庭农场创建力度，加强示范引导。强化家庭农场指导、服务、扶持，重点针对家庭农场的财政补助、信贷支持、保险保障等方面，推动出台扶持政策。积极开展区域性家庭农场协会或联盟创建，根据种养品种等行业特点和不同行业、区域的需求，有序组建一批带动能力突出、示范效应明显的家庭农场协会或联盟，逐步构建家庭农场协会或联盟体系，实现家庭农场发展的政策体系和管理制度进一步完善，家庭农场数量稳步增加，生产经营能力和带动能力稳步提升。</w:t>
      </w:r>
    </w:p>
    <w:p w14:paraId="4498BB86" w14:textId="54D8463F" w:rsidR="000F527A" w:rsidRPr="000F527A" w:rsidRDefault="000F527A" w:rsidP="00D71BF0">
      <w:pPr>
        <w:spacing w:beforeLines="100" w:before="312" w:afterLines="50" w:after="156"/>
        <w:jc w:val="center"/>
        <w:outlineLvl w:val="1"/>
        <w:rPr>
          <w:rFonts w:ascii="黑体" w:eastAsia="黑体" w:hAnsi="黑体" w:cs="黑体"/>
          <w:color w:val="000000"/>
          <w:sz w:val="36"/>
          <w:szCs w:val="36"/>
        </w:rPr>
      </w:pPr>
      <w:bookmarkStart w:id="54" w:name="_Toc31687"/>
      <w:bookmarkStart w:id="55" w:name="_Toc89590876"/>
      <w:r w:rsidRPr="000F527A">
        <w:rPr>
          <w:rFonts w:ascii="黑体" w:eastAsia="黑体" w:hAnsi="黑体" w:cs="黑体"/>
          <w:color w:val="000000"/>
          <w:sz w:val="36"/>
          <w:szCs w:val="36"/>
        </w:rPr>
        <w:t>第二节 推动社会化服务组织多元融合发展</w:t>
      </w:r>
      <w:bookmarkEnd w:id="54"/>
      <w:bookmarkEnd w:id="55"/>
    </w:p>
    <w:p w14:paraId="325EE17E" w14:textId="7599F6EA" w:rsidR="000F527A" w:rsidRDefault="000F527A" w:rsidP="000F527A">
      <w:pPr>
        <w:adjustRightInd w:val="0"/>
        <w:ind w:firstLine="640"/>
        <w:rPr>
          <w:rFonts w:ascii="Times New Roman" w:eastAsia="仿宋_GB2312" w:hAnsi="Times New Roman" w:cs="仿宋_GB2312"/>
          <w:sz w:val="32"/>
          <w:szCs w:val="32"/>
          <w:shd w:val="clear" w:color="auto" w:fill="FFFFFF"/>
        </w:rPr>
      </w:pPr>
      <w:r w:rsidRPr="000F527A">
        <w:rPr>
          <w:rFonts w:ascii="Times New Roman" w:eastAsia="仿宋_GB2312" w:hAnsi="Times New Roman" w:cs="仿宋_GB2312"/>
          <w:sz w:val="32"/>
          <w:szCs w:val="32"/>
          <w:shd w:val="clear" w:color="auto" w:fill="FFFFFF"/>
        </w:rPr>
        <w:t>按照主体多元、形式多样、服务专业、竞争充分的原则，加快培育农业社会化服务组织。鼓励各类服务组织加强联合合作，推动服务链条横向拓展、纵向延伸，积极发展服务联合体、服务联盟等新型组织形式，打造一体化的服务组织体系。发展单环节托管、多环节托管、关键环节综合托管和全程托管等多种托管模式，推进农业生产托管服务。加强服务价格指导和服务合同监管，推动社会化服务规范发展。到</w:t>
      </w:r>
      <w:r w:rsidRPr="000F527A">
        <w:rPr>
          <w:rFonts w:ascii="Times New Roman" w:eastAsia="仿宋_GB2312" w:hAnsi="Times New Roman" w:cs="仿宋_GB2312"/>
          <w:sz w:val="32"/>
          <w:szCs w:val="32"/>
          <w:shd w:val="clear" w:color="auto" w:fill="FFFFFF"/>
        </w:rPr>
        <w:t>2025</w:t>
      </w:r>
      <w:r w:rsidRPr="000F527A">
        <w:rPr>
          <w:rFonts w:ascii="Times New Roman" w:eastAsia="仿宋_GB2312" w:hAnsi="Times New Roman" w:cs="仿宋_GB2312"/>
          <w:sz w:val="32"/>
          <w:szCs w:val="32"/>
          <w:shd w:val="clear" w:color="auto" w:fill="FFFFFF"/>
        </w:rPr>
        <w:t>年，农业社会化服务组织服务链条进一步延伸，基本形成服务结构合理、专业水平较高、服务能力较强、服务行为规范、覆盖全产业链的农业生产性服务体系。</w:t>
      </w:r>
    </w:p>
    <w:p w14:paraId="2EA2536A" w14:textId="77777777" w:rsidR="00AD0732" w:rsidRPr="000F527A" w:rsidRDefault="00AD0732" w:rsidP="000F527A">
      <w:pPr>
        <w:adjustRightInd w:val="0"/>
        <w:ind w:firstLine="640"/>
        <w:rPr>
          <w:rFonts w:ascii="Times New Roman" w:eastAsia="仿宋_GB2312" w:hAnsi="Times New Roman" w:cs="仿宋_GB2312"/>
          <w:sz w:val="32"/>
          <w:szCs w:val="32"/>
          <w:shd w:val="clear" w:color="auto" w:fill="FFFFFF"/>
        </w:rPr>
      </w:pPr>
    </w:p>
    <w:p w14:paraId="7CFD6221" w14:textId="77777777" w:rsidR="000F527A" w:rsidRPr="000F527A" w:rsidRDefault="000F527A" w:rsidP="00D71BF0">
      <w:pPr>
        <w:spacing w:beforeLines="100" w:before="312" w:afterLines="50" w:after="156"/>
        <w:jc w:val="center"/>
        <w:outlineLvl w:val="1"/>
        <w:rPr>
          <w:rFonts w:ascii="黑体" w:eastAsia="黑体" w:hAnsi="黑体" w:cs="黑体"/>
          <w:color w:val="000000"/>
          <w:sz w:val="36"/>
          <w:szCs w:val="36"/>
        </w:rPr>
      </w:pPr>
      <w:bookmarkStart w:id="56" w:name="_Toc527"/>
      <w:bookmarkStart w:id="57" w:name="_Toc89590877"/>
      <w:bookmarkStart w:id="58" w:name="_Toc17084"/>
      <w:r w:rsidRPr="000F527A">
        <w:rPr>
          <w:rFonts w:ascii="黑体" w:eastAsia="黑体" w:hAnsi="黑体" w:cs="黑体"/>
          <w:color w:val="000000"/>
          <w:sz w:val="36"/>
          <w:szCs w:val="36"/>
        </w:rPr>
        <w:lastRenderedPageBreak/>
        <w:t>第三节 加强高素质农民培养</w:t>
      </w:r>
      <w:bookmarkEnd w:id="56"/>
      <w:bookmarkEnd w:id="57"/>
    </w:p>
    <w:p w14:paraId="1FAA9782" w14:textId="1CA2D2E3" w:rsidR="000F527A" w:rsidRPr="000F527A" w:rsidRDefault="000F527A" w:rsidP="000F527A">
      <w:pPr>
        <w:adjustRightInd w:val="0"/>
        <w:ind w:firstLine="640"/>
        <w:rPr>
          <w:rFonts w:ascii="Times New Roman" w:eastAsia="仿宋_GB2312" w:hAnsi="Times New Roman" w:cs="仿宋_GB2312"/>
          <w:sz w:val="32"/>
          <w:szCs w:val="32"/>
          <w:shd w:val="clear" w:color="auto" w:fill="FFFFFF"/>
        </w:rPr>
      </w:pPr>
      <w:r w:rsidRPr="000F527A">
        <w:rPr>
          <w:rFonts w:ascii="Times New Roman" w:eastAsia="仿宋_GB2312" w:hAnsi="Times New Roman" w:cs="仿宋_GB2312"/>
          <w:sz w:val="32"/>
          <w:szCs w:val="32"/>
          <w:shd w:val="clear" w:color="auto" w:fill="FFFFFF"/>
        </w:rPr>
        <w:t>建立健全职业农民扶持制度，引导农村青年、返乡农民工、农技推广人员、农村大中专毕业生和退役军人等从事现代农业，着力培养经营管理型、专业生产型和技能服务型高素质农民成为现代农业</w:t>
      </w:r>
      <w:r w:rsidRPr="000F527A">
        <w:rPr>
          <w:rFonts w:ascii="Times New Roman" w:eastAsia="仿宋_GB2312" w:hAnsi="Times New Roman" w:cs="仿宋_GB2312" w:hint="eastAsia"/>
          <w:sz w:val="32"/>
          <w:szCs w:val="32"/>
          <w:shd w:val="clear" w:color="auto" w:fill="FFFFFF"/>
        </w:rPr>
        <w:t>领域</w:t>
      </w:r>
      <w:r w:rsidRPr="000F527A">
        <w:rPr>
          <w:rFonts w:ascii="Times New Roman" w:eastAsia="仿宋_GB2312" w:hAnsi="Times New Roman" w:cs="仿宋_GB2312"/>
          <w:sz w:val="32"/>
          <w:szCs w:val="32"/>
          <w:shd w:val="clear" w:color="auto" w:fill="FFFFFF"/>
        </w:rPr>
        <w:t>的专业人才。加强高素质农民队伍建设，鼓励各类农业生产经营人员和农技人员根据产业和产品发展需要，参加三年专科学历或中等职业学历教育学习，利用福建电视台、党员干部现代远程教育网、中国农村远程教育网等平台，开展线下线上融合技能培训，为发展特色现代农业提供人才和人力资源保障。强化高素质农民表彰激励，组织</w:t>
      </w:r>
      <w:r w:rsidRPr="000F527A">
        <w:rPr>
          <w:rFonts w:ascii="Times New Roman" w:eastAsia="仿宋_GB2312" w:hAnsi="Times New Roman" w:cs="仿宋_GB2312"/>
          <w:sz w:val="32"/>
          <w:szCs w:val="32"/>
          <w:shd w:val="clear" w:color="auto" w:fill="FFFFFF"/>
        </w:rPr>
        <w:t>“</w:t>
      </w:r>
      <w:r w:rsidRPr="000F527A">
        <w:rPr>
          <w:rFonts w:ascii="Times New Roman" w:eastAsia="仿宋_GB2312" w:hAnsi="Times New Roman" w:cs="仿宋_GB2312"/>
          <w:sz w:val="32"/>
          <w:szCs w:val="32"/>
          <w:shd w:val="clear" w:color="auto" w:fill="FFFFFF"/>
        </w:rPr>
        <w:t>技术能手</w:t>
      </w:r>
      <w:r w:rsidRPr="000F527A">
        <w:rPr>
          <w:rFonts w:ascii="Times New Roman" w:eastAsia="仿宋_GB2312" w:hAnsi="Times New Roman" w:cs="仿宋_GB2312"/>
          <w:sz w:val="32"/>
          <w:szCs w:val="32"/>
          <w:shd w:val="clear" w:color="auto" w:fill="FFFFFF"/>
        </w:rPr>
        <w:t>”“</w:t>
      </w:r>
      <w:r w:rsidRPr="000F527A">
        <w:rPr>
          <w:rFonts w:ascii="Times New Roman" w:eastAsia="仿宋_GB2312" w:hAnsi="Times New Roman" w:cs="仿宋_GB2312"/>
          <w:sz w:val="32"/>
          <w:szCs w:val="32"/>
          <w:shd w:val="clear" w:color="auto" w:fill="FFFFFF"/>
        </w:rPr>
        <w:t>优秀农村实用人才</w:t>
      </w:r>
      <w:r w:rsidRPr="000F527A">
        <w:rPr>
          <w:rFonts w:ascii="Times New Roman" w:eastAsia="仿宋_GB2312" w:hAnsi="Times New Roman" w:cs="仿宋_GB2312"/>
          <w:sz w:val="32"/>
          <w:szCs w:val="32"/>
          <w:shd w:val="clear" w:color="auto" w:fill="FFFFFF"/>
        </w:rPr>
        <w:t>”</w:t>
      </w:r>
      <w:r w:rsidRPr="000F527A">
        <w:rPr>
          <w:rFonts w:ascii="Times New Roman" w:eastAsia="仿宋_GB2312" w:hAnsi="Times New Roman" w:cs="仿宋_GB2312"/>
          <w:sz w:val="32"/>
          <w:szCs w:val="32"/>
          <w:shd w:val="clear" w:color="auto" w:fill="FFFFFF"/>
        </w:rPr>
        <w:t>等称号表彰，提升传统兼业农民向高素质农民转变。</w:t>
      </w:r>
      <w:r w:rsidRPr="000F527A">
        <w:rPr>
          <w:rFonts w:ascii="Times New Roman" w:eastAsia="仿宋_GB2312" w:hAnsi="Times New Roman" w:cs="仿宋_GB2312"/>
          <w:sz w:val="32"/>
          <w:szCs w:val="32"/>
          <w:shd w:val="clear" w:color="auto" w:fill="FFFFFF"/>
        </w:rPr>
        <w:t>2021-2025</w:t>
      </w:r>
      <w:r w:rsidRPr="000F527A">
        <w:rPr>
          <w:rFonts w:ascii="Times New Roman" w:eastAsia="仿宋_GB2312" w:hAnsi="Times New Roman" w:cs="仿宋_GB2312"/>
          <w:sz w:val="32"/>
          <w:szCs w:val="32"/>
          <w:shd w:val="clear" w:color="auto" w:fill="FFFFFF"/>
        </w:rPr>
        <w:t>年，开展高素质农民培训约</w:t>
      </w:r>
      <w:r w:rsidR="00892011">
        <w:rPr>
          <w:rFonts w:ascii="Times New Roman" w:eastAsia="仿宋_GB2312" w:hAnsi="Times New Roman" w:cs="仿宋_GB2312"/>
          <w:sz w:val="32"/>
          <w:szCs w:val="32"/>
          <w:shd w:val="clear" w:color="auto" w:fill="FFFFFF"/>
        </w:rPr>
        <w:t>5000</w:t>
      </w:r>
      <w:r w:rsidRPr="000F527A">
        <w:rPr>
          <w:rFonts w:ascii="Times New Roman" w:eastAsia="仿宋_GB2312" w:hAnsi="Times New Roman" w:cs="仿宋_GB2312"/>
          <w:sz w:val="32"/>
          <w:szCs w:val="32"/>
          <w:shd w:val="clear" w:color="auto" w:fill="FFFFFF"/>
        </w:rPr>
        <w:t>人次。</w:t>
      </w:r>
    </w:p>
    <w:tbl>
      <w:tblPr>
        <w:tblW w:w="82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1"/>
      </w:tblGrid>
      <w:tr w:rsidR="000F527A" w14:paraId="355A0194" w14:textId="77777777" w:rsidTr="00834079">
        <w:tc>
          <w:tcPr>
            <w:tcW w:w="8251" w:type="dxa"/>
          </w:tcPr>
          <w:p w14:paraId="6E831217" w14:textId="0F7494F7" w:rsidR="000F527A" w:rsidRDefault="00F82E28" w:rsidP="000365E9">
            <w:pPr>
              <w:ind w:firstLine="482"/>
              <w:jc w:val="center"/>
              <w:rPr>
                <w:rFonts w:eastAsia="宋体" w:cs="宋体"/>
                <w:szCs w:val="24"/>
              </w:rPr>
            </w:pPr>
            <w:r>
              <w:rPr>
                <w:rFonts w:ascii="宋体" w:eastAsia="宋体" w:hAnsi="宋体" w:cs="宋体" w:hint="eastAsia"/>
                <w:b/>
                <w:bCs/>
                <w:sz w:val="24"/>
                <w:szCs w:val="18"/>
              </w:rPr>
              <w:t>专栏9</w:t>
            </w:r>
            <w:r w:rsidR="000F527A">
              <w:rPr>
                <w:rFonts w:ascii="宋体" w:eastAsia="宋体" w:hAnsi="宋体" w:cs="宋体" w:hint="eastAsia"/>
                <w:b/>
                <w:bCs/>
                <w:sz w:val="24"/>
                <w:szCs w:val="18"/>
              </w:rPr>
              <w:t xml:space="preserve">  培育农业经营和服务主体行动计划</w:t>
            </w:r>
          </w:p>
        </w:tc>
      </w:tr>
      <w:tr w:rsidR="000F527A" w14:paraId="4905C84B" w14:textId="77777777" w:rsidTr="00834079">
        <w:tc>
          <w:tcPr>
            <w:tcW w:w="8251" w:type="dxa"/>
          </w:tcPr>
          <w:p w14:paraId="58FB631B" w14:textId="2D810B88" w:rsidR="000F527A" w:rsidRDefault="000F527A" w:rsidP="000365E9">
            <w:pPr>
              <w:spacing w:line="540" w:lineRule="exact"/>
              <w:ind w:firstLine="482"/>
              <w:rPr>
                <w:rFonts w:eastAsia="宋体" w:cs="宋体"/>
                <w:b/>
                <w:bCs/>
                <w:sz w:val="24"/>
                <w:szCs w:val="18"/>
              </w:rPr>
            </w:pPr>
            <w:r>
              <w:rPr>
                <w:rFonts w:ascii="宋体" w:eastAsia="宋体" w:hAnsi="宋体" w:cs="宋体" w:hint="eastAsia"/>
                <w:b/>
                <w:bCs/>
                <w:sz w:val="24"/>
                <w:szCs w:val="18"/>
              </w:rPr>
              <w:t>1.省级以上农业产业化龙头企业培育工程。</w:t>
            </w:r>
            <w:r>
              <w:rPr>
                <w:rFonts w:ascii="宋体" w:eastAsia="宋体" w:hAnsi="宋体" w:cs="宋体" w:hint="eastAsia"/>
                <w:sz w:val="24"/>
                <w:szCs w:val="18"/>
              </w:rPr>
              <w:t>鼓励各级农业产业化龙头企业建设标准化生产基地，改造提升技术装备，通过政府推动、引导、协调、服务等措施，加大政策、资金和税收等扶持力度，扶持农业产业化龙头企业</w:t>
            </w:r>
            <w:proofErr w:type="gramStart"/>
            <w:r>
              <w:rPr>
                <w:rFonts w:ascii="宋体" w:eastAsia="宋体" w:hAnsi="宋体" w:cs="宋体" w:hint="eastAsia"/>
                <w:sz w:val="24"/>
                <w:szCs w:val="18"/>
              </w:rPr>
              <w:t>做优做</w:t>
            </w:r>
            <w:proofErr w:type="gramEnd"/>
            <w:r>
              <w:rPr>
                <w:rFonts w:ascii="宋体" w:eastAsia="宋体" w:hAnsi="宋体" w:cs="宋体" w:hint="eastAsia"/>
                <w:sz w:val="24"/>
                <w:szCs w:val="18"/>
              </w:rPr>
              <w:t>强。对获评省级以上农业产业化龙头企业的予以一次性资金奖励，对现有省级以上重大农业产业化项目在原址增资扩建的，在用电、用地、用林等方面给予倾斜。到2025年</w:t>
            </w:r>
            <w:r w:rsidRPr="00232CF0">
              <w:rPr>
                <w:rFonts w:ascii="宋体" w:eastAsia="宋体" w:hAnsi="宋体" w:cs="宋体" w:hint="eastAsia"/>
                <w:sz w:val="24"/>
                <w:szCs w:val="18"/>
              </w:rPr>
              <w:t>，培育省级以上农业产业化龙头企业达到20家以上。</w:t>
            </w:r>
          </w:p>
          <w:p w14:paraId="3F15E291" w14:textId="029D1328" w:rsidR="000F527A" w:rsidRPr="00232CF0" w:rsidRDefault="000F527A" w:rsidP="000365E9">
            <w:pPr>
              <w:spacing w:line="540" w:lineRule="exact"/>
              <w:ind w:firstLine="482"/>
              <w:rPr>
                <w:rFonts w:eastAsia="宋体" w:cs="宋体"/>
                <w:sz w:val="24"/>
                <w:szCs w:val="18"/>
              </w:rPr>
            </w:pPr>
            <w:r>
              <w:rPr>
                <w:rFonts w:ascii="宋体" w:eastAsia="宋体" w:hAnsi="宋体" w:cs="宋体" w:hint="eastAsia"/>
                <w:b/>
                <w:bCs/>
                <w:sz w:val="24"/>
                <w:szCs w:val="18"/>
              </w:rPr>
              <w:t>2.农民合作社提升工程。</w:t>
            </w:r>
            <w:r>
              <w:rPr>
                <w:rFonts w:ascii="宋体" w:eastAsia="宋体" w:hAnsi="宋体" w:cs="宋体" w:hint="eastAsia"/>
                <w:sz w:val="24"/>
                <w:szCs w:val="18"/>
              </w:rPr>
              <w:t>支持制度健全、管理规范、带动力强的县级以上示范社和联合</w:t>
            </w:r>
            <w:proofErr w:type="gramStart"/>
            <w:r>
              <w:rPr>
                <w:rFonts w:ascii="宋体" w:eastAsia="宋体" w:hAnsi="宋体" w:cs="宋体" w:hint="eastAsia"/>
                <w:sz w:val="24"/>
                <w:szCs w:val="18"/>
              </w:rPr>
              <w:t>社应用</w:t>
            </w:r>
            <w:proofErr w:type="gramEnd"/>
            <w:r>
              <w:rPr>
                <w:rFonts w:ascii="宋体" w:eastAsia="宋体" w:hAnsi="宋体" w:cs="宋体" w:hint="eastAsia"/>
                <w:sz w:val="24"/>
                <w:szCs w:val="18"/>
              </w:rPr>
              <w:t>先进技术，提升绿色化标准化生产能力，建设分拣包装、冷藏保鲜、烘干、初加工等设施，开展绿色食品、有机农产品认证，发展地理</w:t>
            </w:r>
            <w:r>
              <w:rPr>
                <w:rFonts w:ascii="宋体" w:eastAsia="宋体" w:hAnsi="宋体" w:cs="宋体" w:hint="eastAsia"/>
                <w:sz w:val="24"/>
                <w:szCs w:val="18"/>
              </w:rPr>
              <w:lastRenderedPageBreak/>
              <w:t>标志农产品，提高产品质量水平和市场竞争力。到2025年，新增培育市级以上农民合作</w:t>
            </w:r>
            <w:r w:rsidRPr="00232CF0">
              <w:rPr>
                <w:rFonts w:ascii="宋体" w:eastAsia="宋体" w:hAnsi="宋体" w:cs="宋体" w:hint="eastAsia"/>
                <w:sz w:val="24"/>
                <w:szCs w:val="18"/>
              </w:rPr>
              <w:t>社示范社</w:t>
            </w:r>
            <w:r w:rsidR="00232CF0" w:rsidRPr="00232CF0">
              <w:rPr>
                <w:rFonts w:ascii="宋体" w:eastAsia="宋体" w:hAnsi="宋体" w:cs="宋体"/>
                <w:sz w:val="24"/>
                <w:szCs w:val="18"/>
              </w:rPr>
              <w:t>2</w:t>
            </w:r>
            <w:r w:rsidRPr="00232CF0">
              <w:rPr>
                <w:rFonts w:ascii="宋体" w:eastAsia="宋体" w:hAnsi="宋体" w:cs="宋体" w:hint="eastAsia"/>
                <w:sz w:val="24"/>
                <w:szCs w:val="18"/>
              </w:rPr>
              <w:t>00家。</w:t>
            </w:r>
          </w:p>
          <w:p w14:paraId="45A1B3C2" w14:textId="77777777" w:rsidR="000F527A" w:rsidRPr="00232CF0" w:rsidRDefault="000F527A" w:rsidP="000365E9">
            <w:pPr>
              <w:spacing w:line="540" w:lineRule="exact"/>
              <w:ind w:firstLine="482"/>
              <w:rPr>
                <w:rFonts w:eastAsia="宋体" w:cs="宋体"/>
                <w:sz w:val="24"/>
                <w:szCs w:val="18"/>
              </w:rPr>
            </w:pPr>
            <w:r>
              <w:rPr>
                <w:rFonts w:ascii="宋体" w:eastAsia="宋体" w:hAnsi="宋体" w:cs="宋体" w:hint="eastAsia"/>
                <w:b/>
                <w:bCs/>
                <w:sz w:val="24"/>
                <w:szCs w:val="18"/>
              </w:rPr>
              <w:t>3.家庭农场提升工程。</w:t>
            </w:r>
            <w:r>
              <w:rPr>
                <w:rFonts w:ascii="宋体" w:eastAsia="宋体" w:hAnsi="宋体" w:cs="宋体" w:hint="eastAsia"/>
                <w:sz w:val="24"/>
                <w:szCs w:val="18"/>
              </w:rPr>
              <w:t>支持家庭农场提升规模化标准化生产能力，引导家庭农场创新与销地农产品批发市场、大型商</w:t>
            </w:r>
            <w:proofErr w:type="gramStart"/>
            <w:r>
              <w:rPr>
                <w:rFonts w:ascii="宋体" w:eastAsia="宋体" w:hAnsi="宋体" w:cs="宋体" w:hint="eastAsia"/>
                <w:sz w:val="24"/>
                <w:szCs w:val="18"/>
              </w:rPr>
              <w:t>超合作</w:t>
            </w:r>
            <w:proofErr w:type="gramEnd"/>
            <w:r>
              <w:rPr>
                <w:rFonts w:ascii="宋体" w:eastAsia="宋体" w:hAnsi="宋体" w:cs="宋体" w:hint="eastAsia"/>
                <w:sz w:val="24"/>
                <w:szCs w:val="18"/>
              </w:rPr>
              <w:t>模式，保障生产与销售渠道高效对接。鼓励家庭农场发展设施农业、休闲农业、智慧农业等新产业新业态。到2025年，新增培</w:t>
            </w:r>
            <w:r w:rsidRPr="00232CF0">
              <w:rPr>
                <w:rFonts w:ascii="宋体" w:eastAsia="宋体" w:hAnsi="宋体" w:cs="宋体" w:hint="eastAsia"/>
                <w:sz w:val="24"/>
                <w:szCs w:val="18"/>
              </w:rPr>
              <w:t>育市级以上示范家庭农场达300家。</w:t>
            </w:r>
          </w:p>
          <w:p w14:paraId="677A0692" w14:textId="700F1AFB" w:rsidR="000F527A" w:rsidRDefault="000F527A" w:rsidP="000365E9">
            <w:pPr>
              <w:spacing w:line="540" w:lineRule="exact"/>
              <w:ind w:firstLine="482"/>
              <w:rPr>
                <w:rFonts w:eastAsia="宋体" w:cs="宋体"/>
                <w:sz w:val="24"/>
                <w:szCs w:val="18"/>
              </w:rPr>
            </w:pPr>
            <w:r>
              <w:rPr>
                <w:rFonts w:ascii="宋体" w:eastAsia="宋体" w:hAnsi="宋体" w:cs="宋体" w:hint="eastAsia"/>
                <w:b/>
                <w:bCs/>
                <w:sz w:val="24"/>
                <w:szCs w:val="18"/>
              </w:rPr>
              <w:t>4.农业产业化联合体建设。</w:t>
            </w:r>
            <w:r>
              <w:rPr>
                <w:rFonts w:ascii="宋体" w:eastAsia="宋体" w:hAnsi="宋体" w:cs="宋体" w:hint="eastAsia"/>
                <w:sz w:val="24"/>
                <w:szCs w:val="18"/>
              </w:rPr>
              <w:t>培育一批以龙头企业为引领、以合作社和家庭农场为纽带、以农户为基础的农业产业化联合体。到2025年，扶持</w:t>
            </w:r>
            <w:r w:rsidR="00260795">
              <w:rPr>
                <w:rFonts w:ascii="宋体" w:eastAsia="宋体" w:hAnsi="宋体" w:cs="宋体"/>
                <w:sz w:val="24"/>
                <w:szCs w:val="18"/>
              </w:rPr>
              <w:t>2</w:t>
            </w:r>
            <w:r>
              <w:rPr>
                <w:rFonts w:ascii="宋体" w:eastAsia="宋体" w:hAnsi="宋体" w:cs="宋体" w:hint="eastAsia"/>
                <w:sz w:val="24"/>
                <w:szCs w:val="18"/>
              </w:rPr>
              <w:t>0个农业产业化联合体建设，带动农民合作社和家庭农场发展，促进农户创业增收。</w:t>
            </w:r>
          </w:p>
          <w:p w14:paraId="4F5AFADC" w14:textId="77777777" w:rsidR="000F527A" w:rsidRDefault="000F527A" w:rsidP="000365E9">
            <w:pPr>
              <w:spacing w:line="540" w:lineRule="exact"/>
              <w:ind w:firstLine="482"/>
              <w:rPr>
                <w:rFonts w:eastAsia="宋体" w:cs="宋体"/>
                <w:sz w:val="24"/>
                <w:szCs w:val="18"/>
              </w:rPr>
            </w:pPr>
            <w:r>
              <w:rPr>
                <w:rFonts w:ascii="宋体" w:eastAsia="宋体" w:hAnsi="宋体" w:cs="宋体" w:hint="eastAsia"/>
                <w:b/>
                <w:bCs/>
                <w:sz w:val="24"/>
                <w:szCs w:val="18"/>
              </w:rPr>
              <w:t>5.农业生产社会化托管服务建设工程。</w:t>
            </w:r>
            <w:r>
              <w:rPr>
                <w:rFonts w:ascii="宋体" w:eastAsia="宋体" w:hAnsi="宋体" w:cs="宋体" w:hint="eastAsia"/>
                <w:sz w:val="24"/>
                <w:szCs w:val="18"/>
              </w:rPr>
              <w:t>以规模适度、服务半径适宜、方便农户和农业生产为原则，培育150个农业生产托管服务主体，为小农户和新型农业经营主体提供耕、种、防、收等各环节“菜单式”托管服务。</w:t>
            </w:r>
          </w:p>
          <w:p w14:paraId="7056B25F" w14:textId="2650B20C" w:rsidR="000F527A" w:rsidRDefault="000F527A" w:rsidP="000365E9">
            <w:pPr>
              <w:pStyle w:val="11"/>
              <w:spacing w:line="540" w:lineRule="exact"/>
              <w:ind w:firstLine="482"/>
              <w:rPr>
                <w:rFonts w:eastAsia="宋体" w:cs="宋体"/>
              </w:rPr>
            </w:pPr>
            <w:r>
              <w:rPr>
                <w:rFonts w:eastAsia="宋体" w:cs="宋体" w:hint="eastAsia"/>
                <w:b/>
                <w:bCs/>
                <w:sz w:val="24"/>
                <w:szCs w:val="22"/>
              </w:rPr>
              <w:t>6.高素质农民培育。</w:t>
            </w:r>
            <w:r>
              <w:rPr>
                <w:rFonts w:eastAsia="宋体" w:cs="宋体" w:hint="eastAsia"/>
                <w:sz w:val="24"/>
                <w:szCs w:val="22"/>
              </w:rPr>
              <w:t>实施高素质农</w:t>
            </w:r>
            <w:r>
              <w:rPr>
                <w:rFonts w:eastAsia="宋体" w:cs="宋体" w:hint="eastAsia"/>
                <w:sz w:val="24"/>
                <w:szCs w:val="18"/>
              </w:rPr>
              <w:t>民学历提升、高素质农民培训和农村实用技术远程培训等工程，加强乡土人才培养</w:t>
            </w:r>
            <w:r>
              <w:rPr>
                <w:rFonts w:eastAsia="宋体" w:cs="宋体" w:hint="eastAsia"/>
                <w:color w:val="000000"/>
                <w:sz w:val="24"/>
                <w:szCs w:val="18"/>
              </w:rPr>
              <w:t>。</w:t>
            </w:r>
            <w:r>
              <w:rPr>
                <w:rFonts w:eastAsia="宋体" w:cs="宋体" w:hint="eastAsia"/>
                <w:sz w:val="24"/>
                <w:szCs w:val="18"/>
              </w:rPr>
              <w:t>到2025年底，全</w:t>
            </w:r>
            <w:r w:rsidR="009D71E8">
              <w:rPr>
                <w:rFonts w:eastAsia="宋体" w:cs="宋体" w:hint="eastAsia"/>
                <w:sz w:val="24"/>
                <w:szCs w:val="18"/>
              </w:rPr>
              <w:t>县</w:t>
            </w:r>
            <w:r>
              <w:rPr>
                <w:rFonts w:eastAsia="宋体" w:cs="宋体" w:hint="eastAsia"/>
                <w:sz w:val="24"/>
                <w:szCs w:val="18"/>
              </w:rPr>
              <w:t>培训高素质农民达</w:t>
            </w:r>
            <w:r w:rsidR="00260795">
              <w:rPr>
                <w:rFonts w:eastAsia="宋体" w:cs="宋体"/>
                <w:sz w:val="24"/>
                <w:szCs w:val="18"/>
              </w:rPr>
              <w:t>5000</w:t>
            </w:r>
            <w:r>
              <w:rPr>
                <w:rFonts w:eastAsia="宋体" w:cs="宋体" w:hint="eastAsia"/>
                <w:sz w:val="24"/>
                <w:szCs w:val="18"/>
              </w:rPr>
              <w:t>人次。</w:t>
            </w:r>
          </w:p>
        </w:tc>
      </w:tr>
    </w:tbl>
    <w:p w14:paraId="7DE1C0BB" w14:textId="77777777" w:rsidR="000F527A" w:rsidRPr="000F527A" w:rsidRDefault="000F527A" w:rsidP="00D71BF0">
      <w:pPr>
        <w:spacing w:beforeLines="100" w:before="312" w:afterLines="50" w:after="156"/>
        <w:jc w:val="center"/>
        <w:outlineLvl w:val="1"/>
        <w:rPr>
          <w:rFonts w:ascii="黑体" w:eastAsia="黑体" w:hAnsi="黑体" w:cs="黑体"/>
          <w:color w:val="000000"/>
          <w:sz w:val="36"/>
          <w:szCs w:val="36"/>
        </w:rPr>
      </w:pPr>
      <w:bookmarkStart w:id="59" w:name="_Toc23197"/>
      <w:bookmarkStart w:id="60" w:name="_Toc460"/>
      <w:bookmarkStart w:id="61" w:name="_Toc89590878"/>
      <w:bookmarkEnd w:id="58"/>
      <w:r w:rsidRPr="000F527A">
        <w:rPr>
          <w:rFonts w:ascii="黑体" w:eastAsia="黑体" w:hAnsi="黑体" w:cs="黑体"/>
          <w:color w:val="000000"/>
          <w:sz w:val="36"/>
          <w:szCs w:val="36"/>
        </w:rPr>
        <w:lastRenderedPageBreak/>
        <w:t xml:space="preserve">第四节 </w:t>
      </w:r>
      <w:bookmarkEnd w:id="59"/>
      <w:r w:rsidRPr="000F527A">
        <w:rPr>
          <w:rFonts w:ascii="黑体" w:eastAsia="黑体" w:hAnsi="黑体" w:cs="黑体"/>
          <w:color w:val="000000"/>
          <w:sz w:val="36"/>
          <w:szCs w:val="36"/>
        </w:rPr>
        <w:t>优化现代农产品销售体系</w:t>
      </w:r>
      <w:bookmarkEnd w:id="60"/>
      <w:bookmarkEnd w:id="61"/>
    </w:p>
    <w:p w14:paraId="4F9DECBE" w14:textId="2FB0AEC8" w:rsidR="000F527A" w:rsidRPr="000F527A" w:rsidRDefault="00F82E28" w:rsidP="000F527A">
      <w:pPr>
        <w:adjustRightInd w:val="0"/>
        <w:ind w:firstLine="640"/>
        <w:rPr>
          <w:rFonts w:ascii="Times New Roman" w:eastAsia="仿宋_GB2312" w:hAnsi="Times New Roman" w:cs="仿宋_GB2312"/>
          <w:sz w:val="32"/>
          <w:szCs w:val="32"/>
          <w:shd w:val="clear" w:color="auto" w:fill="FFFFFF"/>
        </w:rPr>
      </w:pPr>
      <w:r w:rsidRPr="00F82E28">
        <w:rPr>
          <w:rFonts w:ascii="Times New Roman" w:eastAsia="仿宋_GB2312" w:hAnsi="Times New Roman" w:cs="仿宋_GB2312" w:hint="eastAsia"/>
          <w:b/>
          <w:bCs/>
          <w:sz w:val="32"/>
          <w:szCs w:val="32"/>
          <w:shd w:val="clear" w:color="auto" w:fill="FFFFFF"/>
        </w:rPr>
        <w:t>——</w:t>
      </w:r>
      <w:r w:rsidR="000F527A" w:rsidRPr="00F82E28">
        <w:rPr>
          <w:rFonts w:ascii="Times New Roman" w:eastAsia="仿宋_GB2312" w:hAnsi="Times New Roman" w:cs="仿宋_GB2312"/>
          <w:b/>
          <w:bCs/>
          <w:sz w:val="32"/>
          <w:szCs w:val="32"/>
          <w:shd w:val="clear" w:color="auto" w:fill="FFFFFF"/>
        </w:rPr>
        <w:t>畅通农产品销售渠道</w:t>
      </w:r>
      <w:r w:rsidRPr="00F82E28">
        <w:rPr>
          <w:rFonts w:ascii="Times New Roman" w:eastAsia="仿宋_GB2312" w:hAnsi="Times New Roman" w:cs="仿宋_GB2312" w:hint="eastAsia"/>
          <w:b/>
          <w:bCs/>
          <w:sz w:val="32"/>
          <w:szCs w:val="32"/>
          <w:shd w:val="clear" w:color="auto" w:fill="FFFFFF"/>
        </w:rPr>
        <w:t>。</w:t>
      </w:r>
      <w:r w:rsidR="000F527A" w:rsidRPr="000F527A">
        <w:rPr>
          <w:rFonts w:ascii="Times New Roman" w:eastAsia="仿宋_GB2312" w:hAnsi="Times New Roman" w:cs="仿宋_GB2312"/>
          <w:sz w:val="32"/>
          <w:szCs w:val="32"/>
          <w:shd w:val="clear" w:color="auto" w:fill="FFFFFF"/>
        </w:rPr>
        <w:t>针对农村销售物流体系薄弱、服务水平较低、流通渠道不畅问题，继续实施</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互联网</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流通</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行动计划，构建公共仓储、</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仓配一体化</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，全面推进县、乡、村三级物流体系建设。不断推动市场智慧化转型升级，创新农产品流通模式。</w:t>
      </w:r>
      <w:r w:rsidR="00A37406">
        <w:rPr>
          <w:rFonts w:ascii="Times New Roman" w:eastAsia="仿宋_GB2312" w:hAnsi="Times New Roman" w:cs="仿宋_GB2312" w:hint="eastAsia"/>
          <w:sz w:val="32"/>
          <w:szCs w:val="32"/>
          <w:shd w:val="clear" w:color="auto" w:fill="FFFFFF"/>
        </w:rPr>
        <w:t>学习先进地区农产品</w:t>
      </w:r>
      <w:r w:rsidR="000F527A" w:rsidRPr="000F527A">
        <w:rPr>
          <w:rFonts w:ascii="Times New Roman" w:eastAsia="仿宋_GB2312" w:hAnsi="Times New Roman" w:cs="仿宋_GB2312"/>
          <w:sz w:val="32"/>
          <w:szCs w:val="32"/>
          <w:shd w:val="clear" w:color="auto" w:fill="FFFFFF"/>
        </w:rPr>
        <w:t>物流体系建设经验，推广</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县级服务中心</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乡镇中转</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村级服务网点</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村民</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的模式。搭建</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快邮合作</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共享平台做法，助力</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工业品</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下乡和</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农</w:t>
      </w:r>
      <w:r w:rsidR="000F527A" w:rsidRPr="000F527A">
        <w:rPr>
          <w:rFonts w:ascii="Times New Roman" w:eastAsia="仿宋_GB2312" w:hAnsi="Times New Roman" w:cs="仿宋_GB2312"/>
          <w:sz w:val="32"/>
          <w:szCs w:val="32"/>
          <w:shd w:val="clear" w:color="auto" w:fill="FFFFFF"/>
        </w:rPr>
        <w:lastRenderedPageBreak/>
        <w:t>产品</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进城</w:t>
      </w:r>
      <w:bookmarkStart w:id="62" w:name="_Hlk49869398"/>
      <w:r w:rsidR="000F527A" w:rsidRPr="000F527A">
        <w:rPr>
          <w:rFonts w:ascii="Times New Roman" w:eastAsia="仿宋_GB2312" w:hAnsi="Times New Roman" w:cs="仿宋_GB2312"/>
          <w:sz w:val="32"/>
          <w:szCs w:val="32"/>
          <w:shd w:val="clear" w:color="auto" w:fill="FFFFFF"/>
        </w:rPr>
        <w:t>，解决农副产品销售</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最初一公里</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问题。</w:t>
      </w:r>
      <w:bookmarkEnd w:id="62"/>
      <w:r w:rsidR="000F527A" w:rsidRPr="000F527A">
        <w:rPr>
          <w:rFonts w:ascii="Times New Roman" w:eastAsia="仿宋_GB2312" w:hAnsi="Times New Roman" w:cs="仿宋_GB2312"/>
          <w:sz w:val="32"/>
          <w:szCs w:val="32"/>
          <w:shd w:val="clear" w:color="auto" w:fill="FFFFFF"/>
        </w:rPr>
        <w:t>探索开展面向社区的农产品</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网上预订、送货到家、无接触配送</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服务。力争到</w:t>
      </w:r>
      <w:r w:rsidR="000F527A" w:rsidRPr="000F527A">
        <w:rPr>
          <w:rFonts w:ascii="Times New Roman" w:eastAsia="仿宋_GB2312" w:hAnsi="Times New Roman" w:cs="仿宋_GB2312"/>
          <w:sz w:val="32"/>
          <w:szCs w:val="32"/>
          <w:shd w:val="clear" w:color="auto" w:fill="FFFFFF"/>
        </w:rPr>
        <w:t>2025</w:t>
      </w:r>
      <w:r w:rsidR="000F527A" w:rsidRPr="000F527A">
        <w:rPr>
          <w:rFonts w:ascii="Times New Roman" w:eastAsia="仿宋_GB2312" w:hAnsi="Times New Roman" w:cs="仿宋_GB2312"/>
          <w:sz w:val="32"/>
          <w:szCs w:val="32"/>
          <w:shd w:val="clear" w:color="auto" w:fill="FFFFFF"/>
        </w:rPr>
        <w:t>年，实现全</w:t>
      </w:r>
      <w:r>
        <w:rPr>
          <w:rFonts w:ascii="Times New Roman" w:eastAsia="仿宋_GB2312" w:hAnsi="Times New Roman" w:cs="仿宋_GB2312" w:hint="eastAsia"/>
          <w:sz w:val="32"/>
          <w:szCs w:val="32"/>
          <w:shd w:val="clear" w:color="auto" w:fill="FFFFFF"/>
        </w:rPr>
        <w:t>县</w:t>
      </w:r>
      <w:r w:rsidR="000F527A" w:rsidRPr="000F527A">
        <w:rPr>
          <w:rFonts w:ascii="Times New Roman" w:eastAsia="仿宋_GB2312" w:hAnsi="Times New Roman" w:cs="仿宋_GB2312"/>
          <w:sz w:val="32"/>
          <w:szCs w:val="32"/>
          <w:shd w:val="clear" w:color="auto" w:fill="FFFFFF"/>
        </w:rPr>
        <w:t>行政村物流基本全覆盖。</w:t>
      </w:r>
    </w:p>
    <w:p w14:paraId="4915ABC7" w14:textId="24D06E54" w:rsidR="000F527A" w:rsidRPr="000F527A" w:rsidRDefault="00F82E28" w:rsidP="000F527A">
      <w:pPr>
        <w:adjustRightInd w:val="0"/>
        <w:ind w:firstLine="640"/>
        <w:rPr>
          <w:rFonts w:ascii="Times New Roman" w:eastAsia="仿宋_GB2312" w:hAnsi="Times New Roman" w:cs="仿宋_GB2312"/>
          <w:sz w:val="32"/>
          <w:szCs w:val="32"/>
          <w:shd w:val="clear" w:color="auto" w:fill="FFFFFF"/>
        </w:rPr>
      </w:pPr>
      <w:r w:rsidRPr="00E26A3F">
        <w:rPr>
          <w:rFonts w:ascii="Times New Roman" w:eastAsia="仿宋_GB2312" w:hAnsi="Times New Roman" w:cs="仿宋_GB2312" w:hint="eastAsia"/>
          <w:b/>
          <w:bCs/>
          <w:sz w:val="32"/>
          <w:szCs w:val="32"/>
          <w:shd w:val="clear" w:color="auto" w:fill="FFFFFF"/>
        </w:rPr>
        <w:t>——</w:t>
      </w:r>
      <w:r w:rsidR="000F527A" w:rsidRPr="00E26A3F">
        <w:rPr>
          <w:rFonts w:ascii="Times New Roman" w:eastAsia="仿宋_GB2312" w:hAnsi="Times New Roman" w:cs="仿宋_GB2312"/>
          <w:b/>
          <w:bCs/>
          <w:sz w:val="32"/>
          <w:szCs w:val="32"/>
          <w:shd w:val="clear" w:color="auto" w:fill="FFFFFF"/>
        </w:rPr>
        <w:t>创新农产品网络营销形式</w:t>
      </w:r>
      <w:r w:rsidRPr="00E26A3F">
        <w:rPr>
          <w:rFonts w:ascii="Times New Roman" w:eastAsia="仿宋_GB2312" w:hAnsi="Times New Roman" w:cs="仿宋_GB2312" w:hint="eastAsia"/>
          <w:b/>
          <w:bCs/>
          <w:sz w:val="32"/>
          <w:szCs w:val="32"/>
          <w:shd w:val="clear" w:color="auto" w:fill="FFFFFF"/>
        </w:rPr>
        <w:t>。</w:t>
      </w:r>
      <w:r w:rsidR="000F527A" w:rsidRPr="000F527A">
        <w:rPr>
          <w:rFonts w:ascii="Times New Roman" w:eastAsia="仿宋_GB2312" w:hAnsi="Times New Roman" w:cs="仿宋_GB2312"/>
          <w:sz w:val="32"/>
          <w:szCs w:val="32"/>
          <w:shd w:val="clear" w:color="auto" w:fill="FFFFFF"/>
        </w:rPr>
        <w:t>充分发挥</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互联网</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优势，统筹建立县乡村三级特色农产品网络销售服务体系，构建优质特色农产品网络销售平台，推动农产品批发零售渠道网络化。深化国家级、省级电商示范县引领作用，实施</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互联网</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农产品出村进城工程，全面打通农产品线上线下营销通道，开启</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线上</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线下</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物流</w:t>
      </w:r>
      <w:r w:rsidR="000F527A" w:rsidRPr="000F527A">
        <w:rPr>
          <w:rFonts w:ascii="Times New Roman" w:eastAsia="仿宋_GB2312" w:hAnsi="Times New Roman" w:cs="仿宋_GB2312"/>
          <w:sz w:val="32"/>
          <w:szCs w:val="32"/>
          <w:shd w:val="clear" w:color="auto" w:fill="FFFFFF"/>
        </w:rPr>
        <w:t>”</w:t>
      </w:r>
      <w:r w:rsidR="000F527A" w:rsidRPr="000F527A">
        <w:rPr>
          <w:rFonts w:ascii="Times New Roman" w:eastAsia="仿宋_GB2312" w:hAnsi="Times New Roman" w:cs="仿宋_GB2312"/>
          <w:sz w:val="32"/>
          <w:szCs w:val="32"/>
          <w:shd w:val="clear" w:color="auto" w:fill="FFFFFF"/>
        </w:rPr>
        <w:t>新零售模式。创新农产品网络销售模式，大力推广网络直播、网红带货等新模式，探索生鲜农产品网上直销、订单农业等业务，促进特色农产品销售，带动农民增收，推动形成农户主动参与的利益联结机制与特色农产品营销</w:t>
      </w:r>
      <w:r w:rsidR="000F527A" w:rsidRPr="000F527A">
        <w:rPr>
          <w:rFonts w:ascii="Times New Roman" w:eastAsia="仿宋_GB2312" w:hAnsi="Times New Roman" w:cs="仿宋_GB2312" w:hint="eastAsia"/>
          <w:sz w:val="32"/>
          <w:szCs w:val="32"/>
          <w:shd w:val="clear" w:color="auto" w:fill="FFFFFF"/>
        </w:rPr>
        <w:t>的</w:t>
      </w:r>
      <w:r w:rsidR="000F527A" w:rsidRPr="000F527A">
        <w:rPr>
          <w:rFonts w:ascii="Times New Roman" w:eastAsia="仿宋_GB2312" w:hAnsi="Times New Roman" w:cs="仿宋_GB2312"/>
          <w:sz w:val="32"/>
          <w:szCs w:val="32"/>
          <w:shd w:val="clear" w:color="auto" w:fill="FFFFFF"/>
        </w:rPr>
        <w:t>网络机制。</w:t>
      </w:r>
    </w:p>
    <w:p w14:paraId="5EDE22BD" w14:textId="059CE01A" w:rsidR="003B5B49" w:rsidRDefault="003B5B49">
      <w:pPr>
        <w:widowControl/>
        <w:jc w:val="left"/>
        <w:rPr>
          <w:rFonts w:ascii="Times New Roman" w:eastAsia="仿宋_GB2312" w:hAnsi="Times New Roman" w:cs="仿宋_GB2312"/>
          <w:sz w:val="32"/>
          <w:szCs w:val="32"/>
          <w:shd w:val="clear" w:color="auto" w:fill="FFFFFF"/>
        </w:rPr>
      </w:pPr>
      <w:r>
        <w:rPr>
          <w:rFonts w:ascii="Times New Roman" w:eastAsia="仿宋_GB2312" w:hAnsi="Times New Roman" w:cs="仿宋_GB2312"/>
          <w:sz w:val="32"/>
          <w:szCs w:val="32"/>
          <w:shd w:val="clear" w:color="auto" w:fill="FFFFFF"/>
        </w:rPr>
        <w:br w:type="page"/>
      </w:r>
    </w:p>
    <w:bookmarkStart w:id="63" w:name="_Toc4230"/>
    <w:bookmarkStart w:id="64" w:name="_Toc25668"/>
    <w:bookmarkStart w:id="65" w:name="_Toc11268"/>
    <w:p w14:paraId="3F4DB32D" w14:textId="766C3121" w:rsidR="003B5B49" w:rsidRPr="003B5B49" w:rsidRDefault="003B5B49" w:rsidP="00D84A95">
      <w:pPr>
        <w:spacing w:afterLines="100" w:after="312"/>
        <w:jc w:val="center"/>
        <w:outlineLvl w:val="0"/>
        <w:rPr>
          <w:rFonts w:ascii="方正小标宋_GBK" w:eastAsia="方正小标宋_GBK" w:hAnsi="方正小标宋_GBK" w:cs="方正小标宋_GBK"/>
          <w:color w:val="000000"/>
          <w:sz w:val="44"/>
          <w:szCs w:val="44"/>
        </w:rPr>
      </w:pPr>
      <w:r w:rsidRPr="003B5B49">
        <w:rPr>
          <w:rFonts w:ascii="方正小标宋_GBK" w:eastAsia="方正小标宋_GBK" w:hAnsi="方正小标宋_GBK" w:cs="方正小标宋_GBK" w:hint="eastAsia"/>
          <w:color w:val="000000"/>
          <w:sz w:val="44"/>
          <w:szCs w:val="44"/>
        </w:rPr>
        <w:lastRenderedPageBreak/>
        <w:fldChar w:fldCharType="begin"/>
      </w:r>
      <w:r w:rsidRPr="003B5B49">
        <w:rPr>
          <w:rFonts w:ascii="方正小标宋_GBK" w:eastAsia="方正小标宋_GBK" w:hAnsi="方正小标宋_GBK" w:cs="方正小标宋_GBK" w:hint="eastAsia"/>
          <w:color w:val="000000"/>
          <w:sz w:val="44"/>
          <w:szCs w:val="44"/>
        </w:rPr>
        <w:instrText xml:space="preserve"> HYPERLINK \l _Toc1670 </w:instrText>
      </w:r>
      <w:r w:rsidRPr="003B5B49">
        <w:rPr>
          <w:rFonts w:ascii="方正小标宋_GBK" w:eastAsia="方正小标宋_GBK" w:hAnsi="方正小标宋_GBK" w:cs="方正小标宋_GBK" w:hint="eastAsia"/>
          <w:color w:val="000000"/>
          <w:sz w:val="44"/>
          <w:szCs w:val="44"/>
        </w:rPr>
        <w:fldChar w:fldCharType="separate"/>
      </w:r>
      <w:bookmarkStart w:id="66" w:name="_Toc89590879"/>
      <w:r w:rsidRPr="003B5B49">
        <w:rPr>
          <w:rFonts w:ascii="方正小标宋_GBK" w:eastAsia="方正小标宋_GBK" w:hAnsi="方正小标宋_GBK" w:cs="方正小标宋_GBK" w:hint="eastAsia"/>
          <w:color w:val="000000"/>
          <w:sz w:val="44"/>
          <w:szCs w:val="44"/>
        </w:rPr>
        <w:t>第七章  构</w:t>
      </w:r>
      <w:r w:rsidRPr="003B5B49">
        <w:rPr>
          <w:rFonts w:ascii="方正小标宋_GBK" w:eastAsia="方正小标宋_GBK" w:hAnsi="方正小标宋_GBK" w:cs="方正小标宋_GBK" w:hint="eastAsia"/>
          <w:color w:val="000000"/>
          <w:sz w:val="44"/>
          <w:szCs w:val="44"/>
        </w:rPr>
        <w:fldChar w:fldCharType="end"/>
      </w:r>
      <w:r w:rsidRPr="003B5B49">
        <w:rPr>
          <w:rFonts w:ascii="方正小标宋_GBK" w:eastAsia="方正小标宋_GBK" w:hAnsi="方正小标宋_GBK" w:cs="方正小标宋_GBK" w:hint="eastAsia"/>
          <w:color w:val="000000"/>
          <w:sz w:val="44"/>
          <w:szCs w:val="44"/>
        </w:rPr>
        <w:t>建</w:t>
      </w:r>
      <w:r w:rsidR="00BD220E">
        <w:rPr>
          <w:rFonts w:ascii="方正小标宋_GBK" w:eastAsia="方正小标宋_GBK" w:hAnsi="方正小标宋_GBK" w:cs="方正小标宋_GBK" w:hint="eastAsia"/>
          <w:color w:val="000000"/>
          <w:sz w:val="44"/>
          <w:szCs w:val="44"/>
        </w:rPr>
        <w:t>特色产业</w:t>
      </w:r>
      <w:r w:rsidRPr="003B5B49">
        <w:rPr>
          <w:rFonts w:ascii="方正小标宋_GBK" w:eastAsia="方正小标宋_GBK" w:hAnsi="方正小标宋_GBK" w:cs="方正小标宋_GBK" w:hint="eastAsia"/>
          <w:color w:val="000000"/>
          <w:sz w:val="44"/>
          <w:szCs w:val="44"/>
        </w:rPr>
        <w:t>保障体系</w:t>
      </w:r>
      <w:bookmarkEnd w:id="63"/>
      <w:bookmarkEnd w:id="66"/>
    </w:p>
    <w:p w14:paraId="22DF9633" w14:textId="77777777" w:rsidR="003B5B49" w:rsidRPr="003B5B49" w:rsidRDefault="003B5B49" w:rsidP="00D71BF0">
      <w:pPr>
        <w:spacing w:beforeLines="100" w:before="312" w:afterLines="50" w:after="156"/>
        <w:jc w:val="center"/>
        <w:outlineLvl w:val="1"/>
        <w:rPr>
          <w:rFonts w:ascii="黑体" w:eastAsia="黑体" w:hAnsi="黑体" w:cs="黑体"/>
          <w:color w:val="000000"/>
          <w:sz w:val="36"/>
          <w:szCs w:val="36"/>
        </w:rPr>
      </w:pPr>
      <w:bookmarkStart w:id="67" w:name="_Toc10619"/>
      <w:bookmarkStart w:id="68" w:name="_Toc89590880"/>
      <w:r w:rsidRPr="003B5B49">
        <w:rPr>
          <w:rFonts w:ascii="黑体" w:eastAsia="黑体" w:hAnsi="黑体" w:cs="黑体"/>
          <w:color w:val="000000"/>
          <w:sz w:val="36"/>
          <w:szCs w:val="36"/>
        </w:rPr>
        <w:t>第一节 增强农业投入保</w:t>
      </w:r>
      <w:bookmarkEnd w:id="64"/>
      <w:r w:rsidRPr="003B5B49">
        <w:rPr>
          <w:rFonts w:ascii="黑体" w:eastAsia="黑体" w:hAnsi="黑体" w:cs="黑体"/>
          <w:color w:val="000000"/>
          <w:sz w:val="36"/>
          <w:szCs w:val="36"/>
        </w:rPr>
        <w:t>障能力</w:t>
      </w:r>
      <w:bookmarkEnd w:id="67"/>
      <w:bookmarkEnd w:id="68"/>
    </w:p>
    <w:p w14:paraId="53BD56AE" w14:textId="062E3C17" w:rsidR="003B5B49" w:rsidRPr="003B5B49" w:rsidRDefault="00E26A3F" w:rsidP="003B5B49">
      <w:pPr>
        <w:adjustRightInd w:val="0"/>
        <w:ind w:firstLine="640"/>
        <w:rPr>
          <w:rFonts w:ascii="Times New Roman" w:eastAsia="仿宋_GB2312" w:hAnsi="Times New Roman" w:cs="仿宋_GB2312"/>
          <w:sz w:val="32"/>
          <w:szCs w:val="32"/>
          <w:shd w:val="clear" w:color="auto" w:fill="FFFFFF"/>
        </w:rPr>
      </w:pPr>
      <w:r w:rsidRPr="00E26A3F">
        <w:rPr>
          <w:rFonts w:ascii="Times New Roman" w:eastAsia="仿宋_GB2312" w:hAnsi="Times New Roman" w:cs="仿宋_GB2312" w:hint="eastAsia"/>
          <w:b/>
          <w:bCs/>
          <w:sz w:val="32"/>
          <w:szCs w:val="32"/>
          <w:shd w:val="clear" w:color="auto" w:fill="FFFFFF"/>
        </w:rPr>
        <w:t>——</w:t>
      </w:r>
      <w:r w:rsidR="003B5B49" w:rsidRPr="00E26A3F">
        <w:rPr>
          <w:rFonts w:ascii="Times New Roman" w:eastAsia="仿宋_GB2312" w:hAnsi="Times New Roman" w:cs="仿宋_GB2312"/>
          <w:b/>
          <w:bCs/>
          <w:sz w:val="32"/>
          <w:szCs w:val="32"/>
          <w:shd w:val="clear" w:color="auto" w:fill="FFFFFF"/>
        </w:rPr>
        <w:t>健全农业投资制度</w:t>
      </w:r>
      <w:r w:rsidRPr="00E26A3F">
        <w:rPr>
          <w:rFonts w:ascii="Times New Roman" w:eastAsia="仿宋_GB2312" w:hAnsi="Times New Roman" w:cs="仿宋_GB2312" w:hint="eastAsia"/>
          <w:b/>
          <w:bCs/>
          <w:sz w:val="32"/>
          <w:szCs w:val="32"/>
          <w:shd w:val="clear" w:color="auto" w:fill="FFFFFF"/>
        </w:rPr>
        <w:t>。</w:t>
      </w:r>
      <w:r w:rsidR="003B5B49" w:rsidRPr="003B5B49">
        <w:rPr>
          <w:rFonts w:ascii="Times New Roman" w:eastAsia="仿宋_GB2312" w:hAnsi="Times New Roman" w:cs="仿宋_GB2312"/>
          <w:sz w:val="32"/>
          <w:szCs w:val="32"/>
          <w:shd w:val="clear" w:color="auto" w:fill="FFFFFF"/>
        </w:rPr>
        <w:t>创新政府投资支持方式，发挥财政资金的引导作用和放大效应，构建财政优先保障、金融重点倾斜、社会积极参与的农业多元化投融资体系。拓宽财政支农资金来源渠道，扩大地方政府债券用于农业农村规模，重点支持高标准农田、现代农业园区、设施农业、农产品仓储保鲜冷链物流设施等领域补短板项目。进一步优化财政支农支出结构，加大政府和社会资本在农业资源节约、废弃物资源化利用、动物疫病净化和生态保护修复等领域合作。积极探索生产订单和农业保单融资、股权债权融资等多种方式，支持符合条件的农村基础设施领域主体和项目发行各类企业债券，鼓励金融机构、社会资本设立各类农业农村经济发展基金，鼓励有意愿、有条件的金融机构积极发展投贷联动业务。盘活农村存量资产资源，通过委托运营管理、资金入股等方式发展农业生产，经营休闲农业、农产品加工等项目。</w:t>
      </w:r>
    </w:p>
    <w:p w14:paraId="748F8079" w14:textId="2E9E862A" w:rsidR="003B5B49" w:rsidRPr="003B5B49" w:rsidRDefault="00E26A3F" w:rsidP="003B5B49">
      <w:pPr>
        <w:adjustRightInd w:val="0"/>
        <w:ind w:firstLine="640"/>
        <w:rPr>
          <w:rFonts w:ascii="Times New Roman" w:eastAsia="仿宋_GB2312" w:hAnsi="Times New Roman" w:cs="仿宋_GB2312"/>
          <w:sz w:val="32"/>
          <w:szCs w:val="32"/>
          <w:shd w:val="clear" w:color="auto" w:fill="FFFFFF"/>
        </w:rPr>
      </w:pPr>
      <w:r w:rsidRPr="00E26A3F">
        <w:rPr>
          <w:rFonts w:ascii="Times New Roman" w:eastAsia="仿宋_GB2312" w:hAnsi="Times New Roman" w:cs="仿宋_GB2312" w:hint="eastAsia"/>
          <w:b/>
          <w:bCs/>
          <w:sz w:val="32"/>
          <w:szCs w:val="32"/>
          <w:shd w:val="clear" w:color="auto" w:fill="FFFFFF"/>
        </w:rPr>
        <w:t>——</w:t>
      </w:r>
      <w:r w:rsidR="003B5B49" w:rsidRPr="00E26A3F">
        <w:rPr>
          <w:rFonts w:ascii="Times New Roman" w:eastAsia="仿宋_GB2312" w:hAnsi="Times New Roman" w:cs="仿宋_GB2312"/>
          <w:b/>
          <w:bCs/>
          <w:sz w:val="32"/>
          <w:szCs w:val="32"/>
          <w:shd w:val="clear" w:color="auto" w:fill="FFFFFF"/>
        </w:rPr>
        <w:t>落实农业补贴制度</w:t>
      </w:r>
      <w:r w:rsidRPr="00E26A3F">
        <w:rPr>
          <w:rFonts w:ascii="Times New Roman" w:eastAsia="仿宋_GB2312" w:hAnsi="Times New Roman" w:cs="仿宋_GB2312" w:hint="eastAsia"/>
          <w:b/>
          <w:bCs/>
          <w:sz w:val="32"/>
          <w:szCs w:val="32"/>
          <w:shd w:val="clear" w:color="auto" w:fill="FFFFFF"/>
        </w:rPr>
        <w:t>。</w:t>
      </w:r>
      <w:r w:rsidR="003B5B49" w:rsidRPr="003B5B49">
        <w:rPr>
          <w:rFonts w:ascii="Times New Roman" w:eastAsia="仿宋_GB2312" w:hAnsi="Times New Roman" w:cs="仿宋_GB2312"/>
          <w:sz w:val="32"/>
          <w:szCs w:val="32"/>
          <w:shd w:val="clear" w:color="auto" w:fill="FFFFFF"/>
        </w:rPr>
        <w:t>提高农业补贴政策的指向性和精准性，落实农业直接补贴制度，推进耕地地力保护补贴与农民保护耕地责任相挂钩，加大对水稻生产功能区建设的财政资金支持力度。继续支持粮改饲和畜禽水产标准化健康养殖，推进</w:t>
      </w:r>
      <w:r w:rsidR="00260795">
        <w:rPr>
          <w:rFonts w:ascii="Times New Roman" w:eastAsia="仿宋_GB2312" w:hAnsi="Times New Roman" w:cs="仿宋_GB2312" w:hint="eastAsia"/>
          <w:sz w:val="32"/>
          <w:szCs w:val="32"/>
          <w:shd w:val="clear" w:color="auto" w:fill="FFFFFF"/>
        </w:rPr>
        <w:t>牛羊产业高质量发展</w:t>
      </w:r>
      <w:r w:rsidR="003B5B49" w:rsidRPr="003B5B49">
        <w:rPr>
          <w:rFonts w:ascii="Times New Roman" w:eastAsia="仿宋_GB2312" w:hAnsi="Times New Roman" w:cs="仿宋_GB2312"/>
          <w:sz w:val="32"/>
          <w:szCs w:val="32"/>
          <w:shd w:val="clear" w:color="auto" w:fill="FFFFFF"/>
        </w:rPr>
        <w:t>。用好用足农机购置补贴政策，</w:t>
      </w:r>
      <w:r w:rsidR="003B5B49" w:rsidRPr="003B5B49">
        <w:rPr>
          <w:rFonts w:ascii="Times New Roman" w:eastAsia="仿宋_GB2312" w:hAnsi="Times New Roman" w:cs="仿宋_GB2312"/>
          <w:sz w:val="32"/>
          <w:szCs w:val="32"/>
          <w:shd w:val="clear" w:color="auto" w:fill="FFFFFF"/>
        </w:rPr>
        <w:lastRenderedPageBreak/>
        <w:t>优先保证对绿色农业发展机具、高性能机具以及保证粮食等主要农产品生产机具实行敞开补贴。</w:t>
      </w:r>
    </w:p>
    <w:p w14:paraId="4040A18F" w14:textId="77777777" w:rsidR="003B5B49" w:rsidRPr="003B5B49" w:rsidRDefault="003B5B49" w:rsidP="00D71BF0">
      <w:pPr>
        <w:spacing w:beforeLines="100" w:before="312" w:afterLines="50" w:after="156"/>
        <w:jc w:val="center"/>
        <w:outlineLvl w:val="1"/>
        <w:rPr>
          <w:rFonts w:ascii="黑体" w:eastAsia="黑体" w:hAnsi="黑体" w:cs="黑体"/>
          <w:color w:val="000000"/>
          <w:sz w:val="36"/>
          <w:szCs w:val="36"/>
        </w:rPr>
      </w:pPr>
      <w:bookmarkStart w:id="69" w:name="_Toc610"/>
      <w:bookmarkStart w:id="70" w:name="_Toc89590881"/>
      <w:r w:rsidRPr="003B5B49">
        <w:rPr>
          <w:rFonts w:ascii="黑体" w:eastAsia="黑体" w:hAnsi="黑体" w:cs="黑体"/>
          <w:color w:val="000000"/>
          <w:sz w:val="36"/>
          <w:szCs w:val="36"/>
        </w:rPr>
        <w:t>第二节 深化农村体制机制改革</w:t>
      </w:r>
      <w:bookmarkEnd w:id="69"/>
      <w:bookmarkEnd w:id="70"/>
    </w:p>
    <w:bookmarkEnd w:id="65"/>
    <w:p w14:paraId="57B2B4CF" w14:textId="7EDB06E4" w:rsidR="003B5B49" w:rsidRPr="003B5B49" w:rsidRDefault="00E26A3F" w:rsidP="003B5B49">
      <w:pPr>
        <w:adjustRightInd w:val="0"/>
        <w:ind w:firstLine="640"/>
        <w:rPr>
          <w:rFonts w:ascii="Times New Roman" w:eastAsia="仿宋_GB2312" w:hAnsi="Times New Roman" w:cs="仿宋_GB2312"/>
          <w:sz w:val="32"/>
          <w:szCs w:val="32"/>
          <w:shd w:val="clear" w:color="auto" w:fill="FFFFFF"/>
        </w:rPr>
      </w:pPr>
      <w:r w:rsidRPr="00E26A3F">
        <w:rPr>
          <w:rFonts w:ascii="Times New Roman" w:eastAsia="仿宋_GB2312" w:hAnsi="Times New Roman" w:cs="仿宋_GB2312" w:hint="eastAsia"/>
          <w:b/>
          <w:bCs/>
          <w:sz w:val="32"/>
          <w:szCs w:val="32"/>
          <w:shd w:val="clear" w:color="auto" w:fill="FFFFFF"/>
        </w:rPr>
        <w:t>——</w:t>
      </w:r>
      <w:r w:rsidR="003B5B49" w:rsidRPr="00E26A3F">
        <w:rPr>
          <w:rFonts w:ascii="Times New Roman" w:eastAsia="仿宋_GB2312" w:hAnsi="Times New Roman" w:cs="仿宋_GB2312"/>
          <w:b/>
          <w:bCs/>
          <w:sz w:val="32"/>
          <w:szCs w:val="32"/>
          <w:shd w:val="clear" w:color="auto" w:fill="FFFFFF"/>
        </w:rPr>
        <w:t>加强农村承包地管理与改革</w:t>
      </w:r>
      <w:r w:rsidRPr="00E26A3F">
        <w:rPr>
          <w:rFonts w:ascii="Times New Roman" w:eastAsia="仿宋_GB2312" w:hAnsi="Times New Roman" w:cs="仿宋_GB2312" w:hint="eastAsia"/>
          <w:b/>
          <w:bCs/>
          <w:sz w:val="32"/>
          <w:szCs w:val="32"/>
          <w:shd w:val="clear" w:color="auto" w:fill="FFFFFF"/>
        </w:rPr>
        <w:t>。</w:t>
      </w:r>
      <w:r w:rsidR="003B5B49" w:rsidRPr="003B5B49">
        <w:rPr>
          <w:rFonts w:ascii="Times New Roman" w:eastAsia="仿宋_GB2312" w:hAnsi="Times New Roman" w:cs="仿宋_GB2312"/>
          <w:sz w:val="32"/>
          <w:szCs w:val="32"/>
          <w:shd w:val="clear" w:color="auto" w:fill="FFFFFF"/>
        </w:rPr>
        <w:t>做好农村土地承包经营权确权登记颁证收尾工作。规范农村土地流转行为，严格依法保护农户承包权，加快放活土地经营权。坚持推动土地经营权的市场化流转，健</w:t>
      </w:r>
      <w:r w:rsidR="003B5B49" w:rsidRPr="003B5B49">
        <w:rPr>
          <w:rFonts w:ascii="Times New Roman" w:eastAsia="仿宋_GB2312" w:hAnsi="Times New Roman" w:cs="仿宋_GB2312" w:hint="eastAsia"/>
          <w:sz w:val="32"/>
          <w:szCs w:val="32"/>
          <w:shd w:val="clear" w:color="auto" w:fill="FFFFFF"/>
        </w:rPr>
        <w:t>全</w:t>
      </w:r>
      <w:r w:rsidR="003B5B49" w:rsidRPr="003B5B49">
        <w:rPr>
          <w:rFonts w:ascii="Times New Roman" w:eastAsia="仿宋_GB2312" w:hAnsi="Times New Roman" w:cs="仿宋_GB2312"/>
          <w:sz w:val="32"/>
          <w:szCs w:val="32"/>
          <w:shd w:val="clear" w:color="auto" w:fill="FFFFFF"/>
        </w:rPr>
        <w:t>县、乡、村三级土地流转服务平台，建立完善土地流转监测制度，鼓励土地经营权向新型农业经营主体规范有序流转，推广</w:t>
      </w:r>
      <w:r>
        <w:rPr>
          <w:rFonts w:ascii="Times New Roman" w:eastAsia="仿宋_GB2312" w:hAnsi="Times New Roman" w:cs="仿宋_GB2312" w:hint="eastAsia"/>
          <w:sz w:val="32"/>
          <w:szCs w:val="32"/>
          <w:shd w:val="clear" w:color="auto" w:fill="FFFFFF"/>
        </w:rPr>
        <w:t>国内先进</w:t>
      </w:r>
      <w:r w:rsidR="003B5B49" w:rsidRPr="003B5B49">
        <w:rPr>
          <w:rFonts w:ascii="Times New Roman" w:eastAsia="仿宋_GB2312" w:hAnsi="Times New Roman" w:cs="仿宋_GB2312"/>
          <w:sz w:val="32"/>
          <w:szCs w:val="32"/>
          <w:shd w:val="clear" w:color="auto" w:fill="FFFFFF"/>
        </w:rPr>
        <w:t>土地流转经验，鼓励发展适度规模经营。积极稳妥开展农村承包地所有权、承包权、经营权</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三权</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分置改革，创新土地收益分配机制，增加农民资产收益。落实保持农村土地承包关系稳定并长久不变要求，落实好第二轮土地承包到期后再延长</w:t>
      </w:r>
      <w:r w:rsidR="003B5B49" w:rsidRPr="003B5B49">
        <w:rPr>
          <w:rFonts w:ascii="Times New Roman" w:eastAsia="仿宋_GB2312" w:hAnsi="Times New Roman" w:cs="仿宋_GB2312"/>
          <w:sz w:val="32"/>
          <w:szCs w:val="32"/>
          <w:shd w:val="clear" w:color="auto" w:fill="FFFFFF"/>
        </w:rPr>
        <w:t>30</w:t>
      </w:r>
      <w:r w:rsidR="003B5B49" w:rsidRPr="003B5B49">
        <w:rPr>
          <w:rFonts w:ascii="Times New Roman" w:eastAsia="仿宋_GB2312" w:hAnsi="Times New Roman" w:cs="仿宋_GB2312"/>
          <w:sz w:val="32"/>
          <w:szCs w:val="32"/>
          <w:shd w:val="clear" w:color="auto" w:fill="FFFFFF"/>
        </w:rPr>
        <w:t>年政策，探索到期延包的路径模式。</w:t>
      </w:r>
    </w:p>
    <w:p w14:paraId="163CC66D" w14:textId="655E1798" w:rsidR="003B5B49" w:rsidRDefault="00E26A3F" w:rsidP="003B5B49">
      <w:pPr>
        <w:adjustRightInd w:val="0"/>
        <w:ind w:firstLine="640"/>
        <w:rPr>
          <w:rFonts w:ascii="Times New Roman" w:eastAsia="仿宋_GB2312" w:hAnsi="Times New Roman" w:cs="仿宋_GB2312"/>
          <w:sz w:val="32"/>
          <w:szCs w:val="32"/>
          <w:shd w:val="clear" w:color="auto" w:fill="FFFFFF"/>
        </w:rPr>
      </w:pPr>
      <w:r w:rsidRPr="00E26A3F">
        <w:rPr>
          <w:rFonts w:ascii="Times New Roman" w:eastAsia="仿宋_GB2312" w:hAnsi="Times New Roman" w:cs="仿宋_GB2312" w:hint="eastAsia"/>
          <w:b/>
          <w:bCs/>
          <w:sz w:val="32"/>
          <w:szCs w:val="32"/>
          <w:shd w:val="clear" w:color="auto" w:fill="FFFFFF"/>
        </w:rPr>
        <w:t>——</w:t>
      </w:r>
      <w:r w:rsidR="003B5B49" w:rsidRPr="00E26A3F">
        <w:rPr>
          <w:rFonts w:ascii="Times New Roman" w:eastAsia="仿宋_GB2312" w:hAnsi="Times New Roman" w:cs="仿宋_GB2312"/>
          <w:b/>
          <w:bCs/>
          <w:sz w:val="32"/>
          <w:szCs w:val="32"/>
          <w:shd w:val="clear" w:color="auto" w:fill="FFFFFF"/>
        </w:rPr>
        <w:t>深化农村集体产权制度改革</w:t>
      </w:r>
      <w:r w:rsidRPr="00E26A3F">
        <w:rPr>
          <w:rFonts w:ascii="Times New Roman" w:eastAsia="仿宋_GB2312" w:hAnsi="Times New Roman" w:cs="仿宋_GB2312" w:hint="eastAsia"/>
          <w:b/>
          <w:bCs/>
          <w:sz w:val="32"/>
          <w:szCs w:val="32"/>
          <w:shd w:val="clear" w:color="auto" w:fill="FFFFFF"/>
        </w:rPr>
        <w:t>。</w:t>
      </w:r>
      <w:r w:rsidR="003B5B49" w:rsidRPr="003B5B49">
        <w:rPr>
          <w:rFonts w:ascii="Times New Roman" w:eastAsia="仿宋_GB2312" w:hAnsi="Times New Roman" w:cs="仿宋_GB2312"/>
          <w:sz w:val="32"/>
          <w:szCs w:val="32"/>
          <w:shd w:val="clear" w:color="auto" w:fill="FFFFFF"/>
        </w:rPr>
        <w:t>探索以盘活农村资源资产为导向的农村集体产权制度改革，规范农村集体经济组织运行和资产财务管理，创新农村集体经济有效组织形式和运行机制，推动资源变资产、资产变股份、农民变股东。制定完善农村集体资产管理制度和集体资产股权证管理办法，细化农村集体资产资源登记、保管、使用、处置、运营等具体制度。推进新型农村集体经济组织在法人治理、管理运作、</w:t>
      </w:r>
      <w:r w:rsidR="003B5B49" w:rsidRPr="003B5B49">
        <w:rPr>
          <w:rFonts w:ascii="Times New Roman" w:eastAsia="仿宋_GB2312" w:hAnsi="Times New Roman" w:cs="仿宋_GB2312"/>
          <w:sz w:val="32"/>
          <w:szCs w:val="32"/>
          <w:shd w:val="clear" w:color="auto" w:fill="FFFFFF"/>
        </w:rPr>
        <w:lastRenderedPageBreak/>
        <w:t>民主决策等方面规范运行，支持结合实际探索</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资产盘活型</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产业带动型</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股份经营型</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服务创收型</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资源旅游型</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等集体经济发展模式。开展集体产权股份有偿退出、抵押担保等方面探索，完善集体资产股份权能，健全农村集体产权管理制度机制，激发农村资源集体经济发展活力。开展集体产权股份有偿退出、抵押担保试点，探索有偿退出、继承等具体办法，完善集体资产股份权能。</w:t>
      </w:r>
    </w:p>
    <w:p w14:paraId="65BBFF5A" w14:textId="091D0891" w:rsidR="00E26A3F" w:rsidRPr="003B5B49" w:rsidRDefault="00E26A3F" w:rsidP="00E26A3F">
      <w:pPr>
        <w:adjustRightInd w:val="0"/>
        <w:ind w:firstLine="640"/>
        <w:rPr>
          <w:rFonts w:ascii="Times New Roman" w:eastAsia="仿宋_GB2312" w:hAnsi="Times New Roman" w:cs="仿宋_GB2312"/>
          <w:sz w:val="32"/>
          <w:szCs w:val="32"/>
          <w:shd w:val="clear" w:color="auto" w:fill="FFFFFF"/>
        </w:rPr>
      </w:pPr>
      <w:r w:rsidRPr="00E26A3F">
        <w:rPr>
          <w:rFonts w:ascii="Times New Roman" w:eastAsia="仿宋_GB2312" w:hAnsi="Times New Roman" w:cs="仿宋_GB2312" w:hint="eastAsia"/>
          <w:b/>
          <w:bCs/>
          <w:sz w:val="32"/>
          <w:szCs w:val="32"/>
          <w:shd w:val="clear" w:color="auto" w:fill="FFFFFF"/>
        </w:rPr>
        <w:t>——建设两</w:t>
      </w:r>
      <w:proofErr w:type="gramStart"/>
      <w:r w:rsidRPr="00E26A3F">
        <w:rPr>
          <w:rFonts w:ascii="Times New Roman" w:eastAsia="仿宋_GB2312" w:hAnsi="Times New Roman" w:cs="仿宋_GB2312" w:hint="eastAsia"/>
          <w:b/>
          <w:bCs/>
          <w:sz w:val="32"/>
          <w:szCs w:val="32"/>
          <w:shd w:val="clear" w:color="auto" w:fill="FFFFFF"/>
        </w:rPr>
        <w:t>山产业</w:t>
      </w:r>
      <w:proofErr w:type="gramEnd"/>
      <w:r w:rsidRPr="00E26A3F">
        <w:rPr>
          <w:rFonts w:ascii="Times New Roman" w:eastAsia="仿宋_GB2312" w:hAnsi="Times New Roman" w:cs="仿宋_GB2312" w:hint="eastAsia"/>
          <w:b/>
          <w:bCs/>
          <w:sz w:val="32"/>
          <w:szCs w:val="32"/>
          <w:shd w:val="clear" w:color="auto" w:fill="FFFFFF"/>
        </w:rPr>
        <w:t>创新发展平台。</w:t>
      </w:r>
      <w:r w:rsidRPr="00E26A3F">
        <w:rPr>
          <w:rFonts w:ascii="Times New Roman" w:eastAsia="仿宋_GB2312" w:hAnsi="Times New Roman" w:cs="仿宋_GB2312"/>
          <w:sz w:val="32"/>
          <w:szCs w:val="32"/>
          <w:shd w:val="clear" w:color="auto" w:fill="FFFFFF"/>
        </w:rPr>
        <w:t>坚持融合发展与构建两山现代产业体系的发展战略，依托</w:t>
      </w:r>
      <w:proofErr w:type="gramStart"/>
      <w:r w:rsidRPr="00E26A3F">
        <w:rPr>
          <w:rFonts w:ascii="Times New Roman" w:eastAsia="仿宋_GB2312" w:hAnsi="Times New Roman" w:cs="仿宋_GB2312"/>
          <w:sz w:val="32"/>
          <w:szCs w:val="32"/>
          <w:shd w:val="clear" w:color="auto" w:fill="FFFFFF"/>
        </w:rPr>
        <w:t>浮瑶仙</w:t>
      </w:r>
      <w:proofErr w:type="gramEnd"/>
      <w:r w:rsidRPr="00E26A3F">
        <w:rPr>
          <w:rFonts w:ascii="Times New Roman" w:eastAsia="仿宋_GB2312" w:hAnsi="Times New Roman" w:cs="仿宋_GB2312"/>
          <w:sz w:val="32"/>
          <w:szCs w:val="32"/>
          <w:shd w:val="clear" w:color="auto" w:fill="FFFFFF"/>
        </w:rPr>
        <w:t>芝厂区打造运营两</w:t>
      </w:r>
      <w:proofErr w:type="gramStart"/>
      <w:r w:rsidRPr="00E26A3F">
        <w:rPr>
          <w:rFonts w:ascii="Times New Roman" w:eastAsia="仿宋_GB2312" w:hAnsi="Times New Roman" w:cs="仿宋_GB2312"/>
          <w:sz w:val="32"/>
          <w:szCs w:val="32"/>
          <w:shd w:val="clear" w:color="auto" w:fill="FFFFFF"/>
        </w:rPr>
        <w:t>山产业</w:t>
      </w:r>
      <w:proofErr w:type="gramEnd"/>
      <w:r w:rsidRPr="00E26A3F">
        <w:rPr>
          <w:rFonts w:ascii="Times New Roman" w:eastAsia="仿宋_GB2312" w:hAnsi="Times New Roman" w:cs="仿宋_GB2312"/>
          <w:sz w:val="32"/>
          <w:szCs w:val="32"/>
          <w:shd w:val="clear" w:color="auto" w:fill="FFFFFF"/>
        </w:rPr>
        <w:t>创新园，搭建</w:t>
      </w:r>
      <w:r w:rsidRPr="00E26A3F">
        <w:rPr>
          <w:rFonts w:ascii="Times New Roman" w:eastAsia="仿宋_GB2312" w:hAnsi="Times New Roman" w:cs="仿宋_GB2312"/>
          <w:sz w:val="32"/>
          <w:szCs w:val="32"/>
          <w:shd w:val="clear" w:color="auto" w:fill="FFFFFF"/>
        </w:rPr>
        <w:t>“</w:t>
      </w:r>
      <w:r w:rsidRPr="00E26A3F">
        <w:rPr>
          <w:rFonts w:ascii="Times New Roman" w:eastAsia="仿宋_GB2312" w:hAnsi="Times New Roman" w:cs="仿宋_GB2312"/>
          <w:sz w:val="32"/>
          <w:szCs w:val="32"/>
          <w:shd w:val="clear" w:color="auto" w:fill="FFFFFF"/>
        </w:rPr>
        <w:t>两山产业创新发展平台</w:t>
      </w:r>
      <w:r w:rsidRPr="00E26A3F">
        <w:rPr>
          <w:rFonts w:ascii="Times New Roman" w:eastAsia="仿宋_GB2312" w:hAnsi="Times New Roman" w:cs="仿宋_GB2312"/>
          <w:sz w:val="32"/>
          <w:szCs w:val="32"/>
          <w:shd w:val="clear" w:color="auto" w:fill="FFFFFF"/>
        </w:rPr>
        <w:t>”</w:t>
      </w:r>
      <w:r w:rsidRPr="00E26A3F">
        <w:rPr>
          <w:rFonts w:ascii="Times New Roman" w:eastAsia="仿宋_GB2312" w:hAnsi="Times New Roman" w:cs="仿宋_GB2312"/>
          <w:sz w:val="32"/>
          <w:szCs w:val="32"/>
          <w:shd w:val="clear" w:color="auto" w:fill="FFFFFF"/>
        </w:rPr>
        <w:t>。以在地自然资源和人文资源为依托，</w:t>
      </w:r>
      <w:proofErr w:type="gramStart"/>
      <w:r w:rsidRPr="00E26A3F">
        <w:rPr>
          <w:rFonts w:ascii="Times New Roman" w:eastAsia="仿宋_GB2312" w:hAnsi="Times New Roman" w:cs="仿宋_GB2312"/>
          <w:sz w:val="32"/>
          <w:szCs w:val="32"/>
          <w:shd w:val="clear" w:color="auto" w:fill="FFFFFF"/>
        </w:rPr>
        <w:t>以科创和文创</w:t>
      </w:r>
      <w:proofErr w:type="gramEnd"/>
      <w:r w:rsidRPr="00E26A3F">
        <w:rPr>
          <w:rFonts w:ascii="Times New Roman" w:eastAsia="仿宋_GB2312" w:hAnsi="Times New Roman" w:cs="仿宋_GB2312"/>
          <w:sz w:val="32"/>
          <w:szCs w:val="32"/>
          <w:shd w:val="clear" w:color="auto" w:fill="FFFFFF"/>
        </w:rPr>
        <w:t>双轮驱动，推动创新要素汇聚、创新品牌发展、创</w:t>
      </w:r>
      <w:r w:rsidRPr="00E26A3F">
        <w:rPr>
          <w:rFonts w:ascii="Times New Roman" w:eastAsia="仿宋_GB2312" w:hAnsi="Times New Roman" w:cs="仿宋_GB2312"/>
          <w:sz w:val="32"/>
          <w:szCs w:val="32"/>
          <w:shd w:val="clear" w:color="auto" w:fill="FFFFFF"/>
        </w:rPr>
        <w:t xml:space="preserve"> </w:t>
      </w:r>
      <w:r w:rsidRPr="00E26A3F">
        <w:rPr>
          <w:rFonts w:ascii="Times New Roman" w:eastAsia="仿宋_GB2312" w:hAnsi="Times New Roman" w:cs="仿宋_GB2312"/>
          <w:sz w:val="32"/>
          <w:szCs w:val="32"/>
          <w:shd w:val="clear" w:color="auto" w:fill="FFFFFF"/>
        </w:rPr>
        <w:t>新营销模式、创新</w:t>
      </w:r>
      <w:proofErr w:type="gramStart"/>
      <w:r w:rsidRPr="00E26A3F">
        <w:rPr>
          <w:rFonts w:ascii="Times New Roman" w:eastAsia="仿宋_GB2312" w:hAnsi="Times New Roman" w:cs="仿宋_GB2312"/>
          <w:sz w:val="32"/>
          <w:szCs w:val="32"/>
          <w:shd w:val="clear" w:color="auto" w:fill="FFFFFF"/>
        </w:rPr>
        <w:t>体验业</w:t>
      </w:r>
      <w:proofErr w:type="gramEnd"/>
      <w:r w:rsidRPr="00E26A3F">
        <w:rPr>
          <w:rFonts w:ascii="Times New Roman" w:eastAsia="仿宋_GB2312" w:hAnsi="Times New Roman" w:cs="仿宋_GB2312"/>
          <w:sz w:val="32"/>
          <w:szCs w:val="32"/>
          <w:shd w:val="clear" w:color="auto" w:fill="FFFFFF"/>
        </w:rPr>
        <w:t>态和创新政策支撑，探寻产业高附加值发展路径。平台作为乡村产业振兴的社会组织，以</w:t>
      </w:r>
      <w:r w:rsidRPr="00E26A3F">
        <w:rPr>
          <w:rFonts w:ascii="Times New Roman" w:eastAsia="仿宋_GB2312" w:hAnsi="Times New Roman" w:cs="仿宋_GB2312"/>
          <w:sz w:val="32"/>
          <w:szCs w:val="32"/>
          <w:shd w:val="clear" w:color="auto" w:fill="FFFFFF"/>
        </w:rPr>
        <w:t>“</w:t>
      </w:r>
      <w:r w:rsidRPr="00E26A3F">
        <w:rPr>
          <w:rFonts w:ascii="Times New Roman" w:eastAsia="仿宋_GB2312" w:hAnsi="Times New Roman" w:cs="仿宋_GB2312"/>
          <w:sz w:val="32"/>
          <w:szCs w:val="32"/>
          <w:shd w:val="clear" w:color="auto" w:fill="FFFFFF"/>
        </w:rPr>
        <w:t>专业人才引领产业发展</w:t>
      </w:r>
      <w:r w:rsidRPr="00E26A3F">
        <w:rPr>
          <w:rFonts w:ascii="Times New Roman" w:eastAsia="仿宋_GB2312" w:hAnsi="Times New Roman" w:cs="仿宋_GB2312"/>
          <w:sz w:val="32"/>
          <w:szCs w:val="32"/>
          <w:shd w:val="clear" w:color="auto" w:fill="FFFFFF"/>
        </w:rPr>
        <w:t>”</w:t>
      </w:r>
      <w:r w:rsidRPr="00E26A3F">
        <w:rPr>
          <w:rFonts w:ascii="Times New Roman" w:eastAsia="仿宋_GB2312" w:hAnsi="Times New Roman" w:cs="仿宋_GB2312"/>
          <w:sz w:val="32"/>
          <w:szCs w:val="32"/>
          <w:shd w:val="clear" w:color="auto" w:fill="FFFFFF"/>
        </w:rPr>
        <w:t>为核心理念，搭建垂直产业创新发展主理人的人才体系，形成对相关产业的智库咨询和发展推动力量，实现人才赋能乡村产业振兴</w:t>
      </w:r>
      <w:r>
        <w:rPr>
          <w:rFonts w:ascii="Times New Roman" w:eastAsia="仿宋_GB2312" w:hAnsi="Times New Roman" w:cs="仿宋_GB2312" w:hint="eastAsia"/>
          <w:sz w:val="32"/>
          <w:szCs w:val="32"/>
          <w:shd w:val="clear" w:color="auto" w:fill="FFFFFF"/>
        </w:rPr>
        <w:t>。</w:t>
      </w:r>
    </w:p>
    <w:p w14:paraId="3494F115" w14:textId="77777777" w:rsidR="003B5B49" w:rsidRPr="003B5B49" w:rsidRDefault="003B5B49" w:rsidP="00D71BF0">
      <w:pPr>
        <w:spacing w:beforeLines="100" w:before="312" w:afterLines="50" w:after="156"/>
        <w:jc w:val="center"/>
        <w:outlineLvl w:val="1"/>
        <w:rPr>
          <w:rFonts w:ascii="黑体" w:eastAsia="黑体" w:hAnsi="黑体" w:cs="黑体"/>
          <w:color w:val="000000"/>
          <w:sz w:val="36"/>
          <w:szCs w:val="36"/>
        </w:rPr>
      </w:pPr>
      <w:bookmarkStart w:id="71" w:name="_Toc5164"/>
      <w:bookmarkStart w:id="72" w:name="_Toc29384"/>
      <w:bookmarkStart w:id="73" w:name="_Toc89590882"/>
      <w:bookmarkStart w:id="74" w:name="_Toc12247"/>
      <w:r w:rsidRPr="003B5B49">
        <w:rPr>
          <w:rFonts w:ascii="黑体" w:eastAsia="黑体" w:hAnsi="黑体" w:cs="黑体"/>
          <w:color w:val="000000"/>
          <w:sz w:val="36"/>
          <w:szCs w:val="36"/>
        </w:rPr>
        <w:t>第三节 加强农业防灾减灾体系建设</w:t>
      </w:r>
      <w:bookmarkEnd w:id="71"/>
      <w:bookmarkEnd w:id="72"/>
      <w:bookmarkEnd w:id="73"/>
    </w:p>
    <w:p w14:paraId="595F7A8A" w14:textId="4F3C9A90" w:rsidR="003B5B49" w:rsidRPr="003B5B49" w:rsidRDefault="001955B0" w:rsidP="003B5B49">
      <w:pPr>
        <w:adjustRightInd w:val="0"/>
        <w:ind w:firstLine="640"/>
        <w:rPr>
          <w:rFonts w:ascii="Times New Roman" w:eastAsia="仿宋_GB2312" w:hAnsi="Times New Roman" w:cs="仿宋_GB2312"/>
          <w:sz w:val="32"/>
          <w:szCs w:val="32"/>
          <w:shd w:val="clear" w:color="auto" w:fill="FFFFFF"/>
        </w:rPr>
      </w:pPr>
      <w:r w:rsidRPr="001955B0">
        <w:rPr>
          <w:rFonts w:ascii="Times New Roman" w:eastAsia="仿宋_GB2312" w:hAnsi="Times New Roman" w:cs="仿宋_GB2312" w:hint="eastAsia"/>
          <w:b/>
          <w:bCs/>
          <w:sz w:val="32"/>
          <w:szCs w:val="32"/>
          <w:shd w:val="clear" w:color="auto" w:fill="FFFFFF"/>
        </w:rPr>
        <w:t>——</w:t>
      </w:r>
      <w:r w:rsidR="003B5B49" w:rsidRPr="001955B0">
        <w:rPr>
          <w:rFonts w:ascii="Times New Roman" w:eastAsia="仿宋_GB2312" w:hAnsi="Times New Roman" w:cs="仿宋_GB2312"/>
          <w:b/>
          <w:bCs/>
          <w:sz w:val="32"/>
          <w:szCs w:val="32"/>
          <w:shd w:val="clear" w:color="auto" w:fill="FFFFFF"/>
        </w:rPr>
        <w:t>完善信息共享和联合会商</w:t>
      </w:r>
      <w:r w:rsidRPr="001955B0">
        <w:rPr>
          <w:rFonts w:ascii="Times New Roman" w:eastAsia="仿宋_GB2312" w:hAnsi="Times New Roman" w:cs="仿宋_GB2312" w:hint="eastAsia"/>
          <w:b/>
          <w:bCs/>
          <w:sz w:val="32"/>
          <w:szCs w:val="32"/>
          <w:shd w:val="clear" w:color="auto" w:fill="FFFFFF"/>
        </w:rPr>
        <w:t>。</w:t>
      </w:r>
      <w:r w:rsidR="003B5B49" w:rsidRPr="003B5B49">
        <w:rPr>
          <w:rFonts w:ascii="Times New Roman" w:eastAsia="仿宋_GB2312" w:hAnsi="Times New Roman" w:cs="仿宋_GB2312"/>
          <w:sz w:val="32"/>
          <w:szCs w:val="32"/>
          <w:shd w:val="clear" w:color="auto" w:fill="FFFFFF"/>
        </w:rPr>
        <w:t>建立健全信息共享机制，深化与气象部门合作和交流，发挥气象信息对农业抗灾救灾和农业生产指导的决策支撑作用。加强联合监测、联合会商，</w:t>
      </w:r>
      <w:r w:rsidR="003B5B49" w:rsidRPr="003B5B49">
        <w:rPr>
          <w:rFonts w:ascii="Times New Roman" w:eastAsia="仿宋_GB2312" w:hAnsi="Times New Roman" w:cs="仿宋_GB2312"/>
          <w:sz w:val="32"/>
          <w:szCs w:val="32"/>
          <w:shd w:val="clear" w:color="auto" w:fill="FFFFFF"/>
        </w:rPr>
        <w:lastRenderedPageBreak/>
        <w:t>对苗情、墒情、灾情和气象条件实施精密监测评估，及时会商分析气象灾害发生发展及影响，共同提高预报预警的准确性和针对性。</w:t>
      </w:r>
    </w:p>
    <w:p w14:paraId="1EF75CB1" w14:textId="41ADD540" w:rsidR="003B5B49" w:rsidRPr="003B5B49" w:rsidRDefault="001955B0" w:rsidP="003B5B49">
      <w:pPr>
        <w:adjustRightInd w:val="0"/>
        <w:ind w:firstLine="640"/>
        <w:rPr>
          <w:rFonts w:ascii="Times New Roman" w:eastAsia="仿宋_GB2312" w:hAnsi="Times New Roman" w:cs="仿宋_GB2312"/>
          <w:sz w:val="32"/>
          <w:szCs w:val="32"/>
          <w:shd w:val="clear" w:color="auto" w:fill="FFFFFF"/>
        </w:rPr>
      </w:pPr>
      <w:r w:rsidRPr="001955B0">
        <w:rPr>
          <w:rFonts w:ascii="Times New Roman" w:eastAsia="仿宋_GB2312" w:hAnsi="Times New Roman" w:cs="仿宋_GB2312" w:hint="eastAsia"/>
          <w:b/>
          <w:bCs/>
          <w:sz w:val="32"/>
          <w:szCs w:val="32"/>
          <w:shd w:val="clear" w:color="auto" w:fill="FFFFFF"/>
        </w:rPr>
        <w:t>——</w:t>
      </w:r>
      <w:r w:rsidR="003B5B49" w:rsidRPr="001955B0">
        <w:rPr>
          <w:rFonts w:ascii="Times New Roman" w:eastAsia="仿宋_GB2312" w:hAnsi="Times New Roman" w:cs="仿宋_GB2312"/>
          <w:b/>
          <w:bCs/>
          <w:sz w:val="32"/>
          <w:szCs w:val="32"/>
          <w:shd w:val="clear" w:color="auto" w:fill="FFFFFF"/>
        </w:rPr>
        <w:t>强化农业灾害预警服务</w:t>
      </w:r>
      <w:r w:rsidRPr="001955B0">
        <w:rPr>
          <w:rFonts w:ascii="Times New Roman" w:eastAsia="仿宋_GB2312" w:hAnsi="Times New Roman" w:cs="仿宋_GB2312" w:hint="eastAsia"/>
          <w:b/>
          <w:bCs/>
          <w:sz w:val="32"/>
          <w:szCs w:val="32"/>
          <w:shd w:val="clear" w:color="auto" w:fill="FFFFFF"/>
        </w:rPr>
        <w:t>。</w:t>
      </w:r>
      <w:r w:rsidR="003B5B49" w:rsidRPr="003B5B49">
        <w:rPr>
          <w:rFonts w:ascii="Times New Roman" w:eastAsia="仿宋_GB2312" w:hAnsi="Times New Roman" w:cs="仿宋_GB2312"/>
          <w:sz w:val="32"/>
          <w:szCs w:val="32"/>
          <w:shd w:val="clear" w:color="auto" w:fill="FFFFFF"/>
        </w:rPr>
        <w:t>充分利用</w:t>
      </w:r>
      <w:r w:rsidR="003B5B49" w:rsidRPr="003B5B49">
        <w:rPr>
          <w:rFonts w:ascii="Times New Roman" w:eastAsia="仿宋_GB2312" w:hAnsi="Times New Roman" w:cs="仿宋_GB2312"/>
          <w:sz w:val="32"/>
          <w:szCs w:val="32"/>
          <w:shd w:val="clear" w:color="auto" w:fill="FFFFFF"/>
        </w:rPr>
        <w:t>12316</w:t>
      </w:r>
      <w:r w:rsidR="003B5B49" w:rsidRPr="003B5B49">
        <w:rPr>
          <w:rFonts w:ascii="Times New Roman" w:eastAsia="仿宋_GB2312" w:hAnsi="Times New Roman" w:cs="仿宋_GB2312"/>
          <w:sz w:val="32"/>
          <w:szCs w:val="32"/>
          <w:shd w:val="clear" w:color="auto" w:fill="FFFFFF"/>
        </w:rPr>
        <w:t>综合信息服务平台、农业天气通</w:t>
      </w:r>
      <w:r w:rsidR="003B5B49" w:rsidRPr="003B5B49">
        <w:rPr>
          <w:rFonts w:ascii="Times New Roman" w:eastAsia="仿宋_GB2312" w:hAnsi="Times New Roman" w:cs="仿宋_GB2312"/>
          <w:sz w:val="32"/>
          <w:szCs w:val="32"/>
          <w:shd w:val="clear" w:color="auto" w:fill="FFFFFF"/>
        </w:rPr>
        <w:t>APP</w:t>
      </w:r>
      <w:r w:rsidR="003B5B49" w:rsidRPr="003B5B49">
        <w:rPr>
          <w:rFonts w:ascii="Times New Roman" w:eastAsia="仿宋_GB2312" w:hAnsi="Times New Roman" w:cs="仿宋_GB2312"/>
          <w:sz w:val="32"/>
          <w:szCs w:val="32"/>
          <w:shd w:val="clear" w:color="auto" w:fill="FFFFFF"/>
        </w:rPr>
        <w:t>、突发事件预警信息发布系统等资源，加强物联网、大数据、人工智能、</w:t>
      </w:r>
      <w:r w:rsidR="003B5B49" w:rsidRPr="003B5B49">
        <w:rPr>
          <w:rFonts w:ascii="Times New Roman" w:eastAsia="仿宋_GB2312" w:hAnsi="Times New Roman" w:cs="仿宋_GB2312"/>
          <w:sz w:val="32"/>
          <w:szCs w:val="32"/>
          <w:shd w:val="clear" w:color="auto" w:fill="FFFFFF"/>
        </w:rPr>
        <w:t>5G</w:t>
      </w:r>
      <w:r w:rsidR="003B5B49" w:rsidRPr="003B5B49">
        <w:rPr>
          <w:rFonts w:ascii="Times New Roman" w:eastAsia="仿宋_GB2312" w:hAnsi="Times New Roman" w:cs="仿宋_GB2312"/>
          <w:sz w:val="32"/>
          <w:szCs w:val="32"/>
          <w:shd w:val="clear" w:color="auto" w:fill="FFFFFF"/>
        </w:rPr>
        <w:t>、智慧气象等现代信息技术应用，发挥基层农业技术推广站作用，做好农业气象灾害预警服务。聚焦重点地区、主要作物和规模主体，提供精细化气象服务，特别是向新型农业经营主体提供直通式气象服务。统筹利用社会资源，优化信息服务渠道，提高信息传播时效，扩大覆盖面，共同推进农业气象灾害监测预报预警信息进村入户。</w:t>
      </w:r>
    </w:p>
    <w:p w14:paraId="61818CBE" w14:textId="10255C6F" w:rsidR="003B5B49" w:rsidRDefault="001955B0" w:rsidP="003B5B49">
      <w:pPr>
        <w:adjustRightInd w:val="0"/>
        <w:ind w:firstLine="640"/>
        <w:rPr>
          <w:rFonts w:ascii="Times New Roman" w:eastAsia="仿宋_GB2312" w:hAnsi="Times New Roman" w:cs="仿宋_GB2312"/>
          <w:sz w:val="32"/>
          <w:szCs w:val="32"/>
          <w:shd w:val="clear" w:color="auto" w:fill="FFFFFF"/>
        </w:rPr>
      </w:pPr>
      <w:r w:rsidRPr="001955B0">
        <w:rPr>
          <w:rFonts w:ascii="Times New Roman" w:eastAsia="仿宋_GB2312" w:hAnsi="Times New Roman" w:cs="仿宋_GB2312" w:hint="eastAsia"/>
          <w:b/>
          <w:bCs/>
          <w:sz w:val="32"/>
          <w:szCs w:val="32"/>
          <w:shd w:val="clear" w:color="auto" w:fill="FFFFFF"/>
        </w:rPr>
        <w:t>——</w:t>
      </w:r>
      <w:r w:rsidR="003B5B49" w:rsidRPr="001955B0">
        <w:rPr>
          <w:rFonts w:ascii="Times New Roman" w:eastAsia="仿宋_GB2312" w:hAnsi="Times New Roman" w:cs="仿宋_GB2312"/>
          <w:b/>
          <w:bCs/>
          <w:sz w:val="32"/>
          <w:szCs w:val="32"/>
          <w:shd w:val="clear" w:color="auto" w:fill="FFFFFF"/>
        </w:rPr>
        <w:t>加强农业防灾减灾工作</w:t>
      </w:r>
      <w:r w:rsidRPr="001955B0">
        <w:rPr>
          <w:rFonts w:ascii="Times New Roman" w:eastAsia="仿宋_GB2312" w:hAnsi="Times New Roman" w:cs="仿宋_GB2312" w:hint="eastAsia"/>
          <w:b/>
          <w:bCs/>
          <w:sz w:val="32"/>
          <w:szCs w:val="32"/>
          <w:shd w:val="clear" w:color="auto" w:fill="FFFFFF"/>
        </w:rPr>
        <w:t>。</w:t>
      </w:r>
      <w:r w:rsidR="003B5B49" w:rsidRPr="003B5B49">
        <w:rPr>
          <w:rFonts w:ascii="Times New Roman" w:eastAsia="仿宋_GB2312" w:hAnsi="Times New Roman" w:cs="仿宋_GB2312"/>
          <w:sz w:val="32"/>
          <w:szCs w:val="32"/>
          <w:shd w:val="clear" w:color="auto" w:fill="FFFFFF"/>
        </w:rPr>
        <w:t>根据气象灾害和作物生育进程，组织农业和气象专家研究制定防灾减灾技术指导意见。组织基层农技人员和气象服务人员，共建基层农业防灾减灾队伍。在关键农时和灾害多发季节，派专家组和工作组，深入田间地头，指导科学抗灾救灾和灾后恢复生产。支持发展多种形式的农业保险和互助合作保险，加快建立财政支持的农业保险大灾风险分散机制。加强灾后植物病虫害和动物疫病防治，</w:t>
      </w:r>
      <w:r w:rsidR="003B5B49" w:rsidRPr="003B5B49">
        <w:rPr>
          <w:rFonts w:ascii="Times New Roman" w:eastAsia="仿宋_GB2312" w:hAnsi="Times New Roman" w:cs="仿宋_GB2312" w:hint="eastAsia"/>
          <w:sz w:val="32"/>
          <w:szCs w:val="32"/>
          <w:shd w:val="clear" w:color="auto" w:fill="FFFFFF"/>
        </w:rPr>
        <w:t>做好</w:t>
      </w:r>
      <w:r w:rsidR="003B5B49" w:rsidRPr="003B5B49">
        <w:rPr>
          <w:rFonts w:ascii="Times New Roman" w:eastAsia="仿宋_GB2312" w:hAnsi="Times New Roman" w:cs="仿宋_GB2312"/>
          <w:sz w:val="32"/>
          <w:szCs w:val="32"/>
          <w:shd w:val="clear" w:color="auto" w:fill="FFFFFF"/>
        </w:rPr>
        <w:t>动物疫病监测和巡查，确保灾后无大疫。</w:t>
      </w:r>
    </w:p>
    <w:p w14:paraId="0457B5E4" w14:textId="77777777" w:rsidR="00AD0732" w:rsidRPr="003B5B49" w:rsidRDefault="00AD0732" w:rsidP="003B5B49">
      <w:pPr>
        <w:adjustRightInd w:val="0"/>
        <w:ind w:firstLine="640"/>
        <w:rPr>
          <w:rFonts w:ascii="Times New Roman" w:eastAsia="仿宋_GB2312" w:hAnsi="Times New Roman" w:cs="仿宋_GB2312"/>
          <w:sz w:val="32"/>
          <w:szCs w:val="32"/>
          <w:shd w:val="clear" w:color="auto" w:fill="FFFFFF"/>
        </w:rPr>
      </w:pPr>
    </w:p>
    <w:p w14:paraId="4201451E" w14:textId="77777777" w:rsidR="003B5B49" w:rsidRPr="003B5B49" w:rsidRDefault="003B5B49" w:rsidP="00D71BF0">
      <w:pPr>
        <w:spacing w:beforeLines="100" w:before="312" w:afterLines="50" w:after="156"/>
        <w:jc w:val="center"/>
        <w:outlineLvl w:val="1"/>
        <w:rPr>
          <w:rFonts w:ascii="黑体" w:eastAsia="黑体" w:hAnsi="黑体" w:cs="黑体"/>
          <w:color w:val="000000"/>
          <w:sz w:val="36"/>
          <w:szCs w:val="36"/>
        </w:rPr>
      </w:pPr>
      <w:bookmarkStart w:id="75" w:name="_Toc15605"/>
      <w:bookmarkStart w:id="76" w:name="_Toc89590883"/>
      <w:r w:rsidRPr="003B5B49">
        <w:rPr>
          <w:rFonts w:ascii="黑体" w:eastAsia="黑体" w:hAnsi="黑体" w:cs="黑体"/>
          <w:color w:val="000000"/>
          <w:sz w:val="36"/>
          <w:szCs w:val="36"/>
        </w:rPr>
        <w:lastRenderedPageBreak/>
        <w:t>第四节 完善农村绿色金融服务</w:t>
      </w:r>
      <w:bookmarkEnd w:id="75"/>
      <w:bookmarkEnd w:id="76"/>
    </w:p>
    <w:p w14:paraId="3FEF5AEC" w14:textId="22FAF9E2" w:rsidR="003B5B49" w:rsidRPr="003B5B49" w:rsidRDefault="001955B0" w:rsidP="003B5B49">
      <w:pPr>
        <w:adjustRightInd w:val="0"/>
        <w:ind w:firstLine="640"/>
        <w:rPr>
          <w:rFonts w:ascii="Times New Roman" w:eastAsia="仿宋_GB2312" w:hAnsi="Times New Roman" w:cs="仿宋_GB2312"/>
          <w:sz w:val="32"/>
          <w:szCs w:val="32"/>
          <w:shd w:val="clear" w:color="auto" w:fill="FFFFFF"/>
        </w:rPr>
      </w:pPr>
      <w:r w:rsidRPr="00D71BF0">
        <w:rPr>
          <w:rFonts w:ascii="Times New Roman" w:eastAsia="仿宋_GB2312" w:hAnsi="Times New Roman" w:cs="仿宋_GB2312" w:hint="eastAsia"/>
          <w:b/>
          <w:bCs/>
          <w:sz w:val="32"/>
          <w:szCs w:val="32"/>
          <w:shd w:val="clear" w:color="auto" w:fill="FFFFFF"/>
        </w:rPr>
        <w:t>——</w:t>
      </w:r>
      <w:r w:rsidR="003B5B49" w:rsidRPr="00D71BF0">
        <w:rPr>
          <w:rFonts w:ascii="Times New Roman" w:eastAsia="仿宋_GB2312" w:hAnsi="Times New Roman" w:cs="仿宋_GB2312"/>
          <w:b/>
          <w:bCs/>
          <w:sz w:val="32"/>
          <w:szCs w:val="32"/>
          <w:shd w:val="clear" w:color="auto" w:fill="FFFFFF"/>
        </w:rPr>
        <w:t>创新绿色投融资服务</w:t>
      </w:r>
      <w:bookmarkEnd w:id="74"/>
      <w:r w:rsidRPr="00D71BF0">
        <w:rPr>
          <w:rFonts w:ascii="Times New Roman" w:eastAsia="仿宋_GB2312" w:hAnsi="Times New Roman" w:cs="仿宋_GB2312" w:hint="eastAsia"/>
          <w:b/>
          <w:bCs/>
          <w:sz w:val="32"/>
          <w:szCs w:val="32"/>
          <w:shd w:val="clear" w:color="auto" w:fill="FFFFFF"/>
        </w:rPr>
        <w:t>。</w:t>
      </w:r>
      <w:r>
        <w:rPr>
          <w:rFonts w:ascii="Times New Roman" w:eastAsia="仿宋_GB2312" w:hAnsi="Times New Roman" w:cs="仿宋_GB2312" w:hint="eastAsia"/>
          <w:sz w:val="32"/>
          <w:szCs w:val="32"/>
          <w:shd w:val="clear" w:color="auto" w:fill="FFFFFF"/>
        </w:rPr>
        <w:t>积极探索</w:t>
      </w:r>
      <w:r w:rsidR="003B5B49" w:rsidRPr="003B5B49">
        <w:rPr>
          <w:rFonts w:ascii="Times New Roman" w:eastAsia="仿宋_GB2312" w:hAnsi="Times New Roman" w:cs="仿宋_GB2312" w:hint="eastAsia"/>
          <w:sz w:val="32"/>
          <w:szCs w:val="32"/>
          <w:shd w:val="clear" w:color="auto" w:fill="FFFFFF"/>
        </w:rPr>
        <w:t>绿色金融</w:t>
      </w:r>
      <w:r>
        <w:rPr>
          <w:rFonts w:ascii="Times New Roman" w:eastAsia="仿宋_GB2312" w:hAnsi="Times New Roman" w:cs="仿宋_GB2312" w:hint="eastAsia"/>
          <w:sz w:val="32"/>
          <w:szCs w:val="32"/>
          <w:shd w:val="clear" w:color="auto" w:fill="FFFFFF"/>
        </w:rPr>
        <w:t>服务</w:t>
      </w:r>
      <w:r w:rsidR="003B5B49" w:rsidRPr="003B5B49">
        <w:rPr>
          <w:rFonts w:ascii="Times New Roman" w:eastAsia="仿宋_GB2312" w:hAnsi="Times New Roman" w:cs="仿宋_GB2312" w:hint="eastAsia"/>
          <w:sz w:val="32"/>
          <w:szCs w:val="32"/>
          <w:shd w:val="clear" w:color="auto" w:fill="FFFFFF"/>
        </w:rPr>
        <w:t>，在绿色信贷、绿色债券、绿色基金、绿色租赁、绿色信托、绿色保险等领域，建立健全资金渠道多元、金融服务有效、健康可持续的绿色投融资服务体系，打造具有</w:t>
      </w:r>
      <w:r>
        <w:rPr>
          <w:rFonts w:ascii="Times New Roman" w:eastAsia="仿宋_GB2312" w:hAnsi="Times New Roman" w:cs="仿宋_GB2312" w:hint="eastAsia"/>
          <w:sz w:val="32"/>
          <w:szCs w:val="32"/>
          <w:shd w:val="clear" w:color="auto" w:fill="FFFFFF"/>
        </w:rPr>
        <w:t>地域</w:t>
      </w:r>
      <w:r w:rsidR="003B5B49" w:rsidRPr="003B5B49">
        <w:rPr>
          <w:rFonts w:ascii="Times New Roman" w:eastAsia="仿宋_GB2312" w:hAnsi="Times New Roman" w:cs="仿宋_GB2312" w:hint="eastAsia"/>
          <w:sz w:val="32"/>
          <w:szCs w:val="32"/>
          <w:shd w:val="clear" w:color="auto" w:fill="FFFFFF"/>
        </w:rPr>
        <w:t>特色亮点的绿色金融服务体系。引导金融机构加大绿色信贷投入，精准服务农业特色产业、农村新型经营主体、返乡入乡创业企业发展，不断提高农村现代产业体系金融服务水平，努力满足现代农业发展多样化的金融需求。设立风险资金池，建立</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hint="eastAsia"/>
          <w:sz w:val="32"/>
          <w:szCs w:val="32"/>
          <w:shd w:val="clear" w:color="auto" w:fill="FFFFFF"/>
        </w:rPr>
        <w:t>政银担</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hint="eastAsia"/>
          <w:sz w:val="32"/>
          <w:szCs w:val="32"/>
          <w:shd w:val="clear" w:color="auto" w:fill="FFFFFF"/>
        </w:rPr>
        <w:t>、</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hint="eastAsia"/>
          <w:sz w:val="32"/>
          <w:szCs w:val="32"/>
          <w:shd w:val="clear" w:color="auto" w:fill="FFFFFF"/>
        </w:rPr>
        <w:t>政银保</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hint="eastAsia"/>
          <w:sz w:val="32"/>
          <w:szCs w:val="32"/>
          <w:shd w:val="clear" w:color="auto" w:fill="FFFFFF"/>
        </w:rPr>
        <w:t>和第三方机构多方参与的风险分担模式，对农业产业、企业和项目融资产生的偿付风险予以分担补偿。推动金融机构发展普惠金融，加强农村金融服务网点建设，实现行政村基础金融服务全覆盖。</w:t>
      </w:r>
    </w:p>
    <w:p w14:paraId="2FE058B7" w14:textId="6D4D2896" w:rsidR="003B5B49" w:rsidRPr="003B5B49" w:rsidRDefault="0077606B" w:rsidP="003B5B49">
      <w:pPr>
        <w:adjustRightInd w:val="0"/>
        <w:ind w:firstLine="640"/>
        <w:rPr>
          <w:rFonts w:ascii="Times New Roman" w:eastAsia="仿宋_GB2312" w:hAnsi="Times New Roman" w:cs="仿宋_GB2312"/>
          <w:sz w:val="32"/>
          <w:szCs w:val="32"/>
          <w:shd w:val="clear" w:color="auto" w:fill="FFFFFF"/>
        </w:rPr>
      </w:pPr>
      <w:r w:rsidRPr="0077606B">
        <w:rPr>
          <w:rFonts w:ascii="Times New Roman" w:eastAsia="仿宋_GB2312" w:hAnsi="Times New Roman" w:cs="仿宋_GB2312" w:hint="eastAsia"/>
          <w:b/>
          <w:bCs/>
          <w:sz w:val="32"/>
          <w:szCs w:val="32"/>
          <w:shd w:val="clear" w:color="auto" w:fill="FFFFFF"/>
        </w:rPr>
        <w:t>——</w:t>
      </w:r>
      <w:r w:rsidR="003B5B49" w:rsidRPr="0077606B">
        <w:rPr>
          <w:rFonts w:ascii="Times New Roman" w:eastAsia="仿宋_GB2312" w:hAnsi="Times New Roman" w:cs="仿宋_GB2312"/>
          <w:b/>
          <w:bCs/>
          <w:sz w:val="32"/>
          <w:szCs w:val="32"/>
          <w:shd w:val="clear" w:color="auto" w:fill="FFFFFF"/>
        </w:rPr>
        <w:t>促进农业金融产品创新</w:t>
      </w:r>
      <w:r w:rsidRPr="0077606B">
        <w:rPr>
          <w:rFonts w:ascii="Times New Roman" w:eastAsia="仿宋_GB2312" w:hAnsi="Times New Roman" w:cs="仿宋_GB2312" w:hint="eastAsia"/>
          <w:b/>
          <w:bCs/>
          <w:sz w:val="32"/>
          <w:szCs w:val="32"/>
          <w:shd w:val="clear" w:color="auto" w:fill="FFFFFF"/>
        </w:rPr>
        <w:t>。</w:t>
      </w:r>
      <w:r w:rsidR="003B5B49" w:rsidRPr="003B5B49">
        <w:rPr>
          <w:rFonts w:ascii="Times New Roman" w:eastAsia="仿宋_GB2312" w:hAnsi="Times New Roman" w:cs="仿宋_GB2312"/>
          <w:sz w:val="32"/>
          <w:szCs w:val="32"/>
          <w:shd w:val="clear" w:color="auto" w:fill="FFFFFF"/>
        </w:rPr>
        <w:t>引导银行机构，针对特色现代农业产业链条的金融需求，创新特色信贷产品。完善村级融资担保基金等农村普惠金融服务体系，</w:t>
      </w:r>
      <w:r w:rsidR="003B5B49" w:rsidRPr="003B5B49">
        <w:rPr>
          <w:rFonts w:ascii="Times New Roman" w:eastAsia="仿宋_GB2312" w:hAnsi="Times New Roman" w:cs="仿宋_GB2312" w:hint="eastAsia"/>
          <w:sz w:val="32"/>
          <w:szCs w:val="32"/>
          <w:shd w:val="clear" w:color="auto" w:fill="FFFFFF"/>
        </w:rPr>
        <w:t>引导银行机构推广</w:t>
      </w:r>
      <w:r w:rsidR="003B5B49" w:rsidRPr="003B5B49">
        <w:rPr>
          <w:rFonts w:ascii="Times New Roman" w:eastAsia="仿宋_GB2312" w:hAnsi="Times New Roman" w:cs="仿宋_GB2312"/>
          <w:sz w:val="32"/>
          <w:szCs w:val="32"/>
          <w:shd w:val="clear" w:color="auto" w:fill="FFFFFF"/>
        </w:rPr>
        <w:t>“</w:t>
      </w:r>
      <w:r w:rsidRPr="0077606B">
        <w:rPr>
          <w:rFonts w:ascii="Times New Roman" w:eastAsia="仿宋_GB2312" w:hAnsi="Times New Roman" w:cs="仿宋_GB2312" w:hint="eastAsia"/>
          <w:sz w:val="32"/>
          <w:szCs w:val="32"/>
          <w:shd w:val="clear" w:color="auto" w:fill="FFFFFF"/>
        </w:rPr>
        <w:t>赣农振兴贷</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hint="eastAsia"/>
          <w:sz w:val="32"/>
          <w:szCs w:val="32"/>
          <w:shd w:val="clear" w:color="auto" w:fill="FFFFFF"/>
        </w:rPr>
        <w:t>等产品</w:t>
      </w:r>
      <w:r w:rsidR="003B5B49" w:rsidRPr="003B5B49">
        <w:rPr>
          <w:rFonts w:ascii="Times New Roman" w:eastAsia="仿宋_GB2312" w:hAnsi="Times New Roman" w:cs="仿宋_GB2312"/>
          <w:sz w:val="32"/>
          <w:szCs w:val="32"/>
          <w:shd w:val="clear" w:color="auto" w:fill="FFFFFF"/>
        </w:rPr>
        <w:t>，提升金融对特色农业的服务质效。鼓励对资信良好、资金周转量大的家庭农场发放信用贷款，拓展返乡入乡创业企业信用贷款业务。鼓励发展特色农业供应链金融，拓宽涉农贷款抵质押物范围，推动温室大棚、养殖圈舍、大型农机依法合</w:t>
      </w:r>
      <w:proofErr w:type="gramStart"/>
      <w:r w:rsidR="003B5B49" w:rsidRPr="003B5B49">
        <w:rPr>
          <w:rFonts w:ascii="Times New Roman" w:eastAsia="仿宋_GB2312" w:hAnsi="Times New Roman" w:cs="仿宋_GB2312"/>
          <w:sz w:val="32"/>
          <w:szCs w:val="32"/>
          <w:shd w:val="clear" w:color="auto" w:fill="FFFFFF"/>
        </w:rPr>
        <w:t>规</w:t>
      </w:r>
      <w:proofErr w:type="gramEnd"/>
      <w:r w:rsidR="003B5B49" w:rsidRPr="003B5B49">
        <w:rPr>
          <w:rFonts w:ascii="Times New Roman" w:eastAsia="仿宋_GB2312" w:hAnsi="Times New Roman" w:cs="仿宋_GB2312"/>
          <w:sz w:val="32"/>
          <w:szCs w:val="32"/>
          <w:shd w:val="clear" w:color="auto" w:fill="FFFFFF"/>
        </w:rPr>
        <w:t>抵押融资。推进集体经营性建设用地使用权、农地经营权、集体林权、自然资源资产等抵押</w:t>
      </w:r>
      <w:r w:rsidR="003B5B49" w:rsidRPr="003B5B49">
        <w:rPr>
          <w:rFonts w:ascii="Times New Roman" w:eastAsia="仿宋_GB2312" w:hAnsi="Times New Roman" w:cs="仿宋_GB2312"/>
          <w:sz w:val="32"/>
          <w:szCs w:val="32"/>
          <w:shd w:val="clear" w:color="auto" w:fill="FFFFFF"/>
        </w:rPr>
        <w:lastRenderedPageBreak/>
        <w:t>融资。探索家庭农场、农民合作社通过流转取得土地经营权担保融资。</w:t>
      </w:r>
    </w:p>
    <w:p w14:paraId="53E819B3" w14:textId="46DD5C5D" w:rsidR="003B5B49" w:rsidRDefault="0077606B" w:rsidP="003B5B49">
      <w:pPr>
        <w:adjustRightInd w:val="0"/>
        <w:ind w:firstLine="640"/>
        <w:rPr>
          <w:rFonts w:ascii="Times New Roman" w:eastAsia="仿宋_GB2312" w:hAnsi="Times New Roman" w:cs="仿宋_GB2312"/>
          <w:sz w:val="32"/>
          <w:szCs w:val="32"/>
          <w:shd w:val="clear" w:color="auto" w:fill="FFFFFF"/>
        </w:rPr>
      </w:pPr>
      <w:bookmarkStart w:id="77" w:name="_Toc16405"/>
      <w:r w:rsidRPr="0077606B">
        <w:rPr>
          <w:rFonts w:ascii="Times New Roman" w:eastAsia="仿宋_GB2312" w:hAnsi="Times New Roman" w:cs="仿宋_GB2312" w:hint="eastAsia"/>
          <w:b/>
          <w:bCs/>
          <w:sz w:val="32"/>
          <w:szCs w:val="32"/>
          <w:shd w:val="clear" w:color="auto" w:fill="FFFFFF"/>
        </w:rPr>
        <w:t>——</w:t>
      </w:r>
      <w:r w:rsidR="003B5B49" w:rsidRPr="0077606B">
        <w:rPr>
          <w:rFonts w:ascii="Times New Roman" w:eastAsia="仿宋_GB2312" w:hAnsi="Times New Roman" w:cs="仿宋_GB2312"/>
          <w:b/>
          <w:bCs/>
          <w:sz w:val="32"/>
          <w:szCs w:val="32"/>
          <w:shd w:val="clear" w:color="auto" w:fill="FFFFFF"/>
        </w:rPr>
        <w:t>完善特色农业保险制度</w:t>
      </w:r>
      <w:bookmarkEnd w:id="77"/>
      <w:r w:rsidRPr="0077606B">
        <w:rPr>
          <w:rFonts w:ascii="Times New Roman" w:eastAsia="仿宋_GB2312" w:hAnsi="Times New Roman" w:cs="仿宋_GB2312" w:hint="eastAsia"/>
          <w:b/>
          <w:bCs/>
          <w:sz w:val="32"/>
          <w:szCs w:val="32"/>
          <w:shd w:val="clear" w:color="auto" w:fill="FFFFFF"/>
        </w:rPr>
        <w:t>。</w:t>
      </w:r>
      <w:r w:rsidR="003B5B49" w:rsidRPr="003B5B49">
        <w:rPr>
          <w:rFonts w:ascii="Times New Roman" w:eastAsia="仿宋_GB2312" w:hAnsi="Times New Roman" w:cs="仿宋_GB2312"/>
          <w:sz w:val="32"/>
          <w:szCs w:val="32"/>
          <w:shd w:val="clear" w:color="auto" w:fill="FFFFFF"/>
        </w:rPr>
        <w:t>持续推进政策性农业保险试点，提高地方特色农业保险险种的财政保费补贴比例，落实市、县两级财政对畜牧业保险的补助，并争取</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以奖代补</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资金支持。扩大农业保险覆盖面，着力推动保险机构拓展农业保险品种，积极开发现代种业、设施农业、农产品质量安全、农业新技术应用、休闲农业等领域保险产品。巩固提升水稻种植、水产养殖、设施农业保险覆盖率，积极推行蛋鸡、肉兔</w:t>
      </w:r>
      <w:r w:rsidR="003B5B49" w:rsidRPr="003B5B49">
        <w:rPr>
          <w:rFonts w:ascii="Times New Roman" w:eastAsia="仿宋_GB2312" w:hAnsi="Times New Roman" w:cs="仿宋_GB2312" w:hint="eastAsia"/>
          <w:sz w:val="32"/>
          <w:szCs w:val="32"/>
          <w:shd w:val="clear" w:color="auto" w:fill="FFFFFF"/>
        </w:rPr>
        <w:t>等</w:t>
      </w:r>
      <w:r w:rsidR="003B5B49" w:rsidRPr="003B5B49">
        <w:rPr>
          <w:rFonts w:ascii="Times New Roman" w:eastAsia="仿宋_GB2312" w:hAnsi="Times New Roman" w:cs="仿宋_GB2312"/>
          <w:sz w:val="32"/>
          <w:szCs w:val="32"/>
          <w:shd w:val="clear" w:color="auto" w:fill="FFFFFF"/>
        </w:rPr>
        <w:t>保险制度，逐步</w:t>
      </w:r>
      <w:proofErr w:type="gramStart"/>
      <w:r w:rsidR="003B5B49" w:rsidRPr="003B5B49">
        <w:rPr>
          <w:rFonts w:ascii="Times New Roman" w:eastAsia="仿宋_GB2312" w:hAnsi="Times New Roman" w:cs="仿宋_GB2312"/>
          <w:sz w:val="32"/>
          <w:szCs w:val="32"/>
          <w:shd w:val="clear" w:color="auto" w:fill="FFFFFF"/>
        </w:rPr>
        <w:t>扩大能繁母猪</w:t>
      </w:r>
      <w:proofErr w:type="gramEnd"/>
      <w:r w:rsidR="003B5B49" w:rsidRPr="003B5B49">
        <w:rPr>
          <w:rFonts w:ascii="Times New Roman" w:eastAsia="仿宋_GB2312" w:hAnsi="Times New Roman" w:cs="仿宋_GB2312"/>
          <w:sz w:val="32"/>
          <w:szCs w:val="32"/>
          <w:shd w:val="clear" w:color="auto" w:fill="FFFFFF"/>
        </w:rPr>
        <w:t>、育肥猪、奶牛养殖保险覆盖面。在覆盖农业生产直接物化成本的基础上，推动水稻、生猪等大宗农产品保险逐步由</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保成本</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向</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保价格、保收入</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转变。不断完善气象因子指数保险、价格指数保险等，实现由</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保灾害</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向</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保指数</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升级。支持保险机构创新产品和服务，引导保险机构探索差别化保险费率机制，将保险费率与企业环境风险管理水平挂钩，发挥费率杠杆调节作用。探索开展</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农业保险</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，构筑农业灾害事故防范救助与农业保险统筹协调发展的体系。鼓励支持保险机构运用大数据、物联网、卫星遥感、无人机等高新技术手段，提升承保理赔效率以及理赔的规范性、准确性。</w:t>
      </w:r>
    </w:p>
    <w:p w14:paraId="352D3E64" w14:textId="77777777" w:rsidR="00AD0732" w:rsidRPr="003B5B49" w:rsidRDefault="00AD0732" w:rsidP="003B5B49">
      <w:pPr>
        <w:adjustRightInd w:val="0"/>
        <w:ind w:firstLine="640"/>
        <w:rPr>
          <w:rFonts w:ascii="Times New Roman" w:eastAsia="仿宋_GB2312" w:hAnsi="Times New Roman" w:cs="仿宋_GB2312"/>
          <w:sz w:val="32"/>
          <w:szCs w:val="32"/>
          <w:shd w:val="clear" w:color="auto" w:fill="FFFFFF"/>
        </w:rPr>
      </w:pPr>
    </w:p>
    <w:p w14:paraId="0A2ED6B3" w14:textId="77777777" w:rsidR="003B5B49" w:rsidRPr="003B5B49" w:rsidRDefault="003B5B49" w:rsidP="00D71BF0">
      <w:pPr>
        <w:spacing w:beforeLines="100" w:before="312" w:afterLines="50" w:after="156"/>
        <w:jc w:val="center"/>
        <w:outlineLvl w:val="1"/>
        <w:rPr>
          <w:rFonts w:ascii="黑体" w:eastAsia="黑体" w:hAnsi="黑体" w:cs="黑体"/>
          <w:color w:val="000000"/>
          <w:sz w:val="36"/>
          <w:szCs w:val="36"/>
        </w:rPr>
      </w:pPr>
      <w:bookmarkStart w:id="78" w:name="_Toc9795"/>
      <w:bookmarkStart w:id="79" w:name="_Toc89590884"/>
      <w:r w:rsidRPr="003B5B49">
        <w:rPr>
          <w:rFonts w:ascii="黑体" w:eastAsia="黑体" w:hAnsi="黑体" w:cs="黑体"/>
          <w:color w:val="000000"/>
          <w:sz w:val="36"/>
          <w:szCs w:val="36"/>
        </w:rPr>
        <w:lastRenderedPageBreak/>
        <w:t>第五节 加强农业综合行政执法</w:t>
      </w:r>
      <w:bookmarkEnd w:id="78"/>
      <w:bookmarkEnd w:id="79"/>
    </w:p>
    <w:p w14:paraId="41EF4F5E" w14:textId="77777777" w:rsidR="003B5B49" w:rsidRPr="003B5B49" w:rsidRDefault="003B5B49" w:rsidP="003B5B49">
      <w:pPr>
        <w:adjustRightInd w:val="0"/>
        <w:ind w:firstLine="640"/>
        <w:rPr>
          <w:rFonts w:ascii="Times New Roman" w:eastAsia="仿宋_GB2312" w:hAnsi="Times New Roman" w:cs="仿宋_GB2312"/>
          <w:sz w:val="32"/>
          <w:szCs w:val="32"/>
          <w:shd w:val="clear" w:color="auto" w:fill="FFFFFF"/>
        </w:rPr>
      </w:pPr>
      <w:r w:rsidRPr="003B5B49">
        <w:rPr>
          <w:rFonts w:ascii="Times New Roman" w:eastAsia="仿宋_GB2312" w:hAnsi="Times New Roman" w:cs="仿宋_GB2312"/>
          <w:sz w:val="32"/>
          <w:szCs w:val="32"/>
          <w:shd w:val="clear" w:color="auto" w:fill="FFFFFF"/>
        </w:rPr>
        <w:t>进一步深化农业综合行政执法，深化转职能、转方式、转作风，加快构建权责明晰、上下贯通、指挥顺畅、运行高效、保障有力的农业综合行政执法体系。进一步理顺层级执法权限，逐一厘清与行政执法权相对应的责任事项，明确责任主体、问责依据、追责情形和免责事由。将农业综合行政执法事项纳入地方综合行政执法指挥调度平台统一管理，积极推行</w:t>
      </w:r>
      <w:r w:rsidRPr="003B5B49">
        <w:rPr>
          <w:rFonts w:ascii="Times New Roman" w:eastAsia="仿宋_GB2312" w:hAnsi="Times New Roman" w:cs="仿宋_GB2312"/>
          <w:sz w:val="32"/>
          <w:szCs w:val="32"/>
          <w:shd w:val="clear" w:color="auto" w:fill="FFFFFF"/>
        </w:rPr>
        <w:t>“</w:t>
      </w:r>
      <w:r w:rsidRPr="003B5B49">
        <w:rPr>
          <w:rFonts w:ascii="Times New Roman" w:eastAsia="仿宋_GB2312" w:hAnsi="Times New Roman" w:cs="仿宋_GB2312"/>
          <w:sz w:val="32"/>
          <w:szCs w:val="32"/>
          <w:shd w:val="clear" w:color="auto" w:fill="FFFFFF"/>
        </w:rPr>
        <w:t>互联网</w:t>
      </w:r>
      <w:r w:rsidRPr="003B5B49">
        <w:rPr>
          <w:rFonts w:ascii="Times New Roman" w:eastAsia="仿宋_GB2312" w:hAnsi="Times New Roman" w:cs="仿宋_GB2312"/>
          <w:sz w:val="32"/>
          <w:szCs w:val="32"/>
          <w:shd w:val="clear" w:color="auto" w:fill="FFFFFF"/>
        </w:rPr>
        <w:t>+</w:t>
      </w:r>
      <w:r w:rsidRPr="003B5B49">
        <w:rPr>
          <w:rFonts w:ascii="Times New Roman" w:eastAsia="仿宋_GB2312" w:hAnsi="Times New Roman" w:cs="仿宋_GB2312"/>
          <w:sz w:val="32"/>
          <w:szCs w:val="32"/>
          <w:shd w:val="clear" w:color="auto" w:fill="FFFFFF"/>
        </w:rPr>
        <w:t>统一指挥</w:t>
      </w:r>
      <w:r w:rsidRPr="003B5B49">
        <w:rPr>
          <w:rFonts w:ascii="Times New Roman" w:eastAsia="仿宋_GB2312" w:hAnsi="Times New Roman" w:cs="仿宋_GB2312"/>
          <w:sz w:val="32"/>
          <w:szCs w:val="32"/>
          <w:shd w:val="clear" w:color="auto" w:fill="FFFFFF"/>
        </w:rPr>
        <w:t>+</w:t>
      </w:r>
      <w:r w:rsidRPr="003B5B49">
        <w:rPr>
          <w:rFonts w:ascii="Times New Roman" w:eastAsia="仿宋_GB2312" w:hAnsi="Times New Roman" w:cs="仿宋_GB2312"/>
          <w:sz w:val="32"/>
          <w:szCs w:val="32"/>
          <w:shd w:val="clear" w:color="auto" w:fill="FFFFFF"/>
        </w:rPr>
        <w:t>综合执法</w:t>
      </w:r>
      <w:r w:rsidRPr="003B5B49">
        <w:rPr>
          <w:rFonts w:ascii="Times New Roman" w:eastAsia="仿宋_GB2312" w:hAnsi="Times New Roman" w:cs="仿宋_GB2312"/>
          <w:sz w:val="32"/>
          <w:szCs w:val="32"/>
          <w:shd w:val="clear" w:color="auto" w:fill="FFFFFF"/>
        </w:rPr>
        <w:t>”</w:t>
      </w:r>
      <w:r w:rsidRPr="003B5B49">
        <w:rPr>
          <w:rFonts w:ascii="Times New Roman" w:eastAsia="仿宋_GB2312" w:hAnsi="Times New Roman" w:cs="仿宋_GB2312"/>
          <w:sz w:val="32"/>
          <w:szCs w:val="32"/>
          <w:shd w:val="clear" w:color="auto" w:fill="FFFFFF"/>
        </w:rPr>
        <w:t>，加强部门联动和协调配合，逐步实现行政执法行为、环节、结果等全过程网上留痕，强化对行政执法权运行的监督。畅通投诉受理、跟踪查询、结果反馈渠道，鼓励支持市场主体、群众和社会组织、新闻媒体对行政执法行为进行监督。加强执法队伍建设，注重骨干梯级培养，储备</w:t>
      </w:r>
      <w:r w:rsidRPr="003B5B49">
        <w:rPr>
          <w:rFonts w:ascii="Times New Roman" w:eastAsia="仿宋_GB2312" w:hAnsi="Times New Roman" w:cs="仿宋_GB2312"/>
          <w:sz w:val="32"/>
          <w:szCs w:val="32"/>
          <w:shd w:val="clear" w:color="auto" w:fill="FFFFFF"/>
        </w:rPr>
        <w:t>“</w:t>
      </w:r>
      <w:r w:rsidRPr="003B5B49">
        <w:rPr>
          <w:rFonts w:ascii="Times New Roman" w:eastAsia="仿宋_GB2312" w:hAnsi="Times New Roman" w:cs="仿宋_GB2312"/>
          <w:sz w:val="32"/>
          <w:szCs w:val="32"/>
          <w:shd w:val="clear" w:color="auto" w:fill="FFFFFF"/>
        </w:rPr>
        <w:t>通专结合、一专多能</w:t>
      </w:r>
      <w:r w:rsidRPr="003B5B49">
        <w:rPr>
          <w:rFonts w:ascii="Times New Roman" w:eastAsia="仿宋_GB2312" w:hAnsi="Times New Roman" w:cs="仿宋_GB2312"/>
          <w:sz w:val="32"/>
          <w:szCs w:val="32"/>
          <w:shd w:val="clear" w:color="auto" w:fill="FFFFFF"/>
        </w:rPr>
        <w:t>”</w:t>
      </w:r>
      <w:r w:rsidRPr="003B5B49">
        <w:rPr>
          <w:rFonts w:ascii="Times New Roman" w:eastAsia="仿宋_GB2312" w:hAnsi="Times New Roman" w:cs="仿宋_GB2312"/>
          <w:sz w:val="32"/>
          <w:szCs w:val="32"/>
          <w:shd w:val="clear" w:color="auto" w:fill="FFFFFF"/>
        </w:rPr>
        <w:t>执法人才，严格落实执法人员持证上岗和资格管理制度，切实提高执法队伍整体素质和执法水平。落实执法财政保障要求，加大执法经费投入，统筹配备执法装备，强化执法职业保障。到</w:t>
      </w:r>
      <w:r w:rsidRPr="003B5B49">
        <w:rPr>
          <w:rFonts w:ascii="Times New Roman" w:eastAsia="仿宋_GB2312" w:hAnsi="Times New Roman" w:cs="仿宋_GB2312"/>
          <w:sz w:val="32"/>
          <w:szCs w:val="32"/>
          <w:shd w:val="clear" w:color="auto" w:fill="FFFFFF"/>
        </w:rPr>
        <w:t>2025</w:t>
      </w:r>
      <w:r w:rsidRPr="003B5B49">
        <w:rPr>
          <w:rFonts w:ascii="Times New Roman" w:eastAsia="仿宋_GB2312" w:hAnsi="Times New Roman" w:cs="仿宋_GB2312"/>
          <w:sz w:val="32"/>
          <w:szCs w:val="32"/>
          <w:shd w:val="clear" w:color="auto" w:fill="FFFFFF"/>
        </w:rPr>
        <w:t>年，建成保障有力的执法体系，实现农业综合行政执法效能和依法行政水平不断提高。</w:t>
      </w:r>
    </w:p>
    <w:p w14:paraId="5C361B7A" w14:textId="56C8EE07" w:rsidR="003B5B49" w:rsidRPr="003B5B49" w:rsidRDefault="003B5B49" w:rsidP="00D71BF0">
      <w:pPr>
        <w:spacing w:beforeLines="100" w:before="312" w:afterLines="50" w:after="156"/>
        <w:jc w:val="center"/>
        <w:outlineLvl w:val="1"/>
        <w:rPr>
          <w:rFonts w:ascii="黑体" w:eastAsia="黑体" w:hAnsi="黑体" w:cs="黑体"/>
          <w:color w:val="000000"/>
          <w:sz w:val="36"/>
          <w:szCs w:val="36"/>
        </w:rPr>
      </w:pPr>
      <w:bookmarkStart w:id="80" w:name="_Toc89590885"/>
      <w:r w:rsidRPr="003B5B49">
        <w:rPr>
          <w:rFonts w:ascii="黑体" w:eastAsia="黑体" w:hAnsi="黑体" w:cs="黑体"/>
          <w:color w:val="000000"/>
          <w:sz w:val="36"/>
          <w:szCs w:val="36"/>
        </w:rPr>
        <w:t>第</w:t>
      </w:r>
      <w:r>
        <w:rPr>
          <w:rFonts w:ascii="黑体" w:eastAsia="黑体" w:hAnsi="黑体" w:cs="黑体" w:hint="eastAsia"/>
          <w:color w:val="000000"/>
          <w:sz w:val="36"/>
          <w:szCs w:val="36"/>
        </w:rPr>
        <w:t>六</w:t>
      </w:r>
      <w:r w:rsidRPr="003B5B49">
        <w:rPr>
          <w:rFonts w:ascii="黑体" w:eastAsia="黑体" w:hAnsi="黑体" w:cs="黑体"/>
          <w:color w:val="000000"/>
          <w:sz w:val="36"/>
          <w:szCs w:val="36"/>
        </w:rPr>
        <w:t xml:space="preserve">节 </w:t>
      </w:r>
      <w:r>
        <w:rPr>
          <w:rFonts w:ascii="黑体" w:eastAsia="黑体" w:hAnsi="黑体" w:cs="黑体" w:hint="eastAsia"/>
          <w:color w:val="000000"/>
          <w:sz w:val="36"/>
          <w:szCs w:val="36"/>
        </w:rPr>
        <w:t>拓展对外交流合作</w:t>
      </w:r>
      <w:bookmarkEnd w:id="80"/>
    </w:p>
    <w:p w14:paraId="37380214" w14:textId="4FDDB63C" w:rsidR="003B5B49" w:rsidRPr="003B5B49" w:rsidRDefault="0077606B" w:rsidP="003B5B49">
      <w:pPr>
        <w:adjustRightInd w:val="0"/>
        <w:ind w:firstLine="640"/>
        <w:rPr>
          <w:rFonts w:ascii="Times New Roman" w:eastAsia="仿宋_GB2312" w:hAnsi="Times New Roman" w:cs="仿宋_GB2312"/>
          <w:sz w:val="32"/>
          <w:szCs w:val="32"/>
          <w:shd w:val="clear" w:color="auto" w:fill="FFFFFF"/>
        </w:rPr>
      </w:pPr>
      <w:r w:rsidRPr="004132D1">
        <w:rPr>
          <w:rFonts w:ascii="Times New Roman" w:eastAsia="仿宋_GB2312" w:hAnsi="Times New Roman" w:cs="仿宋_GB2312" w:hint="eastAsia"/>
          <w:b/>
          <w:bCs/>
          <w:sz w:val="32"/>
          <w:szCs w:val="32"/>
          <w:shd w:val="clear" w:color="auto" w:fill="FFFFFF"/>
        </w:rPr>
        <w:t>——</w:t>
      </w:r>
      <w:r w:rsidR="003B5B49" w:rsidRPr="004132D1">
        <w:rPr>
          <w:rFonts w:ascii="Times New Roman" w:eastAsia="仿宋_GB2312" w:hAnsi="Times New Roman" w:cs="仿宋_GB2312"/>
          <w:b/>
          <w:bCs/>
          <w:sz w:val="32"/>
          <w:szCs w:val="32"/>
          <w:shd w:val="clear" w:color="auto" w:fill="FFFFFF"/>
        </w:rPr>
        <w:t>推动</w:t>
      </w:r>
      <w:r w:rsidRPr="004132D1">
        <w:rPr>
          <w:rFonts w:ascii="Times New Roman" w:eastAsia="仿宋_GB2312" w:hAnsi="Times New Roman" w:cs="仿宋_GB2312" w:hint="eastAsia"/>
          <w:b/>
          <w:bCs/>
          <w:sz w:val="32"/>
          <w:szCs w:val="32"/>
          <w:shd w:val="clear" w:color="auto" w:fill="FFFFFF"/>
        </w:rPr>
        <w:t>对外</w:t>
      </w:r>
      <w:r w:rsidR="003B5B49" w:rsidRPr="004132D1">
        <w:rPr>
          <w:rFonts w:ascii="Times New Roman" w:eastAsia="仿宋_GB2312" w:hAnsi="Times New Roman" w:cs="仿宋_GB2312"/>
          <w:b/>
          <w:bCs/>
          <w:sz w:val="32"/>
          <w:szCs w:val="32"/>
          <w:shd w:val="clear" w:color="auto" w:fill="FFFFFF"/>
        </w:rPr>
        <w:t>合作交流</w:t>
      </w:r>
      <w:r w:rsidRPr="004132D1">
        <w:rPr>
          <w:rFonts w:ascii="Times New Roman" w:eastAsia="仿宋_GB2312" w:hAnsi="Times New Roman" w:cs="仿宋_GB2312" w:hint="eastAsia"/>
          <w:b/>
          <w:bCs/>
          <w:sz w:val="32"/>
          <w:szCs w:val="32"/>
          <w:shd w:val="clear" w:color="auto" w:fill="FFFFFF"/>
        </w:rPr>
        <w:t>。</w:t>
      </w:r>
      <w:bookmarkStart w:id="81" w:name="_Toc18999"/>
      <w:bookmarkStart w:id="82" w:name="_Toc10785"/>
      <w:bookmarkStart w:id="83" w:name="_Toc21563"/>
      <w:bookmarkStart w:id="84" w:name="_Toc21672"/>
      <w:bookmarkStart w:id="85" w:name="_Toc22535"/>
      <w:bookmarkStart w:id="86" w:name="_Toc395"/>
      <w:bookmarkStart w:id="87" w:name="_Toc15106"/>
      <w:r w:rsidR="003B5B49" w:rsidRPr="003B5B49">
        <w:rPr>
          <w:rFonts w:ascii="Times New Roman" w:eastAsia="仿宋_GB2312" w:hAnsi="Times New Roman" w:cs="仿宋_GB2312"/>
          <w:sz w:val="32"/>
          <w:szCs w:val="32"/>
          <w:shd w:val="clear" w:color="auto" w:fill="FFFFFF"/>
        </w:rPr>
        <w:t>充分发挥</w:t>
      </w:r>
      <w:r w:rsidRPr="0077606B">
        <w:rPr>
          <w:rFonts w:ascii="Times New Roman" w:eastAsia="仿宋_GB2312" w:hAnsi="Times New Roman" w:cs="仿宋_GB2312" w:hint="eastAsia"/>
          <w:sz w:val="32"/>
          <w:szCs w:val="32"/>
          <w:shd w:val="clear" w:color="auto" w:fill="FFFFFF"/>
        </w:rPr>
        <w:t>江西打造内陆开放型经济试验区，景德镇建设国家陶瓷文化传承创新试验区</w:t>
      </w:r>
      <w:r w:rsidR="003B5B49" w:rsidRPr="003B5B49">
        <w:rPr>
          <w:rFonts w:ascii="Times New Roman" w:eastAsia="仿宋_GB2312" w:hAnsi="Times New Roman" w:cs="仿宋_GB2312"/>
          <w:sz w:val="32"/>
          <w:szCs w:val="32"/>
          <w:shd w:val="clear" w:color="auto" w:fill="FFFFFF"/>
        </w:rPr>
        <w:t>等</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多</w:t>
      </w:r>
      <w:r w:rsidR="003B5B49" w:rsidRPr="003B5B49">
        <w:rPr>
          <w:rFonts w:ascii="Times New Roman" w:eastAsia="仿宋_GB2312" w:hAnsi="Times New Roman" w:cs="仿宋_GB2312"/>
          <w:sz w:val="32"/>
          <w:szCs w:val="32"/>
          <w:shd w:val="clear" w:color="auto" w:fill="FFFFFF"/>
        </w:rPr>
        <w:lastRenderedPageBreak/>
        <w:t>区叠加</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优势，</w:t>
      </w:r>
      <w:r w:rsidR="0090155A" w:rsidRPr="0090155A">
        <w:rPr>
          <w:rFonts w:ascii="Times New Roman" w:eastAsia="仿宋_GB2312" w:hAnsi="Times New Roman" w:cs="仿宋_GB2312" w:hint="eastAsia"/>
          <w:sz w:val="32"/>
          <w:szCs w:val="32"/>
          <w:shd w:val="clear" w:color="auto" w:fill="FFFFFF"/>
        </w:rPr>
        <w:t>加强与中华文化促进会、中国国际文化交流中心、中国国际文化传播中心等机构的合作，融入一带一路，</w:t>
      </w:r>
      <w:proofErr w:type="gramStart"/>
      <w:r w:rsidR="0090155A" w:rsidRPr="0090155A">
        <w:rPr>
          <w:rFonts w:ascii="Times New Roman" w:eastAsia="仿宋_GB2312" w:hAnsi="Times New Roman" w:cs="仿宋_GB2312" w:hint="eastAsia"/>
          <w:sz w:val="32"/>
          <w:szCs w:val="32"/>
          <w:shd w:val="clear" w:color="auto" w:fill="FFFFFF"/>
        </w:rPr>
        <w:t>让饶徽</w:t>
      </w:r>
      <w:proofErr w:type="gramEnd"/>
      <w:r w:rsidR="0090155A" w:rsidRPr="0090155A">
        <w:rPr>
          <w:rFonts w:ascii="Times New Roman" w:eastAsia="仿宋_GB2312" w:hAnsi="Times New Roman" w:cs="仿宋_GB2312" w:hint="eastAsia"/>
          <w:sz w:val="32"/>
          <w:szCs w:val="32"/>
          <w:shd w:val="clear" w:color="auto" w:fill="FFFFFF"/>
        </w:rPr>
        <w:t>古道、海上丝绸之路、万里茶道的历史光辉在新时代的浮梁再现荣光。积极谋划建设中日合作经济发展示范区，发挥合作示范区的政策、产业、配套等相关优势，聚焦先进陶瓷材料的研发与生产，吸引日本、新加坡、台湾等地知名先进陶瓷材料日资企业集聚浮梁，不断吸引聚集行业领军企业，打造先进陶瓷材料研发与创意创新合作平台。</w:t>
      </w:r>
      <w:bookmarkEnd w:id="81"/>
      <w:bookmarkEnd w:id="82"/>
      <w:bookmarkEnd w:id="83"/>
      <w:bookmarkEnd w:id="84"/>
      <w:bookmarkEnd w:id="85"/>
      <w:bookmarkEnd w:id="86"/>
      <w:bookmarkEnd w:id="87"/>
    </w:p>
    <w:p w14:paraId="7962E82C" w14:textId="01D3F2CE" w:rsidR="003B5B49" w:rsidRPr="003B5B49" w:rsidRDefault="0090155A" w:rsidP="003B5B49">
      <w:pPr>
        <w:adjustRightInd w:val="0"/>
        <w:ind w:firstLine="640"/>
        <w:rPr>
          <w:rFonts w:ascii="Times New Roman" w:eastAsia="仿宋_GB2312" w:hAnsi="Times New Roman" w:cs="仿宋_GB2312"/>
          <w:sz w:val="32"/>
          <w:szCs w:val="32"/>
          <w:shd w:val="clear" w:color="auto" w:fill="FFFFFF"/>
        </w:rPr>
      </w:pPr>
      <w:r w:rsidRPr="004132D1">
        <w:rPr>
          <w:rFonts w:ascii="Times New Roman" w:eastAsia="仿宋_GB2312" w:hAnsi="Times New Roman" w:cs="仿宋_GB2312" w:hint="eastAsia"/>
          <w:b/>
          <w:bCs/>
          <w:sz w:val="32"/>
          <w:szCs w:val="32"/>
          <w:shd w:val="clear" w:color="auto" w:fill="FFFFFF"/>
        </w:rPr>
        <w:t>——</w:t>
      </w:r>
      <w:r w:rsidR="003B5B49" w:rsidRPr="004132D1">
        <w:rPr>
          <w:rFonts w:ascii="Times New Roman" w:eastAsia="仿宋_GB2312" w:hAnsi="Times New Roman" w:cs="仿宋_GB2312"/>
          <w:b/>
          <w:bCs/>
          <w:sz w:val="32"/>
          <w:szCs w:val="32"/>
          <w:shd w:val="clear" w:color="auto" w:fill="FFFFFF"/>
        </w:rPr>
        <w:t>推进产业对接</w:t>
      </w:r>
      <w:r w:rsidRPr="004132D1">
        <w:rPr>
          <w:rFonts w:ascii="Times New Roman" w:eastAsia="仿宋_GB2312" w:hAnsi="Times New Roman" w:cs="仿宋_GB2312" w:hint="eastAsia"/>
          <w:b/>
          <w:bCs/>
          <w:sz w:val="32"/>
          <w:szCs w:val="32"/>
          <w:shd w:val="clear" w:color="auto" w:fill="FFFFFF"/>
        </w:rPr>
        <w:t>。</w:t>
      </w:r>
      <w:r w:rsidR="00C45823" w:rsidRPr="00C45823">
        <w:rPr>
          <w:rFonts w:ascii="Times New Roman" w:eastAsia="仿宋_GB2312" w:hAnsi="Times New Roman" w:cs="仿宋_GB2312" w:hint="eastAsia"/>
          <w:sz w:val="32"/>
          <w:szCs w:val="32"/>
          <w:shd w:val="clear" w:color="auto" w:fill="FFFFFF"/>
        </w:rPr>
        <w:t>探索在新平先行区内建设以陶瓷艺术品为特色，集文化仓储、文化加工、展览展示、文化交易、艺术品拍卖等为一体的文化艺术保税区，享受免证、免税、保税优惠政策。加大对国家文化出口重点企业和项目扶持力度，加强国家文化出口基地建设，给予配套支持。举办国际陶瓷及相关衍生产业的赛事，与亚洲财富论坛筹办“中国·浮梁陶瓷艺术大赛”，积极筹办国际先进陶瓷材料与产业发展高峰论坛和国际陶瓷</w:t>
      </w:r>
      <w:r w:rsidR="00C45823" w:rsidRPr="00C45823">
        <w:rPr>
          <w:rFonts w:ascii="Times New Roman" w:eastAsia="仿宋_GB2312" w:hAnsi="Times New Roman" w:cs="仿宋_GB2312"/>
          <w:sz w:val="32"/>
          <w:szCs w:val="32"/>
          <w:shd w:val="clear" w:color="auto" w:fill="FFFFFF"/>
        </w:rPr>
        <w:t>3D</w:t>
      </w:r>
      <w:r w:rsidR="00C45823" w:rsidRPr="00C45823">
        <w:rPr>
          <w:rFonts w:ascii="Times New Roman" w:eastAsia="仿宋_GB2312" w:hAnsi="Times New Roman" w:cs="仿宋_GB2312"/>
          <w:sz w:val="32"/>
          <w:szCs w:val="32"/>
          <w:shd w:val="clear" w:color="auto" w:fill="FFFFFF"/>
        </w:rPr>
        <w:t>打印博览会等高端展会，规划建设陶瓷历史陈列馆、现代精品展示馆、陶瓷网上博物馆等。</w:t>
      </w:r>
      <w:r w:rsidR="003B5B49" w:rsidRPr="003B5B49">
        <w:rPr>
          <w:rFonts w:ascii="Times New Roman" w:eastAsia="仿宋_GB2312" w:hAnsi="Times New Roman" w:cs="仿宋_GB2312"/>
          <w:sz w:val="32"/>
          <w:szCs w:val="32"/>
          <w:shd w:val="clear" w:color="auto" w:fill="FFFFFF"/>
        </w:rPr>
        <w:t>加强与</w:t>
      </w:r>
      <w:r w:rsidR="00C45823">
        <w:rPr>
          <w:rFonts w:ascii="Times New Roman" w:eastAsia="仿宋_GB2312" w:hAnsi="Times New Roman" w:cs="仿宋_GB2312" w:hint="eastAsia"/>
          <w:sz w:val="32"/>
          <w:szCs w:val="32"/>
          <w:shd w:val="clear" w:color="auto" w:fill="FFFFFF"/>
        </w:rPr>
        <w:t>国内外</w:t>
      </w:r>
      <w:r w:rsidR="003B5B49" w:rsidRPr="003B5B49">
        <w:rPr>
          <w:rFonts w:ascii="Times New Roman" w:eastAsia="仿宋_GB2312" w:hAnsi="Times New Roman" w:cs="仿宋_GB2312"/>
          <w:sz w:val="32"/>
          <w:szCs w:val="32"/>
          <w:shd w:val="clear" w:color="auto" w:fill="FFFFFF"/>
        </w:rPr>
        <w:t>休闲农业企业、行业协会和知名团队对接合作，提升休闲农业经营管理水平，形成良好的互动局面。</w:t>
      </w:r>
    </w:p>
    <w:p w14:paraId="24F7C68D" w14:textId="32CC0506" w:rsidR="003B5B49" w:rsidRPr="003B5B49" w:rsidRDefault="00C45823" w:rsidP="003B5B49">
      <w:pPr>
        <w:adjustRightInd w:val="0"/>
        <w:ind w:firstLine="640"/>
        <w:rPr>
          <w:rFonts w:ascii="Times New Roman" w:eastAsia="仿宋_GB2312" w:hAnsi="Times New Roman" w:cs="仿宋_GB2312"/>
          <w:sz w:val="32"/>
          <w:szCs w:val="32"/>
          <w:shd w:val="clear" w:color="auto" w:fill="FFFFFF"/>
        </w:rPr>
      </w:pPr>
      <w:bookmarkStart w:id="88" w:name="_Toc29528"/>
      <w:bookmarkStart w:id="89" w:name="_Toc16922"/>
      <w:r w:rsidRPr="004132D1">
        <w:rPr>
          <w:rFonts w:ascii="Times New Roman" w:eastAsia="仿宋_GB2312" w:hAnsi="Times New Roman" w:cs="仿宋_GB2312" w:hint="eastAsia"/>
          <w:b/>
          <w:bCs/>
          <w:sz w:val="32"/>
          <w:szCs w:val="32"/>
          <w:shd w:val="clear" w:color="auto" w:fill="FFFFFF"/>
        </w:rPr>
        <w:t>——</w:t>
      </w:r>
      <w:r w:rsidR="003B5B49" w:rsidRPr="004132D1">
        <w:rPr>
          <w:rFonts w:ascii="Times New Roman" w:eastAsia="仿宋_GB2312" w:hAnsi="Times New Roman" w:cs="仿宋_GB2312"/>
          <w:b/>
          <w:bCs/>
          <w:sz w:val="32"/>
          <w:szCs w:val="32"/>
          <w:shd w:val="clear" w:color="auto" w:fill="FFFFFF"/>
        </w:rPr>
        <w:t>提高农业对外开放水平</w:t>
      </w:r>
      <w:bookmarkEnd w:id="88"/>
      <w:bookmarkEnd w:id="89"/>
      <w:r w:rsidRPr="004132D1">
        <w:rPr>
          <w:rFonts w:ascii="Times New Roman" w:eastAsia="仿宋_GB2312" w:hAnsi="Times New Roman" w:cs="仿宋_GB2312" w:hint="eastAsia"/>
          <w:b/>
          <w:bCs/>
          <w:sz w:val="32"/>
          <w:szCs w:val="32"/>
          <w:shd w:val="clear" w:color="auto" w:fill="FFFFFF"/>
        </w:rPr>
        <w:t>。</w:t>
      </w:r>
      <w:r w:rsidR="003B5B49" w:rsidRPr="003B5B49">
        <w:rPr>
          <w:rFonts w:ascii="Times New Roman" w:eastAsia="仿宋_GB2312" w:hAnsi="Times New Roman" w:cs="仿宋_GB2312"/>
          <w:sz w:val="32"/>
          <w:szCs w:val="32"/>
          <w:shd w:val="clear" w:color="auto" w:fill="FFFFFF"/>
        </w:rPr>
        <w:t>坚持</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引进来</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和</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走出去</w:t>
      </w:r>
      <w:r w:rsidR="003B5B49" w:rsidRPr="003B5B49">
        <w:rPr>
          <w:rFonts w:ascii="Times New Roman" w:eastAsia="仿宋_GB2312" w:hAnsi="Times New Roman" w:cs="仿宋_GB2312"/>
          <w:sz w:val="32"/>
          <w:szCs w:val="32"/>
          <w:shd w:val="clear" w:color="auto" w:fill="FFFFFF"/>
        </w:rPr>
        <w:t>”</w:t>
      </w:r>
      <w:r w:rsidR="003B5B49" w:rsidRPr="003B5B49">
        <w:rPr>
          <w:rFonts w:ascii="Times New Roman" w:eastAsia="仿宋_GB2312" w:hAnsi="Times New Roman" w:cs="仿宋_GB2312"/>
          <w:sz w:val="32"/>
          <w:szCs w:val="32"/>
          <w:shd w:val="clear" w:color="auto" w:fill="FFFFFF"/>
        </w:rPr>
        <w:t>两手并抓</w:t>
      </w:r>
      <w:r w:rsidR="003B5B49" w:rsidRPr="003B5B49">
        <w:rPr>
          <w:rFonts w:ascii="Times New Roman" w:eastAsia="仿宋_GB2312" w:hAnsi="Times New Roman" w:cs="仿宋_GB2312" w:hint="eastAsia"/>
          <w:sz w:val="32"/>
          <w:szCs w:val="32"/>
          <w:shd w:val="clear" w:color="auto" w:fill="FFFFFF"/>
        </w:rPr>
        <w:t>。</w:t>
      </w:r>
      <w:r w:rsidR="003B5B49" w:rsidRPr="003B5B49">
        <w:rPr>
          <w:rFonts w:ascii="Times New Roman" w:eastAsia="仿宋_GB2312" w:hAnsi="Times New Roman" w:cs="仿宋_GB2312"/>
          <w:sz w:val="32"/>
          <w:szCs w:val="32"/>
          <w:shd w:val="clear" w:color="auto" w:fill="FFFFFF"/>
        </w:rPr>
        <w:t>坚持引进资金、引进技术、引进人才并举，使其成为我市农业发展和转型升级的有力保障。鼓励开展</w:t>
      </w:r>
      <w:r w:rsidR="003B5B49" w:rsidRPr="003B5B49">
        <w:rPr>
          <w:rFonts w:ascii="Times New Roman" w:eastAsia="仿宋_GB2312" w:hAnsi="Times New Roman" w:cs="仿宋_GB2312" w:hint="eastAsia"/>
          <w:sz w:val="32"/>
          <w:szCs w:val="32"/>
          <w:shd w:val="clear" w:color="auto" w:fill="FFFFFF"/>
        </w:rPr>
        <w:t>专项</w:t>
      </w:r>
      <w:r w:rsidR="003B5B49" w:rsidRPr="003B5B49">
        <w:rPr>
          <w:rFonts w:ascii="Times New Roman" w:eastAsia="仿宋_GB2312" w:hAnsi="Times New Roman" w:cs="仿宋_GB2312"/>
          <w:sz w:val="32"/>
          <w:szCs w:val="32"/>
          <w:shd w:val="clear" w:color="auto" w:fill="FFFFFF"/>
        </w:rPr>
        <w:t>招</w:t>
      </w:r>
      <w:r w:rsidR="003B5B49" w:rsidRPr="003B5B49">
        <w:rPr>
          <w:rFonts w:ascii="Times New Roman" w:eastAsia="仿宋_GB2312" w:hAnsi="Times New Roman" w:cs="仿宋_GB2312"/>
          <w:sz w:val="32"/>
          <w:szCs w:val="32"/>
          <w:shd w:val="clear" w:color="auto" w:fill="FFFFFF"/>
        </w:rPr>
        <w:lastRenderedPageBreak/>
        <w:t>商</w:t>
      </w:r>
      <w:r w:rsidR="003B5B49" w:rsidRPr="003B5B49">
        <w:rPr>
          <w:rFonts w:ascii="Times New Roman" w:eastAsia="仿宋_GB2312" w:hAnsi="Times New Roman" w:cs="仿宋_GB2312" w:hint="eastAsia"/>
          <w:sz w:val="32"/>
          <w:szCs w:val="32"/>
          <w:shd w:val="clear" w:color="auto" w:fill="FFFFFF"/>
        </w:rPr>
        <w:t>活动</w:t>
      </w:r>
      <w:r w:rsidR="003B5B49" w:rsidRPr="003B5B49">
        <w:rPr>
          <w:rFonts w:ascii="Times New Roman" w:eastAsia="仿宋_GB2312" w:hAnsi="Times New Roman" w:cs="仿宋_GB2312"/>
          <w:sz w:val="32"/>
          <w:szCs w:val="32"/>
          <w:shd w:val="clear" w:color="auto" w:fill="FFFFFF"/>
        </w:rPr>
        <w:t>，吸引高新企业落户。</w:t>
      </w:r>
      <w:r w:rsidRPr="00C45823">
        <w:rPr>
          <w:rFonts w:ascii="Times New Roman" w:eastAsia="仿宋_GB2312" w:hAnsi="Times New Roman" w:cs="仿宋_GB2312" w:hint="eastAsia"/>
          <w:sz w:val="32"/>
          <w:szCs w:val="32"/>
          <w:shd w:val="clear" w:color="auto" w:fill="FFFFFF"/>
        </w:rPr>
        <w:t>组织本地企业积极参加国内外重要展会，加强与景德镇、江苏宜兴、云南</w:t>
      </w:r>
      <w:proofErr w:type="gramStart"/>
      <w:r w:rsidRPr="00C45823">
        <w:rPr>
          <w:rFonts w:ascii="Times New Roman" w:eastAsia="仿宋_GB2312" w:hAnsi="Times New Roman" w:cs="仿宋_GB2312" w:hint="eastAsia"/>
          <w:sz w:val="32"/>
          <w:szCs w:val="32"/>
          <w:shd w:val="clear" w:color="auto" w:fill="FFFFFF"/>
        </w:rPr>
        <w:t>建水紫陶等</w:t>
      </w:r>
      <w:proofErr w:type="gramEnd"/>
      <w:r w:rsidRPr="00C45823">
        <w:rPr>
          <w:rFonts w:ascii="Times New Roman" w:eastAsia="仿宋_GB2312" w:hAnsi="Times New Roman" w:cs="仿宋_GB2312" w:hint="eastAsia"/>
          <w:sz w:val="32"/>
          <w:szCs w:val="32"/>
          <w:shd w:val="clear" w:color="auto" w:fill="FFFFFF"/>
        </w:rPr>
        <w:t>陶瓷工艺品品牌地区的交流互动，积极拓展东南亚、南亚等“一带一路”国际市场，扩大和提升浮梁陶瓷产业的品牌和文化影响力。加强与陶瓷类、艺术类、智库类机构合作，扩大与海外中国文化中心、孔子学院等机构交流。加强与国外中小学校、艺术院校建立联系，广泛开展国际陶瓷文化学术研究、国际陶瓷文化主题、先进陶瓷技术展示的</w:t>
      </w:r>
      <w:proofErr w:type="gramStart"/>
      <w:r w:rsidRPr="00C45823">
        <w:rPr>
          <w:rFonts w:ascii="Times New Roman" w:eastAsia="仿宋_GB2312" w:hAnsi="Times New Roman" w:cs="仿宋_GB2312" w:hint="eastAsia"/>
          <w:sz w:val="32"/>
          <w:szCs w:val="32"/>
          <w:shd w:val="clear" w:color="auto" w:fill="FFFFFF"/>
        </w:rPr>
        <w:t>研</w:t>
      </w:r>
      <w:proofErr w:type="gramEnd"/>
      <w:r w:rsidRPr="00C45823">
        <w:rPr>
          <w:rFonts w:ascii="Times New Roman" w:eastAsia="仿宋_GB2312" w:hAnsi="Times New Roman" w:cs="仿宋_GB2312" w:hint="eastAsia"/>
          <w:sz w:val="32"/>
          <w:szCs w:val="32"/>
          <w:shd w:val="clear" w:color="auto" w:fill="FFFFFF"/>
        </w:rPr>
        <w:t>学旅行活动。</w:t>
      </w:r>
    </w:p>
    <w:tbl>
      <w:tblPr>
        <w:tblW w:w="82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1"/>
      </w:tblGrid>
      <w:tr w:rsidR="003B5B49" w14:paraId="2E312A32" w14:textId="77777777" w:rsidTr="00834079">
        <w:tc>
          <w:tcPr>
            <w:tcW w:w="8251" w:type="dxa"/>
          </w:tcPr>
          <w:p w14:paraId="5088E11E" w14:textId="7B6252D5" w:rsidR="003B5B49" w:rsidRDefault="004132D1" w:rsidP="000365E9">
            <w:pPr>
              <w:ind w:firstLine="482"/>
              <w:jc w:val="center"/>
              <w:rPr>
                <w:rFonts w:eastAsia="宋体" w:cs="宋体"/>
                <w:szCs w:val="24"/>
              </w:rPr>
            </w:pPr>
            <w:r>
              <w:rPr>
                <w:rFonts w:ascii="宋体" w:eastAsia="宋体" w:hAnsi="宋体" w:cs="宋体" w:hint="eastAsia"/>
                <w:b/>
                <w:bCs/>
                <w:sz w:val="24"/>
                <w:szCs w:val="18"/>
              </w:rPr>
              <w:t>专栏1</w:t>
            </w:r>
            <w:r>
              <w:rPr>
                <w:rFonts w:ascii="宋体" w:eastAsia="宋体" w:hAnsi="宋体" w:cs="宋体"/>
                <w:b/>
                <w:bCs/>
                <w:sz w:val="24"/>
                <w:szCs w:val="18"/>
              </w:rPr>
              <w:t>0</w:t>
            </w:r>
            <w:r w:rsidR="003B5B49">
              <w:rPr>
                <w:rFonts w:ascii="宋体" w:eastAsia="宋体" w:hAnsi="宋体" w:cs="宋体" w:hint="eastAsia"/>
                <w:b/>
                <w:bCs/>
                <w:sz w:val="24"/>
                <w:szCs w:val="18"/>
              </w:rPr>
              <w:t xml:space="preserve">  农业明台合作与对外开放行动计划</w:t>
            </w:r>
          </w:p>
        </w:tc>
      </w:tr>
      <w:tr w:rsidR="003B5B49" w14:paraId="75CBC4BB" w14:textId="77777777" w:rsidTr="00834079">
        <w:tc>
          <w:tcPr>
            <w:tcW w:w="8251" w:type="dxa"/>
          </w:tcPr>
          <w:p w14:paraId="2F2C8207" w14:textId="10206F58" w:rsidR="003B5B49" w:rsidRDefault="003B5B49" w:rsidP="000365E9">
            <w:pPr>
              <w:spacing w:line="540" w:lineRule="exact"/>
              <w:ind w:firstLine="482"/>
              <w:rPr>
                <w:rFonts w:eastAsia="宋体" w:cs="宋体"/>
                <w:sz w:val="24"/>
                <w:szCs w:val="18"/>
              </w:rPr>
            </w:pPr>
            <w:r>
              <w:rPr>
                <w:rFonts w:ascii="宋体" w:eastAsia="宋体" w:hAnsi="宋体" w:cs="宋体" w:hint="eastAsia"/>
                <w:b/>
                <w:bCs/>
                <w:sz w:val="24"/>
                <w:szCs w:val="18"/>
              </w:rPr>
              <w:t>1.国家级农民创业园提升工程。</w:t>
            </w:r>
            <w:r>
              <w:rPr>
                <w:rFonts w:ascii="宋体" w:eastAsia="宋体" w:hAnsi="宋体" w:cs="宋体" w:hint="eastAsia"/>
                <w:sz w:val="24"/>
                <w:szCs w:val="18"/>
              </w:rPr>
              <w:t>持续推进招商引资工作，示范推广农业“五新”，推进建设茶文化展示中心、特色水产养殖示范区等参观交流点平台。建设“四区一会”（花卉苗木产业区、特色养殖区、农林产品加工区、生态休闲旅游区、联谊会），</w:t>
            </w:r>
            <w:proofErr w:type="gramStart"/>
            <w:r>
              <w:rPr>
                <w:rFonts w:ascii="宋体" w:eastAsia="宋体" w:hAnsi="宋体" w:cs="宋体" w:hint="eastAsia"/>
                <w:sz w:val="24"/>
                <w:szCs w:val="18"/>
              </w:rPr>
              <w:t>促进创园升级</w:t>
            </w:r>
            <w:proofErr w:type="gramEnd"/>
            <w:r>
              <w:rPr>
                <w:rFonts w:ascii="宋体" w:eastAsia="宋体" w:hAnsi="宋体" w:cs="宋体" w:hint="eastAsia"/>
                <w:sz w:val="24"/>
                <w:szCs w:val="18"/>
              </w:rPr>
              <w:t>发展，打造融合样板工程。</w:t>
            </w:r>
          </w:p>
          <w:p w14:paraId="5985136B" w14:textId="26CA0FF3" w:rsidR="003B5B49" w:rsidRDefault="003B5B49" w:rsidP="000365E9">
            <w:pPr>
              <w:spacing w:line="540" w:lineRule="exact"/>
              <w:ind w:firstLine="482"/>
              <w:rPr>
                <w:rFonts w:eastAsia="宋体" w:cs="宋体"/>
                <w:sz w:val="24"/>
                <w:szCs w:val="18"/>
              </w:rPr>
            </w:pPr>
            <w:r>
              <w:rPr>
                <w:rFonts w:ascii="宋体" w:eastAsia="宋体" w:hAnsi="宋体" w:cs="宋体" w:hint="eastAsia"/>
                <w:b/>
                <w:bCs/>
                <w:sz w:val="24"/>
                <w:szCs w:val="18"/>
              </w:rPr>
              <w:t>2.农业融合发展产业园建设。</w:t>
            </w:r>
            <w:r>
              <w:rPr>
                <w:rFonts w:ascii="宋体" w:eastAsia="宋体" w:hAnsi="宋体" w:cs="宋体" w:hint="eastAsia"/>
                <w:sz w:val="24"/>
                <w:szCs w:val="18"/>
              </w:rPr>
              <w:t>围绕现代种业、特色农机、精致果蔬、农产品加工业等产业，推动一批重点企业项目建设。优化营商环境，全面落实同等</w:t>
            </w:r>
            <w:proofErr w:type="gramStart"/>
            <w:r>
              <w:rPr>
                <w:rFonts w:ascii="宋体" w:eastAsia="宋体" w:hAnsi="宋体" w:cs="宋体" w:hint="eastAsia"/>
                <w:sz w:val="24"/>
                <w:szCs w:val="18"/>
              </w:rPr>
              <w:t>享受创园扶持</w:t>
            </w:r>
            <w:proofErr w:type="gramEnd"/>
            <w:r>
              <w:rPr>
                <w:rFonts w:ascii="宋体" w:eastAsia="宋体" w:hAnsi="宋体" w:cs="宋体" w:hint="eastAsia"/>
                <w:sz w:val="24"/>
                <w:szCs w:val="18"/>
              </w:rPr>
              <w:t>政策，制定出台支持产业园发展的配套政策，加快农业产业融合发展。</w:t>
            </w:r>
          </w:p>
          <w:p w14:paraId="6146D7A5" w14:textId="128DD772" w:rsidR="003B5B49" w:rsidRDefault="003B5B49" w:rsidP="000365E9">
            <w:pPr>
              <w:spacing w:line="540" w:lineRule="exact"/>
              <w:ind w:firstLine="482"/>
              <w:rPr>
                <w:rFonts w:eastAsia="宋体" w:cs="宋体"/>
              </w:rPr>
            </w:pPr>
            <w:r>
              <w:rPr>
                <w:rFonts w:ascii="宋体" w:eastAsia="宋体" w:hAnsi="宋体" w:cs="宋体" w:hint="eastAsia"/>
                <w:b/>
                <w:bCs/>
                <w:sz w:val="24"/>
                <w:szCs w:val="18"/>
              </w:rPr>
              <w:t>3.农产品出口提升工程。</w:t>
            </w:r>
            <w:r>
              <w:rPr>
                <w:rFonts w:ascii="宋体" w:eastAsia="宋体" w:hAnsi="宋体" w:cs="宋体" w:hint="eastAsia"/>
                <w:sz w:val="24"/>
                <w:szCs w:val="18"/>
              </w:rPr>
              <w:t xml:space="preserve">支持企业完善基础设施，推广水肥一体化、智慧农业等高新技术，开展产品或生产管理体系认证，加强可追溯管理，注重品牌培育，提高出口农产品国际竞争力。每年支持10家农产品生产、加工、贸易企业参加知名专业展会，开展宣传推介活动，巩固传统出口市场，拓展一带一路沿线国家新兴市场。   </w:t>
            </w:r>
          </w:p>
        </w:tc>
      </w:tr>
    </w:tbl>
    <w:p w14:paraId="70841E22" w14:textId="79FF38EE" w:rsidR="004132D1" w:rsidRDefault="004132D1">
      <w:pPr>
        <w:widowControl/>
        <w:jc w:val="left"/>
        <w:rPr>
          <w:rFonts w:ascii="Times New Roman" w:eastAsia="仿宋_GB2312" w:hAnsi="Times New Roman" w:cs="仿宋_GB2312"/>
          <w:sz w:val="32"/>
          <w:szCs w:val="32"/>
          <w:shd w:val="clear" w:color="auto" w:fill="FFFFFF"/>
        </w:rPr>
      </w:pPr>
      <w:r>
        <w:rPr>
          <w:rFonts w:ascii="Times New Roman" w:eastAsia="仿宋_GB2312" w:hAnsi="Times New Roman" w:cs="仿宋_GB2312"/>
          <w:sz w:val="32"/>
          <w:szCs w:val="32"/>
          <w:shd w:val="clear" w:color="auto" w:fill="FFFFFF"/>
        </w:rPr>
        <w:br w:type="page"/>
      </w:r>
    </w:p>
    <w:p w14:paraId="48D812A3" w14:textId="6CE1178D" w:rsidR="004132D1" w:rsidRPr="004132D1" w:rsidRDefault="004132D1" w:rsidP="00D84A95">
      <w:pPr>
        <w:spacing w:afterLines="100" w:after="312"/>
        <w:jc w:val="center"/>
        <w:outlineLvl w:val="0"/>
        <w:rPr>
          <w:rFonts w:ascii="方正小标宋_GBK" w:eastAsia="方正小标宋_GBK" w:hAnsi="方正小标宋_GBK" w:cs="方正小标宋_GBK"/>
          <w:color w:val="000000"/>
          <w:sz w:val="44"/>
          <w:szCs w:val="44"/>
        </w:rPr>
      </w:pPr>
      <w:bookmarkStart w:id="90" w:name="_Toc4364"/>
      <w:bookmarkStart w:id="91" w:name="_Toc89590886"/>
      <w:r w:rsidRPr="004132D1">
        <w:rPr>
          <w:rFonts w:ascii="方正小标宋_GBK" w:eastAsia="方正小标宋_GBK" w:hAnsi="方正小标宋_GBK" w:cs="方正小标宋_GBK"/>
          <w:color w:val="000000"/>
          <w:sz w:val="44"/>
          <w:szCs w:val="44"/>
        </w:rPr>
        <w:lastRenderedPageBreak/>
        <w:t>第</w:t>
      </w:r>
      <w:r w:rsidRPr="004132D1">
        <w:rPr>
          <w:rFonts w:ascii="方正小标宋_GBK" w:eastAsia="方正小标宋_GBK" w:hAnsi="方正小标宋_GBK" w:cs="方正小标宋_GBK" w:hint="eastAsia"/>
          <w:color w:val="000000"/>
          <w:sz w:val="44"/>
          <w:szCs w:val="44"/>
        </w:rPr>
        <w:t>八</w:t>
      </w:r>
      <w:r w:rsidRPr="004132D1">
        <w:rPr>
          <w:rFonts w:ascii="方正小标宋_GBK" w:eastAsia="方正小标宋_GBK" w:hAnsi="方正小标宋_GBK" w:cs="方正小标宋_GBK"/>
          <w:color w:val="000000"/>
          <w:sz w:val="44"/>
          <w:szCs w:val="44"/>
        </w:rPr>
        <w:t>章  规划保障措施</w:t>
      </w:r>
      <w:bookmarkEnd w:id="90"/>
      <w:bookmarkEnd w:id="91"/>
    </w:p>
    <w:p w14:paraId="244FCA3D" w14:textId="77777777" w:rsidR="004132D1" w:rsidRPr="00935253" w:rsidRDefault="004132D1" w:rsidP="00D71BF0">
      <w:pPr>
        <w:spacing w:beforeLines="100" w:before="312" w:afterLines="50" w:after="156"/>
        <w:jc w:val="center"/>
        <w:outlineLvl w:val="1"/>
        <w:rPr>
          <w:rFonts w:ascii="黑体" w:eastAsia="黑体" w:hAnsi="黑体" w:cs="黑体"/>
          <w:color w:val="000000"/>
          <w:sz w:val="36"/>
          <w:szCs w:val="36"/>
        </w:rPr>
      </w:pPr>
      <w:bookmarkStart w:id="92" w:name="_Toc6467"/>
      <w:bookmarkStart w:id="93" w:name="_Toc89590887"/>
      <w:r w:rsidRPr="00935253">
        <w:rPr>
          <w:rFonts w:ascii="黑体" w:eastAsia="黑体" w:hAnsi="黑体" w:cs="黑体"/>
          <w:color w:val="000000"/>
          <w:sz w:val="36"/>
          <w:szCs w:val="36"/>
        </w:rPr>
        <w:t>第一节 组织保障</w:t>
      </w:r>
      <w:bookmarkEnd w:id="92"/>
      <w:bookmarkEnd w:id="93"/>
      <w:r w:rsidRPr="00935253">
        <w:rPr>
          <w:rFonts w:ascii="黑体" w:eastAsia="黑体" w:hAnsi="黑体" w:cs="黑体"/>
          <w:color w:val="000000"/>
          <w:sz w:val="36"/>
          <w:szCs w:val="36"/>
        </w:rPr>
        <w:t xml:space="preserve"> </w:t>
      </w:r>
    </w:p>
    <w:p w14:paraId="240E4387" w14:textId="4559EE9B" w:rsidR="004132D1" w:rsidRPr="00935253" w:rsidRDefault="004132D1" w:rsidP="00935253">
      <w:pPr>
        <w:adjustRightInd w:val="0"/>
        <w:ind w:firstLine="640"/>
        <w:rPr>
          <w:rFonts w:ascii="Times New Roman" w:eastAsia="仿宋_GB2312" w:hAnsi="Times New Roman" w:cs="仿宋_GB2312"/>
          <w:sz w:val="32"/>
          <w:szCs w:val="32"/>
          <w:shd w:val="clear" w:color="auto" w:fill="FFFFFF"/>
        </w:rPr>
      </w:pPr>
      <w:r w:rsidRPr="00935253">
        <w:rPr>
          <w:rFonts w:ascii="Times New Roman" w:eastAsia="仿宋_GB2312" w:hAnsi="Times New Roman" w:cs="仿宋_GB2312"/>
          <w:sz w:val="32"/>
          <w:szCs w:val="32"/>
          <w:shd w:val="clear" w:color="auto" w:fill="FFFFFF"/>
        </w:rPr>
        <w:t>县</w:t>
      </w:r>
      <w:r w:rsidR="00851782">
        <w:rPr>
          <w:rFonts w:ascii="Times New Roman" w:eastAsia="仿宋_GB2312" w:hAnsi="Times New Roman" w:cs="仿宋_GB2312" w:hint="eastAsia"/>
          <w:sz w:val="32"/>
          <w:szCs w:val="32"/>
          <w:shd w:val="clear" w:color="auto" w:fill="FFFFFF"/>
        </w:rPr>
        <w:t>各级</w:t>
      </w:r>
      <w:r w:rsidRPr="00935253">
        <w:rPr>
          <w:rFonts w:ascii="Times New Roman" w:eastAsia="仿宋_GB2312" w:hAnsi="Times New Roman" w:cs="仿宋_GB2312"/>
          <w:sz w:val="32"/>
          <w:szCs w:val="32"/>
          <w:shd w:val="clear" w:color="auto" w:fill="FFFFFF"/>
        </w:rPr>
        <w:t>相关部门要站在全</w:t>
      </w:r>
      <w:r w:rsidR="00935253">
        <w:rPr>
          <w:rFonts w:ascii="Times New Roman" w:eastAsia="仿宋_GB2312" w:hAnsi="Times New Roman" w:cs="仿宋_GB2312" w:hint="eastAsia"/>
          <w:sz w:val="32"/>
          <w:szCs w:val="32"/>
          <w:shd w:val="clear" w:color="auto" w:fill="FFFFFF"/>
        </w:rPr>
        <w:t>县</w:t>
      </w:r>
      <w:r w:rsidRPr="00935253">
        <w:rPr>
          <w:rFonts w:ascii="Times New Roman" w:eastAsia="仿宋_GB2312" w:hAnsi="Times New Roman" w:cs="仿宋_GB2312"/>
          <w:sz w:val="32"/>
          <w:szCs w:val="32"/>
          <w:shd w:val="clear" w:color="auto" w:fill="FFFFFF"/>
        </w:rPr>
        <w:t>经济社会发展全局的高度，坚持</w:t>
      </w:r>
      <w:r w:rsidRPr="00935253">
        <w:rPr>
          <w:rFonts w:ascii="Times New Roman" w:eastAsia="仿宋_GB2312" w:hAnsi="Times New Roman" w:cs="仿宋_GB2312"/>
          <w:sz w:val="32"/>
          <w:szCs w:val="32"/>
          <w:shd w:val="clear" w:color="auto" w:fill="FFFFFF"/>
        </w:rPr>
        <w:t>“</w:t>
      </w:r>
      <w:r w:rsidRPr="00935253">
        <w:rPr>
          <w:rFonts w:ascii="Times New Roman" w:eastAsia="仿宋_GB2312" w:hAnsi="Times New Roman" w:cs="仿宋_GB2312"/>
          <w:sz w:val="32"/>
          <w:szCs w:val="32"/>
          <w:shd w:val="clear" w:color="auto" w:fill="FFFFFF"/>
        </w:rPr>
        <w:t>三农</w:t>
      </w:r>
      <w:r w:rsidRPr="00935253">
        <w:rPr>
          <w:rFonts w:ascii="Times New Roman" w:eastAsia="仿宋_GB2312" w:hAnsi="Times New Roman" w:cs="仿宋_GB2312"/>
          <w:sz w:val="32"/>
          <w:szCs w:val="32"/>
          <w:shd w:val="clear" w:color="auto" w:fill="FFFFFF"/>
        </w:rPr>
        <w:t>”</w:t>
      </w:r>
      <w:r w:rsidRPr="00935253">
        <w:rPr>
          <w:rFonts w:ascii="Times New Roman" w:eastAsia="仿宋_GB2312" w:hAnsi="Times New Roman" w:cs="仿宋_GB2312"/>
          <w:sz w:val="32"/>
          <w:szCs w:val="32"/>
          <w:shd w:val="clear" w:color="auto" w:fill="FFFFFF"/>
        </w:rPr>
        <w:t>工作重中之重的发展定位，切实落实农业农村优先发展的战略要求，全面把握新机遇、新挑战，认真落实中央各项强农惠农政策，加强组织领导，形成工作合力，确保到</w:t>
      </w:r>
      <w:r w:rsidRPr="00935253">
        <w:rPr>
          <w:rFonts w:ascii="Times New Roman" w:eastAsia="仿宋_GB2312" w:hAnsi="Times New Roman" w:cs="仿宋_GB2312"/>
          <w:sz w:val="32"/>
          <w:szCs w:val="32"/>
          <w:shd w:val="clear" w:color="auto" w:fill="FFFFFF"/>
        </w:rPr>
        <w:t>“</w:t>
      </w:r>
      <w:r w:rsidRPr="00935253">
        <w:rPr>
          <w:rFonts w:ascii="Times New Roman" w:eastAsia="仿宋_GB2312" w:hAnsi="Times New Roman" w:cs="仿宋_GB2312"/>
          <w:sz w:val="32"/>
          <w:szCs w:val="32"/>
          <w:shd w:val="clear" w:color="auto" w:fill="FFFFFF"/>
        </w:rPr>
        <w:t>十四五</w:t>
      </w:r>
      <w:r w:rsidRPr="00935253">
        <w:rPr>
          <w:rFonts w:ascii="Times New Roman" w:eastAsia="仿宋_GB2312" w:hAnsi="Times New Roman" w:cs="仿宋_GB2312"/>
          <w:sz w:val="32"/>
          <w:szCs w:val="32"/>
          <w:shd w:val="clear" w:color="auto" w:fill="FFFFFF"/>
        </w:rPr>
        <w:t>”</w:t>
      </w:r>
      <w:proofErr w:type="gramStart"/>
      <w:r w:rsidRPr="00935253">
        <w:rPr>
          <w:rFonts w:ascii="Times New Roman" w:eastAsia="仿宋_GB2312" w:hAnsi="Times New Roman" w:cs="仿宋_GB2312"/>
          <w:sz w:val="32"/>
          <w:szCs w:val="32"/>
          <w:shd w:val="clear" w:color="auto" w:fill="FFFFFF"/>
        </w:rPr>
        <w:t>末全面</w:t>
      </w:r>
      <w:proofErr w:type="gramEnd"/>
      <w:r w:rsidRPr="00935253">
        <w:rPr>
          <w:rFonts w:ascii="Times New Roman" w:eastAsia="仿宋_GB2312" w:hAnsi="Times New Roman" w:cs="仿宋_GB2312"/>
          <w:sz w:val="32"/>
          <w:szCs w:val="32"/>
          <w:shd w:val="clear" w:color="auto" w:fill="FFFFFF"/>
        </w:rPr>
        <w:t>完成各项目标任务。建立健全工作机制，成立规划实施工作机构，切实增强规划实施的科学性、指导性和可操作性。做好规划实施过程跟踪，加强对重大改革、重大政策、重点工程和重点指标落实情况的动态监测，建立规划评估机制，跟踪分析规划执行情况，根据评估结果及时修订完善规划内容。各</w:t>
      </w:r>
      <w:r w:rsidR="00935253">
        <w:rPr>
          <w:rFonts w:ascii="Times New Roman" w:eastAsia="仿宋_GB2312" w:hAnsi="Times New Roman" w:cs="仿宋_GB2312" w:hint="eastAsia"/>
          <w:sz w:val="32"/>
          <w:szCs w:val="32"/>
          <w:shd w:val="clear" w:color="auto" w:fill="FFFFFF"/>
        </w:rPr>
        <w:t>乡镇</w:t>
      </w:r>
      <w:r w:rsidRPr="00935253">
        <w:rPr>
          <w:rFonts w:ascii="Times New Roman" w:eastAsia="仿宋_GB2312" w:hAnsi="Times New Roman" w:cs="仿宋_GB2312"/>
          <w:sz w:val="32"/>
          <w:szCs w:val="32"/>
          <w:shd w:val="clear" w:color="auto" w:fill="FFFFFF"/>
        </w:rPr>
        <w:t>要做好与本规划的衔接，紧密结合本区域实际情况，制定本区域五年现代农业发展规划，形成</w:t>
      </w:r>
      <w:r w:rsidRPr="00935253">
        <w:rPr>
          <w:rFonts w:ascii="Times New Roman" w:eastAsia="仿宋_GB2312" w:hAnsi="Times New Roman" w:cs="仿宋_GB2312"/>
          <w:sz w:val="32"/>
          <w:szCs w:val="32"/>
          <w:shd w:val="clear" w:color="auto" w:fill="FFFFFF"/>
        </w:rPr>
        <w:t>“</w:t>
      </w:r>
      <w:proofErr w:type="gramStart"/>
      <w:r w:rsidRPr="00935253">
        <w:rPr>
          <w:rFonts w:ascii="Times New Roman" w:eastAsia="仿宋_GB2312" w:hAnsi="Times New Roman" w:cs="仿宋_GB2312"/>
          <w:sz w:val="32"/>
          <w:szCs w:val="32"/>
          <w:shd w:val="clear" w:color="auto" w:fill="FFFFFF"/>
        </w:rPr>
        <w:t>一</w:t>
      </w:r>
      <w:proofErr w:type="gramEnd"/>
      <w:r w:rsidR="00935253">
        <w:rPr>
          <w:rFonts w:ascii="Times New Roman" w:eastAsia="仿宋_GB2312" w:hAnsi="Times New Roman" w:cs="仿宋_GB2312" w:hint="eastAsia"/>
          <w:sz w:val="32"/>
          <w:szCs w:val="32"/>
          <w:shd w:val="clear" w:color="auto" w:fill="FFFFFF"/>
        </w:rPr>
        <w:t>乡镇</w:t>
      </w:r>
      <w:proofErr w:type="gramStart"/>
      <w:r w:rsidRPr="00935253">
        <w:rPr>
          <w:rFonts w:ascii="Times New Roman" w:eastAsia="仿宋_GB2312" w:hAnsi="Times New Roman" w:cs="仿宋_GB2312"/>
          <w:sz w:val="32"/>
          <w:szCs w:val="32"/>
          <w:shd w:val="clear" w:color="auto" w:fill="FFFFFF"/>
        </w:rPr>
        <w:t>一</w:t>
      </w:r>
      <w:proofErr w:type="gramEnd"/>
      <w:r w:rsidRPr="00935253">
        <w:rPr>
          <w:rFonts w:ascii="Times New Roman" w:eastAsia="仿宋_GB2312" w:hAnsi="Times New Roman" w:cs="仿宋_GB2312"/>
          <w:sz w:val="32"/>
          <w:szCs w:val="32"/>
          <w:shd w:val="clear" w:color="auto" w:fill="FFFFFF"/>
        </w:rPr>
        <w:t>规划</w:t>
      </w:r>
      <w:r w:rsidRPr="00935253">
        <w:rPr>
          <w:rFonts w:ascii="Times New Roman" w:eastAsia="仿宋_GB2312" w:hAnsi="Times New Roman" w:cs="仿宋_GB2312"/>
          <w:sz w:val="32"/>
          <w:szCs w:val="32"/>
          <w:shd w:val="clear" w:color="auto" w:fill="FFFFFF"/>
        </w:rPr>
        <w:t>”</w:t>
      </w:r>
      <w:r w:rsidRPr="00935253">
        <w:rPr>
          <w:rFonts w:ascii="Times New Roman" w:eastAsia="仿宋_GB2312" w:hAnsi="Times New Roman" w:cs="仿宋_GB2312"/>
          <w:sz w:val="32"/>
          <w:szCs w:val="32"/>
          <w:shd w:val="clear" w:color="auto" w:fill="FFFFFF"/>
        </w:rPr>
        <w:t>的整体格局。各级相关部门要围绕规划确定的目标任务，明确职责分工，加强协调配合，深入调查研究，精心组织实施，确保规划真正落到实处，发挥重要引领作用。</w:t>
      </w:r>
    </w:p>
    <w:p w14:paraId="524162D1" w14:textId="77777777" w:rsidR="004132D1" w:rsidRPr="00935253" w:rsidRDefault="004132D1" w:rsidP="00D71BF0">
      <w:pPr>
        <w:spacing w:beforeLines="100" w:before="312" w:afterLines="50" w:after="156"/>
        <w:jc w:val="center"/>
        <w:outlineLvl w:val="1"/>
        <w:rPr>
          <w:rFonts w:ascii="黑体" w:eastAsia="黑体" w:hAnsi="黑体" w:cs="黑体"/>
          <w:color w:val="000000"/>
          <w:sz w:val="36"/>
          <w:szCs w:val="36"/>
        </w:rPr>
      </w:pPr>
      <w:bookmarkStart w:id="94" w:name="_Toc32233"/>
      <w:bookmarkStart w:id="95" w:name="_Toc89590888"/>
      <w:r w:rsidRPr="00935253">
        <w:rPr>
          <w:rFonts w:ascii="黑体" w:eastAsia="黑体" w:hAnsi="黑体" w:cs="黑体"/>
          <w:color w:val="000000"/>
          <w:sz w:val="36"/>
          <w:szCs w:val="36"/>
        </w:rPr>
        <w:t>第二节 政策保障</w:t>
      </w:r>
      <w:bookmarkEnd w:id="94"/>
      <w:bookmarkEnd w:id="95"/>
    </w:p>
    <w:p w14:paraId="3178BE6C" w14:textId="616FD426" w:rsidR="004132D1" w:rsidRPr="00935253" w:rsidRDefault="004132D1" w:rsidP="00935253">
      <w:pPr>
        <w:adjustRightInd w:val="0"/>
        <w:ind w:firstLine="640"/>
        <w:rPr>
          <w:rFonts w:ascii="Times New Roman" w:eastAsia="仿宋_GB2312" w:hAnsi="Times New Roman" w:cs="仿宋_GB2312"/>
          <w:sz w:val="32"/>
          <w:szCs w:val="32"/>
          <w:shd w:val="clear" w:color="auto" w:fill="FFFFFF"/>
        </w:rPr>
      </w:pPr>
      <w:r w:rsidRPr="00935253">
        <w:rPr>
          <w:rFonts w:ascii="Times New Roman" w:eastAsia="仿宋_GB2312" w:hAnsi="Times New Roman" w:cs="仿宋_GB2312"/>
          <w:sz w:val="32"/>
          <w:szCs w:val="32"/>
          <w:shd w:val="clear" w:color="auto" w:fill="FFFFFF"/>
        </w:rPr>
        <w:t>在国家农业农村法律法规及政策框架下，认真谋划并切实抓好</w:t>
      </w:r>
      <w:r w:rsidRPr="00935253">
        <w:rPr>
          <w:rFonts w:ascii="Times New Roman" w:eastAsia="仿宋_GB2312" w:hAnsi="Times New Roman" w:cs="仿宋_GB2312"/>
          <w:sz w:val="32"/>
          <w:szCs w:val="32"/>
          <w:shd w:val="clear" w:color="auto" w:fill="FFFFFF"/>
        </w:rPr>
        <w:t>“</w:t>
      </w:r>
      <w:r w:rsidRPr="00935253">
        <w:rPr>
          <w:rFonts w:ascii="Times New Roman" w:eastAsia="仿宋_GB2312" w:hAnsi="Times New Roman" w:cs="仿宋_GB2312"/>
          <w:sz w:val="32"/>
          <w:szCs w:val="32"/>
          <w:shd w:val="clear" w:color="auto" w:fill="FFFFFF"/>
        </w:rPr>
        <w:t>三农</w:t>
      </w:r>
      <w:r w:rsidRPr="00935253">
        <w:rPr>
          <w:rFonts w:ascii="Times New Roman" w:eastAsia="仿宋_GB2312" w:hAnsi="Times New Roman" w:cs="仿宋_GB2312"/>
          <w:sz w:val="32"/>
          <w:szCs w:val="32"/>
          <w:shd w:val="clear" w:color="auto" w:fill="FFFFFF"/>
        </w:rPr>
        <w:t>”</w:t>
      </w:r>
      <w:r w:rsidRPr="00935253">
        <w:rPr>
          <w:rFonts w:ascii="Times New Roman" w:eastAsia="仿宋_GB2312" w:hAnsi="Times New Roman" w:cs="仿宋_GB2312"/>
          <w:sz w:val="32"/>
          <w:szCs w:val="32"/>
          <w:shd w:val="clear" w:color="auto" w:fill="FFFFFF"/>
        </w:rPr>
        <w:t>各项工作，加大政策扶持和倾斜力度，以更加</w:t>
      </w:r>
      <w:r w:rsidRPr="00935253">
        <w:rPr>
          <w:rFonts w:ascii="Times New Roman" w:eastAsia="仿宋_GB2312" w:hAnsi="Times New Roman" w:cs="仿宋_GB2312"/>
          <w:sz w:val="32"/>
          <w:szCs w:val="32"/>
          <w:shd w:val="clear" w:color="auto" w:fill="FFFFFF"/>
        </w:rPr>
        <w:lastRenderedPageBreak/>
        <w:t>扎实有效的措施推动</w:t>
      </w:r>
      <w:r w:rsidR="00935253">
        <w:rPr>
          <w:rFonts w:ascii="Times New Roman" w:eastAsia="仿宋_GB2312" w:hAnsi="Times New Roman" w:cs="仿宋_GB2312" w:hint="eastAsia"/>
          <w:sz w:val="32"/>
          <w:szCs w:val="32"/>
          <w:shd w:val="clear" w:color="auto" w:fill="FFFFFF"/>
        </w:rPr>
        <w:t>浮梁县</w:t>
      </w:r>
      <w:r w:rsidRPr="00935253">
        <w:rPr>
          <w:rFonts w:ascii="Times New Roman" w:eastAsia="仿宋_GB2312" w:hAnsi="Times New Roman" w:cs="仿宋_GB2312"/>
          <w:sz w:val="32"/>
          <w:szCs w:val="32"/>
          <w:shd w:val="clear" w:color="auto" w:fill="FFFFFF"/>
        </w:rPr>
        <w:t>“</w:t>
      </w:r>
      <w:r w:rsidRPr="00935253">
        <w:rPr>
          <w:rFonts w:ascii="Times New Roman" w:eastAsia="仿宋_GB2312" w:hAnsi="Times New Roman" w:cs="仿宋_GB2312"/>
          <w:sz w:val="32"/>
          <w:szCs w:val="32"/>
          <w:shd w:val="clear" w:color="auto" w:fill="FFFFFF"/>
        </w:rPr>
        <w:t>十四五</w:t>
      </w:r>
      <w:r w:rsidRPr="00935253">
        <w:rPr>
          <w:rFonts w:ascii="Times New Roman" w:eastAsia="仿宋_GB2312" w:hAnsi="Times New Roman" w:cs="仿宋_GB2312"/>
          <w:sz w:val="32"/>
          <w:szCs w:val="32"/>
          <w:shd w:val="clear" w:color="auto" w:fill="FFFFFF"/>
        </w:rPr>
        <w:t>”</w:t>
      </w:r>
      <w:r w:rsidRPr="00935253">
        <w:rPr>
          <w:rFonts w:ascii="Times New Roman" w:eastAsia="仿宋_GB2312" w:hAnsi="Times New Roman" w:cs="仿宋_GB2312"/>
          <w:sz w:val="32"/>
          <w:szCs w:val="32"/>
          <w:shd w:val="clear" w:color="auto" w:fill="FFFFFF"/>
        </w:rPr>
        <w:t>现代农业发展迈上新台阶。贯彻落实各级各项强农惠农政策，制定相关配套政策，保证中央和省级财政的现有各项惠农支农项目能够落实到位。加大对农业科技创新的激励强度，探索促进产学研、</w:t>
      </w:r>
      <w:proofErr w:type="gramStart"/>
      <w:r w:rsidRPr="00935253">
        <w:rPr>
          <w:rFonts w:ascii="Times New Roman" w:eastAsia="仿宋_GB2312" w:hAnsi="Times New Roman" w:cs="仿宋_GB2312"/>
          <w:sz w:val="32"/>
          <w:szCs w:val="32"/>
          <w:shd w:val="clear" w:color="auto" w:fill="FFFFFF"/>
        </w:rPr>
        <w:t>育繁推一体化</w:t>
      </w:r>
      <w:proofErr w:type="gramEnd"/>
      <w:r w:rsidRPr="00935253">
        <w:rPr>
          <w:rFonts w:ascii="Times New Roman" w:eastAsia="仿宋_GB2312" w:hAnsi="Times New Roman" w:cs="仿宋_GB2312"/>
          <w:sz w:val="32"/>
          <w:szCs w:val="32"/>
          <w:shd w:val="clear" w:color="auto" w:fill="FFFFFF"/>
        </w:rPr>
        <w:t>的新机制，对技术人员下基层在政策上予以相应保障。支持家庭农场、农民合作社等新型农业经营主体改善生产条件，在用地、用电等方面给予优惠政策。推行农业信贷担保制度，对发展潜力大、业绩显著的涉农单位、农业企业、合作组织和农民给予相应的奖励和补助，给予农业龙头企业在土地利用、信贷、税收等方面的政策支持。建立完善农业保险体系，扩大农业政策性保险试点范围。</w:t>
      </w:r>
    </w:p>
    <w:p w14:paraId="002E0E8E" w14:textId="77777777" w:rsidR="004132D1" w:rsidRPr="00935253" w:rsidRDefault="004132D1" w:rsidP="00D71BF0">
      <w:pPr>
        <w:spacing w:beforeLines="100" w:before="312" w:afterLines="50" w:after="156"/>
        <w:jc w:val="center"/>
        <w:outlineLvl w:val="1"/>
        <w:rPr>
          <w:rFonts w:ascii="黑体" w:eastAsia="黑体" w:hAnsi="黑体" w:cs="黑体"/>
          <w:color w:val="000000"/>
          <w:sz w:val="36"/>
          <w:szCs w:val="36"/>
        </w:rPr>
      </w:pPr>
      <w:bookmarkStart w:id="96" w:name="_Toc711"/>
      <w:bookmarkStart w:id="97" w:name="_Toc89590889"/>
      <w:r w:rsidRPr="00935253">
        <w:rPr>
          <w:rFonts w:ascii="黑体" w:eastAsia="黑体" w:hAnsi="黑体" w:cs="黑体"/>
          <w:color w:val="000000"/>
          <w:sz w:val="36"/>
          <w:szCs w:val="36"/>
        </w:rPr>
        <w:t>第三节 资金保障</w:t>
      </w:r>
      <w:bookmarkEnd w:id="96"/>
      <w:bookmarkEnd w:id="97"/>
    </w:p>
    <w:p w14:paraId="01F0FE7C" w14:textId="0C366364" w:rsidR="004132D1" w:rsidRPr="00935253" w:rsidRDefault="004132D1" w:rsidP="00935253">
      <w:pPr>
        <w:adjustRightInd w:val="0"/>
        <w:ind w:firstLine="640"/>
        <w:rPr>
          <w:rFonts w:ascii="Times New Roman" w:eastAsia="仿宋_GB2312" w:hAnsi="Times New Roman" w:cs="仿宋_GB2312"/>
          <w:sz w:val="32"/>
          <w:szCs w:val="32"/>
          <w:shd w:val="clear" w:color="auto" w:fill="FFFFFF"/>
        </w:rPr>
      </w:pPr>
      <w:r w:rsidRPr="00935253">
        <w:rPr>
          <w:rFonts w:ascii="Times New Roman" w:eastAsia="仿宋_GB2312" w:hAnsi="Times New Roman" w:cs="仿宋_GB2312"/>
          <w:sz w:val="32"/>
          <w:szCs w:val="32"/>
          <w:shd w:val="clear" w:color="auto" w:fill="FFFFFF"/>
        </w:rPr>
        <w:t>创新金融服务机制，发挥支农惠农资金的引导作用，加大对农业产业投资基金、银行信贷、信用担保和农业保险等政策扶持力度，引导农业龙头企业、专业投资机构投资农业产业。推进农业投资主体多元化，更多地吸引外资、民资和工商资本向农业转移，扩大农业产业资本规模，切实解决农业产业发展中资金短缺、融资困难和抗风险能力弱等问题。发挥农村产权融资功能，积极推动农村土地承包经营权抵押贷款、农村住房财产权抵押贷款、大型农机具融资租赁。建立财政支农稳定增长机制，坚持把农业农村作为各级财政支</w:t>
      </w:r>
      <w:r w:rsidRPr="00935253">
        <w:rPr>
          <w:rFonts w:ascii="Times New Roman" w:eastAsia="仿宋_GB2312" w:hAnsi="Times New Roman" w:cs="仿宋_GB2312"/>
          <w:sz w:val="32"/>
          <w:szCs w:val="32"/>
          <w:shd w:val="clear" w:color="auto" w:fill="FFFFFF"/>
        </w:rPr>
        <w:lastRenderedPageBreak/>
        <w:t>出的优先保障领域，财政支农资金重点保障对基础性、公益性、公共类建设的投入，并按照现代农业发展规划的空间布局、产业重点，优化支出结构，引导资金主要向特色现代农业集聚区集中，为全</w:t>
      </w:r>
      <w:r w:rsidR="00935253">
        <w:rPr>
          <w:rFonts w:ascii="Times New Roman" w:eastAsia="仿宋_GB2312" w:hAnsi="Times New Roman" w:cs="仿宋_GB2312" w:hint="eastAsia"/>
          <w:sz w:val="32"/>
          <w:szCs w:val="32"/>
          <w:shd w:val="clear" w:color="auto" w:fill="FFFFFF"/>
        </w:rPr>
        <w:t>县</w:t>
      </w:r>
      <w:r w:rsidRPr="00935253">
        <w:rPr>
          <w:rFonts w:ascii="Times New Roman" w:eastAsia="仿宋_GB2312" w:hAnsi="Times New Roman" w:cs="仿宋_GB2312"/>
          <w:sz w:val="32"/>
          <w:szCs w:val="32"/>
          <w:shd w:val="clear" w:color="auto" w:fill="FFFFFF"/>
        </w:rPr>
        <w:t>农业</w:t>
      </w:r>
      <w:r w:rsidRPr="00935253">
        <w:rPr>
          <w:rFonts w:ascii="Times New Roman" w:eastAsia="仿宋_GB2312" w:hAnsi="Times New Roman" w:cs="仿宋_GB2312"/>
          <w:sz w:val="32"/>
          <w:szCs w:val="32"/>
          <w:shd w:val="clear" w:color="auto" w:fill="FFFFFF"/>
        </w:rPr>
        <w:t>“</w:t>
      </w:r>
      <w:r w:rsidRPr="00935253">
        <w:rPr>
          <w:rFonts w:ascii="Times New Roman" w:eastAsia="仿宋_GB2312" w:hAnsi="Times New Roman" w:cs="仿宋_GB2312"/>
          <w:sz w:val="32"/>
          <w:szCs w:val="32"/>
          <w:shd w:val="clear" w:color="auto" w:fill="FFFFFF"/>
        </w:rPr>
        <w:t>十四五</w:t>
      </w:r>
      <w:r w:rsidRPr="00935253">
        <w:rPr>
          <w:rFonts w:ascii="Times New Roman" w:eastAsia="仿宋_GB2312" w:hAnsi="Times New Roman" w:cs="仿宋_GB2312"/>
          <w:sz w:val="32"/>
          <w:szCs w:val="32"/>
          <w:shd w:val="clear" w:color="auto" w:fill="FFFFFF"/>
        </w:rPr>
        <w:t>”</w:t>
      </w:r>
      <w:r w:rsidRPr="00935253">
        <w:rPr>
          <w:rFonts w:ascii="Times New Roman" w:eastAsia="仿宋_GB2312" w:hAnsi="Times New Roman" w:cs="仿宋_GB2312"/>
          <w:sz w:val="32"/>
          <w:szCs w:val="32"/>
          <w:shd w:val="clear" w:color="auto" w:fill="FFFFFF"/>
        </w:rPr>
        <w:t>各项发展目标的实现提供有力的资金保障。</w:t>
      </w:r>
    </w:p>
    <w:p w14:paraId="155F8490" w14:textId="77777777" w:rsidR="004132D1" w:rsidRPr="00935253" w:rsidRDefault="004132D1" w:rsidP="00D71BF0">
      <w:pPr>
        <w:spacing w:beforeLines="100" w:before="312" w:afterLines="50" w:after="156"/>
        <w:jc w:val="center"/>
        <w:outlineLvl w:val="1"/>
        <w:rPr>
          <w:rFonts w:ascii="黑体" w:eastAsia="黑体" w:hAnsi="黑体" w:cs="黑体"/>
          <w:color w:val="000000"/>
          <w:sz w:val="36"/>
          <w:szCs w:val="36"/>
        </w:rPr>
      </w:pPr>
      <w:bookmarkStart w:id="98" w:name="_Toc7086"/>
      <w:bookmarkStart w:id="99" w:name="_Toc89590890"/>
      <w:r w:rsidRPr="00935253">
        <w:rPr>
          <w:rFonts w:ascii="黑体" w:eastAsia="黑体" w:hAnsi="黑体" w:cs="黑体"/>
          <w:color w:val="000000"/>
          <w:sz w:val="36"/>
          <w:szCs w:val="36"/>
        </w:rPr>
        <w:t>第四节 人才保障</w:t>
      </w:r>
      <w:bookmarkEnd w:id="98"/>
      <w:bookmarkEnd w:id="99"/>
    </w:p>
    <w:p w14:paraId="0C6D3BEE" w14:textId="4CA6A272" w:rsidR="004132D1" w:rsidRPr="00935253" w:rsidRDefault="004132D1" w:rsidP="00935253">
      <w:pPr>
        <w:adjustRightInd w:val="0"/>
        <w:ind w:firstLine="640"/>
        <w:rPr>
          <w:rFonts w:ascii="Times New Roman" w:eastAsia="仿宋_GB2312" w:hAnsi="Times New Roman" w:cs="仿宋_GB2312"/>
          <w:sz w:val="32"/>
          <w:szCs w:val="32"/>
          <w:shd w:val="clear" w:color="auto" w:fill="FFFFFF"/>
        </w:rPr>
      </w:pPr>
      <w:r w:rsidRPr="00935253">
        <w:rPr>
          <w:rFonts w:ascii="Times New Roman" w:eastAsia="仿宋_GB2312" w:hAnsi="Times New Roman" w:cs="仿宋_GB2312"/>
          <w:sz w:val="32"/>
          <w:szCs w:val="32"/>
          <w:shd w:val="clear" w:color="auto" w:fill="FFFFFF"/>
        </w:rPr>
        <w:t>加强对农业高端人才、科研人才、技能人才、经营管理人才等现代农业人才的引进与培养，建立云集农业知识精英和实践精英的</w:t>
      </w:r>
      <w:r w:rsidRPr="00935253">
        <w:rPr>
          <w:rFonts w:ascii="Times New Roman" w:eastAsia="仿宋_GB2312" w:hAnsi="Times New Roman" w:cs="仿宋_GB2312"/>
          <w:sz w:val="32"/>
          <w:szCs w:val="32"/>
          <w:shd w:val="clear" w:color="auto" w:fill="FFFFFF"/>
        </w:rPr>
        <w:t>“</w:t>
      </w:r>
      <w:r w:rsidRPr="00935253">
        <w:rPr>
          <w:rFonts w:ascii="Times New Roman" w:eastAsia="仿宋_GB2312" w:hAnsi="Times New Roman" w:cs="仿宋_GB2312"/>
          <w:sz w:val="32"/>
          <w:szCs w:val="32"/>
          <w:shd w:val="clear" w:color="auto" w:fill="FFFFFF"/>
        </w:rPr>
        <w:t>智囊库</w:t>
      </w:r>
      <w:r w:rsidRPr="00935253">
        <w:rPr>
          <w:rFonts w:ascii="Times New Roman" w:eastAsia="仿宋_GB2312" w:hAnsi="Times New Roman" w:cs="仿宋_GB2312"/>
          <w:sz w:val="32"/>
          <w:szCs w:val="32"/>
          <w:shd w:val="clear" w:color="auto" w:fill="FFFFFF"/>
        </w:rPr>
        <w:t>”</w:t>
      </w:r>
      <w:r w:rsidRPr="00935253">
        <w:rPr>
          <w:rFonts w:ascii="Times New Roman" w:eastAsia="仿宋_GB2312" w:hAnsi="Times New Roman" w:cs="仿宋_GB2312"/>
          <w:sz w:val="32"/>
          <w:szCs w:val="32"/>
          <w:shd w:val="clear" w:color="auto" w:fill="FFFFFF"/>
        </w:rPr>
        <w:t>，为</w:t>
      </w:r>
      <w:r w:rsidR="00935253">
        <w:rPr>
          <w:rFonts w:ascii="Times New Roman" w:eastAsia="仿宋_GB2312" w:hAnsi="Times New Roman" w:cs="仿宋_GB2312" w:hint="eastAsia"/>
          <w:sz w:val="32"/>
          <w:szCs w:val="32"/>
          <w:shd w:val="clear" w:color="auto" w:fill="FFFFFF"/>
        </w:rPr>
        <w:t>浮梁县</w:t>
      </w:r>
      <w:r w:rsidRPr="00935253">
        <w:rPr>
          <w:rFonts w:ascii="Times New Roman" w:eastAsia="仿宋_GB2312" w:hAnsi="Times New Roman" w:cs="仿宋_GB2312"/>
          <w:sz w:val="32"/>
          <w:szCs w:val="32"/>
          <w:shd w:val="clear" w:color="auto" w:fill="FFFFFF"/>
        </w:rPr>
        <w:t>特色现代农业发展提供人才保障。加强与国内外</w:t>
      </w:r>
      <w:r w:rsidR="00935253">
        <w:rPr>
          <w:rFonts w:ascii="Times New Roman" w:eastAsia="仿宋_GB2312" w:hAnsi="Times New Roman" w:cs="仿宋_GB2312" w:hint="eastAsia"/>
          <w:sz w:val="32"/>
          <w:szCs w:val="32"/>
          <w:shd w:val="clear" w:color="auto" w:fill="FFFFFF"/>
        </w:rPr>
        <w:t>知名</w:t>
      </w:r>
      <w:r w:rsidRPr="00935253">
        <w:rPr>
          <w:rFonts w:ascii="Times New Roman" w:eastAsia="仿宋_GB2312" w:hAnsi="Times New Roman" w:cs="仿宋_GB2312"/>
          <w:sz w:val="32"/>
          <w:szCs w:val="32"/>
          <w:shd w:val="clear" w:color="auto" w:fill="FFFFFF"/>
        </w:rPr>
        <w:t>高校、涉农研究机构紧密联系，利用外部智力资源，为全</w:t>
      </w:r>
      <w:r w:rsidR="00935253">
        <w:rPr>
          <w:rFonts w:ascii="Times New Roman" w:eastAsia="仿宋_GB2312" w:hAnsi="Times New Roman" w:cs="仿宋_GB2312" w:hint="eastAsia"/>
          <w:sz w:val="32"/>
          <w:szCs w:val="32"/>
          <w:shd w:val="clear" w:color="auto" w:fill="FFFFFF"/>
        </w:rPr>
        <w:t>县</w:t>
      </w:r>
      <w:r w:rsidRPr="00935253">
        <w:rPr>
          <w:rFonts w:ascii="Times New Roman" w:eastAsia="仿宋_GB2312" w:hAnsi="Times New Roman" w:cs="仿宋_GB2312"/>
          <w:sz w:val="32"/>
          <w:szCs w:val="32"/>
          <w:shd w:val="clear" w:color="auto" w:fill="FFFFFF"/>
        </w:rPr>
        <w:t>农业发展服务。加深与农业高校、农业科研院所的交流，通过项目引导和政策扶持，重点培养一批业务精湛、爱岗敬业、积极投身现代农业发展的农业科研人才。加快推进农业技能人才和农业经营管理人才的本土化培训，着力培养一批</w:t>
      </w:r>
      <w:proofErr w:type="gramStart"/>
      <w:r w:rsidRPr="00935253">
        <w:rPr>
          <w:rFonts w:ascii="Times New Roman" w:eastAsia="仿宋_GB2312" w:hAnsi="Times New Roman" w:cs="仿宋_GB2312"/>
          <w:sz w:val="32"/>
          <w:szCs w:val="32"/>
          <w:shd w:val="clear" w:color="auto" w:fill="FFFFFF"/>
        </w:rPr>
        <w:t>植保机</w:t>
      </w:r>
      <w:proofErr w:type="gramEnd"/>
      <w:r w:rsidRPr="00935253">
        <w:rPr>
          <w:rFonts w:ascii="Times New Roman" w:eastAsia="仿宋_GB2312" w:hAnsi="Times New Roman" w:cs="仿宋_GB2312"/>
          <w:sz w:val="32"/>
          <w:szCs w:val="32"/>
          <w:shd w:val="clear" w:color="auto" w:fill="FFFFFF"/>
        </w:rPr>
        <w:t>防手、农机手、畜禽水产防疫员等适应现代农业发展需要的技能型人才。</w:t>
      </w:r>
    </w:p>
    <w:p w14:paraId="55A0D2D1" w14:textId="77777777" w:rsidR="004132D1" w:rsidRPr="00935253" w:rsidRDefault="004132D1" w:rsidP="00D71BF0">
      <w:pPr>
        <w:spacing w:beforeLines="100" w:before="312" w:afterLines="50" w:after="156"/>
        <w:jc w:val="center"/>
        <w:outlineLvl w:val="1"/>
        <w:rPr>
          <w:rFonts w:ascii="黑体" w:eastAsia="黑体" w:hAnsi="黑体" w:cs="黑体"/>
          <w:color w:val="000000"/>
          <w:sz w:val="36"/>
          <w:szCs w:val="36"/>
        </w:rPr>
      </w:pPr>
      <w:bookmarkStart w:id="100" w:name="_Toc23203"/>
      <w:bookmarkStart w:id="101" w:name="_Toc89590891"/>
      <w:r w:rsidRPr="00935253">
        <w:rPr>
          <w:rFonts w:ascii="黑体" w:eastAsia="黑体" w:hAnsi="黑体" w:cs="黑体"/>
          <w:color w:val="000000"/>
          <w:sz w:val="36"/>
          <w:szCs w:val="36"/>
        </w:rPr>
        <w:t>第五节 服务保障</w:t>
      </w:r>
      <w:bookmarkEnd w:id="100"/>
      <w:bookmarkEnd w:id="101"/>
    </w:p>
    <w:p w14:paraId="61B200E0" w14:textId="673A436F" w:rsidR="00077B04" w:rsidRDefault="004132D1" w:rsidP="00232CF0">
      <w:pPr>
        <w:adjustRightInd w:val="0"/>
        <w:ind w:firstLine="640"/>
        <w:rPr>
          <w:rFonts w:ascii="Times New Roman" w:eastAsia="仿宋_GB2312" w:hAnsi="Times New Roman" w:cs="仿宋_GB2312"/>
          <w:sz w:val="32"/>
          <w:szCs w:val="32"/>
          <w:shd w:val="clear" w:color="auto" w:fill="FFFFFF"/>
        </w:rPr>
      </w:pPr>
      <w:r w:rsidRPr="00935253">
        <w:rPr>
          <w:rFonts w:ascii="Times New Roman" w:eastAsia="仿宋_GB2312" w:hAnsi="Times New Roman" w:cs="仿宋_GB2312"/>
          <w:sz w:val="32"/>
          <w:szCs w:val="32"/>
          <w:shd w:val="clear" w:color="auto" w:fill="FFFFFF"/>
        </w:rPr>
        <w:t>成立</w:t>
      </w:r>
      <w:r w:rsidR="00077B04">
        <w:rPr>
          <w:rFonts w:ascii="Times New Roman" w:eastAsia="仿宋_GB2312" w:hAnsi="Times New Roman" w:cs="仿宋_GB2312" w:hint="eastAsia"/>
          <w:sz w:val="32"/>
          <w:szCs w:val="32"/>
          <w:shd w:val="clear" w:color="auto" w:fill="FFFFFF"/>
        </w:rPr>
        <w:t>浮梁县</w:t>
      </w:r>
      <w:r w:rsidRPr="00935253">
        <w:rPr>
          <w:rFonts w:ascii="Times New Roman" w:eastAsia="仿宋_GB2312" w:hAnsi="Times New Roman" w:cs="仿宋_GB2312"/>
          <w:sz w:val="32"/>
          <w:szCs w:val="32"/>
          <w:shd w:val="clear" w:color="auto" w:fill="FFFFFF"/>
        </w:rPr>
        <w:t>特色</w:t>
      </w:r>
      <w:r w:rsidR="00077B04">
        <w:rPr>
          <w:rFonts w:ascii="Times New Roman" w:eastAsia="仿宋_GB2312" w:hAnsi="Times New Roman" w:cs="仿宋_GB2312" w:hint="eastAsia"/>
          <w:sz w:val="32"/>
          <w:szCs w:val="32"/>
          <w:shd w:val="clear" w:color="auto" w:fill="FFFFFF"/>
        </w:rPr>
        <w:t>产业</w:t>
      </w:r>
      <w:r w:rsidRPr="00935253">
        <w:rPr>
          <w:rFonts w:ascii="Times New Roman" w:eastAsia="仿宋_GB2312" w:hAnsi="Times New Roman" w:cs="仿宋_GB2312"/>
          <w:sz w:val="32"/>
          <w:szCs w:val="32"/>
          <w:shd w:val="clear" w:color="auto" w:fill="FFFFFF"/>
        </w:rPr>
        <w:t>发展指导团队，强化对产业发展的指导服务。加深政府、供销社和</w:t>
      </w:r>
      <w:proofErr w:type="gramStart"/>
      <w:r w:rsidRPr="00935253">
        <w:rPr>
          <w:rFonts w:ascii="Times New Roman" w:eastAsia="仿宋_GB2312" w:hAnsi="Times New Roman" w:cs="仿宋_GB2312"/>
          <w:sz w:val="32"/>
          <w:szCs w:val="32"/>
          <w:shd w:val="clear" w:color="auto" w:fill="FFFFFF"/>
        </w:rPr>
        <w:t>农商行</w:t>
      </w:r>
      <w:proofErr w:type="gramEnd"/>
      <w:r w:rsidRPr="00935253">
        <w:rPr>
          <w:rFonts w:ascii="Times New Roman" w:eastAsia="仿宋_GB2312" w:hAnsi="Times New Roman" w:cs="仿宋_GB2312"/>
          <w:sz w:val="32"/>
          <w:szCs w:val="32"/>
          <w:shd w:val="clear" w:color="auto" w:fill="FFFFFF"/>
        </w:rPr>
        <w:t>合作关系，</w:t>
      </w:r>
      <w:proofErr w:type="gramStart"/>
      <w:r w:rsidRPr="00935253">
        <w:rPr>
          <w:rFonts w:ascii="Times New Roman" w:eastAsia="仿宋_GB2312" w:hAnsi="Times New Roman" w:cs="仿宋_GB2312"/>
          <w:sz w:val="32"/>
          <w:szCs w:val="32"/>
          <w:shd w:val="clear" w:color="auto" w:fill="FFFFFF"/>
        </w:rPr>
        <w:t>整合各级</w:t>
      </w:r>
      <w:proofErr w:type="gramEnd"/>
      <w:r w:rsidRPr="00935253">
        <w:rPr>
          <w:rFonts w:ascii="Times New Roman" w:eastAsia="仿宋_GB2312" w:hAnsi="Times New Roman" w:cs="仿宋_GB2312"/>
          <w:sz w:val="32"/>
          <w:szCs w:val="32"/>
          <w:shd w:val="clear" w:color="auto" w:fill="FFFFFF"/>
        </w:rPr>
        <w:t>各类涉农资源，建立农资供应、农村金融、农技推广、农村电商、农产品检测、农机服务等平台体系，培育专业化服务</w:t>
      </w:r>
      <w:r w:rsidRPr="00935253">
        <w:rPr>
          <w:rFonts w:ascii="Times New Roman" w:eastAsia="仿宋_GB2312" w:hAnsi="Times New Roman" w:cs="仿宋_GB2312"/>
          <w:sz w:val="32"/>
          <w:szCs w:val="32"/>
          <w:shd w:val="clear" w:color="auto" w:fill="FFFFFF"/>
        </w:rPr>
        <w:lastRenderedPageBreak/>
        <w:t>组织，为农业农村农民提供全链条、全方位、全过程的专业化服务。鼓励支持基层创新性、突破性的政策，学习借鉴农业发达地区的政策，搞好政策储备，完善支持农业发展政策体系。鼓励科研院校下基层，集中技术力量和资源要素，根据区域产业特色和发展实际，切实解决好产业发展过程中的技术问题和产业瓶颈。坚持项目带动，把项目资金更多地向经济薄弱地区、农业</w:t>
      </w:r>
      <w:r w:rsidRPr="00935253">
        <w:rPr>
          <w:rFonts w:ascii="Times New Roman" w:eastAsia="仿宋_GB2312" w:hAnsi="Times New Roman" w:cs="仿宋_GB2312" w:hint="eastAsia"/>
          <w:sz w:val="32"/>
          <w:szCs w:val="32"/>
          <w:shd w:val="clear" w:color="auto" w:fill="FFFFFF"/>
        </w:rPr>
        <w:t>发展</w:t>
      </w:r>
      <w:r w:rsidRPr="00935253">
        <w:rPr>
          <w:rFonts w:ascii="Times New Roman" w:eastAsia="仿宋_GB2312" w:hAnsi="Times New Roman" w:cs="仿宋_GB2312"/>
          <w:sz w:val="32"/>
          <w:szCs w:val="32"/>
          <w:shd w:val="clear" w:color="auto" w:fill="FFFFFF"/>
        </w:rPr>
        <w:t>薄弱环节和普通农户倾斜，更多</w:t>
      </w:r>
      <w:r w:rsidRPr="00935253">
        <w:rPr>
          <w:rFonts w:ascii="Times New Roman" w:eastAsia="仿宋_GB2312" w:hAnsi="Times New Roman" w:cs="仿宋_GB2312" w:hint="eastAsia"/>
          <w:sz w:val="32"/>
          <w:szCs w:val="32"/>
          <w:shd w:val="clear" w:color="auto" w:fill="FFFFFF"/>
        </w:rPr>
        <w:t>地</w:t>
      </w:r>
      <w:r w:rsidRPr="00935253">
        <w:rPr>
          <w:rFonts w:ascii="Times New Roman" w:eastAsia="仿宋_GB2312" w:hAnsi="Times New Roman" w:cs="仿宋_GB2312"/>
          <w:sz w:val="32"/>
          <w:szCs w:val="32"/>
          <w:shd w:val="clear" w:color="auto" w:fill="FFFFFF"/>
        </w:rPr>
        <w:t>投入农民直接得益受惠的领域，提升公共服务能力，让农民群众更好地分享发展成果。坚持示范带动，充分利用区域资源优势，重点打造全产业链融合的发展模式，从中提炼出可复制的经验、做法、技术、机制等，并加以推广应用。</w:t>
      </w:r>
    </w:p>
    <w:sectPr w:rsidR="00077B04" w:rsidSect="004537F1">
      <w:footerReference w:type="default" r:id="rId1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6BF32" w14:textId="77777777" w:rsidR="004112F1" w:rsidRDefault="004112F1" w:rsidP="00982F62">
      <w:r>
        <w:separator/>
      </w:r>
    </w:p>
  </w:endnote>
  <w:endnote w:type="continuationSeparator" w:id="0">
    <w:p w14:paraId="1982C0C2" w14:textId="77777777" w:rsidR="004112F1" w:rsidRDefault="004112F1" w:rsidP="00982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031998"/>
      <w:docPartObj>
        <w:docPartGallery w:val="Page Numbers (Bottom of Page)"/>
        <w:docPartUnique/>
      </w:docPartObj>
    </w:sdtPr>
    <w:sdtEndPr/>
    <w:sdtContent>
      <w:p w14:paraId="06F4E3C6" w14:textId="305E4E86" w:rsidR="004537F1" w:rsidRDefault="004112F1">
        <w:pPr>
          <w:pStyle w:val="a5"/>
          <w:jc w:val="center"/>
        </w:pPr>
      </w:p>
    </w:sdtContent>
  </w:sdt>
  <w:p w14:paraId="7D48C07B" w14:textId="77777777" w:rsidR="004537F1" w:rsidRDefault="004537F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355427"/>
      <w:docPartObj>
        <w:docPartGallery w:val="Page Numbers (Bottom of Page)"/>
        <w:docPartUnique/>
      </w:docPartObj>
    </w:sdtPr>
    <w:sdtEndPr/>
    <w:sdtContent>
      <w:p w14:paraId="3302B5E0" w14:textId="4BCC65E7" w:rsidR="004537F1" w:rsidRDefault="004537F1" w:rsidP="00276606">
        <w:pPr>
          <w:pStyle w:val="a5"/>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228059"/>
      <w:docPartObj>
        <w:docPartGallery w:val="Page Numbers (Bottom of Page)"/>
        <w:docPartUnique/>
      </w:docPartObj>
    </w:sdtPr>
    <w:sdtEndPr/>
    <w:sdtContent>
      <w:p w14:paraId="6D181DE0" w14:textId="7D3B6DA8" w:rsidR="004537F1" w:rsidRDefault="004537F1" w:rsidP="00276606">
        <w:pPr>
          <w:pStyle w:val="a5"/>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05515" w14:textId="77777777" w:rsidR="004112F1" w:rsidRDefault="004112F1" w:rsidP="00982F62">
      <w:r>
        <w:separator/>
      </w:r>
    </w:p>
  </w:footnote>
  <w:footnote w:type="continuationSeparator" w:id="0">
    <w:p w14:paraId="3A33980F" w14:textId="77777777" w:rsidR="004112F1" w:rsidRDefault="004112F1" w:rsidP="00982F62">
      <w:r>
        <w:continuationSeparator/>
      </w:r>
    </w:p>
  </w:footnote>
  <w:footnote w:id="1">
    <w:p w14:paraId="196973F3" w14:textId="77777777" w:rsidR="006213BF" w:rsidRDefault="006213BF" w:rsidP="006213BF">
      <w:pPr>
        <w:pStyle w:val="a7"/>
      </w:pPr>
      <w:r>
        <w:rPr>
          <w:rStyle w:val="a9"/>
        </w:rPr>
        <w:footnoteRef/>
      </w:r>
      <w:r>
        <w:t xml:space="preserve"> </w:t>
      </w:r>
      <w:r w:rsidRPr="00A52082">
        <w:rPr>
          <w:rFonts w:hint="eastAsia"/>
        </w:rPr>
        <w:t>一线：浮梁镇至蛟潭镇、峙滩镇、兴田乡昌江沿岸为产区的景蛟线，两片：浮东片包括瑶里、</w:t>
      </w:r>
      <w:r w:rsidRPr="00A52082">
        <w:t xml:space="preserve"> 鹅湖、庄湾、王港等乡镇，浮北片包括西湖、勒功、江村、经公桥等乡镇。</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336790"/>
    <w:multiLevelType w:val="hybridMultilevel"/>
    <w:tmpl w:val="0B3AFD30"/>
    <w:lvl w:ilvl="0" w:tplc="34DC26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95662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33B"/>
    <w:rsid w:val="000014D3"/>
    <w:rsid w:val="00007024"/>
    <w:rsid w:val="00012A30"/>
    <w:rsid w:val="00046214"/>
    <w:rsid w:val="00053C40"/>
    <w:rsid w:val="00053DFC"/>
    <w:rsid w:val="0006795C"/>
    <w:rsid w:val="00073DFD"/>
    <w:rsid w:val="00077B04"/>
    <w:rsid w:val="0009537B"/>
    <w:rsid w:val="000970A9"/>
    <w:rsid w:val="000B13E2"/>
    <w:rsid w:val="000B48C3"/>
    <w:rsid w:val="000F527A"/>
    <w:rsid w:val="00111C0E"/>
    <w:rsid w:val="00120D08"/>
    <w:rsid w:val="00131A1F"/>
    <w:rsid w:val="00193F3C"/>
    <w:rsid w:val="001955B0"/>
    <w:rsid w:val="001C5ED4"/>
    <w:rsid w:val="001D076E"/>
    <w:rsid w:val="001F072C"/>
    <w:rsid w:val="002102F7"/>
    <w:rsid w:val="00216734"/>
    <w:rsid w:val="0021736E"/>
    <w:rsid w:val="00220D59"/>
    <w:rsid w:val="00232CF0"/>
    <w:rsid w:val="00260795"/>
    <w:rsid w:val="00261B42"/>
    <w:rsid w:val="00265B41"/>
    <w:rsid w:val="002753CB"/>
    <w:rsid w:val="00276606"/>
    <w:rsid w:val="002777F4"/>
    <w:rsid w:val="00284731"/>
    <w:rsid w:val="002A1F74"/>
    <w:rsid w:val="002C3EBB"/>
    <w:rsid w:val="002D4F7E"/>
    <w:rsid w:val="00302329"/>
    <w:rsid w:val="00305FDC"/>
    <w:rsid w:val="00317684"/>
    <w:rsid w:val="00341BF3"/>
    <w:rsid w:val="00361116"/>
    <w:rsid w:val="003B18D6"/>
    <w:rsid w:val="003B5B49"/>
    <w:rsid w:val="003C1BD7"/>
    <w:rsid w:val="003C62C3"/>
    <w:rsid w:val="00401E6F"/>
    <w:rsid w:val="004033DE"/>
    <w:rsid w:val="00405DDD"/>
    <w:rsid w:val="00410FF9"/>
    <w:rsid w:val="004112F1"/>
    <w:rsid w:val="00411E69"/>
    <w:rsid w:val="004132D1"/>
    <w:rsid w:val="004228F0"/>
    <w:rsid w:val="00434377"/>
    <w:rsid w:val="004363AE"/>
    <w:rsid w:val="004537F1"/>
    <w:rsid w:val="00454084"/>
    <w:rsid w:val="004635FB"/>
    <w:rsid w:val="00475D55"/>
    <w:rsid w:val="00476254"/>
    <w:rsid w:val="004822FC"/>
    <w:rsid w:val="004912C9"/>
    <w:rsid w:val="004922DD"/>
    <w:rsid w:val="004A2ED2"/>
    <w:rsid w:val="004A45D4"/>
    <w:rsid w:val="005058A3"/>
    <w:rsid w:val="0051221C"/>
    <w:rsid w:val="00515531"/>
    <w:rsid w:val="005464D5"/>
    <w:rsid w:val="0058638D"/>
    <w:rsid w:val="005A2EE0"/>
    <w:rsid w:val="005C1FE9"/>
    <w:rsid w:val="005E0354"/>
    <w:rsid w:val="005F14FB"/>
    <w:rsid w:val="005F2E6C"/>
    <w:rsid w:val="00607C1C"/>
    <w:rsid w:val="00615504"/>
    <w:rsid w:val="00615CD5"/>
    <w:rsid w:val="006213BF"/>
    <w:rsid w:val="00635A21"/>
    <w:rsid w:val="00677CA8"/>
    <w:rsid w:val="00680286"/>
    <w:rsid w:val="00680DEA"/>
    <w:rsid w:val="006A5D71"/>
    <w:rsid w:val="006B21E3"/>
    <w:rsid w:val="006E3C33"/>
    <w:rsid w:val="006E6796"/>
    <w:rsid w:val="006F72CF"/>
    <w:rsid w:val="007169F9"/>
    <w:rsid w:val="00720E55"/>
    <w:rsid w:val="00726382"/>
    <w:rsid w:val="00736186"/>
    <w:rsid w:val="00736EF0"/>
    <w:rsid w:val="00741EEF"/>
    <w:rsid w:val="00751C3E"/>
    <w:rsid w:val="00762FC1"/>
    <w:rsid w:val="00776051"/>
    <w:rsid w:val="0077606B"/>
    <w:rsid w:val="00776DFF"/>
    <w:rsid w:val="00782213"/>
    <w:rsid w:val="007906A3"/>
    <w:rsid w:val="007B6FD0"/>
    <w:rsid w:val="007C0BD5"/>
    <w:rsid w:val="007D1BDA"/>
    <w:rsid w:val="007F3999"/>
    <w:rsid w:val="00815193"/>
    <w:rsid w:val="00834079"/>
    <w:rsid w:val="0084233B"/>
    <w:rsid w:val="00850A21"/>
    <w:rsid w:val="00851782"/>
    <w:rsid w:val="00892011"/>
    <w:rsid w:val="008B4277"/>
    <w:rsid w:val="008E2DEE"/>
    <w:rsid w:val="008E46AE"/>
    <w:rsid w:val="008F0253"/>
    <w:rsid w:val="008F03B7"/>
    <w:rsid w:val="008F487B"/>
    <w:rsid w:val="0090155A"/>
    <w:rsid w:val="00917D2A"/>
    <w:rsid w:val="00935205"/>
    <w:rsid w:val="00935253"/>
    <w:rsid w:val="00951DF0"/>
    <w:rsid w:val="00954423"/>
    <w:rsid w:val="00967C57"/>
    <w:rsid w:val="00976529"/>
    <w:rsid w:val="00982F62"/>
    <w:rsid w:val="00985736"/>
    <w:rsid w:val="009A0D84"/>
    <w:rsid w:val="009D71E8"/>
    <w:rsid w:val="009E63CA"/>
    <w:rsid w:val="009F142A"/>
    <w:rsid w:val="009F2465"/>
    <w:rsid w:val="00A045C3"/>
    <w:rsid w:val="00A12FB1"/>
    <w:rsid w:val="00A160E9"/>
    <w:rsid w:val="00A2077D"/>
    <w:rsid w:val="00A230FF"/>
    <w:rsid w:val="00A37406"/>
    <w:rsid w:val="00A52082"/>
    <w:rsid w:val="00A54D57"/>
    <w:rsid w:val="00A55A18"/>
    <w:rsid w:val="00A7186E"/>
    <w:rsid w:val="00A82CF7"/>
    <w:rsid w:val="00A94EA8"/>
    <w:rsid w:val="00AB422C"/>
    <w:rsid w:val="00AB7706"/>
    <w:rsid w:val="00AC47F9"/>
    <w:rsid w:val="00AD0732"/>
    <w:rsid w:val="00AE3BDD"/>
    <w:rsid w:val="00AE3D35"/>
    <w:rsid w:val="00AE4463"/>
    <w:rsid w:val="00AF497B"/>
    <w:rsid w:val="00B0485E"/>
    <w:rsid w:val="00B36CA8"/>
    <w:rsid w:val="00B40FE0"/>
    <w:rsid w:val="00B54CDF"/>
    <w:rsid w:val="00B605D0"/>
    <w:rsid w:val="00B6226A"/>
    <w:rsid w:val="00BA477C"/>
    <w:rsid w:val="00BC27D0"/>
    <w:rsid w:val="00BD220E"/>
    <w:rsid w:val="00BD5D00"/>
    <w:rsid w:val="00BF39E9"/>
    <w:rsid w:val="00C261E1"/>
    <w:rsid w:val="00C364B0"/>
    <w:rsid w:val="00C364DF"/>
    <w:rsid w:val="00C45823"/>
    <w:rsid w:val="00C757A9"/>
    <w:rsid w:val="00C77F6D"/>
    <w:rsid w:val="00C87ED4"/>
    <w:rsid w:val="00C92B4B"/>
    <w:rsid w:val="00CA7361"/>
    <w:rsid w:val="00CF1964"/>
    <w:rsid w:val="00CF742F"/>
    <w:rsid w:val="00D02DAD"/>
    <w:rsid w:val="00D07ABC"/>
    <w:rsid w:val="00D14C87"/>
    <w:rsid w:val="00D63BD4"/>
    <w:rsid w:val="00D71BF0"/>
    <w:rsid w:val="00D731E1"/>
    <w:rsid w:val="00D75D1F"/>
    <w:rsid w:val="00D84A95"/>
    <w:rsid w:val="00D85B0A"/>
    <w:rsid w:val="00D912A7"/>
    <w:rsid w:val="00DA50E7"/>
    <w:rsid w:val="00DA65FC"/>
    <w:rsid w:val="00DC5C4C"/>
    <w:rsid w:val="00DD5CCF"/>
    <w:rsid w:val="00DF6AF7"/>
    <w:rsid w:val="00E0178E"/>
    <w:rsid w:val="00E02F13"/>
    <w:rsid w:val="00E039F8"/>
    <w:rsid w:val="00E06A8A"/>
    <w:rsid w:val="00E26A3F"/>
    <w:rsid w:val="00E85B58"/>
    <w:rsid w:val="00E8692E"/>
    <w:rsid w:val="00EA0CEE"/>
    <w:rsid w:val="00EC05E8"/>
    <w:rsid w:val="00EC2817"/>
    <w:rsid w:val="00EC435A"/>
    <w:rsid w:val="00EC4463"/>
    <w:rsid w:val="00EC4CDD"/>
    <w:rsid w:val="00EC6303"/>
    <w:rsid w:val="00EF2369"/>
    <w:rsid w:val="00F15D4A"/>
    <w:rsid w:val="00F23290"/>
    <w:rsid w:val="00F75D96"/>
    <w:rsid w:val="00F82E28"/>
    <w:rsid w:val="00F93362"/>
    <w:rsid w:val="00FC2C6D"/>
    <w:rsid w:val="00FF1442"/>
    <w:rsid w:val="00FF538A"/>
    <w:rsid w:val="00FF70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68E54"/>
  <w15:chartTrackingRefBased/>
  <w15:docId w15:val="{E7D2D54E-659D-496C-A97F-FBE8FFB62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F527A"/>
    <w:pPr>
      <w:keepNext/>
      <w:keepLines/>
      <w:spacing w:before="340" w:after="330" w:line="578" w:lineRule="auto"/>
      <w:outlineLvl w:val="0"/>
    </w:pPr>
    <w:rPr>
      <w:b/>
      <w:bCs/>
      <w:kern w:val="44"/>
      <w:sz w:val="44"/>
      <w:szCs w:val="44"/>
    </w:rPr>
  </w:style>
  <w:style w:type="paragraph" w:styleId="2">
    <w:name w:val="heading 2"/>
    <w:basedOn w:val="a"/>
    <w:next w:val="a"/>
    <w:link w:val="20"/>
    <w:qFormat/>
    <w:rsid w:val="007169F9"/>
    <w:pPr>
      <w:keepNext/>
      <w:keepLines/>
      <w:spacing w:before="120" w:after="120"/>
      <w:ind w:firstLineChars="200" w:firstLine="200"/>
      <w:jc w:val="center"/>
      <w:outlineLvl w:val="1"/>
    </w:pPr>
    <w:rPr>
      <w:rFonts w:ascii="Times New Roman" w:eastAsia="楷体_GB2312" w:hAnsi="Times New Roman" w:cs="Times New Roman"/>
      <w:b/>
      <w:bCs/>
      <w:sz w:val="32"/>
      <w:szCs w:val="32"/>
    </w:rPr>
  </w:style>
  <w:style w:type="paragraph" w:styleId="3">
    <w:name w:val="heading 3"/>
    <w:basedOn w:val="a"/>
    <w:next w:val="a"/>
    <w:link w:val="30"/>
    <w:uiPriority w:val="9"/>
    <w:semiHidden/>
    <w:unhideWhenUsed/>
    <w:qFormat/>
    <w:rsid w:val="00EF236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2F6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82F62"/>
    <w:rPr>
      <w:sz w:val="18"/>
      <w:szCs w:val="18"/>
    </w:rPr>
  </w:style>
  <w:style w:type="paragraph" w:styleId="a5">
    <w:name w:val="footer"/>
    <w:basedOn w:val="a"/>
    <w:link w:val="a6"/>
    <w:uiPriority w:val="99"/>
    <w:unhideWhenUsed/>
    <w:rsid w:val="00982F62"/>
    <w:pPr>
      <w:tabs>
        <w:tab w:val="center" w:pos="4153"/>
        <w:tab w:val="right" w:pos="8306"/>
      </w:tabs>
      <w:snapToGrid w:val="0"/>
      <w:jc w:val="left"/>
    </w:pPr>
    <w:rPr>
      <w:sz w:val="18"/>
      <w:szCs w:val="18"/>
    </w:rPr>
  </w:style>
  <w:style w:type="character" w:customStyle="1" w:styleId="a6">
    <w:name w:val="页脚 字符"/>
    <w:basedOn w:val="a0"/>
    <w:link w:val="a5"/>
    <w:uiPriority w:val="99"/>
    <w:rsid w:val="00982F62"/>
    <w:rPr>
      <w:sz w:val="18"/>
      <w:szCs w:val="18"/>
    </w:rPr>
  </w:style>
  <w:style w:type="character" w:customStyle="1" w:styleId="20">
    <w:name w:val="标题 2 字符"/>
    <w:basedOn w:val="a0"/>
    <w:link w:val="2"/>
    <w:rsid w:val="007169F9"/>
    <w:rPr>
      <w:rFonts w:ascii="Times New Roman" w:eastAsia="楷体_GB2312" w:hAnsi="Times New Roman" w:cs="Times New Roman"/>
      <w:b/>
      <w:bCs/>
      <w:sz w:val="32"/>
      <w:szCs w:val="32"/>
    </w:rPr>
  </w:style>
  <w:style w:type="paragraph" w:styleId="a7">
    <w:name w:val="footnote text"/>
    <w:basedOn w:val="a"/>
    <w:link w:val="a8"/>
    <w:uiPriority w:val="99"/>
    <w:semiHidden/>
    <w:unhideWhenUsed/>
    <w:rsid w:val="00B6226A"/>
    <w:pPr>
      <w:snapToGrid w:val="0"/>
      <w:jc w:val="left"/>
    </w:pPr>
    <w:rPr>
      <w:sz w:val="18"/>
      <w:szCs w:val="18"/>
    </w:rPr>
  </w:style>
  <w:style w:type="character" w:customStyle="1" w:styleId="a8">
    <w:name w:val="脚注文本 字符"/>
    <w:basedOn w:val="a0"/>
    <w:link w:val="a7"/>
    <w:uiPriority w:val="99"/>
    <w:semiHidden/>
    <w:rsid w:val="00B6226A"/>
    <w:rPr>
      <w:sz w:val="18"/>
      <w:szCs w:val="18"/>
    </w:rPr>
  </w:style>
  <w:style w:type="character" w:styleId="a9">
    <w:name w:val="footnote reference"/>
    <w:basedOn w:val="a0"/>
    <w:uiPriority w:val="99"/>
    <w:semiHidden/>
    <w:unhideWhenUsed/>
    <w:rsid w:val="00B6226A"/>
    <w:rPr>
      <w:vertAlign w:val="superscript"/>
    </w:rPr>
  </w:style>
  <w:style w:type="paragraph" w:styleId="aa">
    <w:name w:val="List Paragraph"/>
    <w:basedOn w:val="a"/>
    <w:uiPriority w:val="34"/>
    <w:qFormat/>
    <w:rsid w:val="00193F3C"/>
    <w:pPr>
      <w:ind w:firstLineChars="200" w:firstLine="420"/>
    </w:pPr>
  </w:style>
  <w:style w:type="character" w:customStyle="1" w:styleId="30">
    <w:name w:val="标题 3 字符"/>
    <w:basedOn w:val="a0"/>
    <w:link w:val="3"/>
    <w:uiPriority w:val="9"/>
    <w:semiHidden/>
    <w:rsid w:val="00EF2369"/>
    <w:rPr>
      <w:b/>
      <w:bCs/>
      <w:sz w:val="32"/>
      <w:szCs w:val="32"/>
    </w:rPr>
  </w:style>
  <w:style w:type="character" w:customStyle="1" w:styleId="10">
    <w:name w:val="标题 1 字符"/>
    <w:basedOn w:val="a0"/>
    <w:link w:val="1"/>
    <w:uiPriority w:val="9"/>
    <w:rsid w:val="000F527A"/>
    <w:rPr>
      <w:b/>
      <w:bCs/>
      <w:kern w:val="44"/>
      <w:sz w:val="44"/>
      <w:szCs w:val="44"/>
    </w:rPr>
  </w:style>
  <w:style w:type="paragraph" w:customStyle="1" w:styleId="11">
    <w:name w:val="1.正文"/>
    <w:basedOn w:val="a"/>
    <w:qFormat/>
    <w:rsid w:val="000F527A"/>
    <w:pPr>
      <w:spacing w:line="560" w:lineRule="exact"/>
      <w:ind w:firstLineChars="200" w:firstLine="200"/>
    </w:pPr>
    <w:rPr>
      <w:rFonts w:ascii="宋体" w:eastAsia="仿宋_GB2312" w:hAnsi="宋体" w:cs="Times New Roman"/>
      <w:sz w:val="32"/>
      <w:szCs w:val="20"/>
    </w:rPr>
  </w:style>
  <w:style w:type="paragraph" w:styleId="TOC">
    <w:name w:val="TOC Heading"/>
    <w:basedOn w:val="1"/>
    <w:next w:val="a"/>
    <w:uiPriority w:val="39"/>
    <w:unhideWhenUsed/>
    <w:qFormat/>
    <w:rsid w:val="004537F1"/>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4537F1"/>
  </w:style>
  <w:style w:type="paragraph" w:styleId="TOC2">
    <w:name w:val="toc 2"/>
    <w:basedOn w:val="a"/>
    <w:next w:val="a"/>
    <w:autoRedefine/>
    <w:uiPriority w:val="39"/>
    <w:unhideWhenUsed/>
    <w:rsid w:val="004537F1"/>
    <w:pPr>
      <w:ind w:leftChars="200" w:left="420"/>
    </w:pPr>
  </w:style>
  <w:style w:type="character" w:styleId="ab">
    <w:name w:val="Hyperlink"/>
    <w:basedOn w:val="a0"/>
    <w:uiPriority w:val="99"/>
    <w:unhideWhenUsed/>
    <w:rsid w:val="004537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98835">
      <w:bodyDiv w:val="1"/>
      <w:marLeft w:val="0"/>
      <w:marRight w:val="0"/>
      <w:marTop w:val="0"/>
      <w:marBottom w:val="0"/>
      <w:divBdr>
        <w:top w:val="none" w:sz="0" w:space="0" w:color="auto"/>
        <w:left w:val="none" w:sz="0" w:space="0" w:color="auto"/>
        <w:bottom w:val="none" w:sz="0" w:space="0" w:color="auto"/>
        <w:right w:val="none" w:sz="0" w:space="0" w:color="auto"/>
      </w:divBdr>
      <w:divsChild>
        <w:div w:id="1326395714">
          <w:marLeft w:val="0"/>
          <w:marRight w:val="0"/>
          <w:marTop w:val="0"/>
          <w:marBottom w:val="0"/>
          <w:divBdr>
            <w:top w:val="none" w:sz="0" w:space="0" w:color="auto"/>
            <w:left w:val="none" w:sz="0" w:space="0" w:color="auto"/>
            <w:bottom w:val="none" w:sz="0" w:space="0" w:color="auto"/>
            <w:right w:val="none" w:sz="0" w:space="0" w:color="auto"/>
          </w:divBdr>
        </w:div>
        <w:div w:id="982546069">
          <w:marLeft w:val="0"/>
          <w:marRight w:val="0"/>
          <w:marTop w:val="0"/>
          <w:marBottom w:val="0"/>
          <w:divBdr>
            <w:top w:val="none" w:sz="0" w:space="0" w:color="auto"/>
            <w:left w:val="none" w:sz="0" w:space="0" w:color="auto"/>
            <w:bottom w:val="none" w:sz="0" w:space="0" w:color="auto"/>
            <w:right w:val="none" w:sz="0" w:space="0" w:color="auto"/>
          </w:divBdr>
        </w:div>
        <w:div w:id="1628509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22813-5C5E-4561-9970-827FD89A6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73</Pages>
  <Words>5799</Words>
  <Characters>33057</Characters>
  <Application>Microsoft Office Word</Application>
  <DocSecurity>0</DocSecurity>
  <Lines>275</Lines>
  <Paragraphs>77</Paragraphs>
  <ScaleCrop>false</ScaleCrop>
  <Company/>
  <LinksUpToDate>false</LinksUpToDate>
  <CharactersWithSpaces>38779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xdl</dc:creator>
  <cp:keywords/>
  <dc:description/>
  <cp:lastModifiedBy>xdl</cp:lastModifiedBy>
  <cp:revision>17</cp:revision>
  <dcterms:created xsi:type="dcterms:W3CDTF">2021-12-02T08:04:00Z</dcterms:created>
  <dcterms:modified xsi:type="dcterms:W3CDTF">2022-04-29T04:10:00Z</dcterms:modified>
</cp:coreProperties>
</file>