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6EA65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浮梁县最低生活保障申请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办事指南</w:t>
      </w:r>
    </w:p>
    <w:p w14:paraId="0E478C5D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(一)办理条件</w:t>
      </w:r>
    </w:p>
    <w:p w14:paraId="2C93F8E8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具有浮梁县户籍的居民,凡共同生活的家庭成员人均收入低于浮梁县低保标准,且家庭财产状况符合当地人民政府有关规定条件的,通过审核确认程序,可以获得低保。</w:t>
      </w:r>
    </w:p>
    <w:p w14:paraId="3010C5F9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符合下列情形之一的人员,可以单独提出申请:</w:t>
      </w:r>
    </w:p>
    <w:p w14:paraId="5B1C5B05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1.低保边缘家庭中持有中华人民共和国残疾人证的重度残疾人;</w:t>
      </w:r>
    </w:p>
    <w:p w14:paraId="73A28C1B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2.低保边缘家庭中患有当地有关部门认定的重特大疾病的人员;</w:t>
      </w:r>
    </w:p>
    <w:p w14:paraId="4A748659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3.脱离家庭、在宗教场所居住三年以上(含三年)的生活困难的宗教教职人员;</w:t>
      </w:r>
    </w:p>
    <w:p w14:paraId="749473B0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4.县级以上民政部门规定的其他特殊困难人员。</w:t>
      </w:r>
    </w:p>
    <w:p w14:paraId="0F2887B6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(二)保障标准</w:t>
      </w:r>
    </w:p>
    <w:p w14:paraId="38682DBA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农村低保标准为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775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元,人均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元/人.月,城镇低保标准为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995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元。人均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634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元/人.月</w:t>
      </w:r>
    </w:p>
    <w:p w14:paraId="08FA495D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(三)申请材料</w:t>
      </w:r>
    </w:p>
    <w:p w14:paraId="1F359DFD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1.承诺书、家庭经济状况查询授权书。</w:t>
      </w:r>
    </w:p>
    <w:p w14:paraId="53AB4AA4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2.身份证、户口簿复印件(原件备查)。</w:t>
      </w:r>
    </w:p>
    <w:p w14:paraId="5C681BE1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3.如属大病重残家庭还需提供:重特大疾病患者需要提供县级(含县级)以上医院病历诊断书;残疾人需提供残疾证复印件(原件备查)。</w:t>
      </w:r>
    </w:p>
    <w:p w14:paraId="64FB6151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4.其他与申请低保有关的材料。</w:t>
      </w:r>
    </w:p>
    <w:p w14:paraId="4A9287B4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(四)办理流程</w:t>
      </w:r>
    </w:p>
    <w:p w14:paraId="16EF7B6D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低保工作程序按照村(居)民委员会受理,乡镇民政业务经办部门初审,乡镇人民政府审核确认的程序实施。申请低保以家庭为单位,由申请家庭确定一名共同生活的家庭成员作为申请人,向户籍所在地或长期居住地的村(居)民委员会提出书面申请,也可以通过赣服通申请。</w:t>
      </w:r>
    </w:p>
    <w:p w14:paraId="12EF8421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县民政局、乡镇人民政府要对低保家庭开展定期核查。常补家庭,每年核查一次;非常补家庭,每半年核查一次。发生重大突发事件时,核查期限可以适当延长。村(居)民委员会发现最低生活保障家庭的成员状况、收入状况、财产状况发生变化的,应当及时向乡镇人民政府报告,并根据变化情况,作出增发、减发或者停发最低生活保障金的决定。</w:t>
      </w:r>
    </w:p>
    <w:p w14:paraId="102766A8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办理地点：村(居)民委员会、乡镇人民政府</w:t>
      </w:r>
    </w:p>
    <w:p w14:paraId="4D286150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办理时间：工作日上午8:00—12:00   下午2:00—5:30</w:t>
      </w:r>
    </w:p>
    <w:p w14:paraId="1E93C226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联系方式：0798-2623630</w:t>
      </w:r>
    </w:p>
    <w:p w14:paraId="12B24DF3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3329"/>
    <w:rsid w:val="1CA031D9"/>
    <w:rsid w:val="30420089"/>
    <w:rsid w:val="38B3388C"/>
    <w:rsid w:val="567B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779</Characters>
  <Lines>0</Lines>
  <Paragraphs>0</Paragraphs>
  <TotalTime>3</TotalTime>
  <ScaleCrop>false</ScaleCrop>
  <LinksUpToDate>false</LinksUpToDate>
  <CharactersWithSpaces>779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2025-12-18T07:09:00Z</dcterms:created>
  <dc:creator>ll</dc:creator>
  <cp:lastModifiedBy>WPS_320501329</cp:lastModifiedBy>
  <dcterms:modified xsi:type="dcterms:W3CDTF">2025-12-18T07:19:48Z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eyJoZGlkIjoiOTM5ZGE2ZmM3MDc2Yjc3MWQ1YzY4NzgwMjI1MTlkNzYiLCJ1c2VySWQiOiIzMjA1MDEzMjkifQ==</vt:lpwstr>
  </property>
  <property fmtid="{D5CDD505-2E9C-101B-9397-08002B2CF9AE}" pid="4" name="ICV">
    <vt:lpwstr>1AB83F7DFBDD4FE68D49B64810C185C6_13</vt:lpwstr>
  </property>
</Properties>
</file>