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关于《进一步加强野生动物管理工作的意见》的政策解读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野生动物工作，根据《中华人民共和国野生动物保护烦》等法律法规及规范性文件等规定，结合本县实际，县林业局局起草了《关于进一步加强野生动物管理工作的意见》，主要包括政策背景、主要内容、主要措施、后续工作及考虑等方面的内容，就政策主要方面解读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文件制定的政策背景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Chars="200"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为保护我县野生动物，拯救珍贵、濒危野生动物、维护生物多样性和生态平衡，推进生态文明建设。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二、文件制定的主要内容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（一）禁止使用毒药、爆炸物、电击或者诱捕装置以及猎套、猎夹、地枪、排铳等工具和夜间照明、歼灭性围猎、捣毁巢穴、火攻、烟熏等进行猎捕。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（二）禁止出售、购买、利用国家重点保护野生动物。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319" w:leftChars="152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（三）禁止生产、经营使用野生动物及其制品制作的食品。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319" w:leftChars="152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（四）禁止为出售、购买、利用野生动物或者禁止使用的猎捕工具发布广告。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319" w:leftChars="152" w:right="0" w:firstLine="320" w:firstLineChars="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（五）禁止网络交易平台、商品交易市场等交易场所，为违法出售、购买、利用野生动物及其制品或者禁止使用的猎捕工具提供交易服务。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三、文件拟采取的主要措施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（一）县级野生动物保护主管部门负责源头管控。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（二）县公安局森林分局负责查处非法猎捕野生动物案件，实行定格处理。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（三）县市监局负责监督县域内农贸市场、酒店、餐馆、农家乐等经营场所。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（四）县公安局、网信办负责监控网络交易平台。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（五）实行季度例会制度。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四、后续工作及考虑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林业部门组织策划“爱鸟周”、“湿地日”、“野生动物保护宣传月”等活动，县融媒体积极参与野生动物宣传工作，营造全社会保护野生动物的浓厚氛围。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五、解读人：彭晓华  联系方式：13979869546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746C4"/>
    <w:multiLevelType w:val="singleLevel"/>
    <w:tmpl w:val="A02746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TRjNzhjOTNkMjE2OTI0YTNlMDUyNjUyNDg4MzUifQ=="/>
  </w:docVars>
  <w:rsids>
    <w:rsidRoot w:val="356857F5"/>
    <w:rsid w:val="16F7113B"/>
    <w:rsid w:val="320A6B2A"/>
    <w:rsid w:val="356857F5"/>
    <w:rsid w:val="3E5C08C7"/>
    <w:rsid w:val="62557E19"/>
    <w:rsid w:val="6F07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character" w:customStyle="1" w:styleId="7">
    <w:name w:val="hover13"/>
    <w:basedOn w:val="4"/>
    <w:qFormat/>
    <w:uiPriority w:val="0"/>
    <w:rPr>
      <w:shd w:val="clear" w:fill="929292"/>
    </w:rPr>
  </w:style>
  <w:style w:type="character" w:customStyle="1" w:styleId="8">
    <w:name w:val="article-icon"/>
    <w:basedOn w:val="4"/>
    <w:qFormat/>
    <w:uiPriority w:val="0"/>
  </w:style>
  <w:style w:type="character" w:customStyle="1" w:styleId="9">
    <w:name w:val="hover14"/>
    <w:basedOn w:val="4"/>
    <w:qFormat/>
    <w:uiPriority w:val="0"/>
    <w:rPr>
      <w:shd w:val="clear" w:fill="92929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324</Characters>
  <Lines>0</Lines>
  <Paragraphs>0</Paragraphs>
  <TotalTime>124</TotalTime>
  <ScaleCrop>false</ScaleCrop>
  <LinksUpToDate>false</LinksUpToDate>
  <CharactersWithSpaces>326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2022-10-14T08:51:00Z</dcterms:created>
  <dc:creator>杜学敏</dc:creator>
  <cp:lastModifiedBy>lenovo</cp:lastModifiedBy>
  <dcterms:modified xsi:type="dcterms:W3CDTF">2023-07-24T06:34:17Z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464AE581EDAE42E4BB06FA57E5D40FD9</vt:lpwstr>
  </property>
</Properties>
</file>