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38C02">
      <w:pPr>
        <w:rPr>
          <w:rFonts w:hint="eastAsia"/>
          <w:b/>
          <w:bCs/>
          <w:sz w:val="30"/>
          <w:szCs w:val="30"/>
          <w:lang w:val="en-US" w:eastAsia="zh-CN"/>
        </w:rPr>
      </w:pPr>
      <w:r>
        <w:rPr>
          <w:rFonts w:hint="eastAsia"/>
          <w:b/>
          <w:bCs/>
          <w:sz w:val="30"/>
          <w:szCs w:val="30"/>
          <w:lang w:val="en-US" w:eastAsia="zh-CN"/>
        </w:rPr>
        <w:t>浮梁县城镇集中式饮用水源地水质状况报告（2024年第三季度）</w:t>
      </w:r>
    </w:p>
    <w:p w14:paraId="1D44B75B">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714BF8CF">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2024年第三季度，景德镇市生态监测中心对城镇集中式饮用水源地水质进行了例行监测，断面设置在浮梁县浮梁镇大石口水厂处。按国家规定监测，项目为《地表水环境质量标准GB3838-2002》中表1中的2</w:t>
      </w:r>
      <w:bookmarkStart w:id="0" w:name="_GoBack"/>
      <w:bookmarkEnd w:id="0"/>
      <w:r>
        <w:rPr>
          <w:rFonts w:hint="eastAsia" w:ascii="仿宋_GB2312" w:hAnsi="仿宋_GB2312" w:eastAsia="仿宋_GB2312" w:cs="仿宋_GB2312"/>
          <w:sz w:val="30"/>
          <w:szCs w:val="30"/>
          <w:lang w:val="en-US" w:eastAsia="zh-CN"/>
        </w:rPr>
        <w:t>3项和表2中的补能指标5项及表3的优选特定指标33项全部共61个项目的监测，由监测结果得知，我县大石口城镇集中式饮用水源水质良好，各监测因子均达标。</w:t>
      </w:r>
    </w:p>
    <w:p w14:paraId="19296AC3">
      <w:pPr>
        <w:jc w:val="center"/>
        <w:rPr>
          <w:rFonts w:hint="eastAsia" w:ascii="仿宋_GB2312" w:hAnsi="仿宋_GB2312" w:eastAsia="仿宋_GB2312" w:cs="仿宋_GB2312"/>
          <w:sz w:val="30"/>
          <w:szCs w:val="30"/>
          <w:lang w:val="en-US" w:eastAsia="zh-CN"/>
        </w:rPr>
      </w:pPr>
    </w:p>
    <w:p w14:paraId="59346B34">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浮梁县2024年第三季度饮用水水质类别评价表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35"/>
        <w:gridCol w:w="1440"/>
        <w:gridCol w:w="1438"/>
        <w:gridCol w:w="1705"/>
      </w:tblGrid>
      <w:tr w14:paraId="333A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175C878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监测河流</w:t>
            </w:r>
          </w:p>
        </w:tc>
        <w:tc>
          <w:tcPr>
            <w:tcW w:w="2235" w:type="dxa"/>
          </w:tcPr>
          <w:p w14:paraId="3F3CAE3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断面名称</w:t>
            </w:r>
          </w:p>
        </w:tc>
        <w:tc>
          <w:tcPr>
            <w:tcW w:w="1440" w:type="dxa"/>
          </w:tcPr>
          <w:p w14:paraId="55B6058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水质类别</w:t>
            </w:r>
          </w:p>
        </w:tc>
        <w:tc>
          <w:tcPr>
            <w:tcW w:w="1438" w:type="dxa"/>
          </w:tcPr>
          <w:p w14:paraId="4AE78B49">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水质目标</w:t>
            </w:r>
          </w:p>
        </w:tc>
        <w:tc>
          <w:tcPr>
            <w:tcW w:w="1705" w:type="dxa"/>
          </w:tcPr>
          <w:p w14:paraId="4AFA148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超标项目</w:t>
            </w:r>
          </w:p>
        </w:tc>
      </w:tr>
      <w:tr w14:paraId="7CB9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1ACAD4F7">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昌江河</w:t>
            </w:r>
          </w:p>
        </w:tc>
        <w:tc>
          <w:tcPr>
            <w:tcW w:w="2235" w:type="dxa"/>
          </w:tcPr>
          <w:p w14:paraId="3EDB2B61">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大石口（省控）</w:t>
            </w:r>
          </w:p>
        </w:tc>
        <w:tc>
          <w:tcPr>
            <w:tcW w:w="1440" w:type="dxa"/>
          </w:tcPr>
          <w:p w14:paraId="08E5C3E3">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Ⅰ类</w:t>
            </w:r>
          </w:p>
        </w:tc>
        <w:tc>
          <w:tcPr>
            <w:tcW w:w="1438" w:type="dxa"/>
          </w:tcPr>
          <w:p w14:paraId="742E2CF8">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Ⅲ类</w:t>
            </w:r>
          </w:p>
        </w:tc>
        <w:tc>
          <w:tcPr>
            <w:tcW w:w="1705" w:type="dxa"/>
          </w:tcPr>
          <w:p w14:paraId="3CD78DAD">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无</w:t>
            </w:r>
          </w:p>
        </w:tc>
      </w:tr>
    </w:tbl>
    <w:p w14:paraId="31EB7107"/>
    <w:p w14:paraId="236F3B96"/>
    <w:p w14:paraId="3AD6776F"/>
    <w:p w14:paraId="26D84DA6"/>
    <w:p w14:paraId="79719287"/>
    <w:p w14:paraId="780D8D78"/>
    <w:p w14:paraId="064A3B98"/>
    <w:p w14:paraId="77B5E4DC"/>
    <w:p w14:paraId="5B6D2F9F"/>
    <w:p w14:paraId="54461AB4"/>
    <w:p w14:paraId="73213A9E"/>
    <w:p w14:paraId="0DF94509"/>
    <w:p w14:paraId="193E7B61"/>
    <w:p w14:paraId="70254EB0"/>
    <w:p w14:paraId="1D7DF4BD"/>
    <w:p w14:paraId="1CDBED85"/>
    <w:p w14:paraId="5BBE1918"/>
    <w:p w14:paraId="71E537D6"/>
    <w:p w14:paraId="5D7F2841"/>
    <w:p w14:paraId="29E3FAA4">
      <w:pPr>
        <w:rPr>
          <w:rFonts w:hint="eastAsia"/>
          <w:b/>
          <w:bCs/>
          <w:sz w:val="30"/>
          <w:szCs w:val="30"/>
          <w:lang w:val="en-US" w:eastAsia="zh-CN"/>
        </w:rPr>
      </w:pPr>
    </w:p>
    <w:p w14:paraId="19E05B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OGUzYTkyNTAzNmZjMGJiY2ZkMjU4MzJkOGZjMjcifQ=="/>
  </w:docVars>
  <w:rsids>
    <w:rsidRoot w:val="00000000"/>
    <w:rsid w:val="03F41D34"/>
    <w:rsid w:val="09D5345C"/>
    <w:rsid w:val="435710DC"/>
    <w:rsid w:val="45DE3CAE"/>
    <w:rsid w:val="4B011E70"/>
    <w:rsid w:val="62B92A90"/>
    <w:rsid w:val="71AA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237</Words>
  <Characters>259</Characters>
  <Lines>0</Lines>
  <Paragraphs>0</Paragraphs>
  <TotalTime>12</TotalTime>
  <ScaleCrop>false</ScaleCrop>
  <LinksUpToDate>false</LinksUpToDate>
  <CharactersWithSpaces>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2023-04-07T02:20:00Z</dcterms:created>
  <dc:creator>tongfang</dc:creator>
  <cp:lastModifiedBy>Jerry</cp:lastModifiedBy>
  <dcterms:modified xsi:type="dcterms:W3CDTF">2024-12-26T01:44:56Z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489BE450488E4AADA2104A503742CA21_13</vt:lpwstr>
  </property>
</Properties>
</file>