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6</w:t>
      </w:r>
    </w:p>
    <w:p>
      <w:pPr>
        <w:spacing w:line="578" w:lineRule="exact"/>
        <w:jc w:val="center"/>
        <w:rPr>
          <w:rFonts w:ascii="仿宋" w:hAnsi="仿宋" w:eastAsia="仿宋"/>
          <w:b/>
          <w:bCs/>
          <w:sz w:val="44"/>
          <w:szCs w:val="44"/>
        </w:rPr>
      </w:pPr>
    </w:p>
    <w:p>
      <w:pPr>
        <w:spacing w:line="578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部门评价报告</w:t>
      </w:r>
    </w:p>
    <w:p>
      <w:pPr>
        <w:spacing w:line="578" w:lineRule="exact"/>
        <w:rPr>
          <w:rFonts w:ascii="仿宋" w:hAnsi="仿宋" w:eastAsia="仿宋"/>
          <w:szCs w:val="21"/>
        </w:rPr>
      </w:pPr>
    </w:p>
    <w:p>
      <w:pPr>
        <w:spacing w:line="578" w:lineRule="exact"/>
        <w:rPr>
          <w:rFonts w:ascii="仿宋" w:hAnsi="仿宋" w:eastAsia="仿宋"/>
          <w:szCs w:val="21"/>
        </w:rPr>
      </w:pPr>
    </w:p>
    <w:p>
      <w:pPr>
        <w:spacing w:line="578" w:lineRule="exact"/>
        <w:rPr>
          <w:rFonts w:ascii="仿宋" w:hAnsi="仿宋" w:eastAsia="仿宋"/>
          <w:szCs w:val="21"/>
        </w:rPr>
      </w:pPr>
    </w:p>
    <w:p>
      <w:pPr>
        <w:spacing w:line="578" w:lineRule="exact"/>
        <w:rPr>
          <w:rFonts w:ascii="仿宋" w:hAnsi="仿宋" w:eastAsia="仿宋"/>
          <w:szCs w:val="21"/>
        </w:rPr>
      </w:pPr>
    </w:p>
    <w:p>
      <w:pPr>
        <w:spacing w:line="578" w:lineRule="exact"/>
        <w:jc w:val="left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ascii="仿宋" w:hAnsi="仿宋" w:eastAsia="仿宋" w:cs="仿宋"/>
          <w:szCs w:val="21"/>
        </w:rPr>
        <w:t xml:space="preserve">         </w:t>
      </w:r>
      <w:r>
        <w:rPr>
          <w:rFonts w:hint="eastAsia" w:ascii="仿宋_GB2312" w:hAnsi="仿宋" w:eastAsia="仿宋_GB2312" w:cs="仿宋_GB2312"/>
          <w:sz w:val="28"/>
          <w:szCs w:val="28"/>
        </w:rPr>
        <w:t>评价类型：</w:t>
      </w:r>
      <w:r>
        <w:rPr>
          <w:rFonts w:hint="eastAsia" w:ascii="仿宋_GB2312" w:hAnsi="仿宋" w:eastAsia="仿宋_GB2312" w:cs="仿宋_GB2312"/>
          <w:spacing w:val="-20"/>
          <w:sz w:val="28"/>
          <w:szCs w:val="28"/>
          <w:u w:val="single"/>
        </w:rPr>
        <w:t>□</w:t>
      </w:r>
      <w:r>
        <w:rPr>
          <w:rFonts w:hint="eastAsia" w:ascii="仿宋_GB2312" w:hAnsi="仿宋" w:eastAsia="仿宋_GB2312" w:cs="仿宋_GB2312"/>
          <w:sz w:val="28"/>
          <w:szCs w:val="28"/>
          <w:u w:val="single"/>
        </w:rPr>
        <w:t>实施过程评价</w:t>
      </w:r>
      <w:r>
        <w:rPr>
          <w:rFonts w:ascii="仿宋_GB2312" w:hAnsi="仿宋" w:eastAsia="仿宋_GB2312" w:cs="仿宋_GB2312"/>
          <w:sz w:val="28"/>
          <w:szCs w:val="28"/>
        </w:rPr>
        <w:t xml:space="preserve">          </w:t>
      </w:r>
      <w:r>
        <w:rPr>
          <w:rFonts w:hint="eastAsia" w:ascii="仿宋_GB2312" w:hAnsi="仿宋" w:eastAsia="仿宋_GB2312" w:cs="仿宋_GB2312"/>
          <w:spacing w:val="-20"/>
          <w:sz w:val="28"/>
          <w:szCs w:val="28"/>
          <w:u w:val="single"/>
        </w:rPr>
        <w:t>☑</w:t>
      </w:r>
      <w:r>
        <w:rPr>
          <w:rFonts w:hint="eastAsia" w:ascii="仿宋_GB2312" w:hAnsi="仿宋" w:eastAsia="仿宋_GB2312" w:cs="仿宋_GB2312"/>
          <w:sz w:val="28"/>
          <w:szCs w:val="28"/>
          <w:u w:val="single"/>
        </w:rPr>
        <w:t>完成结果评价</w:t>
      </w:r>
    </w:p>
    <w:p>
      <w:pPr>
        <w:spacing w:line="578" w:lineRule="exact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 w:cs="仿宋_GB2312"/>
          <w:sz w:val="28"/>
          <w:szCs w:val="28"/>
        </w:rPr>
        <w:t xml:space="preserve">       </w:t>
      </w:r>
      <w:r>
        <w:rPr>
          <w:rFonts w:hint="eastAsia" w:ascii="仿宋_GB2312" w:hAnsi="仿宋" w:eastAsia="仿宋_GB2312" w:cs="仿宋_GB2312"/>
          <w:sz w:val="28"/>
          <w:szCs w:val="28"/>
        </w:rPr>
        <w:t>项目名称：</w:t>
      </w:r>
      <w:r>
        <w:rPr>
          <w:rFonts w:ascii="仿宋_GB2312" w:hAnsi="仿宋" w:eastAsia="仿宋_GB2312" w:cs="仿宋_GB2312"/>
          <w:sz w:val="28"/>
          <w:szCs w:val="28"/>
        </w:rPr>
        <w:t xml:space="preserve"> </w:t>
      </w:r>
      <w:r>
        <w:rPr>
          <w:rFonts w:ascii="仿宋_GB2312" w:hAnsi="仿宋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仿宋" w:eastAsia="仿宋_GB2312" w:cs="仿宋_GB2312"/>
          <w:sz w:val="28"/>
          <w:szCs w:val="28"/>
          <w:u w:val="single"/>
          <w:lang w:val="en-US" w:eastAsia="zh-CN"/>
        </w:rPr>
        <w:t>2021年县级科技项目（科技三项经费）</w:t>
      </w:r>
      <w:r>
        <w:rPr>
          <w:rFonts w:ascii="仿宋_GB2312" w:hAnsi="仿宋" w:eastAsia="仿宋_GB2312" w:cs="仿宋_GB2312"/>
          <w:sz w:val="28"/>
          <w:szCs w:val="28"/>
          <w:u w:val="single"/>
        </w:rPr>
        <w:t xml:space="preserve">                                    </w:t>
      </w:r>
    </w:p>
    <w:p>
      <w:pPr>
        <w:spacing w:line="578" w:lineRule="exact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 w:cs="仿宋_GB2312"/>
          <w:sz w:val="28"/>
          <w:szCs w:val="28"/>
        </w:rPr>
        <w:t xml:space="preserve">       </w:t>
      </w:r>
      <w:r>
        <w:rPr>
          <w:rFonts w:hint="eastAsia" w:ascii="仿宋_GB2312" w:hAnsi="仿宋" w:eastAsia="仿宋_GB2312" w:cs="仿宋_GB2312"/>
          <w:sz w:val="28"/>
          <w:szCs w:val="28"/>
        </w:rPr>
        <w:t>项目单位：</w:t>
      </w:r>
      <w:r>
        <w:rPr>
          <w:rFonts w:ascii="仿宋_GB2312" w:hAnsi="仿宋" w:eastAsia="仿宋_GB2312" w:cs="仿宋_GB2312"/>
          <w:sz w:val="28"/>
          <w:szCs w:val="28"/>
        </w:rPr>
        <w:t xml:space="preserve"> </w:t>
      </w:r>
      <w:r>
        <w:rPr>
          <w:rFonts w:ascii="仿宋_GB2312" w:hAnsi="仿宋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仿宋" w:eastAsia="仿宋_GB2312" w:cs="仿宋_GB2312"/>
          <w:sz w:val="28"/>
          <w:szCs w:val="28"/>
          <w:u w:val="single"/>
          <w:lang w:val="en-US" w:eastAsia="zh-CN"/>
        </w:rPr>
        <w:t>浮梁县科学技术局</w:t>
      </w:r>
      <w:r>
        <w:rPr>
          <w:rFonts w:ascii="仿宋_GB2312" w:hAnsi="仿宋" w:eastAsia="仿宋_GB2312" w:cs="仿宋_GB2312"/>
          <w:sz w:val="28"/>
          <w:szCs w:val="28"/>
          <w:u w:val="single"/>
        </w:rPr>
        <w:t xml:space="preserve">                                     </w:t>
      </w:r>
    </w:p>
    <w:p>
      <w:pPr>
        <w:spacing w:line="578" w:lineRule="exact"/>
        <w:jc w:val="left"/>
        <w:rPr>
          <w:rFonts w:ascii="仿宋_GB2312" w:hAnsi="仿宋" w:eastAsia="仿宋_GB2312" w:cs="仿宋_GB2312"/>
          <w:sz w:val="28"/>
          <w:szCs w:val="28"/>
        </w:rPr>
      </w:pPr>
      <w:r>
        <w:rPr>
          <w:rFonts w:ascii="仿宋_GB2312" w:hAnsi="仿宋" w:eastAsia="仿宋_GB2312" w:cs="仿宋_GB2312"/>
          <w:sz w:val="28"/>
          <w:szCs w:val="28"/>
        </w:rPr>
        <w:t xml:space="preserve">       </w:t>
      </w:r>
      <w:r>
        <w:rPr>
          <w:rFonts w:hint="eastAsia" w:ascii="仿宋_GB2312" w:hAnsi="仿宋" w:eastAsia="仿宋_GB2312" w:cs="仿宋_GB2312"/>
          <w:sz w:val="28"/>
          <w:szCs w:val="28"/>
        </w:rPr>
        <w:t>主管部门：</w:t>
      </w:r>
      <w:r>
        <w:rPr>
          <w:rFonts w:ascii="仿宋_GB2312" w:hAnsi="仿宋" w:eastAsia="仿宋_GB2312" w:cs="仿宋_GB2312"/>
          <w:sz w:val="28"/>
          <w:szCs w:val="28"/>
        </w:rPr>
        <w:t xml:space="preserve"> </w:t>
      </w:r>
      <w:r>
        <w:rPr>
          <w:rFonts w:ascii="仿宋_GB2312" w:hAnsi="仿宋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" w:eastAsia="仿宋_GB2312" w:cs="仿宋_GB2312"/>
          <w:sz w:val="28"/>
          <w:szCs w:val="28"/>
          <w:u w:val="single"/>
          <w:lang w:val="en-US" w:eastAsia="zh-CN"/>
        </w:rPr>
        <w:t>浮梁县科学技术局</w:t>
      </w:r>
      <w:r>
        <w:rPr>
          <w:rFonts w:ascii="仿宋_GB2312" w:hAnsi="仿宋" w:eastAsia="仿宋_GB2312" w:cs="仿宋_GB2312"/>
          <w:sz w:val="28"/>
          <w:szCs w:val="28"/>
          <w:u w:val="single"/>
        </w:rPr>
        <w:t xml:space="preserve">                                    </w:t>
      </w:r>
      <w:r>
        <w:rPr>
          <w:rFonts w:ascii="仿宋_GB2312" w:hAnsi="仿宋" w:eastAsia="仿宋_GB2312" w:cs="仿宋_GB2312"/>
          <w:sz w:val="28"/>
          <w:szCs w:val="28"/>
        </w:rPr>
        <w:t xml:space="preserve">  </w:t>
      </w:r>
    </w:p>
    <w:p>
      <w:pPr>
        <w:spacing w:line="578" w:lineRule="exact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 w:cs="仿宋_GB2312"/>
          <w:sz w:val="28"/>
          <w:szCs w:val="28"/>
        </w:rPr>
        <w:t xml:space="preserve">       </w:t>
      </w:r>
      <w:r>
        <w:rPr>
          <w:rFonts w:hint="eastAsia" w:ascii="仿宋_GB2312" w:hAnsi="仿宋" w:eastAsia="仿宋_GB2312" w:cs="仿宋_GB2312"/>
          <w:sz w:val="28"/>
          <w:szCs w:val="28"/>
        </w:rPr>
        <w:t>评价时间：</w:t>
      </w:r>
      <w:r>
        <w:rPr>
          <w:rFonts w:ascii="仿宋_GB2312" w:hAnsi="仿宋" w:eastAsia="仿宋_GB2312" w:cs="仿宋_GB2312"/>
          <w:sz w:val="28"/>
          <w:szCs w:val="28"/>
        </w:rPr>
        <w:t xml:space="preserve"> </w:t>
      </w:r>
      <w:r>
        <w:rPr>
          <w:rFonts w:ascii="仿宋_GB2312" w:hAnsi="仿宋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" w:eastAsia="仿宋_GB2312" w:cs="仿宋_GB2312"/>
          <w:sz w:val="28"/>
          <w:szCs w:val="28"/>
          <w:u w:val="single"/>
          <w:lang w:val="en-US" w:eastAsia="zh-CN"/>
        </w:rPr>
        <w:t>2021</w:t>
      </w:r>
      <w:r>
        <w:rPr>
          <w:rFonts w:ascii="仿宋_GB2312" w:hAnsi="仿宋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仿宋" w:eastAsia="仿宋_GB2312" w:cs="仿宋_GB2312"/>
          <w:sz w:val="28"/>
          <w:szCs w:val="28"/>
          <w:u w:val="single"/>
        </w:rPr>
        <w:t>年</w:t>
      </w:r>
      <w:r>
        <w:rPr>
          <w:rFonts w:ascii="仿宋_GB2312" w:hAnsi="仿宋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仿宋" w:eastAsia="仿宋_GB2312" w:cs="仿宋_GB2312"/>
          <w:sz w:val="28"/>
          <w:szCs w:val="28"/>
          <w:u w:val="single"/>
          <w:lang w:val="en-US" w:eastAsia="zh-CN"/>
        </w:rPr>
        <w:t>1</w:t>
      </w:r>
      <w:r>
        <w:rPr>
          <w:rFonts w:ascii="仿宋_GB2312" w:hAnsi="仿宋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仿宋" w:eastAsia="仿宋_GB2312" w:cs="仿宋_GB2312"/>
          <w:sz w:val="28"/>
          <w:szCs w:val="28"/>
          <w:u w:val="single"/>
        </w:rPr>
        <w:t>月</w:t>
      </w:r>
      <w:r>
        <w:rPr>
          <w:rFonts w:hint="eastAsia" w:ascii="仿宋_GB2312" w:hAnsi="仿宋" w:eastAsia="仿宋_GB2312" w:cs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hAnsi="仿宋" w:eastAsia="仿宋_GB2312" w:cs="仿宋_GB2312"/>
          <w:sz w:val="28"/>
          <w:szCs w:val="28"/>
          <w:u w:val="single"/>
        </w:rPr>
        <w:t>日至</w:t>
      </w:r>
      <w:r>
        <w:rPr>
          <w:rFonts w:ascii="仿宋_GB2312" w:hAnsi="仿宋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仿宋" w:eastAsia="仿宋_GB2312" w:cs="仿宋_GB2312"/>
          <w:sz w:val="28"/>
          <w:szCs w:val="28"/>
          <w:u w:val="single"/>
          <w:lang w:val="en-US" w:eastAsia="zh-CN"/>
        </w:rPr>
        <w:t>2021</w:t>
      </w:r>
      <w:r>
        <w:rPr>
          <w:rFonts w:ascii="仿宋_GB2312" w:hAnsi="仿宋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仿宋" w:eastAsia="仿宋_GB2312" w:cs="仿宋_GB2312"/>
          <w:sz w:val="28"/>
          <w:szCs w:val="28"/>
          <w:u w:val="single"/>
        </w:rPr>
        <w:t>年</w:t>
      </w:r>
      <w:r>
        <w:rPr>
          <w:rFonts w:ascii="仿宋_GB2312" w:hAnsi="仿宋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" w:eastAsia="仿宋_GB2312" w:cs="仿宋_GB2312"/>
          <w:sz w:val="28"/>
          <w:szCs w:val="28"/>
          <w:u w:val="single"/>
          <w:lang w:val="en-US" w:eastAsia="zh-CN"/>
        </w:rPr>
        <w:t>12</w:t>
      </w:r>
      <w:r>
        <w:rPr>
          <w:rFonts w:ascii="仿宋_GB2312" w:hAnsi="仿宋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仿宋" w:eastAsia="仿宋_GB2312" w:cs="仿宋_GB2312"/>
          <w:sz w:val="28"/>
          <w:szCs w:val="28"/>
          <w:u w:val="single"/>
        </w:rPr>
        <w:t>月</w:t>
      </w:r>
      <w:r>
        <w:rPr>
          <w:rFonts w:ascii="仿宋_GB2312" w:hAnsi="仿宋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仿宋" w:eastAsia="仿宋_GB2312" w:cs="仿宋_GB2312"/>
          <w:sz w:val="28"/>
          <w:szCs w:val="28"/>
          <w:u w:val="single"/>
          <w:lang w:val="en-US" w:eastAsia="zh-CN"/>
        </w:rPr>
        <w:t>31</w:t>
      </w:r>
      <w:r>
        <w:rPr>
          <w:rFonts w:hint="eastAsia" w:ascii="仿宋_GB2312" w:hAnsi="仿宋" w:eastAsia="仿宋_GB2312" w:cs="仿宋_GB2312"/>
          <w:sz w:val="28"/>
          <w:szCs w:val="28"/>
          <w:u w:val="single"/>
        </w:rPr>
        <w:t>日</w:t>
      </w:r>
    </w:p>
    <w:p>
      <w:pPr>
        <w:spacing w:line="578" w:lineRule="exact"/>
        <w:jc w:val="left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ascii="仿宋_GB2312" w:hAnsi="仿宋" w:eastAsia="仿宋_GB2312" w:cs="仿宋_GB2312"/>
          <w:sz w:val="28"/>
          <w:szCs w:val="28"/>
        </w:rPr>
        <w:t xml:space="preserve">       </w:t>
      </w:r>
      <w:r>
        <w:rPr>
          <w:rFonts w:hint="eastAsia" w:ascii="仿宋_GB2312" w:hAnsi="仿宋" w:eastAsia="仿宋_GB2312" w:cs="仿宋_GB2312"/>
          <w:sz w:val="28"/>
          <w:szCs w:val="28"/>
        </w:rPr>
        <w:t>组织方式：</w:t>
      </w:r>
      <w:r>
        <w:rPr>
          <w:rFonts w:hint="eastAsia" w:ascii="仿宋_GB2312" w:hAnsi="仿宋" w:eastAsia="仿宋_GB2312" w:cs="仿宋_GB2312"/>
          <w:spacing w:val="-20"/>
          <w:sz w:val="28"/>
          <w:szCs w:val="28"/>
          <w:u w:val="single"/>
        </w:rPr>
        <w:t>□</w:t>
      </w:r>
      <w:r>
        <w:rPr>
          <w:rFonts w:hint="eastAsia" w:ascii="仿宋_GB2312" w:hAnsi="仿宋" w:eastAsia="仿宋_GB2312" w:cs="仿宋_GB2312"/>
          <w:sz w:val="28"/>
          <w:szCs w:val="28"/>
          <w:u w:val="single"/>
        </w:rPr>
        <w:t>财政部门</w:t>
      </w:r>
      <w:r>
        <w:rPr>
          <w:rFonts w:ascii="仿宋_GB2312" w:hAnsi="仿宋" w:eastAsia="仿宋_GB2312" w:cs="仿宋_GB2312"/>
          <w:sz w:val="28"/>
          <w:szCs w:val="28"/>
          <w:u w:val="single"/>
        </w:rPr>
        <w:t xml:space="preserve"> </w:t>
      </w:r>
      <w:r>
        <w:rPr>
          <w:rFonts w:ascii="仿宋_GB2312" w:hAnsi="仿宋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 w:cs="仿宋_GB2312"/>
          <w:spacing w:val="-20"/>
          <w:sz w:val="28"/>
          <w:szCs w:val="28"/>
          <w:u w:val="single"/>
        </w:rPr>
        <w:t>□</w:t>
      </w:r>
      <w:r>
        <w:rPr>
          <w:rFonts w:hint="eastAsia" w:ascii="仿宋_GB2312" w:hAnsi="仿宋" w:eastAsia="仿宋_GB2312" w:cs="仿宋_GB2312"/>
          <w:sz w:val="28"/>
          <w:szCs w:val="28"/>
          <w:u w:val="single"/>
        </w:rPr>
        <w:t>主管部门</w:t>
      </w:r>
      <w:r>
        <w:rPr>
          <w:rFonts w:ascii="仿宋_GB2312" w:hAnsi="仿宋" w:eastAsia="仿宋_GB2312" w:cs="仿宋_GB2312"/>
          <w:sz w:val="28"/>
          <w:szCs w:val="28"/>
        </w:rPr>
        <w:t xml:space="preserve">     </w:t>
      </w:r>
      <w:r>
        <w:rPr>
          <w:rFonts w:hint="eastAsia" w:ascii="仿宋_GB2312" w:hAnsi="仿宋" w:eastAsia="仿宋_GB2312" w:cs="仿宋_GB2312"/>
          <w:spacing w:val="-20"/>
          <w:sz w:val="28"/>
          <w:szCs w:val="28"/>
          <w:u w:val="single"/>
        </w:rPr>
        <w:t>☑</w:t>
      </w:r>
      <w:r>
        <w:rPr>
          <w:rFonts w:hint="eastAsia" w:ascii="仿宋_GB2312" w:hAnsi="仿宋" w:eastAsia="仿宋_GB2312" w:cs="仿宋_GB2312"/>
          <w:sz w:val="28"/>
          <w:szCs w:val="28"/>
          <w:u w:val="single"/>
        </w:rPr>
        <w:t>项目单位</w:t>
      </w:r>
    </w:p>
    <w:p>
      <w:pPr>
        <w:spacing w:line="578" w:lineRule="exact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 w:cs="仿宋_GB2312"/>
          <w:sz w:val="28"/>
          <w:szCs w:val="28"/>
        </w:rPr>
        <w:t xml:space="preserve">       </w:t>
      </w:r>
      <w:r>
        <w:rPr>
          <w:rFonts w:hint="eastAsia" w:ascii="仿宋_GB2312" w:hAnsi="仿宋" w:eastAsia="仿宋_GB2312" w:cs="仿宋_GB2312"/>
          <w:sz w:val="28"/>
          <w:szCs w:val="28"/>
        </w:rPr>
        <w:t>评价机构：</w:t>
      </w:r>
      <w:r>
        <w:rPr>
          <w:rFonts w:hint="eastAsia" w:ascii="仿宋_GB2312" w:hAnsi="仿宋" w:eastAsia="仿宋_GB2312" w:cs="仿宋_GB2312"/>
          <w:spacing w:val="-20"/>
          <w:sz w:val="28"/>
          <w:szCs w:val="28"/>
          <w:u w:val="single"/>
        </w:rPr>
        <w:t>□</w:t>
      </w:r>
      <w:r>
        <w:rPr>
          <w:rFonts w:hint="eastAsia" w:ascii="仿宋_GB2312" w:hAnsi="仿宋" w:eastAsia="仿宋_GB2312" w:cs="仿宋_GB2312"/>
          <w:sz w:val="28"/>
          <w:szCs w:val="28"/>
          <w:u w:val="single"/>
        </w:rPr>
        <w:t>第三方机构</w:t>
      </w:r>
      <w:r>
        <w:rPr>
          <w:rFonts w:ascii="仿宋_GB2312" w:hAnsi="仿宋" w:eastAsia="仿宋_GB2312" w:cs="仿宋_GB2312"/>
          <w:sz w:val="28"/>
          <w:szCs w:val="28"/>
          <w:u w:val="single"/>
        </w:rPr>
        <w:t xml:space="preserve"> </w:t>
      </w:r>
      <w:r>
        <w:rPr>
          <w:rFonts w:ascii="仿宋_GB2312" w:hAnsi="仿宋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 w:cs="仿宋_GB2312"/>
          <w:spacing w:val="-20"/>
          <w:sz w:val="28"/>
          <w:szCs w:val="28"/>
          <w:u w:val="single"/>
        </w:rPr>
        <w:t>□</w:t>
      </w:r>
      <w:r>
        <w:rPr>
          <w:rFonts w:hint="eastAsia" w:ascii="仿宋_GB2312" w:hAnsi="仿宋" w:eastAsia="仿宋_GB2312" w:cs="仿宋_GB2312"/>
          <w:sz w:val="28"/>
          <w:szCs w:val="28"/>
          <w:u w:val="single"/>
        </w:rPr>
        <w:t>专家组</w:t>
      </w:r>
      <w:r>
        <w:rPr>
          <w:rFonts w:ascii="仿宋_GB2312" w:hAnsi="仿宋" w:eastAsia="仿宋_GB2312" w:cs="仿宋_GB2312"/>
          <w:sz w:val="28"/>
          <w:szCs w:val="28"/>
          <w:u w:val="single"/>
        </w:rPr>
        <w:t xml:space="preserve"> </w:t>
      </w:r>
      <w:r>
        <w:rPr>
          <w:rFonts w:ascii="仿宋_GB2312" w:hAnsi="仿宋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 w:cs="仿宋_GB2312"/>
          <w:spacing w:val="-20"/>
          <w:sz w:val="28"/>
          <w:szCs w:val="28"/>
          <w:u w:val="single"/>
        </w:rPr>
        <w:sym w:font="Wingdings 2" w:char="0052"/>
      </w:r>
      <w:r>
        <w:rPr>
          <w:rFonts w:hint="eastAsia" w:ascii="仿宋_GB2312" w:hAnsi="仿宋" w:eastAsia="仿宋_GB2312" w:cs="仿宋_GB2312"/>
          <w:sz w:val="28"/>
          <w:szCs w:val="28"/>
          <w:u w:val="single"/>
        </w:rPr>
        <w:t>项目单位评价组</w:t>
      </w:r>
    </w:p>
    <w:p>
      <w:pPr>
        <w:spacing w:line="578" w:lineRule="exact"/>
        <w:ind w:left="31680" w:hanging="1050" w:hangingChars="500"/>
        <w:rPr>
          <w:rFonts w:ascii="仿宋_GB2312" w:hAnsi="仿宋" w:eastAsia="仿宋_GB2312"/>
          <w:szCs w:val="21"/>
        </w:rPr>
      </w:pPr>
    </w:p>
    <w:p>
      <w:pPr>
        <w:spacing w:line="578" w:lineRule="exact"/>
        <w:rPr>
          <w:rFonts w:ascii="仿宋_GB2312" w:hAnsi="仿宋" w:eastAsia="仿宋_GB2312"/>
          <w:szCs w:val="21"/>
        </w:rPr>
      </w:pPr>
    </w:p>
    <w:p>
      <w:pPr>
        <w:spacing w:line="578" w:lineRule="exact"/>
        <w:rPr>
          <w:rFonts w:ascii="仿宋_GB2312" w:hAnsi="仿宋" w:eastAsia="仿宋_GB2312"/>
          <w:szCs w:val="21"/>
        </w:rPr>
      </w:pPr>
    </w:p>
    <w:p>
      <w:pPr>
        <w:spacing w:line="578" w:lineRule="exact"/>
        <w:ind w:left="31680" w:hanging="1050" w:hangingChars="500"/>
        <w:rPr>
          <w:rFonts w:ascii="仿宋_GB2312" w:hAnsi="仿宋" w:eastAsia="仿宋_GB2312" w:cs="仿宋_GB2312"/>
          <w:szCs w:val="21"/>
        </w:rPr>
      </w:pPr>
      <w:r>
        <w:rPr>
          <w:rFonts w:ascii="仿宋_GB2312" w:hAnsi="仿宋" w:eastAsia="仿宋_GB2312" w:cs="仿宋_GB2312"/>
          <w:szCs w:val="21"/>
        </w:rPr>
        <w:t xml:space="preserve">             </w:t>
      </w:r>
    </w:p>
    <w:p>
      <w:pPr>
        <w:spacing w:line="578" w:lineRule="exact"/>
        <w:ind w:left="31680" w:hanging="1050" w:hangingChars="500"/>
        <w:rPr>
          <w:rFonts w:ascii="仿宋_GB2312" w:hAnsi="仿宋" w:eastAsia="仿宋_GB2312" w:cs="仿宋_GB2312"/>
          <w:szCs w:val="21"/>
        </w:rPr>
      </w:pPr>
    </w:p>
    <w:p>
      <w:pPr>
        <w:spacing w:line="578" w:lineRule="exact"/>
        <w:ind w:left="31680" w:hanging="1050" w:hangingChars="500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 w:cs="仿宋_GB2312"/>
          <w:szCs w:val="21"/>
        </w:rPr>
        <w:t xml:space="preserve">         </w:t>
      </w:r>
      <w:r>
        <w:rPr>
          <w:rFonts w:hint="eastAsia" w:ascii="仿宋_GB2312" w:hAnsi="仿宋" w:eastAsia="仿宋_GB2312" w:cs="仿宋_GB2312"/>
          <w:sz w:val="28"/>
          <w:szCs w:val="28"/>
        </w:rPr>
        <w:t>评价单位（盖章）：</w:t>
      </w:r>
    </w:p>
    <w:p>
      <w:pPr>
        <w:spacing w:line="578" w:lineRule="exact"/>
        <w:ind w:left="31680" w:hanging="1400" w:hangingChars="500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 w:cs="仿宋_GB2312"/>
          <w:sz w:val="28"/>
          <w:szCs w:val="28"/>
        </w:rPr>
        <w:t xml:space="preserve">           </w:t>
      </w:r>
      <w:r>
        <w:rPr>
          <w:rFonts w:hint="eastAsia" w:ascii="仿宋_GB2312" w:hAnsi="仿宋" w:eastAsia="仿宋_GB2312" w:cs="仿宋_GB2312"/>
          <w:sz w:val="28"/>
          <w:szCs w:val="28"/>
        </w:rPr>
        <w:t>上报时间：</w:t>
      </w:r>
    </w:p>
    <w:p>
      <w:pPr>
        <w:spacing w:line="400" w:lineRule="exact"/>
        <w:jc w:val="left"/>
        <w:rPr>
          <w:rFonts w:ascii="仿宋" w:hAnsi="仿宋" w:eastAsia="仿宋"/>
          <w:szCs w:val="21"/>
        </w:rPr>
      </w:pPr>
    </w:p>
    <w:p>
      <w:pPr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仿宋" w:hAnsi="仿宋" w:eastAsia="仿宋"/>
          <w:szCs w:val="21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部门评价报告（参考提纲）</w:t>
      </w:r>
    </w:p>
    <w:p>
      <w:pPr>
        <w:spacing w:line="240" w:lineRule="exact"/>
        <w:jc w:val="center"/>
        <w:rPr>
          <w:rFonts w:ascii="楷体_GB2312" w:hAnsi="楷体_GB2312" w:eastAsia="楷体_GB2312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spacing w:line="540" w:lineRule="exact"/>
        <w:ind w:firstLine="640" w:firstLineChars="200"/>
        <w:outlineLvl w:val="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>
      <w:pPr>
        <w:spacing w:line="54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（一）绩效评价目的、对象和范围。</w:t>
      </w:r>
    </w:p>
    <w:p>
      <w:pPr>
        <w:spacing w:line="54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（三）绩效评价工作过程。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三、综合评价情况及评价结论（附相关评分表）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>
      <w:pPr>
        <w:spacing w:line="540" w:lineRule="exact"/>
        <w:ind w:firstLine="640" w:firstLineChars="200"/>
        <w:outlineLvl w:val="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（一）项目决策情况。</w:t>
      </w:r>
    </w:p>
    <w:p>
      <w:pPr>
        <w:spacing w:line="540" w:lineRule="exact"/>
        <w:ind w:firstLine="640" w:firstLineChars="200"/>
        <w:outlineLvl w:val="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（二）项目过程情况。</w:t>
      </w:r>
    </w:p>
    <w:p>
      <w:pPr>
        <w:spacing w:line="540" w:lineRule="exact"/>
        <w:ind w:firstLine="640" w:firstLineChars="200"/>
        <w:outlineLvl w:val="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（三）项目产出情况。</w:t>
      </w:r>
    </w:p>
    <w:p>
      <w:pPr>
        <w:spacing w:line="540" w:lineRule="exact"/>
        <w:ind w:firstLine="640" w:firstLineChars="200"/>
        <w:outlineLvl w:val="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（四）项目效益情况。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五、主要经验及做法、存在的问题及原因分析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六、有关建议</w:t>
      </w:r>
    </w:p>
    <w:p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七、其他需要说明的问题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578" w:lineRule="exact"/>
        <w:rPr>
          <w:rFonts w:ascii="宋体"/>
          <w:sz w:val="44"/>
          <w:szCs w:val="44"/>
        </w:rPr>
      </w:pPr>
    </w:p>
    <w:p>
      <w:pPr>
        <w:spacing w:line="20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</w:p>
    <w:p>
      <w:pPr>
        <w:spacing w:line="578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8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8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8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部门评价表</w:t>
      </w:r>
    </w:p>
    <w:p>
      <w:pPr>
        <w:spacing w:line="20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</w:p>
    <w:tbl>
      <w:tblPr>
        <w:tblStyle w:val="2"/>
        <w:tblpPr w:leftFromText="180" w:rightFromText="180" w:vertAnchor="text" w:horzAnchor="page" w:tblpXSpec="center" w:tblpY="32"/>
        <w:tblOverlap w:val="never"/>
        <w:tblW w:w="92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1344"/>
        <w:gridCol w:w="17"/>
        <w:gridCol w:w="497"/>
        <w:gridCol w:w="419"/>
        <w:gridCol w:w="703"/>
        <w:gridCol w:w="354"/>
        <w:gridCol w:w="215"/>
        <w:gridCol w:w="759"/>
        <w:gridCol w:w="231"/>
        <w:gridCol w:w="1034"/>
        <w:gridCol w:w="579"/>
        <w:gridCol w:w="423"/>
        <w:gridCol w:w="358"/>
        <w:gridCol w:w="23"/>
        <w:gridCol w:w="2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92" w:hRule="atLeast"/>
          <w:jc w:val="center"/>
        </w:trPr>
        <w:tc>
          <w:tcPr>
            <w:tcW w:w="18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项目名称：</w:t>
            </w:r>
          </w:p>
        </w:tc>
        <w:tc>
          <w:tcPr>
            <w:tcW w:w="7407" w:type="dxa"/>
            <w:gridSpan w:val="12"/>
            <w:vAlign w:val="center"/>
          </w:tcPr>
          <w:p>
            <w:pPr>
              <w:spacing w:line="300" w:lineRule="exact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2021年科技项目（科学三项经费）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92" w:hRule="atLeast"/>
          <w:jc w:val="center"/>
        </w:trPr>
        <w:tc>
          <w:tcPr>
            <w:tcW w:w="18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主管部门</w:t>
            </w:r>
          </w:p>
        </w:tc>
        <w:tc>
          <w:tcPr>
            <w:tcW w:w="147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浮梁县科学技术局</w:t>
            </w:r>
          </w:p>
        </w:tc>
        <w:tc>
          <w:tcPr>
            <w:tcW w:w="3241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项目实施单位</w:t>
            </w:r>
          </w:p>
        </w:tc>
        <w:tc>
          <w:tcPr>
            <w:tcW w:w="269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浮梁县科学技术局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92" w:hRule="atLeast"/>
          <w:jc w:val="center"/>
        </w:trPr>
        <w:tc>
          <w:tcPr>
            <w:tcW w:w="18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项目负责人</w:t>
            </w:r>
          </w:p>
        </w:tc>
        <w:tc>
          <w:tcPr>
            <w:tcW w:w="147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占来凤</w:t>
            </w:r>
          </w:p>
        </w:tc>
        <w:tc>
          <w:tcPr>
            <w:tcW w:w="3241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269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13979854789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92" w:hRule="atLeast"/>
          <w:jc w:val="center"/>
        </w:trPr>
        <w:tc>
          <w:tcPr>
            <w:tcW w:w="18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项目类型</w:t>
            </w:r>
          </w:p>
        </w:tc>
        <w:tc>
          <w:tcPr>
            <w:tcW w:w="7407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经常性项目（✔</w:t>
            </w:r>
            <w:r>
              <w:rPr>
                <w:rFonts w:ascii="宋体" w:hAnsi="宋体" w:cs="宋体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>）</w:t>
            </w:r>
            <w:r>
              <w:rPr>
                <w:rFonts w:ascii="宋体" w:hAnsi="宋体" w:cs="宋体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szCs w:val="21"/>
              </w:rPr>
              <w:t>一次性项目（</w:t>
            </w:r>
            <w:r>
              <w:rPr>
                <w:rFonts w:ascii="宋体" w:hAnsi="宋体" w:cs="宋体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00" w:hRule="atLeast"/>
          <w:jc w:val="center"/>
        </w:trPr>
        <w:tc>
          <w:tcPr>
            <w:tcW w:w="185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计划投资额</w:t>
            </w:r>
          </w:p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（万元）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190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实际到位资金（万元）</w:t>
            </w:r>
          </w:p>
        </w:tc>
        <w:tc>
          <w:tcPr>
            <w:tcW w:w="1034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190</w:t>
            </w:r>
          </w:p>
        </w:tc>
        <w:tc>
          <w:tcPr>
            <w:tcW w:w="138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实际使用情况（万元）</w:t>
            </w:r>
          </w:p>
        </w:tc>
        <w:tc>
          <w:tcPr>
            <w:tcW w:w="2309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92" w:hRule="atLeast"/>
          <w:jc w:val="center"/>
        </w:trPr>
        <w:tc>
          <w:tcPr>
            <w:tcW w:w="18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其中：中央财政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其中：中央财政</w:t>
            </w:r>
          </w:p>
        </w:tc>
        <w:tc>
          <w:tcPr>
            <w:tcW w:w="10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09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92" w:hRule="atLeast"/>
          <w:jc w:val="center"/>
        </w:trPr>
        <w:tc>
          <w:tcPr>
            <w:tcW w:w="18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省财政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省财政</w:t>
            </w:r>
          </w:p>
        </w:tc>
        <w:tc>
          <w:tcPr>
            <w:tcW w:w="10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09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92" w:hRule="atLeast"/>
          <w:jc w:val="center"/>
        </w:trPr>
        <w:tc>
          <w:tcPr>
            <w:tcW w:w="18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市县财政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190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市县财政</w:t>
            </w:r>
          </w:p>
        </w:tc>
        <w:tc>
          <w:tcPr>
            <w:tcW w:w="103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190</w:t>
            </w:r>
          </w:p>
        </w:tc>
        <w:tc>
          <w:tcPr>
            <w:tcW w:w="138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09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92" w:hRule="atLeast"/>
          <w:jc w:val="center"/>
        </w:trPr>
        <w:tc>
          <w:tcPr>
            <w:tcW w:w="18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其他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其他</w:t>
            </w:r>
          </w:p>
        </w:tc>
        <w:tc>
          <w:tcPr>
            <w:tcW w:w="1034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09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92" w:hRule="atLeast"/>
          <w:jc w:val="center"/>
        </w:trPr>
        <w:tc>
          <w:tcPr>
            <w:tcW w:w="9265" w:type="dxa"/>
            <w:gridSpan w:val="15"/>
            <w:vAlign w:val="center"/>
          </w:tcPr>
          <w:p>
            <w:pPr>
              <w:spacing w:line="30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二、</w:t>
            </w: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绩效评价指标评分（参考）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361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一级指标</w:t>
            </w:r>
          </w:p>
        </w:tc>
        <w:tc>
          <w:tcPr>
            <w:tcW w:w="916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分值</w:t>
            </w: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二级指标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分值</w:t>
            </w:r>
          </w:p>
        </w:tc>
        <w:tc>
          <w:tcPr>
            <w:tcW w:w="1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三级指标</w:t>
            </w: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分值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36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决策</w:t>
            </w:r>
          </w:p>
        </w:tc>
        <w:tc>
          <w:tcPr>
            <w:tcW w:w="9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40</w:t>
            </w:r>
          </w:p>
        </w:tc>
        <w:tc>
          <w:tcPr>
            <w:tcW w:w="127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项目立项</w:t>
            </w:r>
          </w:p>
        </w:tc>
        <w:tc>
          <w:tcPr>
            <w:tcW w:w="75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1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立项依据充分性</w:t>
            </w: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36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91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272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75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立项程序规范性</w:t>
            </w: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36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91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272" w:type="dxa"/>
            <w:gridSpan w:val="3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绩效目标</w:t>
            </w:r>
          </w:p>
        </w:tc>
        <w:tc>
          <w:tcPr>
            <w:tcW w:w="759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1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绩效目标合理性</w:t>
            </w: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36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91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272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75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绩效指标明确性</w:t>
            </w: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36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资金投入</w:t>
            </w:r>
          </w:p>
        </w:tc>
        <w:tc>
          <w:tcPr>
            <w:tcW w:w="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预算编制科学性</w:t>
            </w: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36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资金分配合理性</w:t>
            </w: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36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过程</w:t>
            </w:r>
          </w:p>
        </w:tc>
        <w:tc>
          <w:tcPr>
            <w:tcW w:w="91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27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资金管理</w:t>
            </w:r>
          </w:p>
        </w:tc>
        <w:tc>
          <w:tcPr>
            <w:tcW w:w="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1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资金到位率</w:t>
            </w: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36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预算执行率</w:t>
            </w: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36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资金管理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1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资金使用合规性</w:t>
            </w: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36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组织实施　</w:t>
            </w:r>
          </w:p>
        </w:tc>
        <w:tc>
          <w:tcPr>
            <w:tcW w:w="75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10</w:t>
            </w:r>
          </w:p>
        </w:tc>
        <w:tc>
          <w:tcPr>
            <w:tcW w:w="1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管理制度健全性</w:t>
            </w: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36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2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75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制度执行有效性</w:t>
            </w: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36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产出</w:t>
            </w:r>
          </w:p>
        </w:tc>
        <w:tc>
          <w:tcPr>
            <w:tcW w:w="9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60</w:t>
            </w: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产出数量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1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default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项目完成率</w:t>
            </w: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36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产出质量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7</w:t>
            </w: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default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项目质量达标率</w:t>
            </w: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default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36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产出时效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7</w:t>
            </w: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default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按时完成</w:t>
            </w: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36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产出成本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8</w:t>
            </w: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default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成本节约率</w:t>
            </w: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36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效益</w:t>
            </w:r>
          </w:p>
        </w:tc>
        <w:tc>
          <w:tcPr>
            <w:tcW w:w="9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经济效益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5</w:t>
            </w: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default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合理使用资金</w:t>
            </w: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36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社会效益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5</w:t>
            </w: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default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社会影响力</w:t>
            </w: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36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环境效益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5</w:t>
            </w: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default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节能减排</w:t>
            </w: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36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可持续影响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5</w:t>
            </w: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default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一定时期发挥应有作用</w:t>
            </w: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default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36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满意度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10</w:t>
            </w:r>
          </w:p>
        </w:tc>
        <w:tc>
          <w:tcPr>
            <w:tcW w:w="1844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8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社会公众或服务对象满意度</w:t>
            </w: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default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3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总分</w:t>
            </w:r>
          </w:p>
        </w:tc>
        <w:tc>
          <w:tcPr>
            <w:tcW w:w="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100</w:t>
            </w: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100</w:t>
            </w:r>
          </w:p>
        </w:tc>
        <w:tc>
          <w:tcPr>
            <w:tcW w:w="1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100</w:t>
            </w:r>
          </w:p>
        </w:tc>
        <w:tc>
          <w:tcPr>
            <w:tcW w:w="2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default" w:asci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/>
                <w:color w:val="000000"/>
                <w:szCs w:val="21"/>
                <w:lang w:val="en-US" w:eastAsia="zh-CN"/>
              </w:rPr>
              <w:t>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34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评价等次</w:t>
            </w:r>
          </w:p>
        </w:tc>
        <w:tc>
          <w:tcPr>
            <w:tcW w:w="7921" w:type="dxa"/>
            <w:gridSpan w:val="1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优□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良□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差□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34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921" w:type="dxa"/>
            <w:gridSpan w:val="14"/>
          </w:tcPr>
          <w:p>
            <w:pPr>
              <w:spacing w:line="260" w:lineRule="exact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100-90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（含）分为优、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90-80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（含）分为良、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80-60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（含）分为中、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分以下为差</w:t>
            </w:r>
          </w:p>
        </w:tc>
      </w:tr>
    </w:tbl>
    <w:p>
      <w:r>
        <w:rPr>
          <w:rFonts w:hint="eastAsia" w:ascii="仿宋_GB2312" w:hAnsi="仿宋" w:eastAsia="仿宋_GB2312" w:cs="仿宋_GB2312"/>
          <w:szCs w:val="21"/>
        </w:rPr>
        <w:t>注：指标可参考财政部《项目支出绩效评价管理办法》中附件</w:t>
      </w:r>
      <w:r>
        <w:rPr>
          <w:rFonts w:ascii="仿宋_GB2312" w:hAnsi="仿宋" w:eastAsia="仿宋_GB2312" w:cs="仿宋_GB2312"/>
          <w:szCs w:val="21"/>
        </w:rPr>
        <w:t>2</w:t>
      </w:r>
      <w:r>
        <w:rPr>
          <w:rFonts w:hint="eastAsia" w:ascii="仿宋_GB2312" w:hAnsi="仿宋" w:eastAsia="仿宋_GB2312" w:cs="仿宋_GB2312"/>
          <w:szCs w:val="21"/>
        </w:rPr>
        <w:t>：《项目支出绩效评价指标体系框架》设置。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4C38F9"/>
    <w:rsid w:val="0A4C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2022-10-17T08:43:00Z</dcterms:created>
  <dc:creator>刘赞美</dc:creator>
  <cp:lastModifiedBy>刘赞美</cp:lastModifiedBy>
  <dcterms:modified xsi:type="dcterms:W3CDTF">2022-10-17T08:44:52Z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