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1FDD" w:rsidRPr="00C34DFB" w:rsidRDefault="00F81FDD" w:rsidP="00184784">
      <w:pPr>
        <w:pStyle w:val="a5"/>
        <w:spacing w:before="0" w:beforeAutospacing="0" w:after="0" w:afterAutospacing="0" w:line="360" w:lineRule="auto"/>
        <w:ind w:firstLineChars="200" w:firstLine="640"/>
        <w:jc w:val="center"/>
        <w:rPr>
          <w:rFonts w:asciiTheme="minorEastAsia" w:eastAsiaTheme="minorEastAsia" w:hAnsiTheme="minorEastAsia"/>
          <w:color w:val="333333"/>
          <w:sz w:val="32"/>
          <w:szCs w:val="32"/>
        </w:rPr>
      </w:pPr>
      <w:r w:rsidRPr="00C34DFB">
        <w:rPr>
          <w:rFonts w:asciiTheme="minorEastAsia" w:eastAsiaTheme="minorEastAsia" w:hAnsiTheme="minorEastAsia"/>
          <w:color w:val="333333"/>
          <w:sz w:val="32"/>
          <w:szCs w:val="32"/>
        </w:rPr>
        <w:t>目</w:t>
      </w:r>
      <w:r w:rsidRPr="00C34DFB">
        <w:rPr>
          <w:rFonts w:asciiTheme="minorEastAsia" w:eastAsiaTheme="minorEastAsia" w:hAnsiTheme="minorEastAsia" w:hint="eastAsia"/>
          <w:color w:val="333333"/>
          <w:sz w:val="32"/>
          <w:szCs w:val="32"/>
        </w:rPr>
        <w:t xml:space="preserve">  </w:t>
      </w:r>
      <w:r w:rsidRPr="00C34DFB">
        <w:rPr>
          <w:rFonts w:asciiTheme="minorEastAsia" w:eastAsiaTheme="minorEastAsia" w:hAnsiTheme="minorEastAsia"/>
          <w:color w:val="333333"/>
          <w:sz w:val="32"/>
          <w:szCs w:val="32"/>
        </w:rPr>
        <w:t>录</w:t>
      </w:r>
    </w:p>
    <w:p w:rsidR="00F81FDD" w:rsidRPr="00C34DFB" w:rsidRDefault="00F81FDD" w:rsidP="00184784">
      <w:pPr>
        <w:pStyle w:val="a5"/>
        <w:spacing w:before="0" w:beforeAutospacing="0" w:after="0" w:afterAutospacing="0" w:line="360" w:lineRule="auto"/>
        <w:rPr>
          <w:rFonts w:asciiTheme="minorEastAsia" w:eastAsiaTheme="minorEastAsia" w:hAnsiTheme="minorEastAsia"/>
          <w:color w:val="333333"/>
          <w:sz w:val="32"/>
          <w:szCs w:val="32"/>
        </w:rPr>
      </w:pPr>
      <w:r w:rsidRPr="00C34DFB">
        <w:rPr>
          <w:rFonts w:asciiTheme="minorEastAsia" w:eastAsiaTheme="minorEastAsia" w:hAnsiTheme="minorEastAsia"/>
          <w:color w:val="333333"/>
          <w:sz w:val="32"/>
          <w:szCs w:val="32"/>
        </w:rPr>
        <w:t xml:space="preserve">　　第一部分</w:t>
      </w:r>
      <w:r w:rsidRPr="00C34DFB">
        <w:rPr>
          <w:rFonts w:asciiTheme="minorEastAsia" w:eastAsiaTheme="minorEastAsia" w:hAnsiTheme="minorEastAsia"/>
          <w:color w:val="FF0000"/>
          <w:sz w:val="32"/>
          <w:szCs w:val="32"/>
          <w:u w:val="single"/>
        </w:rPr>
        <w:t>XXXXXX</w:t>
      </w:r>
      <w:r w:rsidRPr="00C34DFB">
        <w:rPr>
          <w:rFonts w:asciiTheme="minorEastAsia" w:eastAsiaTheme="minorEastAsia" w:hAnsiTheme="minorEastAsia" w:hint="eastAsia"/>
          <w:color w:val="FF0000"/>
          <w:sz w:val="32"/>
          <w:szCs w:val="32"/>
          <w:u w:val="single"/>
        </w:rPr>
        <w:t>单位</w:t>
      </w:r>
      <w:r w:rsidRPr="00C34DFB">
        <w:rPr>
          <w:rFonts w:asciiTheme="minorEastAsia" w:eastAsiaTheme="minorEastAsia" w:hAnsiTheme="minorEastAsia"/>
          <w:color w:val="333333"/>
          <w:sz w:val="32"/>
          <w:szCs w:val="32"/>
        </w:rPr>
        <w:t>概况</w:t>
      </w:r>
    </w:p>
    <w:p w:rsidR="00F81FDD" w:rsidRPr="00C34DFB" w:rsidRDefault="00F81FDD" w:rsidP="00184784">
      <w:pPr>
        <w:pStyle w:val="a5"/>
        <w:spacing w:before="0" w:beforeAutospacing="0" w:after="0" w:afterAutospacing="0" w:line="360" w:lineRule="auto"/>
        <w:rPr>
          <w:rFonts w:asciiTheme="minorEastAsia" w:eastAsiaTheme="minorEastAsia" w:hAnsiTheme="minorEastAsia"/>
          <w:color w:val="333333"/>
          <w:sz w:val="32"/>
          <w:szCs w:val="32"/>
        </w:rPr>
      </w:pPr>
      <w:r w:rsidRPr="00C34DFB">
        <w:rPr>
          <w:rFonts w:asciiTheme="minorEastAsia" w:eastAsiaTheme="minorEastAsia" w:hAnsiTheme="minorEastAsia"/>
          <w:color w:val="333333"/>
          <w:sz w:val="32"/>
          <w:szCs w:val="32"/>
        </w:rPr>
        <w:t xml:space="preserve">　　一、部门主要职责</w:t>
      </w:r>
    </w:p>
    <w:p w:rsidR="00F81FDD" w:rsidRPr="00C34DFB" w:rsidRDefault="00F81FDD" w:rsidP="00184784">
      <w:pPr>
        <w:pStyle w:val="a5"/>
        <w:spacing w:before="0" w:beforeAutospacing="0" w:after="0" w:afterAutospacing="0" w:line="360" w:lineRule="auto"/>
        <w:rPr>
          <w:rFonts w:asciiTheme="minorEastAsia" w:eastAsiaTheme="minorEastAsia" w:hAnsiTheme="minorEastAsia"/>
          <w:color w:val="333333"/>
          <w:sz w:val="32"/>
          <w:szCs w:val="32"/>
        </w:rPr>
      </w:pPr>
      <w:r w:rsidRPr="00C34DFB">
        <w:rPr>
          <w:rFonts w:asciiTheme="minorEastAsia" w:eastAsiaTheme="minorEastAsia" w:hAnsiTheme="minorEastAsia"/>
          <w:color w:val="333333"/>
          <w:sz w:val="32"/>
          <w:szCs w:val="32"/>
        </w:rPr>
        <w:t xml:space="preserve">　　二、部门基本情况</w:t>
      </w:r>
    </w:p>
    <w:p w:rsidR="00F81FDD" w:rsidRPr="00C34DFB" w:rsidRDefault="00F81FDD" w:rsidP="00184784">
      <w:pPr>
        <w:pStyle w:val="a5"/>
        <w:spacing w:before="0" w:beforeAutospacing="0" w:after="0" w:afterAutospacing="0" w:line="360" w:lineRule="auto"/>
        <w:rPr>
          <w:rFonts w:asciiTheme="minorEastAsia" w:eastAsiaTheme="minorEastAsia" w:hAnsiTheme="minorEastAsia"/>
          <w:color w:val="333333"/>
          <w:sz w:val="32"/>
          <w:szCs w:val="32"/>
        </w:rPr>
      </w:pPr>
      <w:r w:rsidRPr="00C34DFB">
        <w:rPr>
          <w:rFonts w:asciiTheme="minorEastAsia" w:eastAsiaTheme="minorEastAsia" w:hAnsiTheme="minorEastAsia"/>
          <w:color w:val="333333"/>
          <w:sz w:val="32"/>
          <w:szCs w:val="32"/>
        </w:rPr>
        <w:t xml:space="preserve">　　第二部分</w:t>
      </w:r>
      <w:r w:rsidRPr="00C34DFB">
        <w:rPr>
          <w:rFonts w:asciiTheme="minorEastAsia" w:eastAsiaTheme="minorEastAsia" w:hAnsiTheme="minorEastAsia"/>
          <w:color w:val="FF0000"/>
          <w:sz w:val="32"/>
          <w:szCs w:val="32"/>
          <w:u w:val="single"/>
        </w:rPr>
        <w:t>XXXXXX</w:t>
      </w:r>
      <w:r w:rsidRPr="00C34DFB">
        <w:rPr>
          <w:rFonts w:asciiTheme="minorEastAsia" w:eastAsiaTheme="minorEastAsia" w:hAnsiTheme="minorEastAsia" w:hint="eastAsia"/>
          <w:color w:val="FF0000"/>
          <w:sz w:val="32"/>
          <w:szCs w:val="32"/>
          <w:u w:val="single"/>
        </w:rPr>
        <w:t>单位</w:t>
      </w:r>
      <w:r w:rsidRPr="00C34DFB">
        <w:rPr>
          <w:rFonts w:asciiTheme="minorEastAsia" w:eastAsiaTheme="minorEastAsia" w:hAnsiTheme="minorEastAsia"/>
          <w:color w:val="333333"/>
          <w:sz w:val="32"/>
          <w:szCs w:val="32"/>
        </w:rPr>
        <w:t>201</w:t>
      </w:r>
      <w:r w:rsidR="00851171">
        <w:rPr>
          <w:rFonts w:asciiTheme="minorEastAsia" w:eastAsiaTheme="minorEastAsia" w:hAnsiTheme="minorEastAsia" w:hint="eastAsia"/>
          <w:color w:val="333333"/>
          <w:sz w:val="32"/>
          <w:szCs w:val="32"/>
        </w:rPr>
        <w:t>9</w:t>
      </w:r>
      <w:r w:rsidRPr="00C34DFB">
        <w:rPr>
          <w:rFonts w:asciiTheme="minorEastAsia" w:eastAsiaTheme="minorEastAsia" w:hAnsiTheme="minorEastAsia"/>
          <w:color w:val="333333"/>
          <w:sz w:val="32"/>
          <w:szCs w:val="32"/>
        </w:rPr>
        <w:t>年部门预算情况说明</w:t>
      </w:r>
    </w:p>
    <w:p w:rsidR="00F81FDD" w:rsidRPr="00C34DFB" w:rsidRDefault="00F81FDD" w:rsidP="00184784">
      <w:pPr>
        <w:pStyle w:val="a5"/>
        <w:spacing w:before="0" w:beforeAutospacing="0" w:after="0" w:afterAutospacing="0" w:line="360" w:lineRule="auto"/>
        <w:rPr>
          <w:rFonts w:asciiTheme="minorEastAsia" w:eastAsiaTheme="minorEastAsia" w:hAnsiTheme="minorEastAsia"/>
          <w:color w:val="333333"/>
          <w:sz w:val="32"/>
          <w:szCs w:val="32"/>
        </w:rPr>
      </w:pPr>
      <w:r w:rsidRPr="00C34DFB">
        <w:rPr>
          <w:rFonts w:asciiTheme="minorEastAsia" w:eastAsiaTheme="minorEastAsia" w:hAnsiTheme="minorEastAsia"/>
          <w:color w:val="333333"/>
          <w:sz w:val="32"/>
          <w:szCs w:val="32"/>
        </w:rPr>
        <w:t xml:space="preserve">　　一、201</w:t>
      </w:r>
      <w:r w:rsidR="00851171">
        <w:rPr>
          <w:rFonts w:asciiTheme="minorEastAsia" w:eastAsiaTheme="minorEastAsia" w:hAnsiTheme="minorEastAsia" w:hint="eastAsia"/>
          <w:color w:val="333333"/>
          <w:sz w:val="32"/>
          <w:szCs w:val="32"/>
        </w:rPr>
        <w:t>9</w:t>
      </w:r>
      <w:r w:rsidRPr="00C34DFB">
        <w:rPr>
          <w:rFonts w:asciiTheme="minorEastAsia" w:eastAsiaTheme="minorEastAsia" w:hAnsiTheme="minorEastAsia"/>
          <w:color w:val="333333"/>
          <w:sz w:val="32"/>
          <w:szCs w:val="32"/>
        </w:rPr>
        <w:t>年部门预算收支情况说明</w:t>
      </w:r>
    </w:p>
    <w:p w:rsidR="00F81FDD" w:rsidRPr="00C34DFB" w:rsidRDefault="00F81FDD" w:rsidP="00184784">
      <w:pPr>
        <w:pStyle w:val="a5"/>
        <w:spacing w:before="0" w:beforeAutospacing="0" w:after="0" w:afterAutospacing="0" w:line="360" w:lineRule="auto"/>
        <w:rPr>
          <w:rFonts w:asciiTheme="minorEastAsia" w:eastAsiaTheme="minorEastAsia" w:hAnsiTheme="minorEastAsia"/>
          <w:color w:val="333333"/>
          <w:sz w:val="32"/>
          <w:szCs w:val="32"/>
        </w:rPr>
      </w:pPr>
      <w:r w:rsidRPr="00C34DFB">
        <w:rPr>
          <w:rFonts w:asciiTheme="minorEastAsia" w:eastAsiaTheme="minorEastAsia" w:hAnsiTheme="minorEastAsia"/>
          <w:color w:val="333333"/>
          <w:sz w:val="32"/>
          <w:szCs w:val="32"/>
        </w:rPr>
        <w:t xml:space="preserve">　　二、201</w:t>
      </w:r>
      <w:r w:rsidR="00851171">
        <w:rPr>
          <w:rFonts w:asciiTheme="minorEastAsia" w:eastAsiaTheme="minorEastAsia" w:hAnsiTheme="minorEastAsia" w:hint="eastAsia"/>
          <w:color w:val="333333"/>
          <w:sz w:val="32"/>
          <w:szCs w:val="32"/>
        </w:rPr>
        <w:t>9</w:t>
      </w:r>
      <w:r w:rsidRPr="00C34DFB">
        <w:rPr>
          <w:rFonts w:asciiTheme="minorEastAsia" w:eastAsiaTheme="minorEastAsia" w:hAnsiTheme="minorEastAsia"/>
          <w:color w:val="333333"/>
          <w:sz w:val="32"/>
          <w:szCs w:val="32"/>
        </w:rPr>
        <w:t>年“三公”经费预算情况说明</w:t>
      </w:r>
    </w:p>
    <w:p w:rsidR="00F81FDD" w:rsidRPr="00C34DFB" w:rsidRDefault="00F81FDD" w:rsidP="00184784">
      <w:pPr>
        <w:pStyle w:val="a5"/>
        <w:spacing w:before="0" w:beforeAutospacing="0" w:after="0" w:afterAutospacing="0" w:line="360" w:lineRule="auto"/>
        <w:rPr>
          <w:rFonts w:asciiTheme="minorEastAsia" w:eastAsiaTheme="minorEastAsia" w:hAnsiTheme="minorEastAsia"/>
          <w:color w:val="333333"/>
          <w:sz w:val="32"/>
          <w:szCs w:val="32"/>
        </w:rPr>
      </w:pPr>
      <w:r w:rsidRPr="00C34DFB">
        <w:rPr>
          <w:rFonts w:asciiTheme="minorEastAsia" w:eastAsiaTheme="minorEastAsia" w:hAnsiTheme="minorEastAsia"/>
          <w:color w:val="333333"/>
          <w:sz w:val="32"/>
          <w:szCs w:val="32"/>
        </w:rPr>
        <w:t xml:space="preserve">　　第三部分</w:t>
      </w:r>
      <w:r w:rsidRPr="00C34DFB">
        <w:rPr>
          <w:rFonts w:asciiTheme="minorEastAsia" w:eastAsiaTheme="minorEastAsia" w:hAnsiTheme="minorEastAsia"/>
          <w:color w:val="FF0000"/>
          <w:sz w:val="32"/>
          <w:szCs w:val="32"/>
          <w:u w:val="single"/>
        </w:rPr>
        <w:t>XXXXXX</w:t>
      </w:r>
      <w:r w:rsidRPr="00C34DFB">
        <w:rPr>
          <w:rFonts w:asciiTheme="minorEastAsia" w:eastAsiaTheme="minorEastAsia" w:hAnsiTheme="minorEastAsia" w:hint="eastAsia"/>
          <w:color w:val="FF0000"/>
          <w:sz w:val="32"/>
          <w:szCs w:val="32"/>
          <w:u w:val="single"/>
        </w:rPr>
        <w:t>单位</w:t>
      </w:r>
      <w:r w:rsidRPr="00C34DFB">
        <w:rPr>
          <w:rFonts w:asciiTheme="minorEastAsia" w:eastAsiaTheme="minorEastAsia" w:hAnsiTheme="minorEastAsia"/>
          <w:color w:val="333333"/>
          <w:sz w:val="32"/>
          <w:szCs w:val="32"/>
        </w:rPr>
        <w:t>201</w:t>
      </w:r>
      <w:r w:rsidR="00851171">
        <w:rPr>
          <w:rFonts w:asciiTheme="minorEastAsia" w:eastAsiaTheme="minorEastAsia" w:hAnsiTheme="minorEastAsia" w:hint="eastAsia"/>
          <w:color w:val="333333"/>
          <w:sz w:val="32"/>
          <w:szCs w:val="32"/>
        </w:rPr>
        <w:t>9</w:t>
      </w:r>
      <w:r w:rsidRPr="00C34DFB">
        <w:rPr>
          <w:rFonts w:asciiTheme="minorEastAsia" w:eastAsiaTheme="minorEastAsia" w:hAnsiTheme="minorEastAsia"/>
          <w:color w:val="333333"/>
          <w:sz w:val="32"/>
          <w:szCs w:val="32"/>
        </w:rPr>
        <w:t>年部门预算表</w:t>
      </w:r>
    </w:p>
    <w:p w:rsidR="00F81FDD" w:rsidRPr="00C34DFB" w:rsidRDefault="00F81FDD" w:rsidP="00184784">
      <w:pPr>
        <w:pStyle w:val="a5"/>
        <w:spacing w:before="0" w:beforeAutospacing="0" w:after="0" w:afterAutospacing="0" w:line="360" w:lineRule="auto"/>
        <w:rPr>
          <w:rFonts w:asciiTheme="minorEastAsia" w:eastAsiaTheme="minorEastAsia" w:hAnsiTheme="minorEastAsia"/>
          <w:color w:val="333333"/>
          <w:sz w:val="32"/>
          <w:szCs w:val="32"/>
        </w:rPr>
      </w:pPr>
      <w:r w:rsidRPr="00C34DFB">
        <w:rPr>
          <w:rFonts w:asciiTheme="minorEastAsia" w:eastAsiaTheme="minorEastAsia" w:hAnsiTheme="minorEastAsia"/>
          <w:color w:val="333333"/>
          <w:sz w:val="32"/>
          <w:szCs w:val="32"/>
        </w:rPr>
        <w:t xml:space="preserve">　　一、收支预算总表</w:t>
      </w:r>
    </w:p>
    <w:p w:rsidR="00F81FDD" w:rsidRPr="00C34DFB" w:rsidRDefault="00F81FDD" w:rsidP="00184784">
      <w:pPr>
        <w:pStyle w:val="a5"/>
        <w:spacing w:before="0" w:beforeAutospacing="0" w:after="0" w:afterAutospacing="0" w:line="360" w:lineRule="auto"/>
        <w:rPr>
          <w:rFonts w:asciiTheme="minorEastAsia" w:eastAsiaTheme="minorEastAsia" w:hAnsiTheme="minorEastAsia"/>
          <w:color w:val="333333"/>
          <w:sz w:val="32"/>
          <w:szCs w:val="32"/>
        </w:rPr>
      </w:pPr>
      <w:r w:rsidRPr="00C34DFB">
        <w:rPr>
          <w:rFonts w:asciiTheme="minorEastAsia" w:eastAsiaTheme="minorEastAsia" w:hAnsiTheme="minorEastAsia"/>
          <w:color w:val="333333"/>
          <w:sz w:val="32"/>
          <w:szCs w:val="32"/>
        </w:rPr>
        <w:t xml:space="preserve">　　</w:t>
      </w:r>
      <w:r w:rsidR="00FD4620">
        <w:rPr>
          <w:rFonts w:asciiTheme="minorEastAsia" w:eastAsiaTheme="minorEastAsia" w:hAnsiTheme="minorEastAsia" w:hint="eastAsia"/>
          <w:color w:val="333333"/>
          <w:sz w:val="32"/>
          <w:szCs w:val="32"/>
        </w:rPr>
        <w:t>二</w:t>
      </w:r>
      <w:r w:rsidR="00FD4620">
        <w:rPr>
          <w:rFonts w:asciiTheme="minorEastAsia" w:eastAsiaTheme="minorEastAsia" w:hAnsiTheme="minorEastAsia"/>
          <w:color w:val="333333"/>
          <w:sz w:val="32"/>
          <w:szCs w:val="32"/>
        </w:rPr>
        <w:t>、</w:t>
      </w:r>
      <w:r w:rsidR="00001425">
        <w:rPr>
          <w:rFonts w:asciiTheme="minorEastAsia" w:eastAsiaTheme="minorEastAsia" w:hAnsiTheme="minorEastAsia" w:hint="eastAsia"/>
          <w:color w:val="333333"/>
          <w:sz w:val="32"/>
          <w:szCs w:val="32"/>
        </w:rPr>
        <w:t>收</w:t>
      </w:r>
      <w:r w:rsidR="00001425">
        <w:rPr>
          <w:rFonts w:asciiTheme="minorEastAsia" w:eastAsiaTheme="minorEastAsia" w:hAnsiTheme="minorEastAsia"/>
          <w:color w:val="333333"/>
          <w:sz w:val="32"/>
          <w:szCs w:val="32"/>
        </w:rPr>
        <w:t>入预算</w:t>
      </w:r>
      <w:r w:rsidRPr="00C34DFB">
        <w:rPr>
          <w:rFonts w:asciiTheme="minorEastAsia" w:eastAsiaTheme="minorEastAsia" w:hAnsiTheme="minorEastAsia"/>
          <w:color w:val="333333"/>
          <w:sz w:val="32"/>
          <w:szCs w:val="32"/>
        </w:rPr>
        <w:t>总表</w:t>
      </w:r>
    </w:p>
    <w:p w:rsidR="00F81FDD" w:rsidRPr="00C34DFB" w:rsidRDefault="00FD4620" w:rsidP="00FD4620">
      <w:pPr>
        <w:pStyle w:val="a5"/>
        <w:spacing w:before="0" w:beforeAutospacing="0" w:after="0" w:afterAutospacing="0" w:line="360" w:lineRule="auto"/>
        <w:ind w:firstLineChars="200" w:firstLine="640"/>
        <w:rPr>
          <w:rFonts w:asciiTheme="minorEastAsia" w:eastAsiaTheme="minorEastAsia" w:hAnsiTheme="minorEastAsia"/>
          <w:color w:val="333333"/>
          <w:sz w:val="32"/>
          <w:szCs w:val="32"/>
        </w:rPr>
      </w:pPr>
      <w:r>
        <w:rPr>
          <w:rFonts w:asciiTheme="minorEastAsia" w:eastAsiaTheme="minorEastAsia" w:hAnsiTheme="minorEastAsia" w:hint="eastAsia"/>
          <w:color w:val="333333"/>
          <w:sz w:val="32"/>
          <w:szCs w:val="32"/>
        </w:rPr>
        <w:t>三</w:t>
      </w:r>
      <w:r>
        <w:rPr>
          <w:rFonts w:asciiTheme="minorEastAsia" w:eastAsiaTheme="minorEastAsia" w:hAnsiTheme="minorEastAsia"/>
          <w:color w:val="333333"/>
          <w:sz w:val="32"/>
          <w:szCs w:val="32"/>
        </w:rPr>
        <w:t>、部门支出总</w:t>
      </w:r>
      <w:r w:rsidR="00001425">
        <w:rPr>
          <w:rFonts w:asciiTheme="minorEastAsia" w:eastAsiaTheme="minorEastAsia" w:hAnsiTheme="minorEastAsia" w:hint="eastAsia"/>
          <w:color w:val="333333"/>
          <w:sz w:val="32"/>
          <w:szCs w:val="32"/>
        </w:rPr>
        <w:t>表</w:t>
      </w:r>
    </w:p>
    <w:p w:rsidR="00F81FDD" w:rsidRPr="00C34DFB" w:rsidRDefault="00F81FDD" w:rsidP="00184784">
      <w:pPr>
        <w:pStyle w:val="a5"/>
        <w:spacing w:before="0" w:beforeAutospacing="0" w:after="0" w:afterAutospacing="0" w:line="360" w:lineRule="auto"/>
        <w:rPr>
          <w:rFonts w:asciiTheme="minorEastAsia" w:eastAsiaTheme="minorEastAsia" w:hAnsiTheme="minorEastAsia"/>
          <w:color w:val="333333"/>
          <w:sz w:val="32"/>
          <w:szCs w:val="32"/>
        </w:rPr>
      </w:pPr>
      <w:r w:rsidRPr="00C34DFB">
        <w:rPr>
          <w:rFonts w:asciiTheme="minorEastAsia" w:eastAsiaTheme="minorEastAsia" w:hAnsiTheme="minorEastAsia"/>
          <w:color w:val="333333"/>
          <w:sz w:val="32"/>
          <w:szCs w:val="32"/>
        </w:rPr>
        <w:t xml:space="preserve">　　</w:t>
      </w:r>
      <w:r w:rsidR="00FD4620">
        <w:rPr>
          <w:rFonts w:asciiTheme="minorEastAsia" w:eastAsiaTheme="minorEastAsia" w:hAnsiTheme="minorEastAsia" w:hint="eastAsia"/>
          <w:color w:val="333333"/>
          <w:sz w:val="32"/>
          <w:szCs w:val="32"/>
        </w:rPr>
        <w:t>四</w:t>
      </w:r>
      <w:r w:rsidRPr="00C34DFB">
        <w:rPr>
          <w:rFonts w:asciiTheme="minorEastAsia" w:eastAsiaTheme="minorEastAsia" w:hAnsiTheme="minorEastAsia"/>
          <w:color w:val="333333"/>
          <w:sz w:val="32"/>
          <w:szCs w:val="32"/>
        </w:rPr>
        <w:t>、</w:t>
      </w:r>
      <w:r w:rsidR="00001425">
        <w:rPr>
          <w:rFonts w:asciiTheme="minorEastAsia" w:eastAsiaTheme="minorEastAsia" w:hAnsiTheme="minorEastAsia"/>
          <w:color w:val="333333"/>
          <w:sz w:val="32"/>
          <w:szCs w:val="32"/>
        </w:rPr>
        <w:t>财政拨款收支总表</w:t>
      </w:r>
    </w:p>
    <w:p w:rsidR="00F81FDD" w:rsidRPr="00C34DFB" w:rsidRDefault="00F81FDD" w:rsidP="00184784">
      <w:pPr>
        <w:pStyle w:val="a5"/>
        <w:spacing w:before="0" w:beforeAutospacing="0" w:after="0" w:afterAutospacing="0" w:line="360" w:lineRule="auto"/>
        <w:rPr>
          <w:rFonts w:asciiTheme="minorEastAsia" w:eastAsiaTheme="minorEastAsia" w:hAnsiTheme="minorEastAsia"/>
          <w:color w:val="333333"/>
          <w:sz w:val="32"/>
          <w:szCs w:val="32"/>
        </w:rPr>
      </w:pPr>
      <w:r w:rsidRPr="00C34DFB">
        <w:rPr>
          <w:rFonts w:asciiTheme="minorEastAsia" w:eastAsiaTheme="minorEastAsia" w:hAnsiTheme="minorEastAsia"/>
          <w:color w:val="333333"/>
          <w:sz w:val="32"/>
          <w:szCs w:val="32"/>
        </w:rPr>
        <w:t xml:space="preserve">　　</w:t>
      </w:r>
      <w:r w:rsidR="00FD4620">
        <w:rPr>
          <w:rFonts w:asciiTheme="minorEastAsia" w:eastAsiaTheme="minorEastAsia" w:hAnsiTheme="minorEastAsia"/>
          <w:color w:val="333333"/>
          <w:sz w:val="32"/>
          <w:szCs w:val="32"/>
        </w:rPr>
        <w:t>五</w:t>
      </w:r>
      <w:r w:rsidRPr="00C34DFB">
        <w:rPr>
          <w:rFonts w:asciiTheme="minorEastAsia" w:eastAsiaTheme="minorEastAsia" w:hAnsiTheme="minorEastAsia"/>
          <w:color w:val="333333"/>
          <w:sz w:val="32"/>
          <w:szCs w:val="32"/>
        </w:rPr>
        <w:t>、</w:t>
      </w:r>
      <w:r w:rsidR="00FD4620">
        <w:rPr>
          <w:rFonts w:asciiTheme="minorEastAsia" w:eastAsiaTheme="minorEastAsia" w:hAnsiTheme="minorEastAsia" w:hint="eastAsia"/>
          <w:color w:val="333333"/>
          <w:sz w:val="32"/>
          <w:szCs w:val="32"/>
        </w:rPr>
        <w:t>一般公共预算支出表</w:t>
      </w:r>
    </w:p>
    <w:p w:rsidR="00FD4620" w:rsidRPr="00C34DFB" w:rsidRDefault="00FD4620" w:rsidP="00FD4620">
      <w:pPr>
        <w:pStyle w:val="a5"/>
        <w:spacing w:before="0" w:beforeAutospacing="0" w:after="0" w:afterAutospacing="0" w:line="360" w:lineRule="auto"/>
        <w:ind w:firstLineChars="200" w:firstLine="640"/>
        <w:rPr>
          <w:rFonts w:asciiTheme="minorEastAsia" w:eastAsiaTheme="minorEastAsia" w:hAnsiTheme="minorEastAsia"/>
          <w:color w:val="333333"/>
          <w:sz w:val="32"/>
          <w:szCs w:val="32"/>
        </w:rPr>
      </w:pPr>
      <w:r>
        <w:rPr>
          <w:rFonts w:asciiTheme="minorEastAsia" w:eastAsiaTheme="minorEastAsia" w:hAnsiTheme="minorEastAsia" w:hint="eastAsia"/>
          <w:color w:val="333333"/>
          <w:sz w:val="32"/>
          <w:szCs w:val="32"/>
        </w:rPr>
        <w:t>六、一般公共预算基本支出表</w:t>
      </w:r>
    </w:p>
    <w:p w:rsidR="00FD4620" w:rsidRPr="00C34DFB" w:rsidRDefault="00FD4620" w:rsidP="00FD4620">
      <w:pPr>
        <w:pStyle w:val="a5"/>
        <w:spacing w:before="0" w:beforeAutospacing="0" w:after="0" w:afterAutospacing="0" w:line="360" w:lineRule="auto"/>
        <w:ind w:firstLineChars="200" w:firstLine="640"/>
        <w:rPr>
          <w:rFonts w:asciiTheme="minorEastAsia" w:eastAsiaTheme="minorEastAsia" w:hAnsiTheme="minorEastAsia"/>
          <w:color w:val="333333"/>
          <w:sz w:val="32"/>
          <w:szCs w:val="32"/>
        </w:rPr>
      </w:pPr>
      <w:r>
        <w:rPr>
          <w:rFonts w:asciiTheme="minorEastAsia" w:eastAsiaTheme="minorEastAsia" w:hAnsiTheme="minorEastAsia" w:hint="eastAsia"/>
          <w:color w:val="333333"/>
          <w:sz w:val="32"/>
          <w:szCs w:val="32"/>
        </w:rPr>
        <w:t>七、一般公共预算三</w:t>
      </w:r>
      <w:proofErr w:type="gramStart"/>
      <w:r>
        <w:rPr>
          <w:rFonts w:asciiTheme="minorEastAsia" w:eastAsiaTheme="minorEastAsia" w:hAnsiTheme="minorEastAsia" w:hint="eastAsia"/>
          <w:color w:val="333333"/>
          <w:sz w:val="32"/>
          <w:szCs w:val="32"/>
        </w:rPr>
        <w:t>公经费</w:t>
      </w:r>
      <w:proofErr w:type="gramEnd"/>
      <w:r>
        <w:rPr>
          <w:rFonts w:asciiTheme="minorEastAsia" w:eastAsiaTheme="minorEastAsia" w:hAnsiTheme="minorEastAsia" w:hint="eastAsia"/>
          <w:color w:val="333333"/>
          <w:sz w:val="32"/>
          <w:szCs w:val="32"/>
        </w:rPr>
        <w:t>支出表</w:t>
      </w:r>
    </w:p>
    <w:p w:rsidR="00F81FDD" w:rsidRDefault="00F81FDD" w:rsidP="00001425">
      <w:pPr>
        <w:pStyle w:val="a5"/>
        <w:spacing w:before="0" w:beforeAutospacing="0" w:after="0" w:afterAutospacing="0" w:line="360" w:lineRule="auto"/>
        <w:ind w:firstLine="630"/>
        <w:rPr>
          <w:rFonts w:asciiTheme="minorEastAsia" w:eastAsiaTheme="minorEastAsia" w:hAnsiTheme="minorEastAsia"/>
          <w:color w:val="333333"/>
          <w:sz w:val="32"/>
          <w:szCs w:val="32"/>
        </w:rPr>
      </w:pPr>
      <w:r w:rsidRPr="00C34DFB">
        <w:rPr>
          <w:rFonts w:asciiTheme="minorEastAsia" w:eastAsiaTheme="minorEastAsia" w:hAnsiTheme="minorEastAsia"/>
          <w:color w:val="333333"/>
          <w:sz w:val="32"/>
          <w:szCs w:val="32"/>
        </w:rPr>
        <w:t>八、政府性基金预算支出表</w:t>
      </w:r>
    </w:p>
    <w:p w:rsidR="00001425" w:rsidRDefault="00001425" w:rsidP="00001425">
      <w:pPr>
        <w:pStyle w:val="a5"/>
        <w:spacing w:before="0" w:beforeAutospacing="0" w:after="0" w:afterAutospacing="0" w:line="360" w:lineRule="auto"/>
        <w:ind w:firstLine="630"/>
        <w:rPr>
          <w:rFonts w:asciiTheme="minorEastAsia" w:eastAsiaTheme="minorEastAsia" w:hAnsiTheme="minorEastAsia"/>
          <w:color w:val="333333"/>
          <w:sz w:val="32"/>
          <w:szCs w:val="32"/>
        </w:rPr>
      </w:pPr>
      <w:r>
        <w:rPr>
          <w:rFonts w:asciiTheme="minorEastAsia" w:eastAsiaTheme="minorEastAsia" w:hAnsiTheme="minorEastAsia" w:hint="eastAsia"/>
          <w:color w:val="333333"/>
          <w:sz w:val="32"/>
          <w:szCs w:val="32"/>
        </w:rPr>
        <w:t>九、</w:t>
      </w:r>
      <w:r w:rsidR="00FD4620">
        <w:rPr>
          <w:rFonts w:asciiTheme="minorEastAsia" w:eastAsiaTheme="minorEastAsia" w:hAnsiTheme="minorEastAsia" w:hint="eastAsia"/>
          <w:color w:val="333333"/>
          <w:sz w:val="32"/>
          <w:szCs w:val="32"/>
        </w:rPr>
        <w:t>支出预算总</w:t>
      </w:r>
      <w:r>
        <w:rPr>
          <w:rFonts w:asciiTheme="minorEastAsia" w:eastAsiaTheme="minorEastAsia" w:hAnsiTheme="minorEastAsia" w:hint="eastAsia"/>
          <w:color w:val="333333"/>
          <w:sz w:val="32"/>
          <w:szCs w:val="32"/>
        </w:rPr>
        <w:t>表</w:t>
      </w:r>
    </w:p>
    <w:p w:rsidR="00001425" w:rsidRPr="00001425" w:rsidRDefault="00001425" w:rsidP="00001425">
      <w:pPr>
        <w:pStyle w:val="a5"/>
        <w:spacing w:before="0" w:beforeAutospacing="0" w:after="0" w:afterAutospacing="0" w:line="360" w:lineRule="auto"/>
        <w:ind w:firstLine="630"/>
        <w:rPr>
          <w:rFonts w:asciiTheme="minorEastAsia" w:eastAsiaTheme="minorEastAsia" w:hAnsiTheme="minorEastAsia"/>
          <w:color w:val="333333"/>
          <w:sz w:val="32"/>
          <w:szCs w:val="32"/>
        </w:rPr>
      </w:pPr>
      <w:r>
        <w:rPr>
          <w:rFonts w:asciiTheme="minorEastAsia" w:eastAsiaTheme="minorEastAsia" w:hAnsiTheme="minorEastAsia" w:hint="eastAsia"/>
          <w:color w:val="333333"/>
          <w:sz w:val="32"/>
          <w:szCs w:val="32"/>
        </w:rPr>
        <w:t>十、</w:t>
      </w:r>
      <w:r w:rsidR="00FD4620">
        <w:rPr>
          <w:rFonts w:asciiTheme="minorEastAsia" w:eastAsiaTheme="minorEastAsia" w:hAnsiTheme="minorEastAsia" w:hint="eastAsia"/>
          <w:color w:val="333333"/>
          <w:sz w:val="32"/>
          <w:szCs w:val="32"/>
        </w:rPr>
        <w:t>财政拨款</w:t>
      </w:r>
      <w:r>
        <w:rPr>
          <w:rFonts w:asciiTheme="minorEastAsia" w:eastAsiaTheme="minorEastAsia" w:hAnsiTheme="minorEastAsia" w:hint="eastAsia"/>
          <w:color w:val="333333"/>
          <w:sz w:val="32"/>
          <w:szCs w:val="32"/>
        </w:rPr>
        <w:t>预算表</w:t>
      </w:r>
    </w:p>
    <w:p w:rsidR="00F81FDD" w:rsidRPr="00C34DFB" w:rsidRDefault="00F81FDD" w:rsidP="00184784">
      <w:pPr>
        <w:pStyle w:val="a5"/>
        <w:spacing w:before="0" w:beforeAutospacing="0" w:after="0" w:afterAutospacing="0" w:line="360" w:lineRule="auto"/>
        <w:rPr>
          <w:rFonts w:asciiTheme="minorEastAsia" w:eastAsiaTheme="minorEastAsia" w:hAnsiTheme="minorEastAsia"/>
          <w:color w:val="333333"/>
          <w:sz w:val="32"/>
          <w:szCs w:val="32"/>
        </w:rPr>
      </w:pPr>
      <w:r w:rsidRPr="00C34DFB">
        <w:rPr>
          <w:rFonts w:asciiTheme="minorEastAsia" w:eastAsiaTheme="minorEastAsia" w:hAnsiTheme="minorEastAsia"/>
          <w:color w:val="333333"/>
          <w:sz w:val="32"/>
          <w:szCs w:val="32"/>
        </w:rPr>
        <w:t xml:space="preserve">　　第四部分名词解释</w:t>
      </w:r>
    </w:p>
    <w:p w:rsidR="00F81FDD" w:rsidRPr="00C34DFB" w:rsidRDefault="00F81FDD" w:rsidP="00184784">
      <w:pPr>
        <w:pStyle w:val="a5"/>
        <w:spacing w:before="0" w:beforeAutospacing="0" w:after="0" w:afterAutospacing="0" w:line="360" w:lineRule="auto"/>
        <w:rPr>
          <w:rFonts w:asciiTheme="minorEastAsia" w:eastAsiaTheme="minorEastAsia" w:hAnsiTheme="minorEastAsia"/>
          <w:b/>
          <w:color w:val="333333"/>
          <w:sz w:val="44"/>
          <w:szCs w:val="44"/>
        </w:rPr>
      </w:pPr>
      <w:r w:rsidRPr="00C34DFB">
        <w:rPr>
          <w:rFonts w:asciiTheme="minorEastAsia" w:eastAsiaTheme="minorEastAsia" w:hAnsiTheme="minorEastAsia"/>
          <w:b/>
          <w:color w:val="333333"/>
          <w:sz w:val="44"/>
          <w:szCs w:val="44"/>
        </w:rPr>
        <w:t>第一部分</w:t>
      </w:r>
      <w:r w:rsidR="001A5E22" w:rsidRPr="001A5E22">
        <w:rPr>
          <w:rFonts w:asciiTheme="minorEastAsia" w:eastAsiaTheme="minorEastAsia" w:hAnsiTheme="minorEastAsia" w:hint="eastAsia"/>
          <w:b/>
          <w:sz w:val="44"/>
          <w:szCs w:val="44"/>
        </w:rPr>
        <w:t>浮梁县公安局</w:t>
      </w:r>
      <w:r w:rsidRPr="00C34DFB">
        <w:rPr>
          <w:rFonts w:asciiTheme="minorEastAsia" w:eastAsiaTheme="minorEastAsia" w:hAnsiTheme="minorEastAsia"/>
          <w:b/>
          <w:color w:val="333333"/>
          <w:sz w:val="44"/>
          <w:szCs w:val="44"/>
        </w:rPr>
        <w:t>概况</w:t>
      </w:r>
    </w:p>
    <w:p w:rsidR="00F81FDD" w:rsidRPr="00C34DFB" w:rsidRDefault="00F81FDD" w:rsidP="00184784">
      <w:pPr>
        <w:spacing w:line="360" w:lineRule="auto"/>
        <w:ind w:firstLineChars="200" w:firstLine="640"/>
        <w:rPr>
          <w:rFonts w:asciiTheme="minorEastAsia" w:eastAsiaTheme="minorEastAsia" w:hAnsiTheme="minorEastAsia"/>
          <w:sz w:val="32"/>
          <w:szCs w:val="32"/>
        </w:rPr>
      </w:pPr>
      <w:r w:rsidRPr="00C34DFB">
        <w:rPr>
          <w:rFonts w:asciiTheme="minorEastAsia" w:eastAsiaTheme="minorEastAsia" w:hAnsiTheme="minorEastAsia" w:hint="eastAsia"/>
          <w:sz w:val="32"/>
          <w:szCs w:val="32"/>
        </w:rPr>
        <w:t>一、部门主要职责</w:t>
      </w:r>
    </w:p>
    <w:p w:rsidR="00825E24" w:rsidRDefault="00825E24" w:rsidP="00825E24">
      <w:pPr>
        <w:spacing w:line="460" w:lineRule="exact"/>
        <w:ind w:firstLineChars="196" w:firstLine="627"/>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（一）贯彻执行国家的法律、法规和公安工作的路线、</w:t>
      </w:r>
      <w:r>
        <w:rPr>
          <w:rFonts w:asciiTheme="minorEastAsia" w:eastAsiaTheme="minorEastAsia" w:hAnsiTheme="minorEastAsia" w:cstheme="minorEastAsia" w:hint="eastAsia"/>
          <w:sz w:val="32"/>
          <w:szCs w:val="32"/>
        </w:rPr>
        <w:lastRenderedPageBreak/>
        <w:t>方针、政策；研究拟定和落实有关公安工作的规定和实施办法；分析研究全县的社会治安状况，对全县公安工作进行决策、部署、指导、检查和监督；对全县公安机关实施组织领导和指挥。</w:t>
      </w:r>
    </w:p>
    <w:p w:rsidR="00825E24" w:rsidRDefault="00825E24" w:rsidP="00825E24">
      <w:pPr>
        <w:spacing w:line="460" w:lineRule="exact"/>
        <w:ind w:firstLineChars="200" w:firstLine="640"/>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（二）掌握影响稳定、危害国内安全和社会治安情况，分析形势，制定对策。</w:t>
      </w:r>
    </w:p>
    <w:p w:rsidR="00825E24" w:rsidRDefault="00825E24" w:rsidP="00825E24">
      <w:pPr>
        <w:spacing w:line="460" w:lineRule="exact"/>
        <w:ind w:firstLineChars="200" w:firstLine="640"/>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（三）组织实施并指导侦查工作，组织、协调处置重大案件、治安事件、治安事故和骚乱。</w:t>
      </w:r>
    </w:p>
    <w:p w:rsidR="00825E24" w:rsidRDefault="00825E24" w:rsidP="00825E24">
      <w:pPr>
        <w:spacing w:line="460" w:lineRule="exact"/>
        <w:ind w:firstLineChars="200" w:firstLine="640"/>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（四）组织实施并指导全县公安机关依法查处危害社会治安秩序行为，依法管理户籍和门牌、流动人口、居民身份证和居民身份证号码、枪支弹药、危险物品和特种行业等。</w:t>
      </w:r>
    </w:p>
    <w:p w:rsidR="00825E24" w:rsidRDefault="00825E24" w:rsidP="00825E24">
      <w:pPr>
        <w:spacing w:line="460" w:lineRule="exact"/>
        <w:ind w:firstLineChars="200" w:firstLine="640"/>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（五）组织实施并指导出（入）境和外国人在我县境内居留、旅行的有关管理工作、组织实施并指导全县公安外事工作。</w:t>
      </w:r>
    </w:p>
    <w:p w:rsidR="00825E24" w:rsidRDefault="00825E24" w:rsidP="00825E24">
      <w:pPr>
        <w:spacing w:line="460" w:lineRule="exact"/>
        <w:ind w:firstLineChars="200" w:firstLine="640"/>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（六）组织实施并指导、监督全县警卫和消防工作。</w:t>
      </w:r>
    </w:p>
    <w:p w:rsidR="00825E24" w:rsidRDefault="00825E24" w:rsidP="00825E24">
      <w:pPr>
        <w:spacing w:line="460" w:lineRule="exact"/>
        <w:ind w:firstLineChars="200" w:firstLine="640"/>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（七）组织实施并指导全县公安机关维护道路交通安全、交通秩序以及车辆驾驶员管理工作。</w:t>
      </w:r>
    </w:p>
    <w:p w:rsidR="00825E24" w:rsidRDefault="00825E24" w:rsidP="00825E24">
      <w:pPr>
        <w:spacing w:line="460" w:lineRule="exact"/>
        <w:ind w:firstLineChars="200" w:firstLine="640"/>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（八）指导、监督全县公安机关依法对国家机关、社会团体、企事业单位和重点建设工程的治安保卫工作以及群众性治安组织的治安防范工作；指导机关、企事业单位保卫组织和经济民警、保安队伍的建设。</w:t>
      </w:r>
    </w:p>
    <w:p w:rsidR="00825E24" w:rsidRDefault="00825E24" w:rsidP="00825E24">
      <w:pPr>
        <w:spacing w:line="460" w:lineRule="exact"/>
        <w:ind w:firstLineChars="200" w:firstLine="640"/>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（九）组织实施并指导、监督全县公共信息网络安全监察工作。</w:t>
      </w:r>
    </w:p>
    <w:p w:rsidR="00825E24" w:rsidRDefault="00825E24" w:rsidP="00825E24">
      <w:pPr>
        <w:spacing w:line="460" w:lineRule="exact"/>
        <w:ind w:firstLineChars="200" w:firstLine="640"/>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（十）指导、监督全县公安机关依法承担的执行刑罚和监督、考察工作；组织实施并指导、监督看守所、拘役所、治安拘留所、强制戒毒所、收容教育所的管理工作。</w:t>
      </w:r>
    </w:p>
    <w:p w:rsidR="00825E24" w:rsidRDefault="00825E24" w:rsidP="00825E24">
      <w:pPr>
        <w:spacing w:line="460" w:lineRule="exact"/>
        <w:ind w:firstLineChars="200" w:firstLine="640"/>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（十一）组织实施并指导全县公安法制建设；指导、检查、监督公安机关执法活动。</w:t>
      </w:r>
    </w:p>
    <w:p w:rsidR="00825E24" w:rsidRDefault="00825E24" w:rsidP="00825E24">
      <w:pPr>
        <w:spacing w:line="460" w:lineRule="exact"/>
        <w:ind w:firstLineChars="200" w:firstLine="640"/>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（十二）指导、监督全县公安机关收容教养审批工作以及</w:t>
      </w:r>
      <w:proofErr w:type="gramStart"/>
      <w:r>
        <w:rPr>
          <w:rFonts w:asciiTheme="minorEastAsia" w:eastAsiaTheme="minorEastAsia" w:hAnsiTheme="minorEastAsia" w:cstheme="minorEastAsia" w:hint="eastAsia"/>
          <w:sz w:val="32"/>
          <w:szCs w:val="32"/>
        </w:rPr>
        <w:t>承办县</w:t>
      </w:r>
      <w:proofErr w:type="gramEnd"/>
      <w:r>
        <w:rPr>
          <w:rFonts w:asciiTheme="minorEastAsia" w:eastAsiaTheme="minorEastAsia" w:hAnsiTheme="minorEastAsia" w:cstheme="minorEastAsia" w:hint="eastAsia"/>
          <w:sz w:val="32"/>
          <w:szCs w:val="32"/>
        </w:rPr>
        <w:t>劳动教养委员会审批办公室的日常工作。</w:t>
      </w:r>
    </w:p>
    <w:p w:rsidR="00825E24" w:rsidRDefault="00825E24" w:rsidP="00825E24">
      <w:pPr>
        <w:spacing w:line="460" w:lineRule="exact"/>
        <w:ind w:firstLineChars="200" w:firstLine="640"/>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lastRenderedPageBreak/>
        <w:t>（十三）组织实施并指导全县公安机关开展禁毒和缉毒工作以及</w:t>
      </w:r>
      <w:proofErr w:type="gramStart"/>
      <w:r>
        <w:rPr>
          <w:rFonts w:asciiTheme="minorEastAsia" w:eastAsiaTheme="minorEastAsia" w:hAnsiTheme="minorEastAsia" w:cstheme="minorEastAsia" w:hint="eastAsia"/>
          <w:sz w:val="32"/>
          <w:szCs w:val="32"/>
        </w:rPr>
        <w:t>承办县禁毒</w:t>
      </w:r>
      <w:proofErr w:type="gramEnd"/>
      <w:r>
        <w:rPr>
          <w:rFonts w:asciiTheme="minorEastAsia" w:eastAsiaTheme="minorEastAsia" w:hAnsiTheme="minorEastAsia" w:cstheme="minorEastAsia" w:hint="eastAsia"/>
          <w:sz w:val="32"/>
          <w:szCs w:val="32"/>
        </w:rPr>
        <w:t>领导小组办公室的日常工作。</w:t>
      </w:r>
    </w:p>
    <w:p w:rsidR="00825E24" w:rsidRDefault="00825E24" w:rsidP="00825E24">
      <w:pPr>
        <w:spacing w:line="460" w:lineRule="exact"/>
        <w:ind w:firstLineChars="200" w:firstLine="640"/>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（十四）组织全县公安科学技术工作，规划公安信息技术、刑事技术和行动技术建设。</w:t>
      </w:r>
    </w:p>
    <w:p w:rsidR="00825E24" w:rsidRDefault="00825E24" w:rsidP="00825E24">
      <w:pPr>
        <w:spacing w:line="460" w:lineRule="exact"/>
        <w:ind w:firstLineChars="200" w:firstLine="640"/>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（十五）规定制定全县公安机关装备、被装配备和经费等警务保障标准、制度。</w:t>
      </w:r>
    </w:p>
    <w:p w:rsidR="00825E24" w:rsidRDefault="00825E24" w:rsidP="00825E24">
      <w:pPr>
        <w:spacing w:line="460" w:lineRule="exact"/>
        <w:ind w:firstLineChars="200" w:firstLine="640"/>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（十六）领导全县公安警卫、消防部队建设；对武警支队执行公安任务及相关业务建设实施领导和指挥。</w:t>
      </w:r>
    </w:p>
    <w:p w:rsidR="00825E24" w:rsidRDefault="00825E24" w:rsidP="00825E24">
      <w:pPr>
        <w:spacing w:line="460" w:lineRule="exact"/>
        <w:ind w:firstLineChars="200" w:firstLine="640"/>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（十七）指导全县公安政治工作和队伍建设；组织实施并指导、管理全县公安教育、培训及技能训练；组织实施并指导公安宣传工作；按规定权限管理干部人事工作。</w:t>
      </w:r>
    </w:p>
    <w:p w:rsidR="00825E24" w:rsidRDefault="00825E24" w:rsidP="00825E24">
      <w:pPr>
        <w:spacing w:line="460" w:lineRule="exact"/>
        <w:ind w:firstLineChars="200" w:firstLine="640"/>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（十八）制定全县公安队伍监督管理工作规章制度，分析队伍状况，组织实施并指导全县公安机关督察工作；按规定权限实施对干部的监督；查处或督办公安队伍重大和较大违纪案件。</w:t>
      </w:r>
    </w:p>
    <w:p w:rsidR="00825E24" w:rsidRPr="006F0834" w:rsidRDefault="00825E24" w:rsidP="00825E24">
      <w:pPr>
        <w:spacing w:line="460" w:lineRule="exact"/>
        <w:ind w:firstLineChars="200" w:firstLine="640"/>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（十九）承办县委、县政府交办的其他事项。</w:t>
      </w:r>
    </w:p>
    <w:p w:rsidR="00AA296E" w:rsidRPr="00C34DFB" w:rsidRDefault="00B72A49" w:rsidP="00184784">
      <w:pPr>
        <w:spacing w:line="360" w:lineRule="auto"/>
        <w:ind w:firstLineChars="200" w:firstLine="640"/>
        <w:rPr>
          <w:rFonts w:asciiTheme="minorEastAsia" w:eastAsiaTheme="minorEastAsia" w:hAnsiTheme="minorEastAsia"/>
          <w:sz w:val="32"/>
          <w:szCs w:val="32"/>
        </w:rPr>
      </w:pPr>
      <w:r w:rsidRPr="00C34DFB">
        <w:rPr>
          <w:rFonts w:asciiTheme="minorEastAsia" w:eastAsiaTheme="minorEastAsia" w:hAnsiTheme="minorEastAsia" w:hint="eastAsia"/>
          <w:sz w:val="32"/>
          <w:szCs w:val="32"/>
        </w:rPr>
        <w:t>二</w:t>
      </w:r>
      <w:r w:rsidR="00AA296E" w:rsidRPr="00C34DFB">
        <w:rPr>
          <w:rFonts w:asciiTheme="minorEastAsia" w:eastAsiaTheme="minorEastAsia" w:hAnsiTheme="minorEastAsia" w:hint="eastAsia"/>
          <w:sz w:val="32"/>
          <w:szCs w:val="32"/>
        </w:rPr>
        <w:t>、部门基本情况</w:t>
      </w:r>
    </w:p>
    <w:p w:rsidR="00825E24" w:rsidRDefault="00825E24" w:rsidP="00825E24">
      <w:pPr>
        <w:pStyle w:val="a5"/>
        <w:spacing w:before="0" w:beforeAutospacing="0" w:after="0" w:afterAutospacing="0" w:line="360" w:lineRule="auto"/>
        <w:ind w:firstLineChars="200" w:firstLine="640"/>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本部门含下属单位共有编制数为207个，其中公务员207个，全部补助事业编制0个，参照公务员管理事业编制0个。实有人数</w:t>
      </w:r>
      <w:r w:rsidR="00871F75">
        <w:rPr>
          <w:rFonts w:asciiTheme="minorEastAsia" w:eastAsiaTheme="minorEastAsia" w:hAnsiTheme="minorEastAsia" w:cstheme="minorEastAsia" w:hint="eastAsia"/>
          <w:sz w:val="32"/>
          <w:szCs w:val="32"/>
        </w:rPr>
        <w:t>3</w:t>
      </w:r>
      <w:r>
        <w:rPr>
          <w:rFonts w:asciiTheme="minorEastAsia" w:eastAsiaTheme="minorEastAsia" w:hAnsiTheme="minorEastAsia" w:cstheme="minorEastAsia" w:hint="eastAsia"/>
          <w:sz w:val="32"/>
          <w:szCs w:val="32"/>
        </w:rPr>
        <w:t>78人，其中在职207人，临时工</w:t>
      </w:r>
      <w:r w:rsidR="00871F75">
        <w:rPr>
          <w:rFonts w:asciiTheme="minorEastAsia" w:eastAsiaTheme="minorEastAsia" w:hAnsiTheme="minorEastAsia" w:cstheme="minorEastAsia" w:hint="eastAsia"/>
          <w:sz w:val="32"/>
          <w:szCs w:val="32"/>
        </w:rPr>
        <w:t>150</w:t>
      </w:r>
      <w:r>
        <w:rPr>
          <w:rFonts w:asciiTheme="minorEastAsia" w:eastAsiaTheme="minorEastAsia" w:hAnsiTheme="minorEastAsia" w:cstheme="minorEastAsia" w:hint="eastAsia"/>
          <w:sz w:val="32"/>
          <w:szCs w:val="32"/>
        </w:rPr>
        <w:t>人，遗属补助2人，退休19人。</w:t>
      </w:r>
    </w:p>
    <w:p w:rsidR="00184784" w:rsidRPr="00C34DFB" w:rsidRDefault="00F81FDD" w:rsidP="00871F75">
      <w:pPr>
        <w:pStyle w:val="a5"/>
        <w:spacing w:before="0" w:beforeAutospacing="0" w:after="0" w:afterAutospacing="0" w:line="360" w:lineRule="auto"/>
        <w:rPr>
          <w:rFonts w:asciiTheme="minorEastAsia" w:eastAsiaTheme="minorEastAsia" w:hAnsiTheme="minorEastAsia"/>
          <w:b/>
          <w:color w:val="333333"/>
          <w:sz w:val="44"/>
          <w:szCs w:val="44"/>
        </w:rPr>
      </w:pPr>
      <w:r w:rsidRPr="00C34DFB">
        <w:rPr>
          <w:rFonts w:asciiTheme="minorEastAsia" w:eastAsiaTheme="minorEastAsia" w:hAnsiTheme="minorEastAsia"/>
          <w:b/>
          <w:color w:val="333333"/>
          <w:sz w:val="44"/>
          <w:szCs w:val="44"/>
        </w:rPr>
        <w:t>第二部分</w:t>
      </w:r>
      <w:r w:rsidR="00871F75" w:rsidRPr="00871F75">
        <w:rPr>
          <w:rFonts w:asciiTheme="minorEastAsia" w:eastAsiaTheme="minorEastAsia" w:hAnsiTheme="minorEastAsia" w:hint="eastAsia"/>
          <w:sz w:val="44"/>
          <w:szCs w:val="44"/>
        </w:rPr>
        <w:t>浮梁县公安局</w:t>
      </w:r>
      <w:r w:rsidRPr="00C34DFB">
        <w:rPr>
          <w:rFonts w:asciiTheme="minorEastAsia" w:eastAsiaTheme="minorEastAsia" w:hAnsiTheme="minorEastAsia"/>
          <w:b/>
          <w:color w:val="333333"/>
          <w:sz w:val="44"/>
          <w:szCs w:val="44"/>
        </w:rPr>
        <w:t>201</w:t>
      </w:r>
      <w:r w:rsidR="00851171">
        <w:rPr>
          <w:rFonts w:asciiTheme="minorEastAsia" w:eastAsiaTheme="minorEastAsia" w:hAnsiTheme="minorEastAsia" w:hint="eastAsia"/>
          <w:b/>
          <w:color w:val="333333"/>
          <w:sz w:val="44"/>
          <w:szCs w:val="44"/>
        </w:rPr>
        <w:t>9</w:t>
      </w:r>
      <w:r w:rsidRPr="00C34DFB">
        <w:rPr>
          <w:rFonts w:asciiTheme="minorEastAsia" w:eastAsiaTheme="minorEastAsia" w:hAnsiTheme="minorEastAsia"/>
          <w:b/>
          <w:color w:val="333333"/>
          <w:sz w:val="44"/>
          <w:szCs w:val="44"/>
        </w:rPr>
        <w:t>年部门预算情况说明</w:t>
      </w:r>
    </w:p>
    <w:p w:rsidR="00184784" w:rsidRPr="00C34DFB" w:rsidRDefault="00184784" w:rsidP="00184784">
      <w:pPr>
        <w:pStyle w:val="a5"/>
        <w:spacing w:before="0" w:beforeAutospacing="0" w:after="0" w:afterAutospacing="0" w:line="360" w:lineRule="auto"/>
        <w:ind w:firstLineChars="100" w:firstLine="320"/>
        <w:rPr>
          <w:rFonts w:asciiTheme="minorEastAsia" w:eastAsiaTheme="minorEastAsia" w:hAnsiTheme="minorEastAsia"/>
          <w:color w:val="333333"/>
          <w:sz w:val="32"/>
          <w:szCs w:val="32"/>
        </w:rPr>
      </w:pPr>
      <w:r w:rsidRPr="00C34DFB">
        <w:rPr>
          <w:rFonts w:asciiTheme="minorEastAsia" w:eastAsiaTheme="minorEastAsia" w:hAnsiTheme="minorEastAsia"/>
          <w:color w:val="333333"/>
          <w:sz w:val="32"/>
          <w:szCs w:val="32"/>
        </w:rPr>
        <w:t>一、201</w:t>
      </w:r>
      <w:r w:rsidR="00851171">
        <w:rPr>
          <w:rFonts w:asciiTheme="minorEastAsia" w:eastAsiaTheme="minorEastAsia" w:hAnsiTheme="minorEastAsia" w:hint="eastAsia"/>
          <w:color w:val="333333"/>
          <w:sz w:val="32"/>
          <w:szCs w:val="32"/>
        </w:rPr>
        <w:t>9</w:t>
      </w:r>
      <w:r w:rsidRPr="00C34DFB">
        <w:rPr>
          <w:rFonts w:asciiTheme="minorEastAsia" w:eastAsiaTheme="minorEastAsia" w:hAnsiTheme="minorEastAsia"/>
          <w:color w:val="333333"/>
          <w:sz w:val="32"/>
          <w:szCs w:val="32"/>
        </w:rPr>
        <w:t>年部门预算收支情况说明</w:t>
      </w:r>
    </w:p>
    <w:p w:rsidR="00AA296E" w:rsidRPr="00C34DFB" w:rsidRDefault="00184784" w:rsidP="00184784">
      <w:pPr>
        <w:spacing w:line="360" w:lineRule="auto"/>
        <w:ind w:firstLineChars="200" w:firstLine="640"/>
        <w:rPr>
          <w:rFonts w:asciiTheme="minorEastAsia" w:eastAsiaTheme="minorEastAsia" w:hAnsiTheme="minorEastAsia"/>
          <w:sz w:val="32"/>
          <w:szCs w:val="32"/>
        </w:rPr>
      </w:pPr>
      <w:r w:rsidRPr="00C34DFB">
        <w:rPr>
          <w:rFonts w:asciiTheme="minorEastAsia" w:eastAsiaTheme="minorEastAsia" w:hAnsiTheme="minorEastAsia" w:hint="eastAsia"/>
          <w:sz w:val="32"/>
          <w:szCs w:val="32"/>
        </w:rPr>
        <w:t>1、</w:t>
      </w:r>
      <w:r w:rsidR="00AA296E" w:rsidRPr="00C34DFB">
        <w:rPr>
          <w:rFonts w:asciiTheme="minorEastAsia" w:eastAsiaTheme="minorEastAsia" w:hAnsiTheme="minorEastAsia" w:hint="eastAsia"/>
          <w:sz w:val="32"/>
          <w:szCs w:val="32"/>
        </w:rPr>
        <w:t>收入预算情况</w:t>
      </w:r>
    </w:p>
    <w:p w:rsidR="00570817" w:rsidRPr="00C34DFB" w:rsidRDefault="00AA296E" w:rsidP="00184784">
      <w:pPr>
        <w:spacing w:line="360" w:lineRule="auto"/>
        <w:ind w:firstLineChars="200" w:firstLine="640"/>
        <w:rPr>
          <w:rFonts w:asciiTheme="minorEastAsia" w:eastAsiaTheme="minorEastAsia" w:hAnsiTheme="minorEastAsia"/>
          <w:color w:val="FF0000"/>
          <w:sz w:val="32"/>
          <w:szCs w:val="32"/>
          <w:u w:val="single"/>
        </w:rPr>
      </w:pPr>
      <w:r w:rsidRPr="00C34DFB">
        <w:rPr>
          <w:rFonts w:asciiTheme="minorEastAsia" w:eastAsiaTheme="minorEastAsia" w:hAnsiTheme="minorEastAsia" w:hint="eastAsia"/>
          <w:sz w:val="32"/>
          <w:szCs w:val="32"/>
        </w:rPr>
        <w:t>20</w:t>
      </w:r>
      <w:r w:rsidR="00851171">
        <w:rPr>
          <w:rFonts w:asciiTheme="minorEastAsia" w:eastAsiaTheme="minorEastAsia" w:hAnsiTheme="minorEastAsia" w:hint="eastAsia"/>
          <w:sz w:val="32"/>
          <w:szCs w:val="32"/>
        </w:rPr>
        <w:t>19</w:t>
      </w:r>
      <w:r w:rsidRPr="00C34DFB">
        <w:rPr>
          <w:rFonts w:asciiTheme="minorEastAsia" w:eastAsiaTheme="minorEastAsia" w:hAnsiTheme="minorEastAsia" w:hint="eastAsia"/>
          <w:sz w:val="32"/>
          <w:szCs w:val="32"/>
        </w:rPr>
        <w:t>年收入预算总额</w:t>
      </w:r>
      <w:r w:rsidR="00871F75">
        <w:rPr>
          <w:rFonts w:asciiTheme="minorEastAsia" w:eastAsiaTheme="minorEastAsia" w:hAnsiTheme="minorEastAsia" w:hint="eastAsia"/>
          <w:sz w:val="32"/>
          <w:szCs w:val="32"/>
        </w:rPr>
        <w:t>3817.09</w:t>
      </w:r>
      <w:r w:rsidRPr="00C34DFB">
        <w:rPr>
          <w:rFonts w:asciiTheme="minorEastAsia" w:eastAsiaTheme="minorEastAsia" w:hAnsiTheme="minorEastAsia" w:hint="eastAsia"/>
          <w:sz w:val="32"/>
          <w:szCs w:val="32"/>
        </w:rPr>
        <w:t>万元，</w:t>
      </w:r>
      <w:r w:rsidR="006D47BC" w:rsidRPr="00C34DFB">
        <w:rPr>
          <w:rFonts w:asciiTheme="minorEastAsia" w:eastAsiaTheme="minorEastAsia" w:hAnsiTheme="minorEastAsia" w:hint="eastAsia"/>
          <w:sz w:val="32"/>
          <w:szCs w:val="32"/>
        </w:rPr>
        <w:t>其中</w:t>
      </w:r>
      <w:r w:rsidRPr="00C34DFB">
        <w:rPr>
          <w:rFonts w:asciiTheme="minorEastAsia" w:eastAsiaTheme="minorEastAsia" w:hAnsiTheme="minorEastAsia" w:hint="eastAsia"/>
          <w:sz w:val="32"/>
          <w:szCs w:val="32"/>
        </w:rPr>
        <w:t>公共财政拨款</w:t>
      </w:r>
      <w:r w:rsidRPr="00C34DFB">
        <w:rPr>
          <w:rFonts w:asciiTheme="minorEastAsia" w:eastAsiaTheme="minorEastAsia" w:hAnsiTheme="minorEastAsia" w:hint="eastAsia"/>
          <w:sz w:val="32"/>
          <w:szCs w:val="32"/>
        </w:rPr>
        <w:lastRenderedPageBreak/>
        <w:t>收入</w:t>
      </w:r>
      <w:r w:rsidR="00EB7BB1">
        <w:rPr>
          <w:rFonts w:asciiTheme="minorEastAsia" w:eastAsiaTheme="minorEastAsia" w:hAnsiTheme="minorEastAsia" w:hint="eastAsia"/>
          <w:sz w:val="32"/>
          <w:szCs w:val="32"/>
        </w:rPr>
        <w:t>2835.66</w:t>
      </w:r>
      <w:r w:rsidRPr="00C34DFB">
        <w:rPr>
          <w:rFonts w:asciiTheme="minorEastAsia" w:eastAsiaTheme="minorEastAsia" w:hAnsiTheme="minorEastAsia" w:hint="eastAsia"/>
          <w:sz w:val="32"/>
          <w:szCs w:val="32"/>
        </w:rPr>
        <w:t>万元，</w:t>
      </w:r>
      <w:r w:rsidR="00F32D25" w:rsidRPr="00C34DFB">
        <w:rPr>
          <w:rFonts w:asciiTheme="minorEastAsia" w:eastAsiaTheme="minorEastAsia" w:hAnsiTheme="minorEastAsia" w:hint="eastAsia"/>
          <w:sz w:val="32"/>
          <w:szCs w:val="32"/>
        </w:rPr>
        <w:t>财政拨款结转</w:t>
      </w:r>
      <w:r w:rsidR="00871F75">
        <w:rPr>
          <w:rFonts w:asciiTheme="minorEastAsia" w:eastAsiaTheme="minorEastAsia" w:hAnsiTheme="minorEastAsia" w:hint="eastAsia"/>
          <w:sz w:val="32"/>
          <w:szCs w:val="32"/>
        </w:rPr>
        <w:t>981.43</w:t>
      </w:r>
      <w:r w:rsidR="00F32D25" w:rsidRPr="00C34DFB">
        <w:rPr>
          <w:rFonts w:asciiTheme="minorEastAsia" w:eastAsiaTheme="minorEastAsia" w:hAnsiTheme="minorEastAsia" w:hint="eastAsia"/>
          <w:sz w:val="32"/>
          <w:szCs w:val="32"/>
        </w:rPr>
        <w:t>万元。预算总额比去年</w:t>
      </w:r>
      <w:r w:rsidR="00EB7BB1">
        <w:rPr>
          <w:rFonts w:asciiTheme="minorEastAsia" w:eastAsiaTheme="minorEastAsia" w:hAnsiTheme="minorEastAsia" w:hint="eastAsia"/>
          <w:sz w:val="32"/>
          <w:szCs w:val="32"/>
        </w:rPr>
        <w:t>增加231.28</w:t>
      </w:r>
      <w:r w:rsidR="00F32D25" w:rsidRPr="00C34DFB">
        <w:rPr>
          <w:rFonts w:asciiTheme="minorEastAsia" w:eastAsiaTheme="minorEastAsia" w:hAnsiTheme="minorEastAsia" w:hint="eastAsia"/>
          <w:sz w:val="32"/>
          <w:szCs w:val="32"/>
        </w:rPr>
        <w:t>万元，主要由于</w:t>
      </w:r>
      <w:r w:rsidR="00EB7BB1">
        <w:rPr>
          <w:rFonts w:asciiTheme="minorEastAsia" w:eastAsiaTheme="minorEastAsia" w:hAnsiTheme="minorEastAsia" w:hint="eastAsia"/>
          <w:sz w:val="32"/>
          <w:szCs w:val="32"/>
        </w:rPr>
        <w:t>工资福利支出增加。</w:t>
      </w:r>
    </w:p>
    <w:p w:rsidR="00AA296E" w:rsidRPr="00C34DFB" w:rsidRDefault="00184784" w:rsidP="00184784">
      <w:pPr>
        <w:spacing w:line="360" w:lineRule="auto"/>
        <w:ind w:firstLineChars="200" w:firstLine="640"/>
        <w:rPr>
          <w:rFonts w:asciiTheme="minorEastAsia" w:eastAsiaTheme="minorEastAsia" w:hAnsiTheme="minorEastAsia"/>
          <w:sz w:val="32"/>
          <w:szCs w:val="32"/>
        </w:rPr>
      </w:pPr>
      <w:r w:rsidRPr="00C34DFB">
        <w:rPr>
          <w:rFonts w:asciiTheme="minorEastAsia" w:eastAsiaTheme="minorEastAsia" w:hAnsiTheme="minorEastAsia" w:hint="eastAsia"/>
          <w:sz w:val="32"/>
          <w:szCs w:val="32"/>
        </w:rPr>
        <w:t>2、</w:t>
      </w:r>
      <w:r w:rsidR="00AA296E" w:rsidRPr="00C34DFB">
        <w:rPr>
          <w:rFonts w:asciiTheme="minorEastAsia" w:eastAsiaTheme="minorEastAsia" w:hAnsiTheme="minorEastAsia" w:hint="eastAsia"/>
          <w:sz w:val="32"/>
          <w:szCs w:val="32"/>
        </w:rPr>
        <w:t>支出预算情况</w:t>
      </w:r>
    </w:p>
    <w:p w:rsidR="00101F23" w:rsidRPr="0017225C" w:rsidRDefault="00AA296E" w:rsidP="00184784">
      <w:pPr>
        <w:spacing w:line="360" w:lineRule="auto"/>
        <w:ind w:firstLineChars="200" w:firstLine="640"/>
        <w:rPr>
          <w:rFonts w:asciiTheme="minorEastAsia" w:eastAsiaTheme="minorEastAsia" w:hAnsiTheme="minorEastAsia"/>
          <w:sz w:val="32"/>
          <w:szCs w:val="32"/>
        </w:rPr>
      </w:pPr>
      <w:r w:rsidRPr="00C34DFB">
        <w:rPr>
          <w:rFonts w:asciiTheme="minorEastAsia" w:eastAsiaTheme="minorEastAsia" w:hAnsiTheme="minorEastAsia" w:hint="eastAsia"/>
          <w:sz w:val="32"/>
          <w:szCs w:val="32"/>
        </w:rPr>
        <w:t>201</w:t>
      </w:r>
      <w:r w:rsidR="00932BEF">
        <w:rPr>
          <w:rFonts w:asciiTheme="minorEastAsia" w:eastAsiaTheme="minorEastAsia" w:hAnsiTheme="minorEastAsia" w:hint="eastAsia"/>
          <w:sz w:val="32"/>
          <w:szCs w:val="32"/>
        </w:rPr>
        <w:t>9</w:t>
      </w:r>
      <w:r w:rsidRPr="00C34DFB">
        <w:rPr>
          <w:rFonts w:asciiTheme="minorEastAsia" w:eastAsiaTheme="minorEastAsia" w:hAnsiTheme="minorEastAsia" w:hint="eastAsia"/>
          <w:sz w:val="32"/>
          <w:szCs w:val="32"/>
        </w:rPr>
        <w:t>年支出预算总额为</w:t>
      </w:r>
      <w:r w:rsidR="0017225C">
        <w:rPr>
          <w:rFonts w:asciiTheme="minorEastAsia" w:eastAsiaTheme="minorEastAsia" w:hAnsiTheme="minorEastAsia" w:hint="eastAsia"/>
          <w:sz w:val="32"/>
          <w:szCs w:val="32"/>
        </w:rPr>
        <w:t>3817.09</w:t>
      </w:r>
      <w:r w:rsidRPr="00C34DFB">
        <w:rPr>
          <w:rFonts w:asciiTheme="minorEastAsia" w:eastAsiaTheme="minorEastAsia" w:hAnsiTheme="minorEastAsia" w:hint="eastAsia"/>
          <w:sz w:val="32"/>
          <w:szCs w:val="32"/>
        </w:rPr>
        <w:t>万元，</w:t>
      </w:r>
      <w:r w:rsidR="00F32D25" w:rsidRPr="00C34DFB">
        <w:rPr>
          <w:rFonts w:asciiTheme="minorEastAsia" w:eastAsiaTheme="minorEastAsia" w:hAnsiTheme="minorEastAsia" w:hint="eastAsia"/>
          <w:sz w:val="32"/>
          <w:szCs w:val="32"/>
        </w:rPr>
        <w:t>比去年支出</w:t>
      </w:r>
      <w:r w:rsidR="0017225C" w:rsidRPr="0017225C">
        <w:rPr>
          <w:rFonts w:asciiTheme="minorEastAsia" w:eastAsiaTheme="minorEastAsia" w:hAnsiTheme="minorEastAsia" w:hint="eastAsia"/>
          <w:sz w:val="32"/>
          <w:szCs w:val="32"/>
        </w:rPr>
        <w:t>增加</w:t>
      </w:r>
      <w:r w:rsidR="0017225C">
        <w:rPr>
          <w:rFonts w:asciiTheme="minorEastAsia" w:eastAsiaTheme="minorEastAsia" w:hAnsiTheme="minorEastAsia" w:hint="eastAsia"/>
          <w:sz w:val="32"/>
          <w:szCs w:val="32"/>
        </w:rPr>
        <w:t>231.28</w:t>
      </w:r>
      <w:r w:rsidR="00F32D25" w:rsidRPr="00C34DFB">
        <w:rPr>
          <w:rFonts w:asciiTheme="minorEastAsia" w:eastAsiaTheme="minorEastAsia" w:hAnsiTheme="minorEastAsia" w:hint="eastAsia"/>
          <w:sz w:val="32"/>
          <w:szCs w:val="32"/>
        </w:rPr>
        <w:t>万元，主要由于</w:t>
      </w:r>
      <w:r w:rsidR="0017225C">
        <w:rPr>
          <w:rFonts w:asciiTheme="minorEastAsia" w:eastAsiaTheme="minorEastAsia" w:hAnsiTheme="minorEastAsia" w:hint="eastAsia"/>
          <w:sz w:val="32"/>
          <w:szCs w:val="32"/>
        </w:rPr>
        <w:t>工资福利支出增加。</w:t>
      </w:r>
    </w:p>
    <w:p w:rsidR="00101F23" w:rsidRPr="00C34DFB" w:rsidRDefault="00AA296E" w:rsidP="00184784">
      <w:pPr>
        <w:spacing w:line="360" w:lineRule="auto"/>
        <w:ind w:firstLineChars="200" w:firstLine="640"/>
        <w:rPr>
          <w:rFonts w:asciiTheme="minorEastAsia" w:eastAsiaTheme="minorEastAsia" w:hAnsiTheme="minorEastAsia"/>
          <w:sz w:val="32"/>
          <w:szCs w:val="32"/>
        </w:rPr>
      </w:pPr>
      <w:r w:rsidRPr="00C34DFB">
        <w:rPr>
          <w:rFonts w:asciiTheme="minorEastAsia" w:eastAsiaTheme="minorEastAsia" w:hAnsiTheme="minorEastAsia" w:hint="eastAsia"/>
          <w:sz w:val="32"/>
          <w:szCs w:val="32"/>
        </w:rPr>
        <w:t>按支出项目类别划分：基本支出</w:t>
      </w:r>
      <w:r w:rsidR="0017225C">
        <w:rPr>
          <w:rFonts w:asciiTheme="minorEastAsia" w:eastAsiaTheme="minorEastAsia" w:hAnsiTheme="minorEastAsia" w:hint="eastAsia"/>
          <w:sz w:val="32"/>
          <w:szCs w:val="32"/>
        </w:rPr>
        <w:t>3479.89</w:t>
      </w:r>
      <w:r w:rsidRPr="00C34DFB">
        <w:rPr>
          <w:rFonts w:asciiTheme="minorEastAsia" w:eastAsiaTheme="minorEastAsia" w:hAnsiTheme="minorEastAsia" w:hint="eastAsia"/>
          <w:sz w:val="32"/>
          <w:szCs w:val="32"/>
        </w:rPr>
        <w:t>万元，项目支出</w:t>
      </w:r>
      <w:r w:rsidR="0017225C">
        <w:rPr>
          <w:rFonts w:asciiTheme="minorEastAsia" w:eastAsiaTheme="minorEastAsia" w:hAnsiTheme="minorEastAsia" w:hint="eastAsia"/>
          <w:sz w:val="32"/>
          <w:szCs w:val="32"/>
        </w:rPr>
        <w:t>337.20</w:t>
      </w:r>
      <w:r w:rsidR="009B7FD2" w:rsidRPr="00C34DFB">
        <w:rPr>
          <w:rFonts w:asciiTheme="minorEastAsia" w:eastAsiaTheme="minorEastAsia" w:hAnsiTheme="minorEastAsia" w:hint="eastAsia"/>
          <w:sz w:val="32"/>
          <w:szCs w:val="32"/>
        </w:rPr>
        <w:t>万元。</w:t>
      </w:r>
    </w:p>
    <w:p w:rsidR="00101F23" w:rsidRPr="00C34DFB" w:rsidRDefault="00101F23" w:rsidP="00184784">
      <w:pPr>
        <w:spacing w:line="360" w:lineRule="auto"/>
        <w:ind w:firstLineChars="200" w:firstLine="640"/>
        <w:rPr>
          <w:rFonts w:asciiTheme="minorEastAsia" w:eastAsiaTheme="minorEastAsia" w:hAnsiTheme="minorEastAsia"/>
          <w:sz w:val="32"/>
          <w:szCs w:val="32"/>
        </w:rPr>
      </w:pPr>
      <w:r w:rsidRPr="00C34DFB">
        <w:rPr>
          <w:rFonts w:asciiTheme="minorEastAsia" w:eastAsiaTheme="minorEastAsia" w:hAnsiTheme="minorEastAsia" w:hint="eastAsia"/>
          <w:sz w:val="32"/>
          <w:szCs w:val="32"/>
        </w:rPr>
        <w:t>按支出功能科目分类：</w:t>
      </w:r>
      <w:r w:rsidR="0017225C">
        <w:rPr>
          <w:rFonts w:asciiTheme="minorEastAsia" w:eastAsiaTheme="minorEastAsia" w:hAnsiTheme="minorEastAsia" w:hint="eastAsia"/>
          <w:sz w:val="32"/>
          <w:szCs w:val="32"/>
        </w:rPr>
        <w:t>行政运行3479.89</w:t>
      </w:r>
      <w:r w:rsidRPr="00C34DFB">
        <w:rPr>
          <w:rFonts w:asciiTheme="minorEastAsia" w:eastAsiaTheme="minorEastAsia" w:hAnsiTheme="minorEastAsia" w:hint="eastAsia"/>
          <w:sz w:val="32"/>
          <w:szCs w:val="32"/>
        </w:rPr>
        <w:t>万元</w:t>
      </w:r>
      <w:r w:rsidR="0017225C">
        <w:rPr>
          <w:rFonts w:asciiTheme="minorEastAsia" w:eastAsiaTheme="minorEastAsia" w:hAnsiTheme="minorEastAsia" w:hint="eastAsia"/>
          <w:sz w:val="32"/>
          <w:szCs w:val="32"/>
        </w:rPr>
        <w:t>，一般行政管理事务337.20万元</w:t>
      </w:r>
      <w:r w:rsidRPr="00C34DFB">
        <w:rPr>
          <w:rFonts w:asciiTheme="minorEastAsia" w:eastAsiaTheme="minorEastAsia" w:hAnsiTheme="minorEastAsia" w:hint="eastAsia"/>
          <w:sz w:val="32"/>
          <w:szCs w:val="32"/>
        </w:rPr>
        <w:t>。</w:t>
      </w:r>
    </w:p>
    <w:p w:rsidR="00AF59DD" w:rsidRPr="00C34DFB" w:rsidRDefault="00101F23" w:rsidP="00AF59DD">
      <w:pPr>
        <w:spacing w:line="360" w:lineRule="auto"/>
        <w:ind w:firstLineChars="200" w:firstLine="640"/>
        <w:rPr>
          <w:rFonts w:asciiTheme="minorEastAsia" w:eastAsiaTheme="minorEastAsia" w:hAnsiTheme="minorEastAsia"/>
          <w:color w:val="000000" w:themeColor="text1"/>
          <w:sz w:val="32"/>
          <w:szCs w:val="32"/>
        </w:rPr>
      </w:pPr>
      <w:r w:rsidRPr="00C34DFB">
        <w:rPr>
          <w:rFonts w:asciiTheme="minorEastAsia" w:eastAsiaTheme="minorEastAsia" w:hAnsiTheme="minorEastAsia" w:hint="eastAsia"/>
          <w:sz w:val="32"/>
          <w:szCs w:val="32"/>
        </w:rPr>
        <w:t>按经济功能科目分类：</w:t>
      </w:r>
      <w:r w:rsidR="00AF59DD" w:rsidRPr="00C34DFB">
        <w:rPr>
          <w:rFonts w:asciiTheme="minorEastAsia" w:eastAsiaTheme="minorEastAsia" w:hAnsiTheme="minorEastAsia" w:hint="eastAsia"/>
          <w:color w:val="000000" w:themeColor="text1"/>
          <w:sz w:val="32"/>
          <w:szCs w:val="32"/>
        </w:rPr>
        <w:t>工资福利支出</w:t>
      </w:r>
      <w:r w:rsidR="0017225C" w:rsidRPr="0017225C">
        <w:rPr>
          <w:rFonts w:asciiTheme="minorEastAsia" w:eastAsiaTheme="minorEastAsia" w:hAnsiTheme="minorEastAsia" w:hint="eastAsia"/>
          <w:sz w:val="32"/>
          <w:szCs w:val="32"/>
        </w:rPr>
        <w:t>1874.66</w:t>
      </w:r>
      <w:r w:rsidR="0034691E" w:rsidRPr="0017225C">
        <w:rPr>
          <w:rFonts w:asciiTheme="minorEastAsia" w:eastAsiaTheme="minorEastAsia" w:hAnsiTheme="minorEastAsia" w:hint="eastAsia"/>
          <w:color w:val="000000" w:themeColor="text1"/>
          <w:sz w:val="32"/>
          <w:szCs w:val="32"/>
        </w:rPr>
        <w:t>万</w:t>
      </w:r>
      <w:r w:rsidR="0034691E" w:rsidRPr="00C34DFB">
        <w:rPr>
          <w:rFonts w:asciiTheme="minorEastAsia" w:eastAsiaTheme="minorEastAsia" w:hAnsiTheme="minorEastAsia" w:hint="eastAsia"/>
          <w:color w:val="000000" w:themeColor="text1"/>
          <w:sz w:val="32"/>
          <w:szCs w:val="32"/>
        </w:rPr>
        <w:t>元，商品服务支出</w:t>
      </w:r>
      <w:r w:rsidR="0017225C">
        <w:rPr>
          <w:rFonts w:asciiTheme="minorEastAsia" w:eastAsiaTheme="minorEastAsia" w:hAnsiTheme="minorEastAsia" w:hint="eastAsia"/>
          <w:sz w:val="32"/>
          <w:szCs w:val="32"/>
        </w:rPr>
        <w:t>622.03</w:t>
      </w:r>
      <w:r w:rsidR="0034691E" w:rsidRPr="00C34DFB">
        <w:rPr>
          <w:rFonts w:asciiTheme="minorEastAsia" w:eastAsiaTheme="minorEastAsia" w:hAnsiTheme="minorEastAsia" w:hint="eastAsia"/>
          <w:color w:val="000000" w:themeColor="text1"/>
          <w:sz w:val="32"/>
          <w:szCs w:val="32"/>
        </w:rPr>
        <w:t>万元，对个人和家庭补助支出</w:t>
      </w:r>
      <w:r w:rsidR="0017225C">
        <w:rPr>
          <w:rFonts w:asciiTheme="minorEastAsia" w:eastAsiaTheme="minorEastAsia" w:hAnsiTheme="minorEastAsia" w:hint="eastAsia"/>
          <w:sz w:val="32"/>
          <w:szCs w:val="32"/>
        </w:rPr>
        <w:t>1.77</w:t>
      </w:r>
      <w:r w:rsidR="0034691E" w:rsidRPr="00C34DFB">
        <w:rPr>
          <w:rFonts w:asciiTheme="minorEastAsia" w:eastAsiaTheme="minorEastAsia" w:hAnsiTheme="minorEastAsia" w:hint="eastAsia"/>
          <w:color w:val="000000" w:themeColor="text1"/>
          <w:sz w:val="32"/>
          <w:szCs w:val="32"/>
        </w:rPr>
        <w:t>万元。</w:t>
      </w:r>
      <w:r w:rsidR="00932BEF" w:rsidRPr="00C34DFB">
        <w:rPr>
          <w:rFonts w:asciiTheme="minorEastAsia" w:eastAsiaTheme="minorEastAsia" w:hAnsiTheme="minorEastAsia" w:hint="eastAsia"/>
          <w:color w:val="000000" w:themeColor="text1"/>
          <w:sz w:val="32"/>
          <w:szCs w:val="32"/>
        </w:rPr>
        <w:t>项目支出</w:t>
      </w:r>
      <w:r w:rsidR="0017225C">
        <w:rPr>
          <w:rFonts w:asciiTheme="minorEastAsia" w:eastAsiaTheme="minorEastAsia" w:hAnsiTheme="minorEastAsia" w:hint="eastAsia"/>
          <w:sz w:val="32"/>
          <w:szCs w:val="32"/>
        </w:rPr>
        <w:t>337.20</w:t>
      </w:r>
      <w:r w:rsidR="00932BEF" w:rsidRPr="00C34DFB">
        <w:rPr>
          <w:rFonts w:asciiTheme="minorEastAsia" w:eastAsiaTheme="minorEastAsia" w:hAnsiTheme="minorEastAsia" w:hint="eastAsia"/>
          <w:color w:val="000000" w:themeColor="text1"/>
          <w:sz w:val="32"/>
          <w:szCs w:val="32"/>
        </w:rPr>
        <w:t>万元</w:t>
      </w:r>
      <w:r w:rsidR="00932BEF">
        <w:rPr>
          <w:rFonts w:asciiTheme="minorEastAsia" w:eastAsiaTheme="minorEastAsia" w:hAnsiTheme="minorEastAsia" w:hint="eastAsia"/>
          <w:color w:val="000000" w:themeColor="text1"/>
          <w:sz w:val="32"/>
          <w:szCs w:val="32"/>
        </w:rPr>
        <w:t>。</w:t>
      </w:r>
      <w:r w:rsidR="0034691E" w:rsidRPr="00C34DFB">
        <w:rPr>
          <w:rFonts w:asciiTheme="minorEastAsia" w:eastAsiaTheme="minorEastAsia" w:hAnsiTheme="minorEastAsia" w:hint="eastAsia"/>
          <w:color w:val="000000" w:themeColor="text1"/>
          <w:sz w:val="32"/>
          <w:szCs w:val="32"/>
        </w:rPr>
        <w:t>行政事业性项目</w:t>
      </w:r>
      <w:r w:rsidR="0034691E" w:rsidRPr="0017225C">
        <w:rPr>
          <w:rFonts w:asciiTheme="minorEastAsia" w:eastAsiaTheme="minorEastAsia" w:hAnsiTheme="minorEastAsia" w:hint="eastAsia"/>
          <w:sz w:val="32"/>
          <w:szCs w:val="32"/>
        </w:rPr>
        <w:t>支出</w:t>
      </w:r>
      <w:r w:rsidR="0017225C" w:rsidRPr="0017225C">
        <w:rPr>
          <w:rFonts w:asciiTheme="minorEastAsia" w:eastAsiaTheme="minorEastAsia" w:hAnsiTheme="minorEastAsia" w:hint="eastAsia"/>
          <w:sz w:val="32"/>
          <w:szCs w:val="32"/>
        </w:rPr>
        <w:t>0</w:t>
      </w:r>
      <w:r w:rsidR="0034691E" w:rsidRPr="0017225C">
        <w:rPr>
          <w:rFonts w:asciiTheme="minorEastAsia" w:eastAsiaTheme="minorEastAsia" w:hAnsiTheme="minorEastAsia" w:hint="eastAsia"/>
          <w:sz w:val="32"/>
          <w:szCs w:val="32"/>
        </w:rPr>
        <w:t>万元</w:t>
      </w:r>
      <w:r w:rsidR="0034691E" w:rsidRPr="00C34DFB">
        <w:rPr>
          <w:rFonts w:asciiTheme="minorEastAsia" w:eastAsiaTheme="minorEastAsia" w:hAnsiTheme="minorEastAsia" w:hint="eastAsia"/>
          <w:color w:val="000000" w:themeColor="text1"/>
          <w:sz w:val="32"/>
          <w:szCs w:val="32"/>
        </w:rPr>
        <w:t>。</w:t>
      </w:r>
    </w:p>
    <w:p w:rsidR="00AA296E" w:rsidRPr="00C34DFB" w:rsidRDefault="00184784" w:rsidP="00184784">
      <w:pPr>
        <w:spacing w:line="360" w:lineRule="auto"/>
        <w:ind w:firstLineChars="200" w:firstLine="640"/>
        <w:rPr>
          <w:rFonts w:asciiTheme="minorEastAsia" w:eastAsiaTheme="minorEastAsia" w:hAnsiTheme="minorEastAsia"/>
          <w:sz w:val="32"/>
          <w:szCs w:val="32"/>
        </w:rPr>
      </w:pPr>
      <w:r w:rsidRPr="00C34DFB">
        <w:rPr>
          <w:rFonts w:asciiTheme="minorEastAsia" w:eastAsiaTheme="minorEastAsia" w:hAnsiTheme="minorEastAsia" w:hint="eastAsia"/>
          <w:sz w:val="32"/>
          <w:szCs w:val="32"/>
        </w:rPr>
        <w:t>3、</w:t>
      </w:r>
      <w:r w:rsidR="00AA296E" w:rsidRPr="00C34DFB">
        <w:rPr>
          <w:rFonts w:asciiTheme="minorEastAsia" w:eastAsiaTheme="minorEastAsia" w:hAnsiTheme="minorEastAsia" w:hint="eastAsia"/>
          <w:sz w:val="32"/>
          <w:szCs w:val="32"/>
        </w:rPr>
        <w:t>201</w:t>
      </w:r>
      <w:r w:rsidR="00932BEF">
        <w:rPr>
          <w:rFonts w:asciiTheme="minorEastAsia" w:eastAsiaTheme="minorEastAsia" w:hAnsiTheme="minorEastAsia" w:hint="eastAsia"/>
          <w:sz w:val="32"/>
          <w:szCs w:val="32"/>
        </w:rPr>
        <w:t>9</w:t>
      </w:r>
      <w:r w:rsidR="00AA296E" w:rsidRPr="00C34DFB">
        <w:rPr>
          <w:rFonts w:asciiTheme="minorEastAsia" w:eastAsiaTheme="minorEastAsia" w:hAnsiTheme="minorEastAsia" w:hint="eastAsia"/>
          <w:sz w:val="32"/>
          <w:szCs w:val="32"/>
        </w:rPr>
        <w:t>年公共财政拨款支出预算情况</w:t>
      </w:r>
    </w:p>
    <w:p w:rsidR="00101F23" w:rsidRPr="00C34DFB" w:rsidRDefault="00AA296E" w:rsidP="00AF59DD">
      <w:pPr>
        <w:spacing w:line="360" w:lineRule="auto"/>
        <w:ind w:firstLineChars="200" w:firstLine="640"/>
        <w:rPr>
          <w:rFonts w:asciiTheme="minorEastAsia" w:eastAsiaTheme="minorEastAsia" w:hAnsiTheme="minorEastAsia"/>
          <w:sz w:val="32"/>
          <w:szCs w:val="32"/>
          <w:u w:val="single"/>
        </w:rPr>
      </w:pPr>
      <w:r w:rsidRPr="00C34DFB">
        <w:rPr>
          <w:rFonts w:asciiTheme="minorEastAsia" w:eastAsiaTheme="minorEastAsia" w:hAnsiTheme="minorEastAsia" w:hint="eastAsia"/>
          <w:sz w:val="32"/>
          <w:szCs w:val="32"/>
        </w:rPr>
        <w:t>201</w:t>
      </w:r>
      <w:r w:rsidR="00932BEF">
        <w:rPr>
          <w:rFonts w:asciiTheme="minorEastAsia" w:eastAsiaTheme="minorEastAsia" w:hAnsiTheme="minorEastAsia" w:hint="eastAsia"/>
          <w:sz w:val="32"/>
          <w:szCs w:val="32"/>
        </w:rPr>
        <w:t>9</w:t>
      </w:r>
      <w:r w:rsidRPr="00C34DFB">
        <w:rPr>
          <w:rFonts w:asciiTheme="minorEastAsia" w:eastAsiaTheme="minorEastAsia" w:hAnsiTheme="minorEastAsia" w:hint="eastAsia"/>
          <w:sz w:val="32"/>
          <w:szCs w:val="32"/>
        </w:rPr>
        <w:t>年公共财政拨款支出预算为</w:t>
      </w:r>
      <w:r w:rsidR="0017225C">
        <w:rPr>
          <w:rFonts w:asciiTheme="minorEastAsia" w:eastAsiaTheme="minorEastAsia" w:hAnsiTheme="minorEastAsia" w:hint="eastAsia"/>
          <w:sz w:val="32"/>
          <w:szCs w:val="32"/>
        </w:rPr>
        <w:t>2835.66</w:t>
      </w:r>
      <w:r w:rsidRPr="00C34DFB">
        <w:rPr>
          <w:rFonts w:asciiTheme="minorEastAsia" w:eastAsiaTheme="minorEastAsia" w:hAnsiTheme="minorEastAsia" w:hint="eastAsia"/>
          <w:sz w:val="32"/>
          <w:szCs w:val="32"/>
        </w:rPr>
        <w:t>万元，</w:t>
      </w:r>
      <w:r w:rsidR="00101F23" w:rsidRPr="00C34DFB">
        <w:rPr>
          <w:rFonts w:asciiTheme="minorEastAsia" w:eastAsiaTheme="minorEastAsia" w:hAnsiTheme="minorEastAsia" w:hint="eastAsia"/>
          <w:sz w:val="32"/>
          <w:szCs w:val="32"/>
        </w:rPr>
        <w:t>较上年</w:t>
      </w:r>
      <w:r w:rsidR="008F791E" w:rsidRPr="00741B38">
        <w:rPr>
          <w:rFonts w:asciiTheme="minorEastAsia" w:eastAsiaTheme="minorEastAsia" w:hAnsiTheme="minorEastAsia" w:hint="eastAsia"/>
          <w:sz w:val="32"/>
          <w:szCs w:val="32"/>
        </w:rPr>
        <w:t>增加163.81</w:t>
      </w:r>
      <w:r w:rsidR="00101F23" w:rsidRPr="00741B38">
        <w:rPr>
          <w:rFonts w:asciiTheme="minorEastAsia" w:eastAsiaTheme="minorEastAsia" w:hAnsiTheme="minorEastAsia" w:hint="eastAsia"/>
          <w:sz w:val="32"/>
          <w:szCs w:val="32"/>
        </w:rPr>
        <w:t>万元。按支出项目类别划分：基本支出</w:t>
      </w:r>
      <w:r w:rsidR="008F791E" w:rsidRPr="00741B38">
        <w:rPr>
          <w:rFonts w:asciiTheme="minorEastAsia" w:eastAsiaTheme="minorEastAsia" w:hAnsiTheme="minorEastAsia" w:hint="eastAsia"/>
          <w:sz w:val="32"/>
          <w:szCs w:val="32"/>
        </w:rPr>
        <w:t>2498.46</w:t>
      </w:r>
      <w:r w:rsidR="00101F23" w:rsidRPr="00741B38">
        <w:rPr>
          <w:rFonts w:asciiTheme="minorEastAsia" w:eastAsiaTheme="minorEastAsia" w:hAnsiTheme="minorEastAsia" w:hint="eastAsia"/>
          <w:sz w:val="32"/>
          <w:szCs w:val="32"/>
        </w:rPr>
        <w:t>万元，</w:t>
      </w:r>
      <w:r w:rsidR="0078377C" w:rsidRPr="00741B38">
        <w:rPr>
          <w:rFonts w:asciiTheme="minorEastAsia" w:eastAsiaTheme="minorEastAsia" w:hAnsiTheme="minorEastAsia" w:hint="eastAsia"/>
          <w:sz w:val="32"/>
          <w:szCs w:val="32"/>
        </w:rPr>
        <w:t>较上年</w:t>
      </w:r>
      <w:r w:rsidR="008F791E" w:rsidRPr="00741B38">
        <w:rPr>
          <w:rFonts w:asciiTheme="minorEastAsia" w:eastAsiaTheme="minorEastAsia" w:hAnsiTheme="minorEastAsia" w:hint="eastAsia"/>
          <w:sz w:val="32"/>
          <w:szCs w:val="32"/>
        </w:rPr>
        <w:t>增加152.41</w:t>
      </w:r>
      <w:r w:rsidR="0078377C" w:rsidRPr="00741B38">
        <w:rPr>
          <w:rFonts w:asciiTheme="minorEastAsia" w:eastAsiaTheme="minorEastAsia" w:hAnsiTheme="minorEastAsia" w:hint="eastAsia"/>
          <w:sz w:val="32"/>
          <w:szCs w:val="32"/>
        </w:rPr>
        <w:t>万元。</w:t>
      </w:r>
      <w:r w:rsidR="00101F23" w:rsidRPr="00741B38">
        <w:rPr>
          <w:rFonts w:asciiTheme="minorEastAsia" w:eastAsiaTheme="minorEastAsia" w:hAnsiTheme="minorEastAsia" w:hint="eastAsia"/>
          <w:sz w:val="32"/>
          <w:szCs w:val="32"/>
        </w:rPr>
        <w:t>其中：工资福利支出</w:t>
      </w:r>
      <w:r w:rsidR="008F791E" w:rsidRPr="00741B38">
        <w:rPr>
          <w:rFonts w:asciiTheme="minorEastAsia" w:eastAsiaTheme="minorEastAsia" w:hAnsiTheme="minorEastAsia" w:hint="eastAsia"/>
          <w:sz w:val="32"/>
          <w:szCs w:val="32"/>
        </w:rPr>
        <w:t>1874.66</w:t>
      </w:r>
      <w:r w:rsidR="00101F23" w:rsidRPr="00741B38">
        <w:rPr>
          <w:rFonts w:asciiTheme="minorEastAsia" w:eastAsiaTheme="minorEastAsia" w:hAnsiTheme="minorEastAsia" w:hint="eastAsia"/>
          <w:sz w:val="32"/>
          <w:szCs w:val="32"/>
        </w:rPr>
        <w:t>万元</w:t>
      </w:r>
      <w:r w:rsidR="00F745ED" w:rsidRPr="00741B38">
        <w:rPr>
          <w:rFonts w:asciiTheme="minorEastAsia" w:eastAsiaTheme="minorEastAsia" w:hAnsiTheme="minorEastAsia" w:hint="eastAsia"/>
          <w:sz w:val="32"/>
          <w:szCs w:val="32"/>
        </w:rPr>
        <w:t>，</w:t>
      </w:r>
      <w:r w:rsidR="00101F23" w:rsidRPr="00741B38">
        <w:rPr>
          <w:rFonts w:asciiTheme="minorEastAsia" w:eastAsiaTheme="minorEastAsia" w:hAnsiTheme="minorEastAsia" w:hint="eastAsia"/>
          <w:sz w:val="32"/>
          <w:szCs w:val="32"/>
        </w:rPr>
        <w:t>商品和服务支出</w:t>
      </w:r>
      <w:r w:rsidR="008F791E" w:rsidRPr="00741B38">
        <w:rPr>
          <w:rFonts w:asciiTheme="minorEastAsia" w:eastAsiaTheme="minorEastAsia" w:hAnsiTheme="minorEastAsia" w:hint="eastAsia"/>
          <w:sz w:val="32"/>
          <w:szCs w:val="32"/>
        </w:rPr>
        <w:t>622.03</w:t>
      </w:r>
      <w:r w:rsidR="00101F23" w:rsidRPr="00741B38">
        <w:rPr>
          <w:rFonts w:asciiTheme="minorEastAsia" w:eastAsiaTheme="minorEastAsia" w:hAnsiTheme="minorEastAsia" w:hint="eastAsia"/>
          <w:sz w:val="32"/>
          <w:szCs w:val="32"/>
        </w:rPr>
        <w:t>万元</w:t>
      </w:r>
      <w:r w:rsidR="00F745ED" w:rsidRPr="00741B38">
        <w:rPr>
          <w:rFonts w:asciiTheme="minorEastAsia" w:eastAsiaTheme="minorEastAsia" w:hAnsiTheme="minorEastAsia" w:hint="eastAsia"/>
          <w:sz w:val="32"/>
          <w:szCs w:val="32"/>
        </w:rPr>
        <w:t>，</w:t>
      </w:r>
      <w:r w:rsidR="00101F23" w:rsidRPr="00741B38">
        <w:rPr>
          <w:rFonts w:asciiTheme="minorEastAsia" w:eastAsiaTheme="minorEastAsia" w:hAnsiTheme="minorEastAsia" w:hint="eastAsia"/>
          <w:sz w:val="32"/>
          <w:szCs w:val="32"/>
        </w:rPr>
        <w:t>对个人和家庭的补助</w:t>
      </w:r>
      <w:r w:rsidR="008F791E" w:rsidRPr="00741B38">
        <w:rPr>
          <w:rFonts w:asciiTheme="minorEastAsia" w:eastAsiaTheme="minorEastAsia" w:hAnsiTheme="minorEastAsia" w:hint="eastAsia"/>
          <w:sz w:val="32"/>
          <w:szCs w:val="32"/>
        </w:rPr>
        <w:t>1.77</w:t>
      </w:r>
      <w:r w:rsidR="00101F23" w:rsidRPr="00741B38">
        <w:rPr>
          <w:rFonts w:asciiTheme="minorEastAsia" w:eastAsiaTheme="minorEastAsia" w:hAnsiTheme="minorEastAsia" w:hint="eastAsia"/>
          <w:sz w:val="32"/>
          <w:szCs w:val="32"/>
        </w:rPr>
        <w:t>万元</w:t>
      </w:r>
      <w:r w:rsidR="00F745ED" w:rsidRPr="00741B38">
        <w:rPr>
          <w:rFonts w:asciiTheme="minorEastAsia" w:eastAsiaTheme="minorEastAsia" w:hAnsiTheme="minorEastAsia" w:hint="eastAsia"/>
          <w:sz w:val="32"/>
          <w:szCs w:val="32"/>
        </w:rPr>
        <w:t>。</w:t>
      </w:r>
      <w:r w:rsidR="00101F23" w:rsidRPr="00741B38">
        <w:rPr>
          <w:rFonts w:asciiTheme="minorEastAsia" w:eastAsiaTheme="minorEastAsia" w:hAnsiTheme="minorEastAsia" w:hint="eastAsia"/>
          <w:sz w:val="32"/>
          <w:szCs w:val="32"/>
        </w:rPr>
        <w:t>项目支出</w:t>
      </w:r>
      <w:r w:rsidR="008F791E" w:rsidRPr="00741B38">
        <w:rPr>
          <w:rFonts w:asciiTheme="minorEastAsia" w:eastAsiaTheme="minorEastAsia" w:hAnsiTheme="minorEastAsia" w:hint="eastAsia"/>
          <w:sz w:val="32"/>
          <w:szCs w:val="32"/>
        </w:rPr>
        <w:t>337.20</w:t>
      </w:r>
      <w:r w:rsidR="00101F23" w:rsidRPr="00741B38">
        <w:rPr>
          <w:rFonts w:asciiTheme="minorEastAsia" w:eastAsiaTheme="minorEastAsia" w:hAnsiTheme="minorEastAsia" w:hint="eastAsia"/>
          <w:sz w:val="32"/>
          <w:szCs w:val="32"/>
        </w:rPr>
        <w:t>万元，</w:t>
      </w:r>
      <w:r w:rsidR="0078377C" w:rsidRPr="00741B38">
        <w:rPr>
          <w:rFonts w:asciiTheme="minorEastAsia" w:eastAsiaTheme="minorEastAsia" w:hAnsiTheme="minorEastAsia" w:hint="eastAsia"/>
          <w:sz w:val="32"/>
          <w:szCs w:val="32"/>
        </w:rPr>
        <w:t>较上年</w:t>
      </w:r>
      <w:r w:rsidR="008F791E" w:rsidRPr="00741B38">
        <w:rPr>
          <w:rFonts w:asciiTheme="minorEastAsia" w:eastAsiaTheme="minorEastAsia" w:hAnsiTheme="minorEastAsia" w:hint="eastAsia"/>
          <w:sz w:val="32"/>
          <w:szCs w:val="32"/>
        </w:rPr>
        <w:t>增加11.4</w:t>
      </w:r>
      <w:r w:rsidR="0078377C" w:rsidRPr="00741B38">
        <w:rPr>
          <w:rFonts w:asciiTheme="minorEastAsia" w:eastAsiaTheme="minorEastAsia" w:hAnsiTheme="minorEastAsia" w:hint="eastAsia"/>
          <w:sz w:val="32"/>
          <w:szCs w:val="32"/>
        </w:rPr>
        <w:t>万元。</w:t>
      </w:r>
    </w:p>
    <w:p w:rsidR="00184784" w:rsidRPr="00C34DFB" w:rsidRDefault="00184784" w:rsidP="00184784">
      <w:pPr>
        <w:pStyle w:val="a5"/>
        <w:spacing w:before="0" w:beforeAutospacing="0" w:after="0" w:afterAutospacing="0" w:line="360" w:lineRule="auto"/>
        <w:ind w:firstLineChars="200" w:firstLine="640"/>
        <w:rPr>
          <w:rFonts w:asciiTheme="minorEastAsia" w:eastAsiaTheme="minorEastAsia" w:hAnsiTheme="minorEastAsia"/>
          <w:color w:val="333333"/>
          <w:sz w:val="32"/>
          <w:szCs w:val="32"/>
        </w:rPr>
      </w:pPr>
      <w:r w:rsidRPr="00C34DFB">
        <w:rPr>
          <w:rFonts w:asciiTheme="minorEastAsia" w:eastAsiaTheme="minorEastAsia" w:hAnsiTheme="minorEastAsia" w:hint="eastAsia"/>
          <w:sz w:val="32"/>
          <w:szCs w:val="32"/>
        </w:rPr>
        <w:t>4、</w:t>
      </w:r>
      <w:r w:rsidRPr="00C34DFB">
        <w:rPr>
          <w:rFonts w:asciiTheme="minorEastAsia" w:eastAsiaTheme="minorEastAsia" w:hAnsiTheme="minorEastAsia"/>
          <w:color w:val="333333"/>
          <w:sz w:val="32"/>
          <w:szCs w:val="32"/>
        </w:rPr>
        <w:t>机关运行经费等重要事项的说明</w:t>
      </w:r>
    </w:p>
    <w:p w:rsidR="00184784" w:rsidRPr="00C34DFB" w:rsidRDefault="00184784" w:rsidP="00184784">
      <w:pPr>
        <w:pStyle w:val="a5"/>
        <w:spacing w:before="0" w:beforeAutospacing="0" w:after="0" w:afterAutospacing="0" w:line="360" w:lineRule="auto"/>
        <w:rPr>
          <w:rFonts w:asciiTheme="minorEastAsia" w:eastAsiaTheme="minorEastAsia" w:hAnsiTheme="minorEastAsia"/>
          <w:color w:val="000000" w:themeColor="text1"/>
          <w:sz w:val="32"/>
          <w:szCs w:val="32"/>
        </w:rPr>
      </w:pPr>
      <w:r w:rsidRPr="00C34DFB">
        <w:rPr>
          <w:rFonts w:asciiTheme="minorEastAsia" w:eastAsiaTheme="minorEastAsia" w:hAnsiTheme="minorEastAsia"/>
          <w:color w:val="333333"/>
          <w:sz w:val="32"/>
          <w:szCs w:val="32"/>
        </w:rPr>
        <w:t xml:space="preserve">　　</w:t>
      </w:r>
      <w:r w:rsidRPr="00C34DFB">
        <w:rPr>
          <w:rFonts w:asciiTheme="minorEastAsia" w:eastAsiaTheme="minorEastAsia" w:hAnsiTheme="minorEastAsia"/>
          <w:color w:val="000000" w:themeColor="text1"/>
          <w:sz w:val="32"/>
          <w:szCs w:val="32"/>
        </w:rPr>
        <w:t>201</w:t>
      </w:r>
      <w:r w:rsidR="009D456B">
        <w:rPr>
          <w:rFonts w:asciiTheme="minorEastAsia" w:eastAsiaTheme="minorEastAsia" w:hAnsiTheme="minorEastAsia" w:hint="eastAsia"/>
          <w:color w:val="000000" w:themeColor="text1"/>
          <w:sz w:val="32"/>
          <w:szCs w:val="32"/>
        </w:rPr>
        <w:t>9</w:t>
      </w:r>
      <w:r w:rsidRPr="00C34DFB">
        <w:rPr>
          <w:rFonts w:asciiTheme="minorEastAsia" w:eastAsiaTheme="minorEastAsia" w:hAnsiTheme="minorEastAsia"/>
          <w:color w:val="000000" w:themeColor="text1"/>
          <w:sz w:val="32"/>
          <w:szCs w:val="32"/>
        </w:rPr>
        <w:t>年部门机关运行费用预算</w:t>
      </w:r>
      <w:r w:rsidR="008F791E">
        <w:rPr>
          <w:rFonts w:asciiTheme="minorEastAsia" w:eastAsiaTheme="minorEastAsia" w:hAnsiTheme="minorEastAsia" w:hint="eastAsia"/>
          <w:sz w:val="32"/>
          <w:szCs w:val="32"/>
        </w:rPr>
        <w:t>622.03</w:t>
      </w:r>
      <w:r w:rsidRPr="00C34DFB">
        <w:rPr>
          <w:rFonts w:asciiTheme="minorEastAsia" w:eastAsiaTheme="minorEastAsia" w:hAnsiTheme="minorEastAsia"/>
          <w:color w:val="000000" w:themeColor="text1"/>
          <w:sz w:val="32"/>
          <w:szCs w:val="32"/>
        </w:rPr>
        <w:t>万元，比201</w:t>
      </w:r>
      <w:r w:rsidR="009D456B">
        <w:rPr>
          <w:rFonts w:asciiTheme="minorEastAsia" w:eastAsiaTheme="minorEastAsia" w:hAnsiTheme="minorEastAsia" w:hint="eastAsia"/>
          <w:color w:val="000000" w:themeColor="text1"/>
          <w:sz w:val="32"/>
          <w:szCs w:val="32"/>
        </w:rPr>
        <w:t>8</w:t>
      </w:r>
      <w:r w:rsidRPr="00C34DFB">
        <w:rPr>
          <w:rFonts w:asciiTheme="minorEastAsia" w:eastAsiaTheme="minorEastAsia" w:hAnsiTheme="minorEastAsia"/>
          <w:color w:val="000000" w:themeColor="text1"/>
          <w:sz w:val="32"/>
          <w:szCs w:val="32"/>
        </w:rPr>
        <w:t>年</w:t>
      </w:r>
      <w:r w:rsidRPr="00741B38">
        <w:rPr>
          <w:rFonts w:asciiTheme="minorEastAsia" w:eastAsiaTheme="minorEastAsia" w:hAnsiTheme="minorEastAsia"/>
          <w:sz w:val="32"/>
          <w:szCs w:val="32"/>
        </w:rPr>
        <w:t>预算</w:t>
      </w:r>
      <w:r w:rsidR="008F791E" w:rsidRPr="00741B38">
        <w:rPr>
          <w:rFonts w:asciiTheme="minorEastAsia" w:eastAsiaTheme="minorEastAsia" w:hAnsiTheme="minorEastAsia" w:hint="eastAsia"/>
          <w:sz w:val="32"/>
          <w:szCs w:val="32"/>
        </w:rPr>
        <w:t>减少43.79</w:t>
      </w:r>
      <w:r w:rsidRPr="00741B38">
        <w:rPr>
          <w:rFonts w:asciiTheme="minorEastAsia" w:eastAsiaTheme="minorEastAsia" w:hAnsiTheme="minorEastAsia"/>
          <w:sz w:val="32"/>
          <w:szCs w:val="32"/>
        </w:rPr>
        <w:t>万元，下降</w:t>
      </w:r>
      <w:r w:rsidR="00F8227A" w:rsidRPr="00741B38">
        <w:rPr>
          <w:rFonts w:asciiTheme="minorEastAsia" w:eastAsiaTheme="minorEastAsia" w:hAnsiTheme="minorEastAsia" w:hint="eastAsia"/>
          <w:sz w:val="32"/>
          <w:szCs w:val="32"/>
        </w:rPr>
        <w:t>7.04</w:t>
      </w:r>
      <w:r w:rsidRPr="00741B38">
        <w:rPr>
          <w:rFonts w:asciiTheme="minorEastAsia" w:eastAsiaTheme="minorEastAsia" w:hAnsiTheme="minorEastAsia"/>
          <w:sz w:val="32"/>
          <w:szCs w:val="32"/>
        </w:rPr>
        <w:t>%。</w:t>
      </w:r>
    </w:p>
    <w:p w:rsidR="00184784" w:rsidRPr="00C34DFB" w:rsidRDefault="00184784" w:rsidP="00184784">
      <w:pPr>
        <w:pStyle w:val="a5"/>
        <w:spacing w:before="0" w:beforeAutospacing="0" w:after="0" w:afterAutospacing="0" w:line="360" w:lineRule="auto"/>
        <w:rPr>
          <w:rFonts w:asciiTheme="minorEastAsia" w:eastAsiaTheme="minorEastAsia" w:hAnsiTheme="minorEastAsia"/>
          <w:color w:val="333333"/>
          <w:sz w:val="32"/>
          <w:szCs w:val="32"/>
        </w:rPr>
      </w:pPr>
      <w:r w:rsidRPr="00C34DFB">
        <w:rPr>
          <w:rFonts w:asciiTheme="minorEastAsia" w:eastAsiaTheme="minorEastAsia" w:hAnsiTheme="minorEastAsia"/>
          <w:color w:val="333333"/>
          <w:sz w:val="32"/>
          <w:szCs w:val="32"/>
        </w:rPr>
        <w:lastRenderedPageBreak/>
        <w:t xml:space="preserve">　　按照财政部《地方预决算公开操作规程》明确的口径，机关运行费指各部门的公用经费，包括办公及印刷费、邮电费、差旅费、会议费、福利费、日常维修费、专用材料及一般设备购置费、办公用房水电费、办公用房取暖费、办公用房物业管理费、公务用车运行维护费以及其他费用。</w:t>
      </w:r>
    </w:p>
    <w:p w:rsidR="00B72A49" w:rsidRPr="00C34DFB" w:rsidRDefault="00184784" w:rsidP="00184784">
      <w:pPr>
        <w:widowControl/>
        <w:spacing w:line="360" w:lineRule="auto"/>
        <w:ind w:firstLineChars="200" w:firstLine="640"/>
        <w:jc w:val="left"/>
        <w:rPr>
          <w:rFonts w:asciiTheme="minorEastAsia" w:eastAsiaTheme="minorEastAsia" w:hAnsiTheme="minorEastAsia" w:cs="宋体"/>
          <w:bCs/>
          <w:color w:val="000000"/>
          <w:kern w:val="0"/>
          <w:sz w:val="32"/>
          <w:szCs w:val="32"/>
        </w:rPr>
      </w:pPr>
      <w:r w:rsidRPr="00C34DFB">
        <w:rPr>
          <w:rFonts w:asciiTheme="minorEastAsia" w:eastAsiaTheme="minorEastAsia" w:hAnsiTheme="minorEastAsia" w:cs="宋体" w:hint="eastAsia"/>
          <w:bCs/>
          <w:color w:val="000000"/>
          <w:kern w:val="0"/>
          <w:sz w:val="32"/>
          <w:szCs w:val="32"/>
        </w:rPr>
        <w:t>5</w:t>
      </w:r>
      <w:r w:rsidR="00B72A49" w:rsidRPr="00C34DFB">
        <w:rPr>
          <w:rFonts w:asciiTheme="minorEastAsia" w:eastAsiaTheme="minorEastAsia" w:hAnsiTheme="minorEastAsia" w:cs="宋体" w:hint="eastAsia"/>
          <w:bCs/>
          <w:color w:val="000000"/>
          <w:kern w:val="0"/>
          <w:sz w:val="32"/>
          <w:szCs w:val="32"/>
        </w:rPr>
        <w:t>、政府采购预算</w:t>
      </w:r>
    </w:p>
    <w:p w:rsidR="00B72A49" w:rsidRPr="00C34DFB" w:rsidRDefault="00B72A49" w:rsidP="00184784">
      <w:pPr>
        <w:widowControl/>
        <w:spacing w:line="360" w:lineRule="auto"/>
        <w:ind w:firstLineChars="200" w:firstLine="640"/>
        <w:jc w:val="left"/>
        <w:rPr>
          <w:rFonts w:asciiTheme="minorEastAsia" w:eastAsiaTheme="minorEastAsia" w:hAnsiTheme="minorEastAsia" w:cs="宋体"/>
          <w:color w:val="000000"/>
          <w:kern w:val="0"/>
          <w:sz w:val="32"/>
          <w:szCs w:val="32"/>
        </w:rPr>
      </w:pPr>
      <w:r w:rsidRPr="00C34DFB">
        <w:rPr>
          <w:rFonts w:asciiTheme="minorEastAsia" w:eastAsiaTheme="minorEastAsia" w:hAnsiTheme="minorEastAsia" w:cs="宋体" w:hint="eastAsia"/>
          <w:color w:val="000000"/>
          <w:kern w:val="0"/>
          <w:sz w:val="32"/>
          <w:szCs w:val="32"/>
        </w:rPr>
        <w:t>201</w:t>
      </w:r>
      <w:r w:rsidR="009D456B">
        <w:rPr>
          <w:rFonts w:asciiTheme="minorEastAsia" w:eastAsiaTheme="minorEastAsia" w:hAnsiTheme="minorEastAsia" w:cs="宋体" w:hint="eastAsia"/>
          <w:color w:val="000000"/>
          <w:kern w:val="0"/>
          <w:sz w:val="32"/>
          <w:szCs w:val="32"/>
        </w:rPr>
        <w:t>9</w:t>
      </w:r>
      <w:r w:rsidRPr="00C34DFB">
        <w:rPr>
          <w:rFonts w:asciiTheme="minorEastAsia" w:eastAsiaTheme="minorEastAsia" w:hAnsiTheme="minorEastAsia" w:cs="宋体" w:hint="eastAsia"/>
          <w:color w:val="000000"/>
          <w:kern w:val="0"/>
          <w:sz w:val="32"/>
          <w:szCs w:val="32"/>
        </w:rPr>
        <w:t>年政府采购</w:t>
      </w:r>
      <w:r w:rsidRPr="00341FD8">
        <w:rPr>
          <w:rFonts w:asciiTheme="minorEastAsia" w:eastAsiaTheme="minorEastAsia" w:hAnsiTheme="minorEastAsia" w:cs="宋体" w:hint="eastAsia"/>
          <w:kern w:val="0"/>
          <w:sz w:val="32"/>
          <w:szCs w:val="32"/>
        </w:rPr>
        <w:t>预算为</w:t>
      </w:r>
      <w:r w:rsidR="00F8227A" w:rsidRPr="00341FD8">
        <w:rPr>
          <w:rFonts w:asciiTheme="minorEastAsia" w:eastAsiaTheme="minorEastAsia" w:hAnsiTheme="minorEastAsia" w:cs="宋体" w:hint="eastAsia"/>
          <w:kern w:val="0"/>
          <w:sz w:val="32"/>
          <w:szCs w:val="32"/>
        </w:rPr>
        <w:t>981.43</w:t>
      </w:r>
      <w:r w:rsidRPr="00341FD8">
        <w:rPr>
          <w:rFonts w:asciiTheme="minorEastAsia" w:eastAsiaTheme="minorEastAsia" w:hAnsiTheme="minorEastAsia" w:cs="宋体" w:hint="eastAsia"/>
          <w:kern w:val="0"/>
          <w:sz w:val="32"/>
          <w:szCs w:val="32"/>
        </w:rPr>
        <w:t>万元。</w:t>
      </w:r>
    </w:p>
    <w:p w:rsidR="00265800" w:rsidRDefault="00184784" w:rsidP="00184784">
      <w:pPr>
        <w:widowControl/>
        <w:spacing w:line="360" w:lineRule="auto"/>
        <w:ind w:firstLineChars="200" w:firstLine="640"/>
        <w:jc w:val="left"/>
        <w:rPr>
          <w:rFonts w:asciiTheme="minorEastAsia" w:eastAsiaTheme="minorEastAsia" w:hAnsiTheme="minorEastAsia" w:cs="宋体"/>
          <w:kern w:val="0"/>
          <w:sz w:val="32"/>
          <w:szCs w:val="32"/>
        </w:rPr>
      </w:pPr>
      <w:r w:rsidRPr="00C34DFB">
        <w:rPr>
          <w:rFonts w:asciiTheme="minorEastAsia" w:eastAsiaTheme="minorEastAsia" w:hAnsiTheme="minorEastAsia" w:cs="宋体" w:hint="eastAsia"/>
          <w:kern w:val="0"/>
          <w:sz w:val="32"/>
          <w:szCs w:val="32"/>
        </w:rPr>
        <w:t>6</w:t>
      </w:r>
      <w:r w:rsidR="00B72A49" w:rsidRPr="00C34DFB">
        <w:rPr>
          <w:rFonts w:asciiTheme="minorEastAsia" w:eastAsiaTheme="minorEastAsia" w:hAnsiTheme="minorEastAsia" w:cs="宋体" w:hint="eastAsia"/>
          <w:kern w:val="0"/>
          <w:sz w:val="32"/>
          <w:szCs w:val="32"/>
        </w:rPr>
        <w:t>、政府性基金支出预算</w:t>
      </w:r>
    </w:p>
    <w:p w:rsidR="00265800" w:rsidRPr="005B546A" w:rsidRDefault="00B72A49" w:rsidP="00265800">
      <w:pPr>
        <w:widowControl/>
        <w:spacing w:line="360" w:lineRule="auto"/>
        <w:ind w:firstLineChars="200" w:firstLine="640"/>
        <w:jc w:val="left"/>
        <w:rPr>
          <w:rFonts w:asciiTheme="minorEastAsia" w:eastAsiaTheme="minorEastAsia" w:hAnsiTheme="minorEastAsia" w:cs="宋体"/>
          <w:color w:val="FF0000"/>
          <w:kern w:val="0"/>
          <w:sz w:val="32"/>
          <w:szCs w:val="32"/>
        </w:rPr>
      </w:pPr>
      <w:r w:rsidRPr="00C34DFB">
        <w:rPr>
          <w:rFonts w:asciiTheme="minorEastAsia" w:eastAsiaTheme="minorEastAsia" w:hAnsiTheme="minorEastAsia" w:cs="宋体" w:hint="eastAsia"/>
          <w:kern w:val="0"/>
          <w:sz w:val="32"/>
          <w:szCs w:val="32"/>
        </w:rPr>
        <w:t>201</w:t>
      </w:r>
      <w:r w:rsidR="009D456B">
        <w:rPr>
          <w:rFonts w:asciiTheme="minorEastAsia" w:eastAsiaTheme="minorEastAsia" w:hAnsiTheme="minorEastAsia" w:cs="宋体" w:hint="eastAsia"/>
          <w:kern w:val="0"/>
          <w:sz w:val="32"/>
          <w:szCs w:val="32"/>
        </w:rPr>
        <w:t>9</w:t>
      </w:r>
      <w:r w:rsidRPr="00C34DFB">
        <w:rPr>
          <w:rFonts w:asciiTheme="minorEastAsia" w:eastAsiaTheme="minorEastAsia" w:hAnsiTheme="minorEastAsia" w:cs="宋体" w:hint="eastAsia"/>
          <w:kern w:val="0"/>
          <w:sz w:val="32"/>
          <w:szCs w:val="32"/>
        </w:rPr>
        <w:t>年没有政府性基金预算支出</w:t>
      </w:r>
      <w:r w:rsidR="00265800">
        <w:rPr>
          <w:rFonts w:asciiTheme="minorEastAsia" w:eastAsiaTheme="minorEastAsia" w:hAnsiTheme="minorEastAsia" w:cs="宋体" w:hint="eastAsia"/>
          <w:kern w:val="0"/>
          <w:sz w:val="32"/>
          <w:szCs w:val="32"/>
        </w:rPr>
        <w:t>。</w:t>
      </w:r>
    </w:p>
    <w:p w:rsidR="00184784" w:rsidRPr="00C34DFB" w:rsidRDefault="00184784" w:rsidP="00184784">
      <w:pPr>
        <w:pStyle w:val="a5"/>
        <w:spacing w:before="0" w:beforeAutospacing="0" w:after="0" w:afterAutospacing="0" w:line="360" w:lineRule="auto"/>
        <w:ind w:firstLineChars="50" w:firstLine="160"/>
        <w:rPr>
          <w:rFonts w:asciiTheme="minorEastAsia" w:eastAsiaTheme="minorEastAsia" w:hAnsiTheme="minorEastAsia"/>
          <w:color w:val="333333"/>
          <w:sz w:val="32"/>
          <w:szCs w:val="32"/>
        </w:rPr>
      </w:pPr>
      <w:r w:rsidRPr="00C34DFB">
        <w:rPr>
          <w:rFonts w:asciiTheme="minorEastAsia" w:eastAsiaTheme="minorEastAsia" w:hAnsiTheme="minorEastAsia"/>
          <w:color w:val="333333"/>
          <w:sz w:val="32"/>
          <w:szCs w:val="32"/>
        </w:rPr>
        <w:t>二、201</w:t>
      </w:r>
      <w:r w:rsidR="009D456B">
        <w:rPr>
          <w:rFonts w:asciiTheme="minorEastAsia" w:eastAsiaTheme="minorEastAsia" w:hAnsiTheme="minorEastAsia" w:hint="eastAsia"/>
          <w:color w:val="333333"/>
          <w:sz w:val="32"/>
          <w:szCs w:val="32"/>
        </w:rPr>
        <w:t>9</w:t>
      </w:r>
      <w:r w:rsidRPr="00C34DFB">
        <w:rPr>
          <w:rFonts w:asciiTheme="minorEastAsia" w:eastAsiaTheme="minorEastAsia" w:hAnsiTheme="minorEastAsia"/>
          <w:color w:val="333333"/>
          <w:sz w:val="32"/>
          <w:szCs w:val="32"/>
        </w:rPr>
        <w:t>年“三公”经费预算情况说明</w:t>
      </w:r>
    </w:p>
    <w:p w:rsidR="00184784" w:rsidRPr="00741B38" w:rsidRDefault="00184784" w:rsidP="00C34DFB">
      <w:pPr>
        <w:spacing w:line="360" w:lineRule="auto"/>
        <w:ind w:firstLineChars="200" w:firstLine="640"/>
        <w:rPr>
          <w:rStyle w:val="a6"/>
          <w:rFonts w:asciiTheme="minorEastAsia" w:eastAsiaTheme="minorEastAsia" w:hAnsiTheme="minorEastAsia"/>
          <w:b w:val="0"/>
          <w:bCs w:val="0"/>
          <w:sz w:val="32"/>
          <w:szCs w:val="32"/>
        </w:rPr>
      </w:pPr>
      <w:r w:rsidRPr="00741B38">
        <w:rPr>
          <w:rFonts w:asciiTheme="minorEastAsia" w:eastAsiaTheme="minorEastAsia" w:hAnsiTheme="minorEastAsia" w:hint="eastAsia"/>
          <w:sz w:val="32"/>
          <w:szCs w:val="32"/>
        </w:rPr>
        <w:t>201</w:t>
      </w:r>
      <w:r w:rsidR="009D456B" w:rsidRPr="00741B38">
        <w:rPr>
          <w:rFonts w:asciiTheme="minorEastAsia" w:eastAsiaTheme="minorEastAsia" w:hAnsiTheme="minorEastAsia" w:hint="eastAsia"/>
          <w:sz w:val="32"/>
          <w:szCs w:val="32"/>
        </w:rPr>
        <w:t>9</w:t>
      </w:r>
      <w:r w:rsidRPr="00741B38">
        <w:rPr>
          <w:rFonts w:asciiTheme="minorEastAsia" w:eastAsiaTheme="minorEastAsia" w:hAnsiTheme="minorEastAsia" w:hint="eastAsia"/>
          <w:sz w:val="32"/>
          <w:szCs w:val="32"/>
        </w:rPr>
        <w:t>年安排三</w:t>
      </w:r>
      <w:proofErr w:type="gramStart"/>
      <w:r w:rsidRPr="00741B38">
        <w:rPr>
          <w:rFonts w:asciiTheme="minorEastAsia" w:eastAsiaTheme="minorEastAsia" w:hAnsiTheme="minorEastAsia" w:hint="eastAsia"/>
          <w:sz w:val="32"/>
          <w:szCs w:val="32"/>
        </w:rPr>
        <w:t>公经费</w:t>
      </w:r>
      <w:proofErr w:type="gramEnd"/>
      <w:r w:rsidRPr="00741B38">
        <w:rPr>
          <w:rFonts w:asciiTheme="minorEastAsia" w:eastAsiaTheme="minorEastAsia" w:hAnsiTheme="minorEastAsia" w:hint="eastAsia"/>
          <w:sz w:val="32"/>
          <w:szCs w:val="32"/>
        </w:rPr>
        <w:t>支出预算</w:t>
      </w:r>
      <w:r w:rsidR="00741B38" w:rsidRPr="00741B38">
        <w:rPr>
          <w:rFonts w:asciiTheme="minorEastAsia" w:eastAsiaTheme="minorEastAsia" w:hAnsiTheme="minorEastAsia" w:hint="eastAsia"/>
          <w:sz w:val="32"/>
          <w:szCs w:val="32"/>
        </w:rPr>
        <w:t>119</w:t>
      </w:r>
      <w:r w:rsidRPr="00741B38">
        <w:rPr>
          <w:rFonts w:asciiTheme="minorEastAsia" w:eastAsiaTheme="minorEastAsia" w:hAnsiTheme="minorEastAsia" w:hint="eastAsia"/>
          <w:sz w:val="32"/>
          <w:szCs w:val="32"/>
        </w:rPr>
        <w:t>万元，较上年减</w:t>
      </w:r>
      <w:r w:rsidR="00741B38" w:rsidRPr="00741B38">
        <w:rPr>
          <w:rFonts w:asciiTheme="minorEastAsia" w:eastAsiaTheme="minorEastAsia" w:hAnsiTheme="minorEastAsia" w:hint="eastAsia"/>
          <w:sz w:val="32"/>
          <w:szCs w:val="32"/>
        </w:rPr>
        <w:t>少0.3</w:t>
      </w:r>
      <w:r w:rsidRPr="00741B38">
        <w:rPr>
          <w:rFonts w:asciiTheme="minorEastAsia" w:eastAsiaTheme="minorEastAsia" w:hAnsiTheme="minorEastAsia" w:hint="eastAsia"/>
          <w:sz w:val="32"/>
          <w:szCs w:val="32"/>
        </w:rPr>
        <w:t>万元。其中</w:t>
      </w:r>
      <w:r w:rsidR="00741B38" w:rsidRPr="00741B38">
        <w:rPr>
          <w:rFonts w:asciiTheme="minorEastAsia" w:eastAsiaTheme="minorEastAsia" w:hAnsiTheme="minorEastAsia" w:hint="eastAsia"/>
          <w:sz w:val="32"/>
          <w:szCs w:val="32"/>
        </w:rPr>
        <w:t>无</w:t>
      </w:r>
      <w:r w:rsidRPr="00741B38">
        <w:rPr>
          <w:rFonts w:asciiTheme="minorEastAsia" w:eastAsiaTheme="minorEastAsia" w:hAnsiTheme="minorEastAsia" w:hint="eastAsia"/>
          <w:sz w:val="32"/>
          <w:szCs w:val="32"/>
        </w:rPr>
        <w:t>因公出国（境）费用。公务接待费</w:t>
      </w:r>
      <w:r w:rsidR="00741B38" w:rsidRPr="00741B38">
        <w:rPr>
          <w:rFonts w:asciiTheme="minorEastAsia" w:eastAsiaTheme="minorEastAsia" w:hAnsiTheme="minorEastAsia" w:hint="eastAsia"/>
          <w:sz w:val="32"/>
          <w:szCs w:val="32"/>
        </w:rPr>
        <w:t>49</w:t>
      </w:r>
      <w:r w:rsidRPr="00741B38">
        <w:rPr>
          <w:rFonts w:asciiTheme="minorEastAsia" w:eastAsiaTheme="minorEastAsia" w:hAnsiTheme="minorEastAsia" w:hint="eastAsia"/>
          <w:sz w:val="32"/>
          <w:szCs w:val="32"/>
        </w:rPr>
        <w:t>万元，较上年</w:t>
      </w:r>
      <w:r w:rsidR="00741B38" w:rsidRPr="00741B38">
        <w:rPr>
          <w:rFonts w:asciiTheme="minorEastAsia" w:eastAsiaTheme="minorEastAsia" w:hAnsiTheme="minorEastAsia" w:hint="eastAsia"/>
          <w:sz w:val="32"/>
          <w:szCs w:val="32"/>
        </w:rPr>
        <w:t>减少0.3</w:t>
      </w:r>
      <w:r w:rsidRPr="00741B38">
        <w:rPr>
          <w:rFonts w:asciiTheme="minorEastAsia" w:eastAsiaTheme="minorEastAsia" w:hAnsiTheme="minorEastAsia" w:hint="eastAsia"/>
          <w:sz w:val="32"/>
          <w:szCs w:val="32"/>
        </w:rPr>
        <w:t>万元。</w:t>
      </w:r>
      <w:r w:rsidR="00741B38" w:rsidRPr="00741B38">
        <w:rPr>
          <w:rFonts w:asciiTheme="minorEastAsia" w:eastAsiaTheme="minorEastAsia" w:hAnsiTheme="minorEastAsia" w:hint="eastAsia"/>
          <w:sz w:val="32"/>
          <w:szCs w:val="32"/>
        </w:rPr>
        <w:t>无</w:t>
      </w:r>
      <w:r w:rsidRPr="00741B38">
        <w:rPr>
          <w:rFonts w:asciiTheme="minorEastAsia" w:eastAsiaTheme="minorEastAsia" w:hAnsiTheme="minorEastAsia" w:hint="eastAsia"/>
          <w:sz w:val="32"/>
          <w:szCs w:val="32"/>
        </w:rPr>
        <w:t>公务用车购置</w:t>
      </w:r>
      <w:r w:rsidR="00741B38" w:rsidRPr="00741B38">
        <w:rPr>
          <w:rFonts w:asciiTheme="minorEastAsia" w:eastAsiaTheme="minorEastAsia" w:hAnsiTheme="minorEastAsia" w:hint="eastAsia"/>
          <w:sz w:val="32"/>
          <w:szCs w:val="32"/>
        </w:rPr>
        <w:t>费</w:t>
      </w:r>
      <w:r w:rsidRPr="00741B38">
        <w:rPr>
          <w:rFonts w:asciiTheme="minorEastAsia" w:eastAsiaTheme="minorEastAsia" w:hAnsiTheme="minorEastAsia" w:hint="eastAsia"/>
          <w:sz w:val="32"/>
          <w:szCs w:val="32"/>
        </w:rPr>
        <w:t>。公务</w:t>
      </w:r>
      <w:proofErr w:type="gramStart"/>
      <w:r w:rsidRPr="00741B38">
        <w:rPr>
          <w:rFonts w:asciiTheme="minorEastAsia" w:eastAsiaTheme="minorEastAsia" w:hAnsiTheme="minorEastAsia" w:hint="eastAsia"/>
          <w:sz w:val="32"/>
          <w:szCs w:val="32"/>
        </w:rPr>
        <w:t>用车运险费</w:t>
      </w:r>
      <w:proofErr w:type="gramEnd"/>
      <w:r w:rsidR="00741B38" w:rsidRPr="00741B38">
        <w:rPr>
          <w:rFonts w:asciiTheme="minorEastAsia" w:eastAsiaTheme="minorEastAsia" w:hAnsiTheme="minorEastAsia" w:hint="eastAsia"/>
          <w:sz w:val="32"/>
          <w:szCs w:val="32"/>
        </w:rPr>
        <w:t>70</w:t>
      </w:r>
      <w:r w:rsidRPr="00741B38">
        <w:rPr>
          <w:rFonts w:asciiTheme="minorEastAsia" w:eastAsiaTheme="minorEastAsia" w:hAnsiTheme="minorEastAsia" w:hint="eastAsia"/>
          <w:sz w:val="32"/>
          <w:szCs w:val="32"/>
        </w:rPr>
        <w:t>万元，较上年</w:t>
      </w:r>
      <w:r w:rsidR="00741B38" w:rsidRPr="00741B38">
        <w:rPr>
          <w:rFonts w:asciiTheme="minorEastAsia" w:eastAsiaTheme="minorEastAsia" w:hAnsiTheme="minorEastAsia" w:hint="eastAsia"/>
          <w:sz w:val="32"/>
          <w:szCs w:val="32"/>
        </w:rPr>
        <w:t>无增减</w:t>
      </w:r>
      <w:r w:rsidRPr="00741B38">
        <w:rPr>
          <w:rFonts w:asciiTheme="minorEastAsia" w:eastAsiaTheme="minorEastAsia" w:hAnsiTheme="minorEastAsia" w:hint="eastAsia"/>
          <w:sz w:val="32"/>
          <w:szCs w:val="32"/>
        </w:rPr>
        <w:t>。</w:t>
      </w:r>
    </w:p>
    <w:p w:rsidR="00184784" w:rsidRPr="00C34DFB" w:rsidRDefault="00184784" w:rsidP="00184784">
      <w:pPr>
        <w:pStyle w:val="a5"/>
        <w:spacing w:before="0" w:beforeAutospacing="0" w:after="0" w:afterAutospacing="0" w:line="360" w:lineRule="auto"/>
        <w:rPr>
          <w:rFonts w:asciiTheme="minorEastAsia" w:eastAsiaTheme="minorEastAsia" w:hAnsiTheme="minorEastAsia"/>
          <w:color w:val="333333"/>
          <w:sz w:val="44"/>
          <w:szCs w:val="44"/>
        </w:rPr>
      </w:pPr>
      <w:r w:rsidRPr="00C34DFB">
        <w:rPr>
          <w:rStyle w:val="a6"/>
          <w:rFonts w:asciiTheme="minorEastAsia" w:eastAsiaTheme="minorEastAsia" w:hAnsiTheme="minorEastAsia"/>
          <w:color w:val="333333"/>
          <w:sz w:val="44"/>
          <w:szCs w:val="44"/>
        </w:rPr>
        <w:t>第三部分</w:t>
      </w:r>
      <w:r w:rsidR="00F8227A" w:rsidRPr="00741B38">
        <w:rPr>
          <w:rFonts w:asciiTheme="minorEastAsia" w:eastAsiaTheme="minorEastAsia" w:hAnsiTheme="minorEastAsia" w:hint="eastAsia"/>
          <w:sz w:val="44"/>
          <w:szCs w:val="44"/>
        </w:rPr>
        <w:t>浮梁县公安局</w:t>
      </w:r>
      <w:r w:rsidRPr="00741B38">
        <w:rPr>
          <w:rStyle w:val="a6"/>
          <w:rFonts w:asciiTheme="minorEastAsia" w:eastAsiaTheme="minorEastAsia" w:hAnsiTheme="minorEastAsia"/>
          <w:sz w:val="44"/>
          <w:szCs w:val="44"/>
        </w:rPr>
        <w:t>201</w:t>
      </w:r>
      <w:r w:rsidR="009D456B">
        <w:rPr>
          <w:rStyle w:val="a6"/>
          <w:rFonts w:asciiTheme="minorEastAsia" w:eastAsiaTheme="minorEastAsia" w:hAnsiTheme="minorEastAsia" w:hint="eastAsia"/>
          <w:color w:val="333333"/>
          <w:sz w:val="44"/>
          <w:szCs w:val="44"/>
        </w:rPr>
        <w:t>9</w:t>
      </w:r>
      <w:r w:rsidRPr="00C34DFB">
        <w:rPr>
          <w:rStyle w:val="a6"/>
          <w:rFonts w:asciiTheme="minorEastAsia" w:eastAsiaTheme="minorEastAsia" w:hAnsiTheme="minorEastAsia"/>
          <w:color w:val="333333"/>
          <w:sz w:val="44"/>
          <w:szCs w:val="44"/>
        </w:rPr>
        <w:t>年部门预算表</w:t>
      </w:r>
    </w:p>
    <w:p w:rsidR="00184784" w:rsidRPr="00C34DFB" w:rsidRDefault="00184784" w:rsidP="00184784">
      <w:pPr>
        <w:pStyle w:val="a5"/>
        <w:spacing w:before="0" w:beforeAutospacing="0" w:after="0" w:afterAutospacing="0" w:line="360" w:lineRule="auto"/>
        <w:rPr>
          <w:rFonts w:asciiTheme="minorEastAsia" w:eastAsiaTheme="minorEastAsia" w:hAnsiTheme="minorEastAsia"/>
          <w:color w:val="333333"/>
          <w:sz w:val="32"/>
          <w:szCs w:val="32"/>
        </w:rPr>
      </w:pPr>
      <w:r w:rsidRPr="00C34DFB">
        <w:rPr>
          <w:rFonts w:asciiTheme="minorEastAsia" w:eastAsiaTheme="minorEastAsia" w:hAnsiTheme="minorEastAsia"/>
          <w:color w:val="333333"/>
          <w:sz w:val="32"/>
          <w:szCs w:val="32"/>
        </w:rPr>
        <w:t xml:space="preserve">　　</w:t>
      </w:r>
      <w:r w:rsidR="009D456B">
        <w:rPr>
          <w:rFonts w:asciiTheme="minorEastAsia" w:eastAsiaTheme="minorEastAsia" w:hAnsiTheme="minorEastAsia" w:hint="eastAsia"/>
          <w:color w:val="333333"/>
          <w:sz w:val="32"/>
          <w:szCs w:val="32"/>
        </w:rPr>
        <w:t>八</w:t>
      </w:r>
      <w:r w:rsidRPr="00C34DFB">
        <w:rPr>
          <w:rFonts w:asciiTheme="minorEastAsia" w:eastAsiaTheme="minorEastAsia" w:hAnsiTheme="minorEastAsia"/>
          <w:color w:val="333333"/>
          <w:sz w:val="32"/>
          <w:szCs w:val="32"/>
        </w:rPr>
        <w:t>张表(详见附表)</w:t>
      </w:r>
    </w:p>
    <w:p w:rsidR="00184784" w:rsidRPr="00C34DFB" w:rsidRDefault="00184784" w:rsidP="00184784">
      <w:pPr>
        <w:pStyle w:val="a5"/>
        <w:spacing w:before="0" w:beforeAutospacing="0" w:after="0" w:afterAutospacing="0"/>
        <w:rPr>
          <w:rFonts w:asciiTheme="minorEastAsia" w:eastAsiaTheme="minorEastAsia" w:hAnsiTheme="minorEastAsia"/>
          <w:color w:val="333333"/>
          <w:sz w:val="44"/>
          <w:szCs w:val="44"/>
        </w:rPr>
      </w:pPr>
      <w:r w:rsidRPr="00C34DFB">
        <w:rPr>
          <w:rStyle w:val="a6"/>
          <w:rFonts w:asciiTheme="minorEastAsia" w:eastAsiaTheme="minorEastAsia" w:hAnsiTheme="minorEastAsia"/>
          <w:color w:val="333333"/>
          <w:sz w:val="44"/>
          <w:szCs w:val="44"/>
        </w:rPr>
        <w:t>第四部分名词解释</w:t>
      </w:r>
    </w:p>
    <w:p w:rsidR="00184784" w:rsidRPr="00C34DFB" w:rsidRDefault="00184784" w:rsidP="00184784">
      <w:pPr>
        <w:spacing w:line="600" w:lineRule="exact"/>
        <w:ind w:firstLine="600"/>
        <w:rPr>
          <w:rFonts w:asciiTheme="minorEastAsia" w:eastAsiaTheme="minorEastAsia" w:hAnsiTheme="minorEastAsia" w:cs="仿宋_GB2312"/>
          <w:sz w:val="32"/>
          <w:szCs w:val="32"/>
        </w:rPr>
      </w:pPr>
      <w:r w:rsidRPr="00C34DFB">
        <w:rPr>
          <w:rFonts w:asciiTheme="minorEastAsia" w:eastAsiaTheme="minorEastAsia" w:hAnsiTheme="minorEastAsia" w:cs="仿宋_GB2312" w:hint="eastAsia"/>
          <w:sz w:val="32"/>
          <w:szCs w:val="32"/>
        </w:rPr>
        <w:t>（一）财政拨款：指县级财政当年拨付的资金。</w:t>
      </w:r>
    </w:p>
    <w:p w:rsidR="00184784" w:rsidRPr="00C34DFB" w:rsidRDefault="00184784" w:rsidP="00184784">
      <w:pPr>
        <w:spacing w:line="600" w:lineRule="exact"/>
        <w:ind w:firstLine="600"/>
        <w:rPr>
          <w:rFonts w:asciiTheme="minorEastAsia" w:eastAsiaTheme="minorEastAsia" w:hAnsiTheme="minorEastAsia" w:cs="仿宋_GB2312"/>
          <w:sz w:val="32"/>
          <w:szCs w:val="32"/>
        </w:rPr>
      </w:pPr>
      <w:r w:rsidRPr="00C34DFB">
        <w:rPr>
          <w:rFonts w:asciiTheme="minorEastAsia" w:eastAsiaTheme="minorEastAsia" w:hAnsiTheme="minorEastAsia" w:cs="仿宋_GB2312" w:hint="eastAsia"/>
          <w:sz w:val="32"/>
          <w:szCs w:val="32"/>
        </w:rPr>
        <w:t>（二）事业收入：指事业单位开展专业业务活动及辅助活动取得的收入。</w:t>
      </w:r>
    </w:p>
    <w:p w:rsidR="00184784" w:rsidRPr="00C34DFB" w:rsidRDefault="00184784" w:rsidP="00184784">
      <w:pPr>
        <w:spacing w:line="600" w:lineRule="exact"/>
        <w:ind w:firstLine="600"/>
        <w:rPr>
          <w:rFonts w:asciiTheme="minorEastAsia" w:eastAsiaTheme="minorEastAsia" w:hAnsiTheme="minorEastAsia" w:cs="仿宋_GB2312"/>
          <w:sz w:val="32"/>
          <w:szCs w:val="32"/>
        </w:rPr>
      </w:pPr>
      <w:r w:rsidRPr="00C34DFB">
        <w:rPr>
          <w:rFonts w:asciiTheme="minorEastAsia" w:eastAsiaTheme="minorEastAsia" w:hAnsiTheme="minorEastAsia" w:cs="仿宋_GB2312" w:hint="eastAsia"/>
          <w:sz w:val="32"/>
          <w:szCs w:val="32"/>
        </w:rPr>
        <w:t>（三）行政运行：反映行政单位（</w:t>
      </w:r>
      <w:proofErr w:type="gramStart"/>
      <w:r w:rsidRPr="00C34DFB">
        <w:rPr>
          <w:rFonts w:asciiTheme="minorEastAsia" w:eastAsiaTheme="minorEastAsia" w:hAnsiTheme="minorEastAsia" w:cs="仿宋_GB2312" w:hint="eastAsia"/>
          <w:sz w:val="32"/>
          <w:szCs w:val="32"/>
        </w:rPr>
        <w:t>包括参公单位</w:t>
      </w:r>
      <w:proofErr w:type="gramEnd"/>
      <w:r w:rsidRPr="00C34DFB">
        <w:rPr>
          <w:rFonts w:asciiTheme="minorEastAsia" w:eastAsiaTheme="minorEastAsia" w:hAnsiTheme="minorEastAsia" w:cs="仿宋_GB2312" w:hint="eastAsia"/>
          <w:sz w:val="32"/>
          <w:szCs w:val="32"/>
        </w:rPr>
        <w:t>）的基本支出。</w:t>
      </w:r>
    </w:p>
    <w:p w:rsidR="00184784" w:rsidRPr="00C34DFB" w:rsidRDefault="00184784" w:rsidP="00184784">
      <w:pPr>
        <w:spacing w:line="600" w:lineRule="exact"/>
        <w:ind w:firstLine="600"/>
        <w:rPr>
          <w:rFonts w:asciiTheme="minorEastAsia" w:eastAsiaTheme="minorEastAsia" w:hAnsiTheme="minorEastAsia" w:cs="仿宋_GB2312"/>
          <w:sz w:val="32"/>
          <w:szCs w:val="32"/>
        </w:rPr>
      </w:pPr>
      <w:r w:rsidRPr="00C34DFB">
        <w:rPr>
          <w:rFonts w:asciiTheme="minorEastAsia" w:eastAsiaTheme="minorEastAsia" w:hAnsiTheme="minorEastAsia" w:cs="仿宋_GB2312" w:hint="eastAsia"/>
          <w:sz w:val="32"/>
          <w:szCs w:val="32"/>
        </w:rPr>
        <w:lastRenderedPageBreak/>
        <w:t>（四）“三公经费”：反映财政拨款安排的因公出国（境）费、公务用车购置及运行费和公务接待费。其中，因公出国（境）</w:t>
      </w:r>
      <w:proofErr w:type="gramStart"/>
      <w:r w:rsidRPr="00C34DFB">
        <w:rPr>
          <w:rFonts w:asciiTheme="minorEastAsia" w:eastAsiaTheme="minorEastAsia" w:hAnsiTheme="minorEastAsia" w:cs="仿宋_GB2312" w:hint="eastAsia"/>
          <w:sz w:val="32"/>
          <w:szCs w:val="32"/>
        </w:rPr>
        <w:t>费反映</w:t>
      </w:r>
      <w:proofErr w:type="gramEnd"/>
      <w:r w:rsidRPr="00C34DFB">
        <w:rPr>
          <w:rFonts w:asciiTheme="minorEastAsia" w:eastAsiaTheme="minorEastAsia" w:hAnsiTheme="minorEastAsia" w:cs="仿宋_GB2312" w:hint="eastAsia"/>
          <w:sz w:val="32"/>
          <w:szCs w:val="32"/>
        </w:rPr>
        <w:t>单位公务出国（境）的国际旅费、国外城市交通费、住宿费、伙食费、培训费、公杂</w:t>
      </w:r>
      <w:bookmarkStart w:id="0" w:name="_GoBack"/>
      <w:bookmarkEnd w:id="0"/>
      <w:r w:rsidRPr="00C34DFB">
        <w:rPr>
          <w:rFonts w:asciiTheme="minorEastAsia" w:eastAsiaTheme="minorEastAsia" w:hAnsiTheme="minorEastAsia" w:cs="仿宋_GB2312" w:hint="eastAsia"/>
          <w:sz w:val="32"/>
          <w:szCs w:val="32"/>
        </w:rPr>
        <w:t>费等支出；公务用车购置及运行</w:t>
      </w:r>
      <w:proofErr w:type="gramStart"/>
      <w:r w:rsidRPr="00C34DFB">
        <w:rPr>
          <w:rFonts w:asciiTheme="minorEastAsia" w:eastAsiaTheme="minorEastAsia" w:hAnsiTheme="minorEastAsia" w:cs="仿宋_GB2312" w:hint="eastAsia"/>
          <w:sz w:val="32"/>
          <w:szCs w:val="32"/>
        </w:rPr>
        <w:t>费反映</w:t>
      </w:r>
      <w:proofErr w:type="gramEnd"/>
      <w:r w:rsidRPr="00C34DFB">
        <w:rPr>
          <w:rFonts w:asciiTheme="minorEastAsia" w:eastAsiaTheme="minorEastAsia" w:hAnsiTheme="minorEastAsia" w:cs="仿宋_GB2312" w:hint="eastAsia"/>
          <w:sz w:val="32"/>
          <w:szCs w:val="32"/>
        </w:rPr>
        <w:t>单位公务车辆购置支出（</w:t>
      </w:r>
      <w:proofErr w:type="gramStart"/>
      <w:r w:rsidRPr="00C34DFB">
        <w:rPr>
          <w:rFonts w:asciiTheme="minorEastAsia" w:eastAsiaTheme="minorEastAsia" w:hAnsiTheme="minorEastAsia" w:cs="仿宋_GB2312" w:hint="eastAsia"/>
          <w:sz w:val="32"/>
          <w:szCs w:val="32"/>
        </w:rPr>
        <w:t>含车辆</w:t>
      </w:r>
      <w:proofErr w:type="gramEnd"/>
      <w:r w:rsidRPr="00C34DFB">
        <w:rPr>
          <w:rFonts w:asciiTheme="minorEastAsia" w:eastAsiaTheme="minorEastAsia" w:hAnsiTheme="minorEastAsia" w:cs="仿宋_GB2312" w:hint="eastAsia"/>
          <w:sz w:val="32"/>
          <w:szCs w:val="32"/>
        </w:rPr>
        <w:t>购置税）及租用费、燃料费、维修费、过桥过路费、保险费、安全奖励费用等支出；公务接待</w:t>
      </w:r>
      <w:proofErr w:type="gramStart"/>
      <w:r w:rsidRPr="00C34DFB">
        <w:rPr>
          <w:rFonts w:asciiTheme="minorEastAsia" w:eastAsiaTheme="minorEastAsia" w:hAnsiTheme="minorEastAsia" w:cs="仿宋_GB2312" w:hint="eastAsia"/>
          <w:sz w:val="32"/>
          <w:szCs w:val="32"/>
        </w:rPr>
        <w:t>费反映</w:t>
      </w:r>
      <w:proofErr w:type="gramEnd"/>
      <w:r w:rsidRPr="00C34DFB">
        <w:rPr>
          <w:rFonts w:asciiTheme="minorEastAsia" w:eastAsiaTheme="minorEastAsia" w:hAnsiTheme="minorEastAsia" w:cs="仿宋_GB2312" w:hint="eastAsia"/>
          <w:sz w:val="32"/>
          <w:szCs w:val="32"/>
        </w:rPr>
        <w:t>单位按规定开支的各类公务接待（含外宾接待）支出。</w:t>
      </w:r>
    </w:p>
    <w:p w:rsidR="00184784" w:rsidRPr="00C34DFB" w:rsidRDefault="00184784" w:rsidP="00184784">
      <w:pPr>
        <w:spacing w:line="600" w:lineRule="exact"/>
        <w:ind w:firstLineChars="200" w:firstLine="640"/>
        <w:rPr>
          <w:rFonts w:asciiTheme="minorEastAsia" w:eastAsiaTheme="minorEastAsia" w:hAnsiTheme="minorEastAsia" w:cs="仿宋_GB2312"/>
          <w:sz w:val="32"/>
          <w:szCs w:val="32"/>
        </w:rPr>
      </w:pPr>
      <w:r w:rsidRPr="00C34DFB">
        <w:rPr>
          <w:rFonts w:asciiTheme="minorEastAsia" w:eastAsiaTheme="minorEastAsia" w:hAnsiTheme="minorEastAsia" w:cs="仿宋_GB2312" w:hint="eastAsia"/>
          <w:sz w:val="32"/>
          <w:szCs w:val="32"/>
        </w:rPr>
        <w:t>（五）机关运行经费：为保障行政单位（含参照公务员法管理的事业单位）运行用于购买货物和服务的各项资金，包括办公及印刷费、邮电费、差旅费、会议费、福利费、日常维修费、专用材料及一般购置费、办公用房水电费、办公用房取暖费、办公用房物业管理费及其他费用。</w:t>
      </w:r>
    </w:p>
    <w:p w:rsidR="00184784" w:rsidRPr="00C34DFB" w:rsidRDefault="00184784" w:rsidP="00184784">
      <w:pPr>
        <w:widowControl/>
        <w:spacing w:line="600" w:lineRule="exact"/>
        <w:jc w:val="left"/>
        <w:rPr>
          <w:rFonts w:asciiTheme="minorEastAsia" w:eastAsiaTheme="minorEastAsia" w:hAnsiTheme="minorEastAsia"/>
        </w:rPr>
      </w:pPr>
    </w:p>
    <w:p w:rsidR="00173591" w:rsidRPr="00C34DFB" w:rsidRDefault="00173591" w:rsidP="00184784">
      <w:pPr>
        <w:pStyle w:val="a5"/>
        <w:spacing w:before="0" w:beforeAutospacing="0" w:after="0" w:afterAutospacing="0"/>
        <w:rPr>
          <w:rFonts w:asciiTheme="minorEastAsia" w:eastAsiaTheme="minorEastAsia" w:hAnsiTheme="minorEastAsia"/>
          <w:sz w:val="32"/>
          <w:szCs w:val="32"/>
        </w:rPr>
      </w:pPr>
    </w:p>
    <w:p w:rsidR="00173591" w:rsidRPr="00C34DFB" w:rsidRDefault="00173591">
      <w:pPr>
        <w:pStyle w:val="a5"/>
        <w:spacing w:before="0" w:beforeAutospacing="0" w:after="0" w:afterAutospacing="0"/>
        <w:rPr>
          <w:rFonts w:asciiTheme="minorEastAsia" w:eastAsiaTheme="minorEastAsia" w:hAnsiTheme="minorEastAsia"/>
          <w:color w:val="FF0000"/>
          <w:sz w:val="32"/>
          <w:szCs w:val="32"/>
        </w:rPr>
      </w:pPr>
    </w:p>
    <w:sectPr w:rsidR="00173591" w:rsidRPr="00C34DFB" w:rsidSect="0070157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3E50" w:rsidRDefault="006F3E50">
      <w:r>
        <w:separator/>
      </w:r>
    </w:p>
  </w:endnote>
  <w:endnote w:type="continuationSeparator" w:id="0">
    <w:p w:rsidR="006F3E50" w:rsidRDefault="006F3E5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微软雅黑"/>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3E50" w:rsidRDefault="006F3E50">
      <w:r>
        <w:separator/>
      </w:r>
    </w:p>
  </w:footnote>
  <w:footnote w:type="continuationSeparator" w:id="0">
    <w:p w:rsidR="006F3E50" w:rsidRDefault="006F3E5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403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A296E"/>
    <w:rsid w:val="00001425"/>
    <w:rsid w:val="000B0F3A"/>
    <w:rsid w:val="00101F23"/>
    <w:rsid w:val="00147797"/>
    <w:rsid w:val="0017225C"/>
    <w:rsid w:val="00173591"/>
    <w:rsid w:val="00184784"/>
    <w:rsid w:val="001A5E22"/>
    <w:rsid w:val="001C2865"/>
    <w:rsid w:val="00200F6A"/>
    <w:rsid w:val="00242920"/>
    <w:rsid w:val="0024318F"/>
    <w:rsid w:val="002554E4"/>
    <w:rsid w:val="00265800"/>
    <w:rsid w:val="0027415E"/>
    <w:rsid w:val="002B6E07"/>
    <w:rsid w:val="002B6FD8"/>
    <w:rsid w:val="00341C48"/>
    <w:rsid w:val="00341FD8"/>
    <w:rsid w:val="0034691E"/>
    <w:rsid w:val="0035356C"/>
    <w:rsid w:val="00387ECD"/>
    <w:rsid w:val="0039194B"/>
    <w:rsid w:val="003A500B"/>
    <w:rsid w:val="003D5ECA"/>
    <w:rsid w:val="00430199"/>
    <w:rsid w:val="0044790B"/>
    <w:rsid w:val="0049257F"/>
    <w:rsid w:val="00501488"/>
    <w:rsid w:val="00516FD5"/>
    <w:rsid w:val="005702E4"/>
    <w:rsid w:val="00570817"/>
    <w:rsid w:val="005B546A"/>
    <w:rsid w:val="005D6308"/>
    <w:rsid w:val="005E154F"/>
    <w:rsid w:val="006043B9"/>
    <w:rsid w:val="00613815"/>
    <w:rsid w:val="00615F77"/>
    <w:rsid w:val="00617EBE"/>
    <w:rsid w:val="00690702"/>
    <w:rsid w:val="006A2771"/>
    <w:rsid w:val="006A6F7C"/>
    <w:rsid w:val="006B0AE8"/>
    <w:rsid w:val="006D47BC"/>
    <w:rsid w:val="006F3E50"/>
    <w:rsid w:val="0070157D"/>
    <w:rsid w:val="00711186"/>
    <w:rsid w:val="00741B38"/>
    <w:rsid w:val="007559AE"/>
    <w:rsid w:val="0078377C"/>
    <w:rsid w:val="00825E24"/>
    <w:rsid w:val="00835DA2"/>
    <w:rsid w:val="00851171"/>
    <w:rsid w:val="00871F75"/>
    <w:rsid w:val="008C7650"/>
    <w:rsid w:val="008D1242"/>
    <w:rsid w:val="008E2841"/>
    <w:rsid w:val="008F791E"/>
    <w:rsid w:val="009006FF"/>
    <w:rsid w:val="00932BEF"/>
    <w:rsid w:val="00955CCB"/>
    <w:rsid w:val="00996CE4"/>
    <w:rsid w:val="009B6D87"/>
    <w:rsid w:val="009B7B56"/>
    <w:rsid w:val="009B7FD2"/>
    <w:rsid w:val="009D456B"/>
    <w:rsid w:val="00A6084C"/>
    <w:rsid w:val="00AA21FB"/>
    <w:rsid w:val="00AA296E"/>
    <w:rsid w:val="00AC333E"/>
    <w:rsid w:val="00AC513E"/>
    <w:rsid w:val="00AF59DD"/>
    <w:rsid w:val="00B05747"/>
    <w:rsid w:val="00B25E22"/>
    <w:rsid w:val="00B72A49"/>
    <w:rsid w:val="00BA1930"/>
    <w:rsid w:val="00BB2685"/>
    <w:rsid w:val="00BE7C95"/>
    <w:rsid w:val="00C04F92"/>
    <w:rsid w:val="00C34DFB"/>
    <w:rsid w:val="00C66216"/>
    <w:rsid w:val="00C90EC8"/>
    <w:rsid w:val="00CD231E"/>
    <w:rsid w:val="00CE72F4"/>
    <w:rsid w:val="00D3054D"/>
    <w:rsid w:val="00D4001B"/>
    <w:rsid w:val="00D532CD"/>
    <w:rsid w:val="00D632EB"/>
    <w:rsid w:val="00D81AFA"/>
    <w:rsid w:val="00D844E6"/>
    <w:rsid w:val="00DA12D1"/>
    <w:rsid w:val="00DD4736"/>
    <w:rsid w:val="00E54E50"/>
    <w:rsid w:val="00E80AAF"/>
    <w:rsid w:val="00EB7BB1"/>
    <w:rsid w:val="00EF10C5"/>
    <w:rsid w:val="00F1013D"/>
    <w:rsid w:val="00F32D25"/>
    <w:rsid w:val="00F70071"/>
    <w:rsid w:val="00F745ED"/>
    <w:rsid w:val="00F81FDD"/>
    <w:rsid w:val="00F8227A"/>
    <w:rsid w:val="00FC6CB6"/>
    <w:rsid w:val="00FD4620"/>
    <w:rsid w:val="00FF714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157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D532CD"/>
    <w:pPr>
      <w:pBdr>
        <w:bottom w:val="single" w:sz="6" w:space="1" w:color="auto"/>
      </w:pBdr>
      <w:tabs>
        <w:tab w:val="center" w:pos="4153"/>
        <w:tab w:val="right" w:pos="8306"/>
      </w:tabs>
      <w:snapToGrid w:val="0"/>
      <w:jc w:val="center"/>
    </w:pPr>
    <w:rPr>
      <w:sz w:val="18"/>
      <w:szCs w:val="18"/>
    </w:rPr>
  </w:style>
  <w:style w:type="paragraph" w:styleId="a4">
    <w:name w:val="footer"/>
    <w:basedOn w:val="a"/>
    <w:rsid w:val="00D532CD"/>
    <w:pPr>
      <w:tabs>
        <w:tab w:val="center" w:pos="4153"/>
        <w:tab w:val="right" w:pos="8306"/>
      </w:tabs>
      <w:snapToGrid w:val="0"/>
      <w:jc w:val="left"/>
    </w:pPr>
    <w:rPr>
      <w:sz w:val="18"/>
      <w:szCs w:val="18"/>
    </w:rPr>
  </w:style>
  <w:style w:type="character" w:customStyle="1" w:styleId="apple-converted-space">
    <w:name w:val="apple-converted-space"/>
    <w:basedOn w:val="a0"/>
    <w:rsid w:val="00B72A49"/>
  </w:style>
  <w:style w:type="paragraph" w:styleId="a5">
    <w:name w:val="Normal (Web)"/>
    <w:basedOn w:val="a"/>
    <w:uiPriority w:val="99"/>
    <w:unhideWhenUsed/>
    <w:rsid w:val="00F81FDD"/>
    <w:pPr>
      <w:widowControl/>
      <w:spacing w:before="100" w:beforeAutospacing="1" w:after="100" w:afterAutospacing="1"/>
      <w:jc w:val="left"/>
    </w:pPr>
    <w:rPr>
      <w:rFonts w:ascii="宋体" w:hAnsi="宋体" w:cs="宋体"/>
      <w:kern w:val="0"/>
      <w:sz w:val="24"/>
      <w:szCs w:val="24"/>
    </w:rPr>
  </w:style>
  <w:style w:type="character" w:styleId="a6">
    <w:name w:val="Strong"/>
    <w:basedOn w:val="a0"/>
    <w:uiPriority w:val="22"/>
    <w:qFormat/>
    <w:rsid w:val="00184784"/>
    <w:rPr>
      <w:b/>
      <w:bCs/>
    </w:rPr>
  </w:style>
</w:styles>
</file>

<file path=word/webSettings.xml><?xml version="1.0" encoding="utf-8"?>
<w:webSettings xmlns:r="http://schemas.openxmlformats.org/officeDocument/2006/relationships" xmlns:w="http://schemas.openxmlformats.org/wordprocessingml/2006/main">
  <w:divs>
    <w:div w:id="672882773">
      <w:bodyDiv w:val="1"/>
      <w:marLeft w:val="0"/>
      <w:marRight w:val="0"/>
      <w:marTop w:val="0"/>
      <w:marBottom w:val="0"/>
      <w:divBdr>
        <w:top w:val="none" w:sz="0" w:space="0" w:color="auto"/>
        <w:left w:val="none" w:sz="0" w:space="0" w:color="auto"/>
        <w:bottom w:val="none" w:sz="0" w:space="0" w:color="auto"/>
        <w:right w:val="none" w:sz="0" w:space="0" w:color="auto"/>
      </w:divBdr>
    </w:div>
    <w:div w:id="1439135950">
      <w:bodyDiv w:val="1"/>
      <w:marLeft w:val="0"/>
      <w:marRight w:val="0"/>
      <w:marTop w:val="0"/>
      <w:marBottom w:val="0"/>
      <w:divBdr>
        <w:top w:val="none" w:sz="0" w:space="0" w:color="auto"/>
        <w:left w:val="none" w:sz="0" w:space="0" w:color="auto"/>
        <w:bottom w:val="none" w:sz="0" w:space="0" w:color="auto"/>
        <w:right w:val="none" w:sz="0" w:space="0" w:color="auto"/>
      </w:divBdr>
    </w:div>
    <w:div w:id="1457018620">
      <w:bodyDiv w:val="1"/>
      <w:marLeft w:val="0"/>
      <w:marRight w:val="0"/>
      <w:marTop w:val="0"/>
      <w:marBottom w:val="0"/>
      <w:divBdr>
        <w:top w:val="none" w:sz="0" w:space="0" w:color="auto"/>
        <w:left w:val="none" w:sz="0" w:space="0" w:color="auto"/>
        <w:bottom w:val="none" w:sz="0" w:space="0" w:color="auto"/>
        <w:right w:val="none" w:sz="0" w:space="0" w:color="auto"/>
      </w:divBdr>
    </w:div>
    <w:div w:id="1911228660">
      <w:bodyDiv w:val="1"/>
      <w:marLeft w:val="0"/>
      <w:marRight w:val="0"/>
      <w:marTop w:val="0"/>
      <w:marBottom w:val="0"/>
      <w:divBdr>
        <w:top w:val="none" w:sz="0" w:space="0" w:color="auto"/>
        <w:left w:val="none" w:sz="0" w:space="0" w:color="auto"/>
        <w:bottom w:val="none" w:sz="0" w:space="0" w:color="auto"/>
        <w:right w:val="none" w:sz="0" w:space="0" w:color="auto"/>
      </w:divBdr>
    </w:div>
    <w:div w:id="211058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1</Pages>
  <Words>412</Words>
  <Characters>2352</Characters>
  <Application>Microsoft Office Word</Application>
  <DocSecurity>0</DocSecurity>
  <Lines>19</Lines>
  <Paragraphs>5</Paragraphs>
  <ScaleCrop>false</ScaleCrop>
  <Company>CHINA</Company>
  <LinksUpToDate>false</LinksUpToDate>
  <CharactersWithSpaces>2759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xbany</dc:creator>
  <cp:lastModifiedBy>ZHa</cp:lastModifiedBy>
  <cp:revision>11</cp:revision>
  <cp:lastPrinted>2017-01-03T06:47:00Z</cp:lastPrinted>
  <dcterms:created xsi:type="dcterms:W3CDTF">2019-02-22T03:31:00Z</dcterms:created>
  <dcterms:modified xsi:type="dcterms:W3CDTF">2019-03-29T02:30:00Z</dcterms:modified>
</cp:coreProperties>
</file>