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A1DBB">
      <w:pPr>
        <w:spacing w:line="341" w:lineRule="auto"/>
      </w:pPr>
    </w:p>
    <w:p w14:paraId="19388592">
      <w:pPr>
        <w:spacing w:line="341" w:lineRule="auto"/>
      </w:pPr>
    </w:p>
    <w:p w14:paraId="799ECEF9">
      <w:pPr>
        <w:spacing w:before="110" w:line="224" w:lineRule="auto"/>
        <w:ind w:firstLine="14"/>
        <w:rPr>
          <w:rFonts w:ascii="黑体" w:hAnsi="黑体" w:eastAsia="黑体" w:cs="黑体"/>
          <w:sz w:val="34"/>
          <w:szCs w:val="34"/>
        </w:rPr>
      </w:pPr>
      <w:r>
        <w:rPr>
          <w:rFonts w:ascii="黑体" w:hAnsi="黑体" w:eastAsia="黑体" w:cs="黑体"/>
          <w:spacing w:val="3"/>
          <w:sz w:val="34"/>
          <w:szCs w:val="34"/>
          <w14:textOutline w14:w="6172" w14:cap="flat" w14:cmpd="sng" w14:algn="ctr">
            <w14:solidFill>
              <w14:srgbClr w14:val="000000"/>
            </w14:solidFill>
            <w14:prstDash w14:val="solid"/>
            <w14:miter w14:val="0"/>
          </w14:textOutline>
        </w:rPr>
        <w:t>附件</w:t>
      </w:r>
      <w:r>
        <w:rPr>
          <w:rFonts w:hint="eastAsia" w:ascii="黑体" w:hAnsi="黑体" w:eastAsia="黑体" w:cs="黑体"/>
          <w:spacing w:val="3"/>
          <w:sz w:val="34"/>
          <w:szCs w:val="34"/>
          <w14:textOutline w14:w="6172" w14:cap="flat" w14:cmpd="sng" w14:algn="ctr">
            <w14:solidFill>
              <w14:srgbClr w14:val="000000"/>
            </w14:solidFill>
            <w14:prstDash w14:val="solid"/>
            <w14:miter w14:val="0"/>
          </w14:textOutline>
        </w:rPr>
        <w:t>1</w:t>
      </w:r>
    </w:p>
    <w:p w14:paraId="786FCAD2">
      <w:pPr>
        <w:spacing w:line="289" w:lineRule="auto"/>
        <w:jc w:val="center"/>
      </w:pPr>
    </w:p>
    <w:p w14:paraId="65D549A5">
      <w:pPr>
        <w:spacing w:line="290" w:lineRule="auto"/>
        <w:jc w:val="center"/>
      </w:pPr>
    </w:p>
    <w:p w14:paraId="0A7E0A51">
      <w:pPr>
        <w:widowControl w:val="0"/>
        <w:kinsoku/>
        <w:autoSpaceDE/>
        <w:autoSpaceDN/>
        <w:adjustRightInd/>
        <w:snapToGrid/>
        <w:spacing w:line="860" w:lineRule="exact"/>
        <w:jc w:val="center"/>
        <w:textAlignment w:val="auto"/>
        <w:rPr>
          <w:rFonts w:ascii="方正大标宋简体" w:hAnsi="Times New Roman" w:eastAsia="方正大标宋简体" w:cs="Times New Roman"/>
          <w:snapToGrid/>
          <w:kern w:val="2"/>
          <w:sz w:val="44"/>
          <w:szCs w:val="44"/>
        </w:rPr>
      </w:pPr>
      <w:r>
        <w:rPr>
          <w:rFonts w:hint="eastAsia" w:ascii="方正大标宋简体" w:hAnsi="Times New Roman" w:eastAsia="方正大标宋简体" w:cs="Times New Roman"/>
          <w:snapToGrid/>
          <w:kern w:val="2"/>
          <w:sz w:val="44"/>
          <w:szCs w:val="44"/>
        </w:rPr>
        <w:t>浮梁县</w:t>
      </w:r>
      <w:r>
        <w:rPr>
          <w:rFonts w:hint="eastAsia" w:ascii="方正大标宋简体" w:hAnsi="Times New Roman" w:eastAsia="方正大标宋简体" w:cs="Times New Roman"/>
          <w:snapToGrid/>
          <w:kern w:val="2"/>
          <w:sz w:val="44"/>
          <w:szCs w:val="44"/>
          <w:lang w:eastAsia="zh-CN"/>
        </w:rPr>
        <w:t>公安</w:t>
      </w:r>
      <w:r>
        <w:rPr>
          <w:rFonts w:hint="eastAsia" w:ascii="方正大标宋简体" w:hAnsi="Times New Roman" w:eastAsia="方正大标宋简体" w:cs="Times New Roman"/>
          <w:snapToGrid/>
          <w:kern w:val="2"/>
          <w:sz w:val="44"/>
          <w:szCs w:val="44"/>
        </w:rPr>
        <w:t>局</w:t>
      </w:r>
      <w:r>
        <w:rPr>
          <w:rFonts w:hint="eastAsia" w:ascii="方正大标宋简体" w:hAnsi="Times New Roman" w:eastAsia="方正大标宋简体" w:cs="Times New Roman"/>
          <w:snapToGrid/>
          <w:kern w:val="2"/>
          <w:sz w:val="44"/>
          <w:szCs w:val="44"/>
          <w:lang w:eastAsia="zh-CN"/>
        </w:rPr>
        <w:t>交警大队</w:t>
      </w:r>
      <w:r>
        <w:rPr>
          <w:rFonts w:hint="eastAsia" w:ascii="方正大标宋简体" w:hAnsi="Times New Roman" w:eastAsia="方正大标宋简体" w:cs="Times New Roman"/>
          <w:snapToGrid/>
          <w:kern w:val="2"/>
          <w:sz w:val="44"/>
          <w:szCs w:val="44"/>
        </w:rPr>
        <w:t>202</w:t>
      </w:r>
      <w:r>
        <w:rPr>
          <w:rFonts w:hint="eastAsia" w:ascii="方正大标宋简体" w:hAnsi="Times New Roman" w:eastAsia="方正大标宋简体" w:cs="Times New Roman"/>
          <w:snapToGrid/>
          <w:kern w:val="2"/>
          <w:sz w:val="44"/>
          <w:szCs w:val="44"/>
          <w:lang w:val="en-US" w:eastAsia="zh-CN"/>
        </w:rPr>
        <w:t>5</w:t>
      </w:r>
      <w:r>
        <w:rPr>
          <w:rFonts w:hint="eastAsia" w:ascii="方正大标宋简体" w:hAnsi="Times New Roman" w:eastAsia="方正大标宋简体" w:cs="Times New Roman"/>
          <w:snapToGrid/>
          <w:kern w:val="2"/>
          <w:sz w:val="44"/>
          <w:szCs w:val="44"/>
        </w:rPr>
        <w:t>年部门预算</w:t>
      </w:r>
    </w:p>
    <w:p w14:paraId="79FC8822">
      <w:pPr>
        <w:spacing w:line="334" w:lineRule="auto"/>
        <w:rPr>
          <w:rFonts w:eastAsia="宋体"/>
        </w:rPr>
      </w:pPr>
    </w:p>
    <w:p w14:paraId="0F27F165">
      <w:pPr>
        <w:widowControl w:val="0"/>
        <w:kinsoku/>
        <w:autoSpaceDE/>
        <w:autoSpaceDN/>
        <w:adjustRightInd/>
        <w:snapToGrid/>
        <w:jc w:val="center"/>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目    录</w:t>
      </w:r>
    </w:p>
    <w:p w14:paraId="6426D6A0">
      <w:pPr>
        <w:spacing w:line="347" w:lineRule="auto"/>
      </w:pPr>
    </w:p>
    <w:p w14:paraId="6CB359B7">
      <w:pPr>
        <w:spacing w:line="347" w:lineRule="auto"/>
      </w:pPr>
    </w:p>
    <w:p w14:paraId="03396568">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第一部分 浮梁县</w:t>
      </w:r>
      <w:r>
        <w:rPr>
          <w:rFonts w:hint="eastAsia" w:ascii="黑体" w:hAnsi="黑体" w:eastAsia="黑体" w:cs="黑体"/>
          <w:snapToGrid/>
          <w:kern w:val="2"/>
          <w:sz w:val="32"/>
          <w:szCs w:val="32"/>
          <w:lang w:eastAsia="zh-CN"/>
        </w:rPr>
        <w:t>公安</w:t>
      </w:r>
      <w:r>
        <w:rPr>
          <w:rFonts w:hint="eastAsia" w:ascii="黑体" w:hAnsi="黑体" w:eastAsia="黑体" w:cs="黑体"/>
          <w:snapToGrid/>
          <w:kern w:val="2"/>
          <w:sz w:val="32"/>
          <w:szCs w:val="32"/>
        </w:rPr>
        <w:t>局</w:t>
      </w:r>
      <w:r>
        <w:rPr>
          <w:rFonts w:hint="eastAsia" w:ascii="黑体" w:hAnsi="黑体" w:eastAsia="黑体" w:cs="黑体"/>
          <w:snapToGrid/>
          <w:kern w:val="2"/>
          <w:sz w:val="32"/>
          <w:szCs w:val="32"/>
          <w:lang w:eastAsia="zh-CN"/>
        </w:rPr>
        <w:t>交警大队</w:t>
      </w:r>
      <w:r>
        <w:rPr>
          <w:rFonts w:hint="eastAsia" w:ascii="黑体" w:hAnsi="黑体" w:eastAsia="黑体" w:cs="黑体"/>
          <w:snapToGrid/>
          <w:kern w:val="2"/>
          <w:sz w:val="32"/>
          <w:szCs w:val="32"/>
        </w:rPr>
        <w:t>概况</w:t>
      </w:r>
    </w:p>
    <w:p w14:paraId="414095E6">
      <w:pPr>
        <w:spacing w:before="207"/>
        <w:ind w:firstLine="632" w:firstLineChars="200"/>
        <w:rPr>
          <w:rFonts w:ascii="楷体" w:hAnsi="楷体" w:eastAsia="楷体" w:cs="楷体"/>
          <w:sz w:val="32"/>
          <w:szCs w:val="32"/>
        </w:rPr>
      </w:pPr>
      <w:r>
        <w:rPr>
          <w:rFonts w:ascii="楷体" w:hAnsi="楷体" w:eastAsia="楷体" w:cs="楷体"/>
          <w:spacing w:val="-2"/>
          <w:sz w:val="32"/>
          <w:szCs w:val="32"/>
        </w:rPr>
        <w:t>一、部门主要职责</w:t>
      </w:r>
    </w:p>
    <w:p w14:paraId="7D39A1CA">
      <w:pPr>
        <w:spacing w:before="200"/>
        <w:ind w:firstLine="644" w:firstLineChars="200"/>
        <w:rPr>
          <w:rFonts w:ascii="楷体" w:hAnsi="楷体" w:eastAsia="楷体" w:cs="楷体"/>
          <w:sz w:val="32"/>
          <w:szCs w:val="32"/>
        </w:rPr>
      </w:pPr>
      <w:r>
        <w:rPr>
          <w:rFonts w:ascii="楷体" w:hAnsi="楷体" w:eastAsia="楷体" w:cs="楷体"/>
          <w:spacing w:val="1"/>
          <w:sz w:val="32"/>
          <w:szCs w:val="32"/>
        </w:rPr>
        <w:t>二、机构设置及人员情况</w:t>
      </w:r>
    </w:p>
    <w:p w14:paraId="7EF315E4">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第二部分 浮梁县</w:t>
      </w:r>
      <w:r>
        <w:rPr>
          <w:rFonts w:hint="eastAsia" w:ascii="黑体" w:hAnsi="黑体" w:eastAsia="黑体" w:cs="黑体"/>
          <w:snapToGrid/>
          <w:kern w:val="2"/>
          <w:sz w:val="32"/>
          <w:szCs w:val="32"/>
          <w:lang w:eastAsia="zh-CN"/>
        </w:rPr>
        <w:t>公安</w:t>
      </w:r>
      <w:r>
        <w:rPr>
          <w:rFonts w:hint="eastAsia" w:ascii="黑体" w:hAnsi="黑体" w:eastAsia="黑体" w:cs="黑体"/>
          <w:snapToGrid/>
          <w:kern w:val="2"/>
          <w:sz w:val="32"/>
          <w:szCs w:val="32"/>
        </w:rPr>
        <w:t>局</w:t>
      </w:r>
      <w:r>
        <w:rPr>
          <w:rFonts w:hint="eastAsia" w:ascii="黑体" w:hAnsi="黑体" w:eastAsia="黑体" w:cs="黑体"/>
          <w:snapToGrid/>
          <w:kern w:val="2"/>
          <w:sz w:val="32"/>
          <w:szCs w:val="32"/>
          <w:lang w:eastAsia="zh-CN"/>
        </w:rPr>
        <w:t>交警大队</w:t>
      </w:r>
      <w:r>
        <w:rPr>
          <w:rFonts w:hint="eastAsia" w:ascii="黑体" w:hAnsi="黑体" w:eastAsia="黑体" w:cs="黑体"/>
          <w:snapToGrid/>
          <w:kern w:val="2"/>
          <w:sz w:val="32"/>
          <w:szCs w:val="32"/>
        </w:rPr>
        <w:t>202</w:t>
      </w:r>
      <w:r>
        <w:rPr>
          <w:rFonts w:hint="eastAsia" w:ascii="黑体" w:hAnsi="黑体" w:eastAsia="黑体" w:cs="黑体"/>
          <w:snapToGrid/>
          <w:kern w:val="2"/>
          <w:sz w:val="32"/>
          <w:szCs w:val="32"/>
          <w:lang w:val="en-US" w:eastAsia="zh-CN"/>
        </w:rPr>
        <w:t>5</w:t>
      </w:r>
      <w:r>
        <w:rPr>
          <w:rFonts w:hint="eastAsia" w:ascii="黑体" w:hAnsi="黑体" w:eastAsia="黑体" w:cs="黑体"/>
          <w:snapToGrid/>
          <w:kern w:val="2"/>
          <w:sz w:val="32"/>
          <w:szCs w:val="32"/>
        </w:rPr>
        <w:t>年部门预算表</w:t>
      </w:r>
    </w:p>
    <w:p w14:paraId="4FA47648">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一、《收支预算总表》</w:t>
      </w:r>
    </w:p>
    <w:p w14:paraId="19504DB7">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二、《部门收入总表》</w:t>
      </w:r>
    </w:p>
    <w:p w14:paraId="22D81531">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三、《部门支出总表》</w:t>
      </w:r>
    </w:p>
    <w:p w14:paraId="649F68B8">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四、《财政拨款收支总表》</w:t>
      </w:r>
    </w:p>
    <w:p w14:paraId="41B8747A">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五、《一般公共预算支出表》</w:t>
      </w:r>
    </w:p>
    <w:p w14:paraId="58F82C8A">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六、《一般公共预算基本支出表》</w:t>
      </w:r>
    </w:p>
    <w:p w14:paraId="6A64F546">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七、《一般公共预算"三公"经费支出表》</w:t>
      </w:r>
    </w:p>
    <w:p w14:paraId="06D076D7">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八、《政府性基金预算支出表》</w:t>
      </w:r>
    </w:p>
    <w:p w14:paraId="1EBC7D74">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九、《国有资本经营预算支出表》</w:t>
      </w:r>
    </w:p>
    <w:p w14:paraId="339416F0">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十、《部门整体支出绩效目标表》</w:t>
      </w:r>
    </w:p>
    <w:p w14:paraId="0B3F113C">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十一、《项目绩效目标表》</w:t>
      </w:r>
    </w:p>
    <w:p w14:paraId="43FC3380">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第三部分 浮梁县</w:t>
      </w:r>
      <w:r>
        <w:rPr>
          <w:rFonts w:hint="eastAsia" w:ascii="黑体" w:hAnsi="黑体" w:eastAsia="黑体" w:cs="黑体"/>
          <w:snapToGrid/>
          <w:kern w:val="2"/>
          <w:sz w:val="32"/>
          <w:szCs w:val="32"/>
          <w:lang w:eastAsia="zh-CN"/>
        </w:rPr>
        <w:t>公安</w:t>
      </w:r>
      <w:r>
        <w:rPr>
          <w:rFonts w:hint="eastAsia" w:ascii="黑体" w:hAnsi="黑体" w:eastAsia="黑体" w:cs="黑体"/>
          <w:snapToGrid/>
          <w:kern w:val="2"/>
          <w:sz w:val="32"/>
          <w:szCs w:val="32"/>
        </w:rPr>
        <w:t>局</w:t>
      </w:r>
      <w:r>
        <w:rPr>
          <w:rFonts w:hint="eastAsia" w:ascii="黑体" w:hAnsi="黑体" w:eastAsia="黑体" w:cs="黑体"/>
          <w:snapToGrid/>
          <w:kern w:val="2"/>
          <w:sz w:val="32"/>
          <w:szCs w:val="32"/>
          <w:lang w:eastAsia="zh-CN"/>
        </w:rPr>
        <w:t>交警大队</w:t>
      </w:r>
      <w:r>
        <w:rPr>
          <w:rFonts w:hint="eastAsia" w:ascii="黑体" w:hAnsi="黑体" w:eastAsia="黑体" w:cs="黑体"/>
          <w:snapToGrid/>
          <w:kern w:val="2"/>
          <w:sz w:val="32"/>
          <w:szCs w:val="32"/>
        </w:rPr>
        <w:t>202</w:t>
      </w:r>
      <w:r>
        <w:rPr>
          <w:rFonts w:hint="eastAsia" w:ascii="黑体" w:hAnsi="黑体" w:eastAsia="黑体" w:cs="黑体"/>
          <w:snapToGrid/>
          <w:kern w:val="2"/>
          <w:sz w:val="32"/>
          <w:szCs w:val="32"/>
          <w:lang w:val="en-US" w:eastAsia="zh-CN"/>
        </w:rPr>
        <w:t>5</w:t>
      </w:r>
      <w:r>
        <w:rPr>
          <w:rFonts w:hint="eastAsia" w:ascii="黑体" w:hAnsi="黑体" w:eastAsia="黑体" w:cs="黑体"/>
          <w:snapToGrid/>
          <w:kern w:val="2"/>
          <w:sz w:val="32"/>
          <w:szCs w:val="32"/>
        </w:rPr>
        <w:t>年部门预算情况说明</w:t>
      </w:r>
    </w:p>
    <w:p w14:paraId="67ABFDF2">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一、202</w:t>
      </w:r>
      <w:r>
        <w:rPr>
          <w:rFonts w:hint="eastAsia" w:ascii="楷体" w:hAnsi="楷体" w:eastAsia="楷体" w:cs="楷体"/>
          <w:spacing w:val="1"/>
          <w:sz w:val="32"/>
          <w:szCs w:val="32"/>
          <w:lang w:val="en-US" w:eastAsia="zh-CN"/>
        </w:rPr>
        <w:t>5</w:t>
      </w:r>
      <w:r>
        <w:rPr>
          <w:rFonts w:hint="eastAsia" w:ascii="楷体" w:hAnsi="楷体" w:eastAsia="楷体" w:cs="楷体"/>
          <w:spacing w:val="1"/>
          <w:sz w:val="32"/>
          <w:szCs w:val="32"/>
        </w:rPr>
        <w:t>年部门预算收支情况说明</w:t>
      </w:r>
    </w:p>
    <w:p w14:paraId="3A88644E">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二、202</w:t>
      </w:r>
      <w:r>
        <w:rPr>
          <w:rFonts w:hint="eastAsia" w:ascii="楷体" w:hAnsi="楷体" w:eastAsia="楷体" w:cs="楷体"/>
          <w:spacing w:val="1"/>
          <w:sz w:val="32"/>
          <w:szCs w:val="32"/>
          <w:lang w:val="en-US" w:eastAsia="zh-CN"/>
        </w:rPr>
        <w:t>5</w:t>
      </w:r>
      <w:r>
        <w:rPr>
          <w:rFonts w:hint="eastAsia" w:ascii="楷体" w:hAnsi="楷体" w:eastAsia="楷体" w:cs="楷体"/>
          <w:spacing w:val="1"/>
          <w:sz w:val="32"/>
          <w:szCs w:val="32"/>
        </w:rPr>
        <w:t>年"三公”经费预算情况说明</w:t>
      </w:r>
    </w:p>
    <w:p w14:paraId="371BABD5">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第四部分 名词解释</w:t>
      </w:r>
    </w:p>
    <w:p w14:paraId="0FDB27D8"/>
    <w:p w14:paraId="621ED20B"/>
    <w:p w14:paraId="7616EA77"/>
    <w:p w14:paraId="667A3418"/>
    <w:p w14:paraId="55AA1D23"/>
    <w:p w14:paraId="67A6BA6E">
      <w:pPr>
        <w:widowControl w:val="0"/>
        <w:kinsoku/>
        <w:autoSpaceDE/>
        <w:autoSpaceDN/>
        <w:adjustRightInd/>
        <w:snapToGrid/>
        <w:jc w:val="center"/>
        <w:textAlignment w:val="auto"/>
        <w:rPr>
          <w:rFonts w:ascii="楷体" w:hAnsi="楷体" w:eastAsia="楷体" w:cs="楷体"/>
          <w:spacing w:val="13"/>
          <w:sz w:val="32"/>
          <w:szCs w:val="32"/>
        </w:rPr>
      </w:pPr>
      <w:r>
        <w:rPr>
          <w:rFonts w:hint="eastAsia" w:ascii="黑体" w:hAnsi="黑体" w:eastAsia="黑体" w:cs="黑体"/>
          <w:snapToGrid/>
          <w:kern w:val="2"/>
          <w:sz w:val="32"/>
          <w:szCs w:val="32"/>
        </w:rPr>
        <w:t>第一部分 浮梁县</w:t>
      </w:r>
      <w:r>
        <w:rPr>
          <w:rFonts w:hint="eastAsia" w:ascii="黑体" w:hAnsi="黑体" w:eastAsia="黑体" w:cs="黑体"/>
          <w:snapToGrid/>
          <w:kern w:val="2"/>
          <w:sz w:val="32"/>
          <w:szCs w:val="32"/>
          <w:lang w:eastAsia="zh-CN"/>
        </w:rPr>
        <w:t>公安</w:t>
      </w:r>
      <w:r>
        <w:rPr>
          <w:rFonts w:hint="eastAsia" w:ascii="黑体" w:hAnsi="黑体" w:eastAsia="黑体" w:cs="黑体"/>
          <w:snapToGrid/>
          <w:kern w:val="2"/>
          <w:sz w:val="32"/>
          <w:szCs w:val="32"/>
        </w:rPr>
        <w:t>局</w:t>
      </w:r>
      <w:r>
        <w:rPr>
          <w:rFonts w:hint="eastAsia" w:ascii="黑体" w:hAnsi="黑体" w:eastAsia="黑体" w:cs="黑体"/>
          <w:snapToGrid/>
          <w:kern w:val="2"/>
          <w:sz w:val="32"/>
          <w:szCs w:val="32"/>
          <w:lang w:eastAsia="zh-CN"/>
        </w:rPr>
        <w:t>交警大队</w:t>
      </w:r>
      <w:r>
        <w:rPr>
          <w:rFonts w:hint="eastAsia" w:ascii="黑体" w:hAnsi="黑体" w:eastAsia="黑体" w:cs="黑体"/>
          <w:snapToGrid/>
          <w:kern w:val="2"/>
          <w:sz w:val="32"/>
          <w:szCs w:val="32"/>
        </w:rPr>
        <w:t>概况</w:t>
      </w:r>
    </w:p>
    <w:p w14:paraId="21718D2A">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一、部门主要职责</w:t>
      </w:r>
    </w:p>
    <w:p w14:paraId="173071EC">
      <w:pPr>
        <w:pStyle w:val="3"/>
        <w:spacing w:before="0" w:beforeAutospacing="0" w:after="0" w:afterAutospacing="0" w:line="360" w:lineRule="auto"/>
        <w:ind w:firstLine="640" w:firstLineChars="200"/>
        <w:jc w:val="both"/>
        <w:rPr>
          <w:rFonts w:hint="eastAsia" w:ascii="宋体" w:hAnsi="宋体" w:eastAsia="宋体" w:cs="宋体"/>
          <w:b w:val="0"/>
          <w:bCs w:val="0"/>
          <w:i w:val="0"/>
          <w:iCs w:val="0"/>
          <w:caps w:val="0"/>
          <w:color w:val="333333"/>
          <w:spacing w:val="0"/>
          <w:sz w:val="32"/>
          <w:szCs w:val="32"/>
          <w:shd w:val="clear" w:fill="FFFFFF"/>
        </w:rPr>
      </w:pPr>
      <w:r>
        <w:rPr>
          <w:rFonts w:hint="eastAsia" w:ascii="宋体" w:hAnsi="宋体" w:eastAsia="宋体" w:cs="宋体"/>
          <w:b w:val="0"/>
          <w:bCs w:val="0"/>
          <w:i w:val="0"/>
          <w:iCs w:val="0"/>
          <w:caps w:val="0"/>
          <w:color w:val="333333"/>
          <w:spacing w:val="0"/>
          <w:sz w:val="32"/>
          <w:szCs w:val="32"/>
          <w:shd w:val="clear" w:fill="FFFFFF"/>
          <w:lang w:val="en-US" w:eastAsia="zh-CN"/>
        </w:rPr>
        <w:t xml:space="preserve">1. </w:t>
      </w:r>
      <w:r>
        <w:rPr>
          <w:rFonts w:hint="eastAsia" w:ascii="宋体" w:hAnsi="宋体" w:eastAsia="宋体" w:cs="宋体"/>
          <w:b w:val="0"/>
          <w:bCs w:val="0"/>
          <w:i w:val="0"/>
          <w:iCs w:val="0"/>
          <w:caps w:val="0"/>
          <w:color w:val="333333"/>
          <w:spacing w:val="0"/>
          <w:sz w:val="32"/>
          <w:szCs w:val="32"/>
          <w:shd w:val="clear" w:fill="FFFFFF"/>
        </w:rPr>
        <w:t>依法对全</w:t>
      </w:r>
      <w:r>
        <w:rPr>
          <w:rFonts w:hint="eastAsia" w:ascii="宋体" w:hAnsi="宋体" w:eastAsia="宋体" w:cs="宋体"/>
          <w:b w:val="0"/>
          <w:bCs w:val="0"/>
          <w:i w:val="0"/>
          <w:iCs w:val="0"/>
          <w:caps w:val="0"/>
          <w:color w:val="333333"/>
          <w:spacing w:val="0"/>
          <w:sz w:val="32"/>
          <w:szCs w:val="32"/>
          <w:shd w:val="clear" w:fill="FFFFFF"/>
          <w:lang w:eastAsia="zh-CN"/>
        </w:rPr>
        <w:t>县</w:t>
      </w:r>
      <w:r>
        <w:rPr>
          <w:rFonts w:hint="eastAsia" w:ascii="宋体" w:hAnsi="宋体" w:eastAsia="宋体" w:cs="宋体"/>
          <w:b w:val="0"/>
          <w:bCs w:val="0"/>
          <w:i w:val="0"/>
          <w:iCs w:val="0"/>
          <w:caps w:val="0"/>
          <w:color w:val="333333"/>
          <w:spacing w:val="0"/>
          <w:sz w:val="32"/>
          <w:szCs w:val="32"/>
          <w:shd w:val="clear" w:fill="FFFFFF"/>
        </w:rPr>
        <w:t>道路交通实行统一管理，维护全</w:t>
      </w:r>
      <w:r>
        <w:rPr>
          <w:rFonts w:hint="eastAsia" w:ascii="宋体" w:hAnsi="宋体" w:eastAsia="宋体" w:cs="宋体"/>
          <w:b w:val="0"/>
          <w:bCs w:val="0"/>
          <w:i w:val="0"/>
          <w:iCs w:val="0"/>
          <w:caps w:val="0"/>
          <w:color w:val="333333"/>
          <w:spacing w:val="0"/>
          <w:sz w:val="32"/>
          <w:szCs w:val="32"/>
          <w:shd w:val="clear" w:fill="FFFFFF"/>
          <w:lang w:eastAsia="zh-CN"/>
        </w:rPr>
        <w:t>县</w:t>
      </w:r>
      <w:r>
        <w:rPr>
          <w:rFonts w:hint="eastAsia" w:ascii="宋体" w:hAnsi="宋体" w:eastAsia="宋体" w:cs="宋体"/>
          <w:b w:val="0"/>
          <w:bCs w:val="0"/>
          <w:i w:val="0"/>
          <w:iCs w:val="0"/>
          <w:caps w:val="0"/>
          <w:color w:val="333333"/>
          <w:spacing w:val="0"/>
          <w:sz w:val="32"/>
          <w:szCs w:val="32"/>
          <w:shd w:val="clear" w:fill="FFFFFF"/>
        </w:rPr>
        <w:t>道路交通秩序，预防和减少交通事故；</w:t>
      </w:r>
    </w:p>
    <w:p w14:paraId="50E04C93">
      <w:pPr>
        <w:pStyle w:val="3"/>
        <w:spacing w:before="0" w:beforeAutospacing="0" w:after="0" w:afterAutospacing="0" w:line="360" w:lineRule="auto"/>
        <w:ind w:firstLine="640" w:firstLineChars="200"/>
        <w:jc w:val="both"/>
        <w:rPr>
          <w:rFonts w:hint="eastAsia" w:ascii="宋体" w:hAnsi="宋体" w:eastAsia="宋体" w:cs="宋体"/>
          <w:b w:val="0"/>
          <w:bCs w:val="0"/>
          <w:i w:val="0"/>
          <w:iCs w:val="0"/>
          <w:caps w:val="0"/>
          <w:color w:val="333333"/>
          <w:spacing w:val="0"/>
          <w:sz w:val="32"/>
          <w:szCs w:val="32"/>
          <w:shd w:val="clear" w:fill="FFFFFF"/>
        </w:rPr>
      </w:pPr>
      <w:r>
        <w:rPr>
          <w:rFonts w:hint="eastAsia" w:ascii="宋体" w:hAnsi="宋体" w:eastAsia="宋体" w:cs="宋体"/>
          <w:b w:val="0"/>
          <w:bCs w:val="0"/>
          <w:i w:val="0"/>
          <w:iCs w:val="0"/>
          <w:caps w:val="0"/>
          <w:color w:val="333333"/>
          <w:spacing w:val="0"/>
          <w:sz w:val="32"/>
          <w:szCs w:val="32"/>
          <w:shd w:val="clear" w:fill="FFFFFF"/>
          <w:lang w:val="en-US" w:eastAsia="zh-CN"/>
        </w:rPr>
        <w:t xml:space="preserve">2. </w:t>
      </w:r>
      <w:r>
        <w:rPr>
          <w:rFonts w:hint="eastAsia" w:ascii="宋体" w:hAnsi="宋体" w:eastAsia="宋体" w:cs="宋体"/>
          <w:b w:val="0"/>
          <w:bCs w:val="0"/>
          <w:i w:val="0"/>
          <w:iCs w:val="0"/>
          <w:caps w:val="0"/>
          <w:color w:val="333333"/>
          <w:spacing w:val="0"/>
          <w:sz w:val="32"/>
          <w:szCs w:val="32"/>
          <w:shd w:val="clear" w:fill="FFFFFF"/>
        </w:rPr>
        <w:t>根据本</w:t>
      </w:r>
      <w:r>
        <w:rPr>
          <w:rFonts w:hint="eastAsia" w:ascii="宋体" w:hAnsi="宋体" w:eastAsia="宋体" w:cs="宋体"/>
          <w:b w:val="0"/>
          <w:bCs w:val="0"/>
          <w:i w:val="0"/>
          <w:iCs w:val="0"/>
          <w:caps w:val="0"/>
          <w:color w:val="333333"/>
          <w:spacing w:val="0"/>
          <w:sz w:val="32"/>
          <w:szCs w:val="32"/>
          <w:shd w:val="clear" w:fill="FFFFFF"/>
          <w:lang w:eastAsia="zh-CN"/>
        </w:rPr>
        <w:t>县</w:t>
      </w:r>
      <w:r>
        <w:rPr>
          <w:rFonts w:hint="eastAsia" w:ascii="宋体" w:hAnsi="宋体" w:eastAsia="宋体" w:cs="宋体"/>
          <w:b w:val="0"/>
          <w:bCs w:val="0"/>
          <w:i w:val="0"/>
          <w:iCs w:val="0"/>
          <w:caps w:val="0"/>
          <w:color w:val="333333"/>
          <w:spacing w:val="0"/>
          <w:sz w:val="32"/>
          <w:szCs w:val="32"/>
          <w:shd w:val="clear" w:fill="FFFFFF"/>
        </w:rPr>
        <w:t>道路交通情况，适时组织各种交通安全的专项治理；</w:t>
      </w:r>
    </w:p>
    <w:p w14:paraId="3E5B8D92">
      <w:pPr>
        <w:pStyle w:val="3"/>
        <w:spacing w:before="0" w:beforeAutospacing="0" w:after="0" w:afterAutospacing="0" w:line="360" w:lineRule="auto"/>
        <w:ind w:firstLine="640" w:firstLineChars="200"/>
        <w:jc w:val="both"/>
        <w:rPr>
          <w:rFonts w:hint="eastAsia" w:ascii="宋体" w:hAnsi="宋体" w:eastAsia="宋体" w:cs="宋体"/>
          <w:b w:val="0"/>
          <w:bCs w:val="0"/>
          <w:i w:val="0"/>
          <w:iCs w:val="0"/>
          <w:caps w:val="0"/>
          <w:color w:val="333333"/>
          <w:spacing w:val="0"/>
          <w:sz w:val="32"/>
          <w:szCs w:val="32"/>
          <w:shd w:val="clear" w:fill="FFFFFF"/>
        </w:rPr>
      </w:pPr>
      <w:r>
        <w:rPr>
          <w:rFonts w:hint="eastAsia" w:ascii="宋体" w:hAnsi="宋体" w:eastAsia="宋体" w:cs="宋体"/>
          <w:b w:val="0"/>
          <w:bCs w:val="0"/>
          <w:i w:val="0"/>
          <w:iCs w:val="0"/>
          <w:caps w:val="0"/>
          <w:color w:val="333333"/>
          <w:spacing w:val="0"/>
          <w:sz w:val="32"/>
          <w:szCs w:val="32"/>
          <w:shd w:val="clear" w:fill="FFFFFF"/>
          <w:lang w:val="en-US" w:eastAsia="zh-CN"/>
        </w:rPr>
        <w:t xml:space="preserve">3. </w:t>
      </w:r>
      <w:r>
        <w:rPr>
          <w:rFonts w:hint="eastAsia" w:ascii="宋体" w:hAnsi="宋体" w:eastAsia="宋体" w:cs="宋体"/>
          <w:b w:val="0"/>
          <w:bCs w:val="0"/>
          <w:i w:val="0"/>
          <w:iCs w:val="0"/>
          <w:caps w:val="0"/>
          <w:color w:val="333333"/>
          <w:spacing w:val="0"/>
          <w:sz w:val="32"/>
          <w:szCs w:val="32"/>
          <w:shd w:val="clear" w:fill="FFFFFF"/>
        </w:rPr>
        <w:t>具体负责全</w:t>
      </w:r>
      <w:r>
        <w:rPr>
          <w:rFonts w:hint="eastAsia" w:ascii="宋体" w:hAnsi="宋体" w:eastAsia="宋体" w:cs="宋体"/>
          <w:b w:val="0"/>
          <w:bCs w:val="0"/>
          <w:i w:val="0"/>
          <w:iCs w:val="0"/>
          <w:caps w:val="0"/>
          <w:color w:val="333333"/>
          <w:spacing w:val="0"/>
          <w:sz w:val="32"/>
          <w:szCs w:val="32"/>
          <w:shd w:val="clear" w:fill="FFFFFF"/>
          <w:lang w:eastAsia="zh-CN"/>
        </w:rPr>
        <w:t>县</w:t>
      </w:r>
      <w:r>
        <w:rPr>
          <w:rFonts w:hint="eastAsia" w:ascii="宋体" w:hAnsi="宋体" w:eastAsia="宋体" w:cs="宋体"/>
          <w:b w:val="0"/>
          <w:bCs w:val="0"/>
          <w:i w:val="0"/>
          <w:iCs w:val="0"/>
          <w:caps w:val="0"/>
          <w:color w:val="333333"/>
          <w:spacing w:val="0"/>
          <w:sz w:val="32"/>
          <w:szCs w:val="32"/>
          <w:shd w:val="clear" w:fill="FFFFFF"/>
        </w:rPr>
        <w:t>机动车辆及驾驶员的管理业务；</w:t>
      </w:r>
    </w:p>
    <w:p w14:paraId="72DEC82E">
      <w:pPr>
        <w:pStyle w:val="3"/>
        <w:spacing w:before="0" w:beforeAutospacing="0" w:after="0" w:afterAutospacing="0" w:line="360" w:lineRule="auto"/>
        <w:ind w:firstLine="640" w:firstLineChars="200"/>
        <w:jc w:val="both"/>
        <w:rPr>
          <w:rFonts w:hint="eastAsia" w:ascii="宋体" w:hAnsi="宋体" w:eastAsia="宋体" w:cs="宋体"/>
          <w:b w:val="0"/>
          <w:bCs w:val="0"/>
          <w:i w:val="0"/>
          <w:iCs w:val="0"/>
          <w:caps w:val="0"/>
          <w:color w:val="333333"/>
          <w:spacing w:val="0"/>
          <w:sz w:val="32"/>
          <w:szCs w:val="32"/>
          <w:shd w:val="clear" w:fill="FFFFFF"/>
        </w:rPr>
      </w:pPr>
      <w:r>
        <w:rPr>
          <w:rFonts w:hint="eastAsia" w:ascii="宋体" w:hAnsi="宋体" w:eastAsia="宋体" w:cs="宋体"/>
          <w:b w:val="0"/>
          <w:bCs w:val="0"/>
          <w:i w:val="0"/>
          <w:iCs w:val="0"/>
          <w:caps w:val="0"/>
          <w:color w:val="333333"/>
          <w:spacing w:val="0"/>
          <w:sz w:val="32"/>
          <w:szCs w:val="32"/>
          <w:shd w:val="clear" w:fill="FFFFFF"/>
          <w:lang w:val="en-US" w:eastAsia="zh-CN"/>
        </w:rPr>
        <w:t xml:space="preserve">4. </w:t>
      </w:r>
      <w:r>
        <w:rPr>
          <w:rFonts w:hint="eastAsia" w:eastAsia="宋体" w:cs="宋体"/>
          <w:b w:val="0"/>
          <w:bCs w:val="0"/>
          <w:i w:val="0"/>
          <w:iCs w:val="0"/>
          <w:caps w:val="0"/>
          <w:color w:val="333333"/>
          <w:spacing w:val="0"/>
          <w:sz w:val="32"/>
          <w:szCs w:val="32"/>
          <w:shd w:val="clear" w:fill="FFFFFF"/>
          <w:lang w:val="en-US" w:eastAsia="zh-CN"/>
        </w:rPr>
        <w:t>负</w:t>
      </w:r>
      <w:r>
        <w:rPr>
          <w:rFonts w:hint="eastAsia" w:ascii="宋体" w:hAnsi="宋体" w:eastAsia="宋体" w:cs="宋体"/>
          <w:b w:val="0"/>
          <w:bCs w:val="0"/>
          <w:i w:val="0"/>
          <w:iCs w:val="0"/>
          <w:caps w:val="0"/>
          <w:color w:val="333333"/>
          <w:spacing w:val="0"/>
          <w:sz w:val="32"/>
          <w:szCs w:val="32"/>
          <w:shd w:val="clear" w:fill="FFFFFF"/>
        </w:rPr>
        <w:t>责境内各种交通事故的调查、分析、责任认定、调解处理、事故统计工作，并向有关领导和部门提出本</w:t>
      </w:r>
      <w:r>
        <w:rPr>
          <w:rFonts w:hint="eastAsia" w:ascii="宋体" w:hAnsi="宋体" w:eastAsia="宋体" w:cs="宋体"/>
          <w:b w:val="0"/>
          <w:bCs w:val="0"/>
          <w:i w:val="0"/>
          <w:iCs w:val="0"/>
          <w:caps w:val="0"/>
          <w:color w:val="333333"/>
          <w:spacing w:val="0"/>
          <w:sz w:val="32"/>
          <w:szCs w:val="32"/>
          <w:shd w:val="clear" w:fill="FFFFFF"/>
          <w:lang w:eastAsia="zh-CN"/>
        </w:rPr>
        <w:t>县</w:t>
      </w:r>
      <w:r>
        <w:rPr>
          <w:rFonts w:hint="eastAsia" w:ascii="宋体" w:hAnsi="宋体" w:eastAsia="宋体" w:cs="宋体"/>
          <w:b w:val="0"/>
          <w:bCs w:val="0"/>
          <w:i w:val="0"/>
          <w:iCs w:val="0"/>
          <w:caps w:val="0"/>
          <w:color w:val="333333"/>
          <w:spacing w:val="0"/>
          <w:sz w:val="32"/>
          <w:szCs w:val="32"/>
          <w:shd w:val="clear" w:fill="FFFFFF"/>
        </w:rPr>
        <w:t>事故预防对策；</w:t>
      </w:r>
    </w:p>
    <w:p w14:paraId="51193D57">
      <w:pPr>
        <w:pStyle w:val="3"/>
        <w:spacing w:before="0" w:beforeAutospacing="0" w:after="0" w:afterAutospacing="0" w:line="360" w:lineRule="auto"/>
        <w:ind w:firstLine="640" w:firstLineChars="200"/>
        <w:jc w:val="both"/>
        <w:rPr>
          <w:rFonts w:hint="eastAsia" w:ascii="宋体" w:hAnsi="宋体" w:eastAsia="宋体" w:cs="宋体"/>
          <w:b w:val="0"/>
          <w:bCs w:val="0"/>
          <w:i w:val="0"/>
          <w:iCs w:val="0"/>
          <w:caps w:val="0"/>
          <w:color w:val="333333"/>
          <w:spacing w:val="0"/>
          <w:sz w:val="32"/>
          <w:szCs w:val="32"/>
          <w:shd w:val="clear" w:fill="FFFFFF"/>
        </w:rPr>
      </w:pPr>
      <w:r>
        <w:rPr>
          <w:rFonts w:hint="eastAsia" w:ascii="宋体" w:hAnsi="宋体" w:eastAsia="宋体" w:cs="宋体"/>
          <w:b w:val="0"/>
          <w:bCs w:val="0"/>
          <w:i w:val="0"/>
          <w:iCs w:val="0"/>
          <w:caps w:val="0"/>
          <w:color w:val="333333"/>
          <w:spacing w:val="0"/>
          <w:sz w:val="32"/>
          <w:szCs w:val="32"/>
          <w:shd w:val="clear" w:fill="FFFFFF"/>
          <w:lang w:val="en-US" w:eastAsia="zh-CN"/>
        </w:rPr>
        <w:t xml:space="preserve">5. </w:t>
      </w:r>
      <w:r>
        <w:rPr>
          <w:rFonts w:hint="eastAsia" w:ascii="宋体" w:hAnsi="宋体" w:eastAsia="宋体" w:cs="宋体"/>
          <w:b w:val="0"/>
          <w:bCs w:val="0"/>
          <w:i w:val="0"/>
          <w:iCs w:val="0"/>
          <w:caps w:val="0"/>
          <w:color w:val="333333"/>
          <w:spacing w:val="0"/>
          <w:sz w:val="32"/>
          <w:szCs w:val="32"/>
          <w:shd w:val="clear" w:fill="FFFFFF"/>
        </w:rPr>
        <w:t>具体组织各项交通勤务，保证安全有序，畅通的道路交通环境；</w:t>
      </w:r>
    </w:p>
    <w:p w14:paraId="2C0B207D">
      <w:pPr>
        <w:pStyle w:val="3"/>
        <w:spacing w:before="0" w:beforeAutospacing="0" w:after="0" w:afterAutospacing="0" w:line="360" w:lineRule="auto"/>
        <w:ind w:firstLine="640" w:firstLineChars="200"/>
        <w:jc w:val="both"/>
        <w:rPr>
          <w:rFonts w:hint="eastAsia" w:ascii="宋体" w:hAnsi="宋体" w:eastAsia="宋体" w:cs="宋体"/>
          <w:b w:val="0"/>
          <w:bCs w:val="0"/>
          <w:color w:val="030303"/>
          <w:sz w:val="32"/>
          <w:szCs w:val="32"/>
        </w:rPr>
      </w:pPr>
      <w:r>
        <w:rPr>
          <w:rFonts w:hint="eastAsia" w:ascii="宋体" w:hAnsi="宋体" w:eastAsia="宋体" w:cs="宋体"/>
          <w:b w:val="0"/>
          <w:bCs w:val="0"/>
          <w:i w:val="0"/>
          <w:iCs w:val="0"/>
          <w:caps w:val="0"/>
          <w:color w:val="333333"/>
          <w:spacing w:val="0"/>
          <w:sz w:val="32"/>
          <w:szCs w:val="32"/>
          <w:shd w:val="clear" w:fill="FFFFFF"/>
          <w:lang w:val="en-US" w:eastAsia="zh-CN"/>
        </w:rPr>
        <w:t xml:space="preserve">6. </w:t>
      </w:r>
      <w:r>
        <w:rPr>
          <w:rFonts w:hint="eastAsia" w:ascii="宋体" w:hAnsi="宋体" w:eastAsia="宋体" w:cs="宋体"/>
          <w:b w:val="0"/>
          <w:bCs w:val="0"/>
          <w:i w:val="0"/>
          <w:iCs w:val="0"/>
          <w:caps w:val="0"/>
          <w:color w:val="333333"/>
          <w:spacing w:val="0"/>
          <w:sz w:val="32"/>
          <w:szCs w:val="32"/>
          <w:shd w:val="clear" w:fill="FFFFFF"/>
        </w:rPr>
        <w:t>做好上级领导机关交办的其他工作任务</w:t>
      </w:r>
    </w:p>
    <w:p w14:paraId="5C962374">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仿宋_GB2312" w:hAnsi="Times New Roman" w:eastAsia="仿宋_GB2312" w:cs="Times New Roman"/>
          <w:snapToGrid/>
          <w:kern w:val="2"/>
          <w:sz w:val="32"/>
          <w:szCs w:val="32"/>
          <w:lang w:val="en-US" w:eastAsia="zh-CN" w:bidi="ar-SA"/>
        </w:rPr>
      </w:pPr>
      <w:r>
        <w:rPr>
          <w:rFonts w:hint="eastAsia" w:ascii="楷体" w:hAnsi="楷体" w:eastAsia="楷体" w:cs="楷体"/>
          <w:spacing w:val="13"/>
          <w:sz w:val="32"/>
          <w:szCs w:val="32"/>
        </w:rPr>
        <w:t>二、机构设置及人员情况</w:t>
      </w:r>
      <w:r>
        <w:rPr>
          <w:rFonts w:hint="eastAsia" w:ascii="仿宋_GB2312" w:hAnsi="Times New Roman" w:eastAsia="仿宋_GB2312" w:cs="Times New Roman"/>
          <w:snapToGrid/>
          <w:kern w:val="2"/>
          <w:sz w:val="32"/>
          <w:szCs w:val="32"/>
          <w:lang w:val="en-US" w:eastAsia="zh-CN" w:bidi="ar-SA"/>
        </w:rPr>
        <w:t>。</w:t>
      </w:r>
    </w:p>
    <w:p w14:paraId="3463A176">
      <w:pPr>
        <w:spacing w:line="360" w:lineRule="auto"/>
        <w:ind w:firstLine="640" w:firstLineChars="200"/>
        <w:rPr>
          <w:rFonts w:cs="楷体" w:asciiTheme="minorEastAsia" w:hAnsiTheme="minorEastAsia" w:eastAsiaTheme="minorEastAsia"/>
          <w:sz w:val="32"/>
          <w:szCs w:val="32"/>
        </w:rPr>
      </w:pPr>
      <w:r>
        <w:rPr>
          <w:rFonts w:hint="eastAsia" w:cs="楷体" w:asciiTheme="minorEastAsia" w:hAnsiTheme="minorEastAsia" w:eastAsiaTheme="minorEastAsia"/>
          <w:sz w:val="32"/>
          <w:szCs w:val="32"/>
        </w:rPr>
        <w:t>二、部门基本情况</w:t>
      </w:r>
    </w:p>
    <w:p w14:paraId="4FBB5495">
      <w:pPr>
        <w:spacing w:line="360" w:lineRule="auto"/>
        <w:ind w:firstLine="640" w:firstLineChars="200"/>
        <w:rPr>
          <w:rFonts w:ascii="仿宋" w:hAnsi="仿宋" w:eastAsia="仿宋" w:cs="仿宋"/>
          <w:spacing w:val="-9"/>
          <w:sz w:val="32"/>
          <w:szCs w:val="32"/>
        </w:rPr>
      </w:pPr>
      <w:r>
        <w:rPr>
          <w:rFonts w:hint="eastAsia" w:asciiTheme="minorEastAsia" w:hAnsiTheme="minorEastAsia" w:eastAsiaTheme="minorEastAsia" w:cstheme="minorEastAsia"/>
          <w:color w:val="030303"/>
          <w:sz w:val="32"/>
          <w:szCs w:val="32"/>
        </w:rPr>
        <w:t>本</w:t>
      </w:r>
      <w:r>
        <w:rPr>
          <w:rFonts w:hint="eastAsia" w:asciiTheme="minorEastAsia" w:hAnsiTheme="minorEastAsia" w:eastAsiaTheme="minorEastAsia" w:cstheme="minorEastAsia"/>
          <w:b w:val="0"/>
          <w:bCs w:val="0"/>
          <w:color w:val="030303"/>
          <w:sz w:val="32"/>
          <w:szCs w:val="32"/>
        </w:rPr>
        <w:t>单位内设机构7个：办公室、车辆管理所、事故处理中队、秩序科、交通宣传科下设五个中队：县城中队、洪源中队、蛟潭中队、荞麦岭中队、</w:t>
      </w:r>
      <w:r>
        <w:rPr>
          <w:rFonts w:hint="eastAsia" w:asciiTheme="minorEastAsia" w:hAnsiTheme="minorEastAsia" w:eastAsiaTheme="minorEastAsia" w:cstheme="minorEastAsia"/>
          <w:color w:val="030303"/>
          <w:sz w:val="32"/>
          <w:szCs w:val="32"/>
        </w:rPr>
        <w:t>鹅湖中队。共有编制数为4</w:t>
      </w:r>
      <w:r>
        <w:rPr>
          <w:rFonts w:hint="eastAsia" w:asciiTheme="minorEastAsia" w:hAnsiTheme="minorEastAsia" w:eastAsiaTheme="minorEastAsia" w:cstheme="minorEastAsia"/>
          <w:color w:val="030303"/>
          <w:sz w:val="32"/>
          <w:szCs w:val="32"/>
          <w:lang w:val="en-US" w:eastAsia="zh-CN"/>
        </w:rPr>
        <w:t>3</w:t>
      </w:r>
      <w:r>
        <w:rPr>
          <w:rFonts w:hint="eastAsia" w:asciiTheme="minorEastAsia" w:hAnsiTheme="minorEastAsia" w:eastAsiaTheme="minorEastAsia" w:cstheme="minorEastAsia"/>
          <w:color w:val="030303"/>
          <w:sz w:val="32"/>
          <w:szCs w:val="32"/>
        </w:rPr>
        <w:t>个，其中公务员</w:t>
      </w:r>
      <w:r>
        <w:rPr>
          <w:rFonts w:hint="eastAsia" w:asciiTheme="minorEastAsia" w:hAnsiTheme="minorEastAsia" w:eastAsiaTheme="minorEastAsia" w:cstheme="minorEastAsia"/>
          <w:color w:val="030303"/>
          <w:sz w:val="32"/>
          <w:szCs w:val="32"/>
          <w:lang w:val="en-US" w:eastAsia="zh-CN"/>
        </w:rPr>
        <w:t>34</w:t>
      </w:r>
      <w:r>
        <w:rPr>
          <w:rFonts w:hint="eastAsia" w:asciiTheme="minorEastAsia" w:hAnsiTheme="minorEastAsia" w:eastAsiaTheme="minorEastAsia" w:cstheme="minorEastAsia"/>
          <w:color w:val="030303"/>
          <w:sz w:val="32"/>
          <w:szCs w:val="32"/>
        </w:rPr>
        <w:t>个，全部补助事业编制0个，参照公务员管理事业编制0个。实有人数</w:t>
      </w:r>
      <w:r>
        <w:rPr>
          <w:rFonts w:hint="eastAsia" w:asciiTheme="minorEastAsia" w:hAnsiTheme="minorEastAsia" w:eastAsiaTheme="minorEastAsia" w:cstheme="minorEastAsia"/>
          <w:color w:val="030303"/>
          <w:sz w:val="32"/>
          <w:szCs w:val="32"/>
          <w:lang w:val="en-US" w:eastAsia="zh-CN"/>
        </w:rPr>
        <w:t>169</w:t>
      </w:r>
      <w:r>
        <w:rPr>
          <w:rFonts w:hint="eastAsia" w:asciiTheme="minorEastAsia" w:hAnsiTheme="minorEastAsia" w:eastAsiaTheme="minorEastAsia" w:cstheme="minorEastAsia"/>
          <w:color w:val="030303"/>
          <w:sz w:val="32"/>
          <w:szCs w:val="32"/>
        </w:rPr>
        <w:t>人，其中在职公务员</w:t>
      </w:r>
      <w:r>
        <w:rPr>
          <w:rFonts w:hint="eastAsia" w:asciiTheme="minorEastAsia" w:hAnsiTheme="minorEastAsia" w:eastAsiaTheme="minorEastAsia" w:cstheme="minorEastAsia"/>
          <w:color w:val="030303"/>
          <w:sz w:val="32"/>
          <w:szCs w:val="32"/>
          <w:lang w:val="en-US" w:eastAsia="zh-CN"/>
        </w:rPr>
        <w:t>34</w:t>
      </w:r>
      <w:r>
        <w:rPr>
          <w:rFonts w:hint="eastAsia" w:asciiTheme="minorEastAsia" w:hAnsiTheme="minorEastAsia" w:eastAsiaTheme="minorEastAsia" w:cstheme="minorEastAsia"/>
          <w:color w:val="030303"/>
          <w:sz w:val="32"/>
          <w:szCs w:val="32"/>
        </w:rPr>
        <w:t>人，离退休</w:t>
      </w:r>
      <w:r>
        <w:rPr>
          <w:rFonts w:hint="eastAsia" w:asciiTheme="minorEastAsia" w:hAnsiTheme="minorEastAsia" w:eastAsiaTheme="minorEastAsia" w:cstheme="minorEastAsia"/>
          <w:color w:val="030303"/>
          <w:sz w:val="32"/>
          <w:szCs w:val="32"/>
          <w:lang w:val="en-US" w:eastAsia="zh-CN"/>
        </w:rPr>
        <w:t>13</w:t>
      </w:r>
      <w:r>
        <w:rPr>
          <w:rFonts w:hint="eastAsia" w:asciiTheme="minorEastAsia" w:hAnsiTheme="minorEastAsia" w:eastAsiaTheme="minorEastAsia" w:cstheme="minorEastAsia"/>
          <w:color w:val="030303"/>
          <w:sz w:val="32"/>
          <w:szCs w:val="32"/>
        </w:rPr>
        <w:t>人、长期聘用人员</w:t>
      </w:r>
      <w:r>
        <w:rPr>
          <w:rFonts w:hint="eastAsia" w:asciiTheme="minorEastAsia" w:hAnsiTheme="minorEastAsia" w:eastAsiaTheme="minorEastAsia" w:cstheme="minorEastAsia"/>
          <w:color w:val="030303"/>
          <w:sz w:val="32"/>
          <w:szCs w:val="32"/>
          <w:lang w:val="en-US" w:eastAsia="zh-CN"/>
        </w:rPr>
        <w:t>121</w:t>
      </w:r>
      <w:r>
        <w:rPr>
          <w:rFonts w:hint="eastAsia" w:asciiTheme="minorEastAsia" w:hAnsiTheme="minorEastAsia" w:eastAsiaTheme="minorEastAsia" w:cstheme="minorEastAsia"/>
          <w:color w:val="030303"/>
          <w:sz w:val="32"/>
          <w:szCs w:val="32"/>
        </w:rPr>
        <w:t>人</w:t>
      </w:r>
      <w:r>
        <w:rPr>
          <w:rFonts w:hint="eastAsia" w:asciiTheme="minorEastAsia" w:hAnsiTheme="minorEastAsia" w:eastAsiaTheme="minorEastAsia" w:cstheme="minorEastAsia"/>
          <w:color w:val="030303"/>
          <w:sz w:val="32"/>
          <w:szCs w:val="32"/>
          <w:lang w:eastAsia="zh-CN"/>
        </w:rPr>
        <w:t>（其中过渡辅警</w:t>
      </w:r>
      <w:r>
        <w:rPr>
          <w:rFonts w:hint="eastAsia" w:asciiTheme="minorEastAsia" w:hAnsiTheme="minorEastAsia" w:eastAsiaTheme="minorEastAsia" w:cstheme="minorEastAsia"/>
          <w:color w:val="030303"/>
          <w:sz w:val="32"/>
          <w:szCs w:val="32"/>
          <w:lang w:val="en-US" w:eastAsia="zh-CN"/>
        </w:rPr>
        <w:t>58人）</w:t>
      </w:r>
      <w:r>
        <w:rPr>
          <w:rFonts w:hint="eastAsia" w:asciiTheme="minorEastAsia" w:hAnsiTheme="minorEastAsia" w:eastAsiaTheme="minorEastAsia" w:cstheme="minorEastAsia"/>
          <w:color w:val="030303"/>
          <w:sz w:val="32"/>
          <w:szCs w:val="32"/>
          <w:lang w:eastAsia="zh-CN"/>
        </w:rPr>
        <w:t>。</w:t>
      </w:r>
    </w:p>
    <w:p w14:paraId="4D92D45A">
      <w:pPr>
        <w:widowControl w:val="0"/>
        <w:kinsoku/>
        <w:autoSpaceDE/>
        <w:autoSpaceDN/>
        <w:adjustRightInd/>
        <w:snapToGrid/>
        <w:jc w:val="both"/>
        <w:textAlignment w:val="auto"/>
        <w:rPr>
          <w:rFonts w:ascii="仿宋_GB2312" w:hAnsi="Times New Roman" w:eastAsia="仿宋_GB2312" w:cs="Times New Roman"/>
          <w:snapToGrid/>
          <w:kern w:val="2"/>
          <w:sz w:val="32"/>
          <w:szCs w:val="32"/>
        </w:rPr>
      </w:pPr>
    </w:p>
    <w:p w14:paraId="3584ADAB"/>
    <w:p w14:paraId="54A58A4A">
      <w:pPr>
        <w:widowControl w:val="0"/>
        <w:kinsoku/>
        <w:autoSpaceDE/>
        <w:autoSpaceDN/>
        <w:adjustRightInd/>
        <w:snapToGrid/>
        <w:jc w:val="center"/>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第二部分 浮梁县</w:t>
      </w:r>
      <w:r>
        <w:rPr>
          <w:rFonts w:hint="eastAsia" w:ascii="黑体" w:hAnsi="黑体" w:eastAsia="黑体" w:cs="黑体"/>
          <w:snapToGrid/>
          <w:kern w:val="2"/>
          <w:sz w:val="32"/>
          <w:szCs w:val="32"/>
          <w:lang w:eastAsia="zh-CN"/>
        </w:rPr>
        <w:t>公安</w:t>
      </w:r>
      <w:r>
        <w:rPr>
          <w:rFonts w:hint="eastAsia" w:ascii="黑体" w:hAnsi="黑体" w:eastAsia="黑体" w:cs="黑体"/>
          <w:snapToGrid/>
          <w:kern w:val="2"/>
          <w:sz w:val="32"/>
          <w:szCs w:val="32"/>
        </w:rPr>
        <w:t>局</w:t>
      </w:r>
      <w:r>
        <w:rPr>
          <w:rFonts w:hint="eastAsia" w:ascii="黑体" w:hAnsi="黑体" w:eastAsia="黑体" w:cs="黑体"/>
          <w:snapToGrid/>
          <w:kern w:val="2"/>
          <w:sz w:val="32"/>
          <w:szCs w:val="32"/>
          <w:lang w:eastAsia="zh-CN"/>
        </w:rPr>
        <w:t>交警大队</w:t>
      </w:r>
      <w:r>
        <w:rPr>
          <w:rFonts w:hint="eastAsia" w:ascii="黑体" w:hAnsi="黑体" w:eastAsia="黑体" w:cs="黑体"/>
          <w:snapToGrid/>
          <w:kern w:val="2"/>
          <w:sz w:val="32"/>
          <w:szCs w:val="32"/>
        </w:rPr>
        <w:t>202</w:t>
      </w:r>
      <w:r>
        <w:rPr>
          <w:rFonts w:hint="eastAsia" w:ascii="黑体" w:hAnsi="黑体" w:eastAsia="黑体" w:cs="黑体"/>
          <w:snapToGrid/>
          <w:kern w:val="2"/>
          <w:sz w:val="32"/>
          <w:szCs w:val="32"/>
          <w:lang w:val="en-US" w:eastAsia="zh-CN"/>
        </w:rPr>
        <w:t>5</w:t>
      </w:r>
      <w:r>
        <w:rPr>
          <w:rFonts w:hint="eastAsia" w:ascii="黑体" w:hAnsi="黑体" w:eastAsia="黑体" w:cs="黑体"/>
          <w:snapToGrid/>
          <w:kern w:val="2"/>
          <w:sz w:val="32"/>
          <w:szCs w:val="32"/>
        </w:rPr>
        <w:t>年部门预算表</w:t>
      </w:r>
    </w:p>
    <w:p w14:paraId="4B207252">
      <w:pPr>
        <w:spacing w:before="215"/>
        <w:ind w:firstLine="3550"/>
        <w:rPr>
          <w:rFonts w:ascii="仿宋" w:hAnsi="仿宋" w:eastAsia="仿宋" w:cs="仿宋"/>
          <w:spacing w:val="17"/>
          <w:sz w:val="32"/>
          <w:szCs w:val="32"/>
        </w:rPr>
      </w:pPr>
      <w:r>
        <w:rPr>
          <w:rFonts w:ascii="仿宋" w:hAnsi="仿宋" w:eastAsia="仿宋" w:cs="仿宋"/>
          <w:spacing w:val="17"/>
          <w:sz w:val="32"/>
          <w:szCs w:val="32"/>
        </w:rPr>
        <w:t>(详见附表)</w:t>
      </w:r>
    </w:p>
    <w:p w14:paraId="1C6A3ABD">
      <w:pPr>
        <w:spacing w:before="215"/>
        <w:ind w:firstLine="3550"/>
        <w:rPr>
          <w:rFonts w:ascii="仿宋" w:hAnsi="仿宋" w:eastAsia="仿宋" w:cs="仿宋"/>
          <w:spacing w:val="17"/>
          <w:sz w:val="32"/>
          <w:szCs w:val="32"/>
        </w:rPr>
      </w:pPr>
    </w:p>
    <w:p w14:paraId="393BD005"/>
    <w:p w14:paraId="46F7C116">
      <w:pPr>
        <w:widowControl w:val="0"/>
        <w:kinsoku/>
        <w:autoSpaceDE/>
        <w:autoSpaceDN/>
        <w:adjustRightInd/>
        <w:snapToGrid/>
        <w:jc w:val="center"/>
        <w:textAlignment w:val="auto"/>
      </w:pPr>
      <w:r>
        <w:rPr>
          <w:rFonts w:hint="eastAsia" w:ascii="黑体" w:hAnsi="黑体" w:eastAsia="黑体" w:cs="黑体"/>
          <w:snapToGrid/>
          <w:kern w:val="2"/>
          <w:sz w:val="32"/>
          <w:szCs w:val="32"/>
        </w:rPr>
        <w:t>第三部分 浮梁县</w:t>
      </w:r>
      <w:r>
        <w:rPr>
          <w:rFonts w:hint="eastAsia" w:ascii="黑体" w:hAnsi="黑体" w:eastAsia="黑体" w:cs="黑体"/>
          <w:snapToGrid/>
          <w:kern w:val="2"/>
          <w:sz w:val="32"/>
          <w:szCs w:val="32"/>
          <w:lang w:eastAsia="zh-CN"/>
        </w:rPr>
        <w:t>公安</w:t>
      </w:r>
      <w:r>
        <w:rPr>
          <w:rFonts w:hint="eastAsia" w:ascii="黑体" w:hAnsi="黑体" w:eastAsia="黑体" w:cs="黑体"/>
          <w:snapToGrid/>
          <w:kern w:val="2"/>
          <w:sz w:val="32"/>
          <w:szCs w:val="32"/>
        </w:rPr>
        <w:t>局</w:t>
      </w:r>
      <w:r>
        <w:rPr>
          <w:rFonts w:hint="eastAsia" w:ascii="黑体" w:hAnsi="黑体" w:eastAsia="黑体" w:cs="黑体"/>
          <w:snapToGrid/>
          <w:kern w:val="2"/>
          <w:sz w:val="32"/>
          <w:szCs w:val="32"/>
          <w:lang w:eastAsia="zh-CN"/>
        </w:rPr>
        <w:t>交警大队</w:t>
      </w:r>
      <w:r>
        <w:rPr>
          <w:rFonts w:hint="eastAsia" w:ascii="黑体" w:hAnsi="黑体" w:eastAsia="黑体" w:cs="黑体"/>
          <w:snapToGrid/>
          <w:kern w:val="2"/>
          <w:sz w:val="32"/>
          <w:szCs w:val="32"/>
        </w:rPr>
        <w:t>202</w:t>
      </w:r>
      <w:r>
        <w:rPr>
          <w:rFonts w:hint="eastAsia" w:ascii="黑体" w:hAnsi="黑体" w:eastAsia="黑体" w:cs="黑体"/>
          <w:snapToGrid/>
          <w:kern w:val="2"/>
          <w:sz w:val="32"/>
          <w:szCs w:val="32"/>
          <w:lang w:val="en-US" w:eastAsia="zh-CN"/>
        </w:rPr>
        <w:t>5</w:t>
      </w:r>
      <w:r>
        <w:rPr>
          <w:rFonts w:hint="eastAsia" w:ascii="黑体" w:hAnsi="黑体" w:eastAsia="黑体" w:cs="黑体"/>
          <w:snapToGrid/>
          <w:kern w:val="2"/>
          <w:sz w:val="32"/>
          <w:szCs w:val="32"/>
        </w:rPr>
        <w:t>年部门预算情况说明</w:t>
      </w:r>
    </w:p>
    <w:p w14:paraId="08E926CA">
      <w:pPr>
        <w:spacing w:before="214" w:line="360" w:lineRule="auto"/>
        <w:rPr>
          <w:rFonts w:ascii="楷体" w:hAnsi="楷体" w:eastAsia="楷体" w:cs="楷体"/>
          <w:spacing w:val="13"/>
          <w:sz w:val="32"/>
          <w:szCs w:val="32"/>
        </w:rPr>
      </w:pPr>
      <w:r>
        <w:rPr>
          <w:rFonts w:hint="eastAsia" w:ascii="楷体" w:hAnsi="楷体" w:eastAsia="楷体" w:cs="楷体"/>
          <w:spacing w:val="13"/>
          <w:sz w:val="32"/>
          <w:szCs w:val="32"/>
        </w:rPr>
        <w:t>一、202</w:t>
      </w:r>
      <w:r>
        <w:rPr>
          <w:rFonts w:hint="eastAsia" w:ascii="楷体" w:hAnsi="楷体" w:eastAsia="楷体" w:cs="楷体"/>
          <w:spacing w:val="13"/>
          <w:sz w:val="32"/>
          <w:szCs w:val="32"/>
          <w:lang w:val="en-US" w:eastAsia="zh-CN"/>
        </w:rPr>
        <w:t>5</w:t>
      </w:r>
      <w:r>
        <w:rPr>
          <w:rFonts w:hint="eastAsia" w:ascii="楷体" w:hAnsi="楷体" w:eastAsia="楷体" w:cs="楷体"/>
          <w:spacing w:val="13"/>
          <w:sz w:val="32"/>
          <w:szCs w:val="32"/>
        </w:rPr>
        <w:t>年部门预算收支情况说明</w:t>
      </w:r>
    </w:p>
    <w:p w14:paraId="422F6FA7">
      <w:pPr>
        <w:widowControl w:val="0"/>
        <w:kinsoku/>
        <w:autoSpaceDE/>
        <w:autoSpaceDN/>
        <w:adjustRightInd/>
        <w:snapToGrid/>
        <w:spacing w:line="360" w:lineRule="auto"/>
        <w:ind w:firstLine="640" w:firstLineChars="200"/>
        <w:jc w:val="both"/>
        <w:textAlignment w:val="auto"/>
        <w:rPr>
          <w:rFonts w:hint="eastAsia" w:ascii="宋体" w:hAnsi="宋体" w:eastAsia="宋体" w:cs="宋体"/>
          <w:snapToGrid/>
          <w:kern w:val="2"/>
          <w:sz w:val="32"/>
          <w:szCs w:val="32"/>
        </w:rPr>
      </w:pPr>
      <w:r>
        <w:rPr>
          <w:rFonts w:hint="eastAsia" w:ascii="宋体" w:hAnsi="宋体" w:eastAsia="宋体" w:cs="宋体"/>
          <w:snapToGrid/>
          <w:kern w:val="2"/>
          <w:sz w:val="32"/>
          <w:szCs w:val="32"/>
        </w:rPr>
        <w:t>(一)收入预算情况</w:t>
      </w:r>
    </w:p>
    <w:p w14:paraId="666C6DAD">
      <w:pPr>
        <w:widowControl w:val="0"/>
        <w:kinsoku/>
        <w:autoSpaceDE/>
        <w:autoSpaceDN/>
        <w:adjustRightInd/>
        <w:snapToGrid/>
        <w:spacing w:line="360" w:lineRule="auto"/>
        <w:ind w:firstLine="640" w:firstLineChars="200"/>
        <w:jc w:val="both"/>
        <w:textAlignment w:val="auto"/>
        <w:rPr>
          <w:rFonts w:hint="eastAsia" w:ascii="宋体" w:hAnsi="宋体" w:eastAsia="宋体" w:cs="宋体"/>
          <w:snapToGrid/>
          <w:kern w:val="2"/>
          <w:sz w:val="32"/>
          <w:szCs w:val="32"/>
        </w:rPr>
      </w:pPr>
      <w:r>
        <w:rPr>
          <w:rFonts w:hint="eastAsia" w:ascii="宋体" w:hAnsi="宋体" w:eastAsia="宋体" w:cs="宋体"/>
          <w:sz w:val="32"/>
          <w:szCs w:val="32"/>
        </w:rPr>
        <w:t>202</w:t>
      </w:r>
      <w:r>
        <w:rPr>
          <w:rFonts w:hint="eastAsia" w:ascii="宋体" w:hAnsi="宋体" w:eastAsia="宋体" w:cs="宋体"/>
          <w:sz w:val="32"/>
          <w:szCs w:val="32"/>
          <w:lang w:val="en-US" w:eastAsia="zh-CN"/>
        </w:rPr>
        <w:t>5</w:t>
      </w:r>
      <w:r>
        <w:rPr>
          <w:rFonts w:hint="eastAsia" w:ascii="宋体" w:hAnsi="宋体" w:eastAsia="宋体" w:cs="宋体"/>
          <w:sz w:val="32"/>
          <w:szCs w:val="32"/>
        </w:rPr>
        <w:t>年收入预算总额</w:t>
      </w:r>
      <w:r>
        <w:rPr>
          <w:rFonts w:hint="eastAsia" w:ascii="宋体" w:hAnsi="宋体" w:eastAsia="宋体" w:cs="宋体"/>
          <w:sz w:val="32"/>
          <w:szCs w:val="32"/>
          <w:lang w:val="en-US" w:eastAsia="zh-CN"/>
        </w:rPr>
        <w:t>2531.79</w:t>
      </w:r>
      <w:r>
        <w:rPr>
          <w:rFonts w:hint="eastAsia" w:ascii="宋体" w:hAnsi="宋体" w:eastAsia="宋体" w:cs="宋体"/>
          <w:sz w:val="32"/>
          <w:szCs w:val="32"/>
        </w:rPr>
        <w:t>万元，其中公共财政拨款收入</w:t>
      </w:r>
      <w:r>
        <w:rPr>
          <w:rFonts w:hint="eastAsia" w:ascii="宋体" w:hAnsi="宋体" w:eastAsia="宋体" w:cs="宋体"/>
          <w:sz w:val="32"/>
          <w:szCs w:val="32"/>
          <w:lang w:val="en-US" w:eastAsia="zh-CN"/>
        </w:rPr>
        <w:t>2261.60</w:t>
      </w:r>
      <w:r>
        <w:rPr>
          <w:rFonts w:hint="eastAsia" w:ascii="宋体" w:hAnsi="宋体" w:eastAsia="宋体" w:cs="宋体"/>
          <w:sz w:val="32"/>
          <w:szCs w:val="32"/>
        </w:rPr>
        <w:t>万元</w:t>
      </w:r>
      <w:r>
        <w:rPr>
          <w:rFonts w:hint="eastAsia" w:ascii="宋体" w:hAnsi="宋体" w:eastAsia="宋体" w:cs="宋体"/>
          <w:sz w:val="32"/>
          <w:szCs w:val="32"/>
          <w:lang w:eastAsia="zh-CN"/>
        </w:rPr>
        <w:t>，其他收入</w:t>
      </w:r>
      <w:r>
        <w:rPr>
          <w:rFonts w:hint="eastAsia" w:ascii="宋体" w:hAnsi="宋体" w:eastAsia="宋体" w:cs="宋体"/>
          <w:sz w:val="32"/>
          <w:szCs w:val="32"/>
          <w:lang w:val="en-US" w:eastAsia="zh-CN"/>
        </w:rPr>
        <w:t>100万元，</w:t>
      </w:r>
      <w:r>
        <w:rPr>
          <w:rFonts w:hint="eastAsia" w:ascii="宋体" w:hAnsi="宋体" w:eastAsia="宋体" w:cs="宋体"/>
          <w:sz w:val="32"/>
          <w:szCs w:val="32"/>
          <w:lang w:eastAsia="zh-CN"/>
        </w:rPr>
        <w:t>上年结转</w:t>
      </w:r>
      <w:r>
        <w:rPr>
          <w:rFonts w:hint="eastAsia" w:ascii="宋体" w:hAnsi="宋体" w:eastAsia="宋体" w:cs="宋体"/>
          <w:sz w:val="32"/>
          <w:szCs w:val="32"/>
          <w:lang w:val="en-US" w:eastAsia="zh-CN"/>
        </w:rPr>
        <w:t>170.19万元。</w:t>
      </w:r>
      <w:r>
        <w:rPr>
          <w:rFonts w:hint="eastAsia" w:ascii="宋体" w:hAnsi="宋体" w:eastAsia="宋体" w:cs="宋体"/>
          <w:sz w:val="32"/>
          <w:szCs w:val="32"/>
        </w:rPr>
        <w:t>预算总额比去年</w:t>
      </w:r>
      <w:r>
        <w:rPr>
          <w:rFonts w:hint="eastAsia" w:ascii="宋体" w:hAnsi="宋体" w:eastAsia="宋体" w:cs="宋体"/>
          <w:sz w:val="32"/>
          <w:szCs w:val="32"/>
          <w:lang w:eastAsia="zh-CN"/>
        </w:rPr>
        <w:t>减少</w:t>
      </w:r>
      <w:r>
        <w:rPr>
          <w:rFonts w:hint="eastAsia" w:ascii="宋体" w:hAnsi="宋体" w:eastAsia="宋体" w:cs="宋体"/>
          <w:sz w:val="32"/>
          <w:szCs w:val="32"/>
          <w:lang w:val="en-US" w:eastAsia="zh-CN"/>
        </w:rPr>
        <w:t>80.42</w:t>
      </w:r>
      <w:r>
        <w:rPr>
          <w:rFonts w:hint="eastAsia" w:ascii="宋体" w:hAnsi="宋体" w:eastAsia="宋体" w:cs="宋体"/>
          <w:sz w:val="32"/>
          <w:szCs w:val="32"/>
        </w:rPr>
        <w:t>万元，</w:t>
      </w:r>
      <w:r>
        <w:rPr>
          <w:rFonts w:hint="eastAsia" w:ascii="宋体" w:hAnsi="宋体" w:eastAsia="宋体" w:cs="宋体"/>
          <w:sz w:val="32"/>
          <w:szCs w:val="32"/>
          <w:lang w:eastAsia="zh-CN"/>
        </w:rPr>
        <w:t>其中公共财政拔款收入减少</w:t>
      </w:r>
      <w:r>
        <w:rPr>
          <w:rFonts w:hint="eastAsia" w:ascii="宋体" w:hAnsi="宋体" w:eastAsia="宋体" w:cs="宋体"/>
          <w:sz w:val="32"/>
          <w:szCs w:val="32"/>
          <w:lang w:val="en-US" w:eastAsia="zh-CN"/>
        </w:rPr>
        <w:t>97.41万元</w:t>
      </w:r>
      <w:r>
        <w:rPr>
          <w:rFonts w:hint="eastAsia" w:ascii="宋体" w:hAnsi="宋体" w:eastAsia="宋体" w:cs="宋体"/>
          <w:sz w:val="32"/>
          <w:szCs w:val="32"/>
          <w:lang w:eastAsia="zh-CN"/>
        </w:rPr>
        <w:t>。</w:t>
      </w:r>
    </w:p>
    <w:p w14:paraId="70E9EB95">
      <w:pPr>
        <w:widowControl w:val="0"/>
        <w:numPr>
          <w:ilvl w:val="0"/>
          <w:numId w:val="1"/>
        </w:numPr>
        <w:kinsoku/>
        <w:autoSpaceDE/>
        <w:autoSpaceDN/>
        <w:adjustRightInd/>
        <w:snapToGrid/>
        <w:spacing w:line="360" w:lineRule="auto"/>
        <w:ind w:firstLine="640" w:firstLineChars="200"/>
        <w:jc w:val="both"/>
        <w:textAlignment w:val="auto"/>
        <w:rPr>
          <w:rFonts w:hint="eastAsia" w:asciiTheme="majorEastAsia" w:hAnsiTheme="majorEastAsia" w:eastAsiaTheme="majorEastAsia" w:cstheme="majorEastAsia"/>
          <w:snapToGrid/>
          <w:kern w:val="2"/>
          <w:sz w:val="32"/>
          <w:szCs w:val="32"/>
        </w:rPr>
      </w:pPr>
      <w:r>
        <w:rPr>
          <w:rFonts w:hint="eastAsia" w:asciiTheme="majorEastAsia" w:hAnsiTheme="majorEastAsia" w:eastAsiaTheme="majorEastAsia" w:cstheme="majorEastAsia"/>
          <w:snapToGrid/>
          <w:kern w:val="2"/>
          <w:sz w:val="32"/>
          <w:szCs w:val="32"/>
        </w:rPr>
        <w:t>支出预算情况</w:t>
      </w:r>
    </w:p>
    <w:p w14:paraId="3390489D">
      <w:pPr>
        <w:spacing w:line="360" w:lineRule="auto"/>
        <w:ind w:firstLine="640" w:firstLineChars="200"/>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eastAsia="zh-CN"/>
        </w:rPr>
        <w:tab/>
      </w: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年支出预算总额为</w:t>
      </w:r>
      <w:r>
        <w:rPr>
          <w:rFonts w:hint="eastAsia" w:asciiTheme="minorEastAsia" w:hAnsiTheme="minorEastAsia" w:eastAsiaTheme="minorEastAsia"/>
          <w:sz w:val="32"/>
          <w:szCs w:val="32"/>
          <w:lang w:val="en-US" w:eastAsia="zh-CN"/>
        </w:rPr>
        <w:t>2531.79</w:t>
      </w:r>
      <w:r>
        <w:rPr>
          <w:rFonts w:hint="eastAsia" w:asciiTheme="minorEastAsia" w:hAnsiTheme="minorEastAsia" w:eastAsiaTheme="minorEastAsia"/>
          <w:sz w:val="32"/>
          <w:szCs w:val="32"/>
        </w:rPr>
        <w:t>万元，比去年支出</w:t>
      </w:r>
      <w:r>
        <w:rPr>
          <w:rFonts w:hint="eastAsia" w:asciiTheme="minorEastAsia" w:hAnsiTheme="minorEastAsia" w:eastAsiaTheme="minorEastAsia"/>
          <w:sz w:val="32"/>
          <w:szCs w:val="32"/>
          <w:lang w:eastAsia="zh-CN"/>
        </w:rPr>
        <w:t>减少</w:t>
      </w:r>
      <w:r>
        <w:rPr>
          <w:rFonts w:hint="eastAsia" w:asciiTheme="minorEastAsia" w:hAnsiTheme="minorEastAsia" w:eastAsiaTheme="minorEastAsia"/>
          <w:sz w:val="32"/>
          <w:szCs w:val="32"/>
          <w:lang w:val="en-US" w:eastAsia="zh-CN"/>
        </w:rPr>
        <w:t>80.33</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p>
    <w:p w14:paraId="3A8E250F">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按支出项目类别划分：基本支出</w:t>
      </w:r>
      <w:r>
        <w:rPr>
          <w:rFonts w:hint="eastAsia" w:asciiTheme="minorEastAsia" w:hAnsiTheme="minorEastAsia" w:eastAsiaTheme="minorEastAsia"/>
          <w:sz w:val="32"/>
          <w:szCs w:val="32"/>
          <w:lang w:val="en-US" w:eastAsia="zh-CN"/>
        </w:rPr>
        <w:t>904.25</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比去减少</w:t>
      </w:r>
      <w:r>
        <w:rPr>
          <w:rFonts w:hint="eastAsia" w:asciiTheme="minorEastAsia" w:hAnsiTheme="minorEastAsia" w:eastAsiaTheme="minorEastAsia"/>
          <w:sz w:val="32"/>
          <w:szCs w:val="32"/>
          <w:lang w:val="en-US" w:eastAsia="zh-CN"/>
        </w:rPr>
        <w:t>216.57万元，</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1627.54</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，比去年增加</w:t>
      </w:r>
      <w:r>
        <w:rPr>
          <w:rFonts w:hint="eastAsia" w:asciiTheme="minorEastAsia" w:hAnsiTheme="minorEastAsia" w:eastAsiaTheme="minorEastAsia"/>
          <w:sz w:val="32"/>
          <w:szCs w:val="32"/>
          <w:lang w:val="en-US" w:eastAsia="zh-CN"/>
        </w:rPr>
        <w:t>136.15万元</w:t>
      </w:r>
      <w:r>
        <w:rPr>
          <w:rFonts w:hint="eastAsia" w:asciiTheme="minorEastAsia" w:hAnsiTheme="minorEastAsia" w:eastAsiaTheme="minorEastAsia"/>
          <w:sz w:val="32"/>
          <w:szCs w:val="32"/>
        </w:rPr>
        <w:t>。</w:t>
      </w:r>
    </w:p>
    <w:p w14:paraId="26ED4D01">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按支出功能科目分类：</w:t>
      </w:r>
      <w:r>
        <w:rPr>
          <w:rFonts w:hint="eastAsia" w:asciiTheme="minorEastAsia" w:hAnsiTheme="minorEastAsia" w:eastAsiaTheme="minorEastAsia"/>
          <w:sz w:val="32"/>
          <w:szCs w:val="32"/>
          <w:lang w:eastAsia="zh-CN"/>
        </w:rPr>
        <w:t>行政运行</w:t>
      </w:r>
      <w:r>
        <w:rPr>
          <w:rFonts w:hint="eastAsia" w:asciiTheme="minorEastAsia" w:hAnsiTheme="minorEastAsia" w:eastAsiaTheme="minorEastAsia"/>
          <w:sz w:val="32"/>
          <w:szCs w:val="32"/>
          <w:lang w:val="en-US" w:eastAsia="zh-CN"/>
        </w:rPr>
        <w:t>754.49万元，比去年减少211.69万元，一般行政管理事务1619.54</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，比去年增加</w:t>
      </w:r>
      <w:r>
        <w:rPr>
          <w:rFonts w:hint="eastAsia" w:asciiTheme="minorEastAsia" w:hAnsiTheme="minorEastAsia" w:eastAsiaTheme="minorEastAsia"/>
          <w:sz w:val="32"/>
          <w:szCs w:val="32"/>
          <w:lang w:val="en-US" w:eastAsia="zh-CN"/>
        </w:rPr>
        <w:t>128.15万元，机关事业单位基本养老保险缴费支出62.09万元，比去年减少0.27万元，对机关事业单位职业年金的补助支出31.04万元，比去年减少0.14万元，行政单位医疗支出10.06万元，比去年减少3.47万元，其他社会保障和就业支出8万元，比去年增加8万元，住房公积金支出46.57万元，比去年减少0.2万元</w:t>
      </w:r>
      <w:r>
        <w:rPr>
          <w:rFonts w:hint="eastAsia" w:asciiTheme="minorEastAsia" w:hAnsiTheme="minorEastAsia" w:eastAsiaTheme="minorEastAsia"/>
          <w:sz w:val="32"/>
          <w:szCs w:val="32"/>
        </w:rPr>
        <w:t>。</w:t>
      </w:r>
    </w:p>
    <w:p w14:paraId="31134094">
      <w:pPr>
        <w:spacing w:line="360" w:lineRule="auto"/>
        <w:ind w:firstLine="640" w:firstLineChars="200"/>
        <w:rPr>
          <w:rFonts w:hint="eastAsia"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sz w:val="32"/>
          <w:szCs w:val="32"/>
        </w:rPr>
        <w:t>按经济功能科目分类：</w:t>
      </w:r>
      <w:r>
        <w:rPr>
          <w:rFonts w:hint="eastAsia" w:asciiTheme="minorEastAsia" w:hAnsiTheme="minorEastAsia" w:eastAsiaTheme="minorEastAsia"/>
          <w:color w:val="000000" w:themeColor="text1"/>
          <w:sz w:val="32"/>
          <w:szCs w:val="32"/>
          <w14:textFill>
            <w14:solidFill>
              <w14:schemeClr w14:val="tx1"/>
            </w14:solidFill>
          </w14:textFill>
        </w:rPr>
        <w:t>工资福利支出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668.40万元，比去年减少5.86</w:t>
      </w:r>
      <w:r>
        <w:rPr>
          <w:rFonts w:hint="eastAsia" w:asciiTheme="minorEastAsia" w:hAnsiTheme="minorEastAsia" w:eastAsiaTheme="minorEastAsia"/>
          <w:color w:val="000000" w:themeColor="text1"/>
          <w:sz w:val="32"/>
          <w:szCs w:val="32"/>
          <w14:textFill>
            <w14:solidFill>
              <w14:schemeClr w14:val="tx1"/>
            </w14:solidFill>
          </w14:textFill>
        </w:rPr>
        <w:t>万元，商品服务支出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232.85万元，比去年减少213.71</w:t>
      </w:r>
      <w:r>
        <w:rPr>
          <w:rFonts w:hint="eastAsia" w:asciiTheme="minorEastAsia" w:hAnsiTheme="minorEastAsia" w:eastAsiaTheme="minorEastAsia"/>
          <w:color w:val="000000" w:themeColor="text1"/>
          <w:sz w:val="32"/>
          <w:szCs w:val="32"/>
          <w14:textFill>
            <w14:solidFill>
              <w14:schemeClr w14:val="tx1"/>
            </w14:solidFill>
          </w14:textFill>
        </w:rPr>
        <w:t>万元，对个人和家庭补助支出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0</w:t>
      </w:r>
      <w:r>
        <w:rPr>
          <w:rFonts w:hint="eastAsia" w:asciiTheme="minorEastAsia" w:hAnsiTheme="minorEastAsia" w:eastAsiaTheme="minorEastAsia"/>
          <w:color w:val="000000" w:themeColor="text1"/>
          <w:sz w:val="32"/>
          <w:szCs w:val="32"/>
          <w14:textFill>
            <w14:solidFill>
              <w14:schemeClr w14:val="tx1"/>
            </w14:solidFill>
          </w14:textFill>
        </w:rPr>
        <w:t>万元</w:t>
      </w:r>
      <w:r>
        <w:rPr>
          <w:rFonts w:hint="eastAsia" w:asciiTheme="minorEastAsia" w:hAnsiTheme="minorEastAsia" w:eastAsiaTheme="minorEastAsia"/>
          <w:color w:val="000000" w:themeColor="text1"/>
          <w:sz w:val="32"/>
          <w:szCs w:val="32"/>
          <w:lang w:eastAsia="zh-CN"/>
          <w14:textFill>
            <w14:solidFill>
              <w14:schemeClr w14:val="tx1"/>
            </w14:solidFill>
          </w14:textFill>
        </w:rPr>
        <w:t>，资本性支出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3万元，比去年增加3万元</w:t>
      </w:r>
      <w:r>
        <w:rPr>
          <w:rFonts w:hint="eastAsia" w:asciiTheme="minorEastAsia" w:hAnsiTheme="minorEastAsia" w:eastAsiaTheme="minorEastAsia"/>
          <w:color w:val="000000" w:themeColor="text1"/>
          <w:sz w:val="32"/>
          <w:szCs w:val="32"/>
          <w14:textFill>
            <w14:solidFill>
              <w14:schemeClr w14:val="tx1"/>
            </w14:solidFill>
          </w14:textFill>
        </w:rPr>
        <w:t>。项目支出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1627.54万元，比去年增加136.15</w:t>
      </w:r>
      <w:r>
        <w:rPr>
          <w:rFonts w:hint="eastAsia" w:asciiTheme="minorEastAsia" w:hAnsiTheme="minorEastAsia" w:eastAsiaTheme="minorEastAsia"/>
          <w:color w:val="000000" w:themeColor="text1"/>
          <w:sz w:val="32"/>
          <w:szCs w:val="32"/>
          <w14:textFill>
            <w14:solidFill>
              <w14:schemeClr w14:val="tx1"/>
            </w14:solidFill>
          </w14:textFill>
        </w:rPr>
        <w:t>万元。行政事业性项目支出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0</w:t>
      </w:r>
      <w:r>
        <w:rPr>
          <w:rFonts w:hint="eastAsia" w:asciiTheme="minorEastAsia" w:hAnsiTheme="minorEastAsia" w:eastAsiaTheme="minorEastAsia"/>
          <w:color w:val="000000" w:themeColor="text1"/>
          <w:sz w:val="32"/>
          <w:szCs w:val="32"/>
          <w14:textFill>
            <w14:solidFill>
              <w14:schemeClr w14:val="tx1"/>
            </w14:solidFill>
          </w14:textFill>
        </w:rPr>
        <w:t>万元。</w:t>
      </w:r>
    </w:p>
    <w:p w14:paraId="3416E5D6">
      <w:pPr>
        <w:widowControl w:val="0"/>
        <w:numPr>
          <w:ilvl w:val="0"/>
          <w:numId w:val="0"/>
        </w:numPr>
        <w:tabs>
          <w:tab w:val="left" w:pos="1021"/>
        </w:tabs>
        <w:kinsoku/>
        <w:autoSpaceDE/>
        <w:autoSpaceDN/>
        <w:adjustRightInd/>
        <w:snapToGrid/>
        <w:jc w:val="both"/>
        <w:textAlignment w:val="auto"/>
        <w:rPr>
          <w:rFonts w:hint="eastAsia" w:ascii="仿宋_GB2312" w:hAnsi="Times New Roman" w:eastAsia="仿宋_GB2312" w:cs="Times New Roman"/>
          <w:snapToGrid/>
          <w:kern w:val="2"/>
          <w:sz w:val="32"/>
          <w:szCs w:val="32"/>
          <w:lang w:eastAsia="zh-CN"/>
        </w:rPr>
      </w:pPr>
    </w:p>
    <w:p w14:paraId="64AB5B1B">
      <w:pPr>
        <w:widowControl w:val="0"/>
        <w:kinsoku/>
        <w:autoSpaceDE/>
        <w:autoSpaceDN/>
        <w:adjustRightInd/>
        <w:snapToGrid/>
        <w:spacing w:line="360" w:lineRule="auto"/>
        <w:ind w:firstLine="640" w:firstLineChars="200"/>
        <w:jc w:val="both"/>
        <w:textAlignment w:val="auto"/>
        <w:rPr>
          <w:rFonts w:hint="eastAsia" w:ascii="宋体" w:hAnsi="宋体" w:eastAsia="宋体" w:cs="宋体"/>
          <w:snapToGrid/>
          <w:kern w:val="2"/>
          <w:sz w:val="32"/>
          <w:szCs w:val="32"/>
        </w:rPr>
      </w:pPr>
      <w:r>
        <w:rPr>
          <w:rFonts w:hint="eastAsia" w:ascii="宋体" w:hAnsi="宋体" w:eastAsia="宋体" w:cs="宋体"/>
          <w:snapToGrid/>
          <w:kern w:val="2"/>
          <w:sz w:val="32"/>
          <w:szCs w:val="32"/>
        </w:rPr>
        <w:t>(三)财政拨款支出情况</w:t>
      </w:r>
    </w:p>
    <w:p w14:paraId="068E7F27">
      <w:pPr>
        <w:spacing w:line="360" w:lineRule="auto"/>
        <w:ind w:firstLine="640" w:firstLineChars="200"/>
        <w:rPr>
          <w:rFonts w:ascii="仿宋_GB2312" w:hAnsi="Times New Roman" w:eastAsia="仿宋_GB2312" w:cs="Times New Roman"/>
          <w:snapToGrid/>
          <w:kern w:val="2"/>
          <w:sz w:val="32"/>
          <w:szCs w:val="32"/>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年公共财政拨款支出预算为</w:t>
      </w:r>
      <w:r>
        <w:rPr>
          <w:rFonts w:hint="eastAsia" w:asciiTheme="minorEastAsia" w:hAnsiTheme="minorEastAsia" w:eastAsiaTheme="minorEastAsia"/>
          <w:sz w:val="32"/>
          <w:szCs w:val="32"/>
          <w:lang w:val="en-US" w:eastAsia="zh-CN"/>
        </w:rPr>
        <w:t>2261.60万元，</w:t>
      </w:r>
      <w:r>
        <w:rPr>
          <w:rFonts w:hint="eastAsia" w:asciiTheme="minorEastAsia" w:hAnsiTheme="minorEastAsia" w:eastAsiaTheme="minorEastAsia"/>
          <w:sz w:val="32"/>
          <w:szCs w:val="32"/>
        </w:rPr>
        <w:t>较上年</w:t>
      </w:r>
      <w:r>
        <w:rPr>
          <w:rFonts w:hint="eastAsia" w:asciiTheme="minorEastAsia" w:hAnsiTheme="minorEastAsia" w:eastAsiaTheme="minorEastAsia"/>
          <w:sz w:val="32"/>
          <w:szCs w:val="32"/>
          <w:lang w:eastAsia="zh-CN"/>
        </w:rPr>
        <w:t>减少</w:t>
      </w:r>
      <w:r>
        <w:rPr>
          <w:rFonts w:hint="eastAsia" w:asciiTheme="minorEastAsia" w:hAnsiTheme="minorEastAsia" w:eastAsiaTheme="minorEastAsia"/>
          <w:sz w:val="32"/>
          <w:szCs w:val="32"/>
          <w:lang w:val="en-US" w:eastAsia="zh-CN"/>
        </w:rPr>
        <w:t>97.41</w:t>
      </w:r>
      <w:r>
        <w:rPr>
          <w:rFonts w:hint="eastAsia" w:asciiTheme="minorEastAsia" w:hAnsiTheme="minorEastAsia" w:eastAsiaTheme="minorEastAsia"/>
          <w:sz w:val="32"/>
          <w:szCs w:val="32"/>
        </w:rPr>
        <w:t>万元。按支出项目类别划分：基本支出</w:t>
      </w:r>
      <w:r>
        <w:rPr>
          <w:rFonts w:hint="eastAsia" w:asciiTheme="minorEastAsia" w:hAnsiTheme="minorEastAsia" w:eastAsiaTheme="minorEastAsia"/>
          <w:sz w:val="32"/>
          <w:szCs w:val="32"/>
          <w:lang w:val="en-US" w:eastAsia="zh-CN"/>
        </w:rPr>
        <w:t>804.25</w:t>
      </w:r>
      <w:r>
        <w:rPr>
          <w:rFonts w:hint="eastAsia" w:asciiTheme="minorEastAsia" w:hAnsiTheme="minorEastAsia" w:eastAsiaTheme="minorEastAsia"/>
          <w:sz w:val="32"/>
          <w:szCs w:val="32"/>
        </w:rPr>
        <w:t>万元，较上年</w:t>
      </w:r>
      <w:r>
        <w:rPr>
          <w:rFonts w:hint="eastAsia" w:asciiTheme="minorEastAsia" w:hAnsiTheme="minorEastAsia" w:eastAsiaTheme="minorEastAsia"/>
          <w:sz w:val="32"/>
          <w:szCs w:val="32"/>
          <w:lang w:eastAsia="zh-CN"/>
        </w:rPr>
        <w:t>减少</w:t>
      </w:r>
      <w:r>
        <w:rPr>
          <w:rFonts w:hint="eastAsia" w:asciiTheme="minorEastAsia" w:hAnsiTheme="minorEastAsia" w:eastAsiaTheme="minorEastAsia"/>
          <w:sz w:val="32"/>
          <w:szCs w:val="32"/>
          <w:lang w:val="en-US" w:eastAsia="zh-CN"/>
        </w:rPr>
        <w:t>63.37</w:t>
      </w:r>
      <w:r>
        <w:rPr>
          <w:rFonts w:hint="eastAsia" w:asciiTheme="minorEastAsia" w:hAnsiTheme="minorEastAsia" w:eastAsiaTheme="minorEastAsia"/>
          <w:sz w:val="32"/>
          <w:szCs w:val="32"/>
        </w:rPr>
        <w:t>万元。其中：工资福利支出</w:t>
      </w:r>
      <w:r>
        <w:rPr>
          <w:rFonts w:hint="eastAsia" w:asciiTheme="minorEastAsia" w:hAnsiTheme="minorEastAsia" w:eastAsiaTheme="minorEastAsia"/>
          <w:sz w:val="32"/>
          <w:szCs w:val="32"/>
          <w:lang w:val="en-US" w:eastAsia="zh-CN"/>
        </w:rPr>
        <w:t>668.40</w:t>
      </w:r>
      <w:r>
        <w:rPr>
          <w:rFonts w:hint="eastAsia" w:asciiTheme="minorEastAsia" w:hAnsiTheme="minorEastAsia" w:eastAsiaTheme="minorEastAsia"/>
          <w:sz w:val="32"/>
          <w:szCs w:val="32"/>
        </w:rPr>
        <w:t>万元，</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比去年减少5.86</w:t>
      </w:r>
      <w:r>
        <w:rPr>
          <w:rFonts w:hint="eastAsia" w:asciiTheme="minorEastAsia" w:hAnsiTheme="minorEastAsia" w:eastAsiaTheme="minorEastAsia"/>
          <w:color w:val="000000" w:themeColor="text1"/>
          <w:sz w:val="32"/>
          <w:szCs w:val="32"/>
          <w14:textFill>
            <w14:solidFill>
              <w14:schemeClr w14:val="tx1"/>
            </w14:solidFill>
          </w14:textFill>
        </w:rPr>
        <w:t>万元，商品服务支出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132.85万元，比去年减少60.51</w:t>
      </w:r>
      <w:r>
        <w:rPr>
          <w:rFonts w:hint="eastAsia" w:asciiTheme="minorEastAsia" w:hAnsiTheme="minorEastAsia" w:eastAsiaTheme="minorEastAsia"/>
          <w:color w:val="000000" w:themeColor="text1"/>
          <w:sz w:val="32"/>
          <w:szCs w:val="32"/>
          <w14:textFill>
            <w14:solidFill>
              <w14:schemeClr w14:val="tx1"/>
            </w14:solidFill>
          </w14:textFill>
        </w:rPr>
        <w:t>万元，对个人和家庭补助支出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0</w:t>
      </w:r>
      <w:r>
        <w:rPr>
          <w:rFonts w:hint="eastAsia" w:asciiTheme="minorEastAsia" w:hAnsiTheme="minorEastAsia" w:eastAsiaTheme="minorEastAsia"/>
          <w:color w:val="000000" w:themeColor="text1"/>
          <w:sz w:val="32"/>
          <w:szCs w:val="32"/>
          <w14:textFill>
            <w14:solidFill>
              <w14:schemeClr w14:val="tx1"/>
            </w14:solidFill>
          </w14:textFill>
        </w:rPr>
        <w:t>万元</w:t>
      </w:r>
      <w:r>
        <w:rPr>
          <w:rFonts w:hint="eastAsia" w:asciiTheme="minorEastAsia" w:hAnsiTheme="minorEastAsia" w:eastAsiaTheme="minorEastAsia"/>
          <w:color w:val="000000" w:themeColor="text1"/>
          <w:sz w:val="32"/>
          <w:szCs w:val="32"/>
          <w:lang w:eastAsia="zh-CN"/>
          <w14:textFill>
            <w14:solidFill>
              <w14:schemeClr w14:val="tx1"/>
            </w14:solidFill>
          </w14:textFill>
        </w:rPr>
        <w:t>，资本性支出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3万元，比去年增加3万元</w:t>
      </w:r>
      <w:r>
        <w:rPr>
          <w:rFonts w:hint="eastAsia" w:asciiTheme="minorEastAsia" w:hAnsiTheme="minorEastAsia" w:eastAsiaTheme="minorEastAsia"/>
          <w:color w:val="000000" w:themeColor="text1"/>
          <w:sz w:val="32"/>
          <w:szCs w:val="32"/>
          <w14:textFill>
            <w14:solidFill>
              <w14:schemeClr w14:val="tx1"/>
            </w14:solidFill>
          </w14:textFill>
        </w:rPr>
        <w:t>。项目支出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1457.35万元，比去年减少34.04</w:t>
      </w:r>
      <w:r>
        <w:rPr>
          <w:rFonts w:hint="eastAsia" w:asciiTheme="minorEastAsia" w:hAnsiTheme="minorEastAsia" w:eastAsiaTheme="minorEastAsia"/>
          <w:color w:val="000000" w:themeColor="text1"/>
          <w:sz w:val="32"/>
          <w:szCs w:val="32"/>
          <w14:textFill>
            <w14:solidFill>
              <w14:schemeClr w14:val="tx1"/>
            </w14:solidFill>
          </w14:textFill>
        </w:rPr>
        <w:t>万元。</w:t>
      </w:r>
    </w:p>
    <w:p w14:paraId="7311D2D6">
      <w:pPr>
        <w:widowControl w:val="0"/>
        <w:kinsoku/>
        <w:autoSpaceDE/>
        <w:autoSpaceDN/>
        <w:adjustRightInd/>
        <w:snapToGrid/>
        <w:spacing w:line="360" w:lineRule="auto"/>
        <w:ind w:firstLine="640" w:firstLineChars="200"/>
        <w:jc w:val="both"/>
        <w:textAlignment w:val="auto"/>
        <w:rPr>
          <w:rFonts w:hint="eastAsia" w:asciiTheme="majorEastAsia" w:hAnsiTheme="majorEastAsia" w:eastAsiaTheme="majorEastAsia" w:cstheme="majorEastAsia"/>
          <w:snapToGrid/>
          <w:kern w:val="2"/>
          <w:sz w:val="32"/>
          <w:szCs w:val="32"/>
        </w:rPr>
      </w:pPr>
      <w:r>
        <w:rPr>
          <w:rFonts w:hint="eastAsia" w:asciiTheme="majorEastAsia" w:hAnsiTheme="majorEastAsia" w:eastAsiaTheme="majorEastAsia" w:cstheme="majorEastAsia"/>
          <w:snapToGrid/>
          <w:kern w:val="2"/>
          <w:sz w:val="32"/>
          <w:szCs w:val="32"/>
        </w:rPr>
        <w:t>(四)政府性基金情况</w:t>
      </w:r>
    </w:p>
    <w:p w14:paraId="01D12B62">
      <w:pPr>
        <w:widowControl w:val="0"/>
        <w:kinsoku/>
        <w:autoSpaceDE/>
        <w:autoSpaceDN/>
        <w:adjustRightInd/>
        <w:snapToGrid/>
        <w:spacing w:line="360" w:lineRule="auto"/>
        <w:ind w:firstLine="640" w:firstLineChars="200"/>
        <w:jc w:val="both"/>
        <w:textAlignment w:val="auto"/>
        <w:rPr>
          <w:rFonts w:hint="eastAsia" w:asciiTheme="majorEastAsia" w:hAnsiTheme="majorEastAsia" w:eastAsiaTheme="majorEastAsia" w:cstheme="majorEastAsia"/>
          <w:snapToGrid/>
          <w:kern w:val="2"/>
          <w:sz w:val="32"/>
          <w:szCs w:val="32"/>
        </w:rPr>
      </w:pPr>
      <w:r>
        <w:rPr>
          <w:rFonts w:hint="eastAsia" w:asciiTheme="majorEastAsia" w:hAnsiTheme="majorEastAsia" w:eastAsiaTheme="majorEastAsia" w:cstheme="majorEastAsia"/>
          <w:kern w:val="0"/>
          <w:sz w:val="32"/>
          <w:szCs w:val="32"/>
        </w:rPr>
        <w:t>202</w:t>
      </w:r>
      <w:r>
        <w:rPr>
          <w:rFonts w:hint="eastAsia" w:asciiTheme="majorEastAsia" w:hAnsiTheme="majorEastAsia" w:eastAsiaTheme="majorEastAsia" w:cstheme="majorEastAsia"/>
          <w:kern w:val="0"/>
          <w:sz w:val="32"/>
          <w:szCs w:val="32"/>
          <w:lang w:val="en-US" w:eastAsia="zh-CN"/>
        </w:rPr>
        <w:t>5</w:t>
      </w:r>
      <w:r>
        <w:rPr>
          <w:rFonts w:hint="eastAsia" w:asciiTheme="majorEastAsia" w:hAnsiTheme="majorEastAsia" w:eastAsiaTheme="majorEastAsia" w:cstheme="majorEastAsia"/>
          <w:kern w:val="0"/>
          <w:sz w:val="32"/>
          <w:szCs w:val="32"/>
        </w:rPr>
        <w:t>年没有政府性基金预算支出</w:t>
      </w:r>
    </w:p>
    <w:p w14:paraId="036D28E8">
      <w:pPr>
        <w:widowControl w:val="0"/>
        <w:numPr>
          <w:ilvl w:val="0"/>
          <w:numId w:val="0"/>
        </w:numPr>
        <w:kinsoku/>
        <w:autoSpaceDE/>
        <w:autoSpaceDN/>
        <w:adjustRightInd/>
        <w:snapToGrid/>
        <w:spacing w:line="360" w:lineRule="auto"/>
        <w:ind w:leftChars="0"/>
        <w:jc w:val="both"/>
        <w:textAlignment w:val="auto"/>
        <w:rPr>
          <w:rFonts w:hint="eastAsia" w:asciiTheme="majorEastAsia" w:hAnsiTheme="majorEastAsia" w:eastAsiaTheme="majorEastAsia" w:cstheme="majorEastAsia"/>
          <w:snapToGrid/>
          <w:kern w:val="2"/>
          <w:sz w:val="32"/>
          <w:szCs w:val="32"/>
        </w:rPr>
      </w:pPr>
      <w:r>
        <w:rPr>
          <w:rFonts w:hint="eastAsia" w:asciiTheme="majorEastAsia" w:hAnsiTheme="majorEastAsia" w:eastAsiaTheme="majorEastAsia" w:cstheme="majorEastAsia"/>
          <w:snapToGrid/>
          <w:kern w:val="2"/>
          <w:sz w:val="32"/>
          <w:szCs w:val="32"/>
          <w:lang w:val="en-US" w:eastAsia="zh-CN"/>
        </w:rPr>
        <w:t xml:space="preserve">   （五）</w:t>
      </w:r>
      <w:r>
        <w:rPr>
          <w:rFonts w:hint="eastAsia" w:asciiTheme="majorEastAsia" w:hAnsiTheme="majorEastAsia" w:eastAsiaTheme="majorEastAsia" w:cstheme="majorEastAsia"/>
          <w:snapToGrid/>
          <w:kern w:val="2"/>
          <w:sz w:val="32"/>
          <w:szCs w:val="32"/>
        </w:rPr>
        <w:t>国有资本经营情况</w:t>
      </w:r>
    </w:p>
    <w:p w14:paraId="731638BA">
      <w:pPr>
        <w:widowControl w:val="0"/>
        <w:kinsoku/>
        <w:autoSpaceDE/>
        <w:autoSpaceDN/>
        <w:adjustRightInd/>
        <w:snapToGrid/>
        <w:spacing w:line="360" w:lineRule="auto"/>
        <w:ind w:firstLine="640" w:firstLineChars="200"/>
        <w:jc w:val="both"/>
        <w:textAlignment w:val="auto"/>
        <w:rPr>
          <w:rFonts w:hint="eastAsia" w:asciiTheme="majorEastAsia" w:hAnsiTheme="majorEastAsia" w:eastAsiaTheme="majorEastAsia" w:cstheme="majorEastAsia"/>
          <w:snapToGrid/>
          <w:kern w:val="2"/>
          <w:sz w:val="32"/>
          <w:szCs w:val="32"/>
          <w:lang w:eastAsia="zh-CN"/>
        </w:rPr>
      </w:pPr>
      <w:r>
        <w:rPr>
          <w:rFonts w:hint="eastAsia" w:asciiTheme="majorEastAsia" w:hAnsiTheme="majorEastAsia" w:eastAsiaTheme="majorEastAsia" w:cstheme="majorEastAsia"/>
          <w:snapToGrid/>
          <w:kern w:val="2"/>
          <w:sz w:val="32"/>
          <w:szCs w:val="32"/>
          <w:lang w:val="en-US" w:eastAsia="zh-CN" w:bidi="ar-SA"/>
        </w:rPr>
        <w:t>2025年没有使用国有资本经营预算拨款安排的支出。</w:t>
      </w:r>
    </w:p>
    <w:p w14:paraId="3BB93542">
      <w:pPr>
        <w:widowControl w:val="0"/>
        <w:kinsoku/>
        <w:autoSpaceDE/>
        <w:autoSpaceDN/>
        <w:adjustRightInd/>
        <w:snapToGrid/>
        <w:spacing w:line="360" w:lineRule="auto"/>
        <w:ind w:firstLine="640" w:firstLineChars="200"/>
        <w:jc w:val="both"/>
        <w:textAlignment w:val="auto"/>
        <w:rPr>
          <w:rFonts w:hint="eastAsia" w:ascii="宋体" w:hAnsi="宋体" w:eastAsia="宋体" w:cs="宋体"/>
          <w:b w:val="0"/>
          <w:bCs w:val="0"/>
          <w:snapToGrid/>
          <w:kern w:val="2"/>
          <w:sz w:val="32"/>
          <w:szCs w:val="32"/>
        </w:rPr>
      </w:pPr>
      <w:r>
        <w:rPr>
          <w:rFonts w:hint="eastAsia" w:ascii="宋体" w:hAnsi="宋体" w:eastAsia="宋体" w:cs="宋体"/>
          <w:b w:val="0"/>
          <w:bCs w:val="0"/>
          <w:snapToGrid/>
          <w:kern w:val="2"/>
          <w:sz w:val="32"/>
          <w:szCs w:val="32"/>
        </w:rPr>
        <w:t>(六)机关运行经费等重要事项的说明</w:t>
      </w:r>
    </w:p>
    <w:p w14:paraId="44389F9B">
      <w:pPr>
        <w:widowControl w:val="0"/>
        <w:kinsoku/>
        <w:autoSpaceDE/>
        <w:autoSpaceDN/>
        <w:adjustRightInd/>
        <w:snapToGrid/>
        <w:spacing w:line="360" w:lineRule="auto"/>
        <w:ind w:firstLine="640" w:firstLineChars="200"/>
        <w:jc w:val="both"/>
        <w:textAlignment w:val="auto"/>
        <w:rPr>
          <w:rFonts w:hint="eastAsia" w:ascii="宋体" w:hAnsi="宋体" w:eastAsia="宋体" w:cs="宋体"/>
          <w:b w:val="0"/>
          <w:bCs w:val="0"/>
          <w:snapToGrid/>
          <w:kern w:val="2"/>
          <w:sz w:val="32"/>
          <w:szCs w:val="32"/>
        </w:rPr>
      </w:pPr>
      <w:r>
        <w:rPr>
          <w:rFonts w:hint="eastAsia" w:ascii="宋体" w:hAnsi="宋体" w:eastAsia="宋体" w:cs="宋体"/>
          <w:b w:val="0"/>
          <w:bCs w:val="0"/>
          <w:snapToGrid/>
          <w:kern w:val="2"/>
          <w:sz w:val="32"/>
          <w:szCs w:val="32"/>
        </w:rPr>
        <w:t>202</w:t>
      </w:r>
      <w:r>
        <w:rPr>
          <w:rFonts w:hint="eastAsia" w:ascii="宋体" w:hAnsi="宋体" w:eastAsia="宋体" w:cs="宋体"/>
          <w:b w:val="0"/>
          <w:bCs w:val="0"/>
          <w:snapToGrid/>
          <w:kern w:val="2"/>
          <w:sz w:val="32"/>
          <w:szCs w:val="32"/>
          <w:lang w:val="en-US" w:eastAsia="zh-CN"/>
        </w:rPr>
        <w:t>5</w:t>
      </w:r>
      <w:r>
        <w:rPr>
          <w:rFonts w:hint="eastAsia" w:ascii="宋体" w:hAnsi="宋体" w:eastAsia="宋体" w:cs="宋体"/>
          <w:b w:val="0"/>
          <w:bCs w:val="0"/>
          <w:snapToGrid/>
          <w:kern w:val="2"/>
          <w:sz w:val="32"/>
          <w:szCs w:val="32"/>
        </w:rPr>
        <w:t>年部门机关运行费预算</w:t>
      </w:r>
      <w:r>
        <w:rPr>
          <w:rFonts w:hint="eastAsia" w:ascii="宋体" w:hAnsi="宋体" w:eastAsia="宋体" w:cs="宋体"/>
          <w:b w:val="0"/>
          <w:bCs w:val="0"/>
          <w:snapToGrid/>
          <w:kern w:val="2"/>
          <w:sz w:val="32"/>
          <w:szCs w:val="32"/>
          <w:lang w:val="en-US" w:eastAsia="zh-CN"/>
        </w:rPr>
        <w:t>867.62</w:t>
      </w:r>
      <w:r>
        <w:rPr>
          <w:rFonts w:hint="eastAsia" w:ascii="宋体" w:hAnsi="宋体" w:eastAsia="宋体" w:cs="宋体"/>
          <w:b w:val="0"/>
          <w:bCs w:val="0"/>
          <w:snapToGrid/>
          <w:kern w:val="2"/>
          <w:sz w:val="32"/>
          <w:szCs w:val="32"/>
        </w:rPr>
        <w:t>万元，比202</w:t>
      </w:r>
      <w:r>
        <w:rPr>
          <w:rFonts w:hint="eastAsia" w:ascii="宋体" w:hAnsi="宋体" w:eastAsia="宋体" w:cs="宋体"/>
          <w:b w:val="0"/>
          <w:bCs w:val="0"/>
          <w:snapToGrid/>
          <w:kern w:val="2"/>
          <w:sz w:val="32"/>
          <w:szCs w:val="32"/>
          <w:lang w:val="en-US" w:eastAsia="zh-CN"/>
        </w:rPr>
        <w:t>4</w:t>
      </w:r>
      <w:r>
        <w:rPr>
          <w:rFonts w:hint="eastAsia" w:ascii="宋体" w:hAnsi="宋体" w:eastAsia="宋体" w:cs="宋体"/>
          <w:b w:val="0"/>
          <w:bCs w:val="0"/>
          <w:snapToGrid/>
          <w:kern w:val="2"/>
          <w:sz w:val="32"/>
          <w:szCs w:val="32"/>
        </w:rPr>
        <w:t>年预算</w:t>
      </w:r>
      <w:r>
        <w:rPr>
          <w:rFonts w:hint="eastAsia" w:ascii="宋体" w:hAnsi="宋体" w:eastAsia="宋体" w:cs="宋体"/>
          <w:b w:val="0"/>
          <w:bCs w:val="0"/>
          <w:snapToGrid/>
          <w:kern w:val="2"/>
          <w:sz w:val="32"/>
          <w:szCs w:val="32"/>
          <w:lang w:eastAsia="zh-CN"/>
        </w:rPr>
        <w:t>减少</w:t>
      </w:r>
      <w:r>
        <w:rPr>
          <w:rFonts w:hint="eastAsia" w:ascii="宋体" w:hAnsi="宋体" w:eastAsia="宋体" w:cs="宋体"/>
          <w:b w:val="0"/>
          <w:bCs w:val="0"/>
          <w:snapToGrid/>
          <w:kern w:val="2"/>
          <w:sz w:val="32"/>
          <w:szCs w:val="32"/>
          <w:lang w:val="en-US" w:eastAsia="zh-CN"/>
        </w:rPr>
        <w:t>98.56</w:t>
      </w:r>
      <w:r>
        <w:rPr>
          <w:rFonts w:hint="eastAsia" w:ascii="宋体" w:hAnsi="宋体" w:eastAsia="宋体" w:cs="宋体"/>
          <w:b w:val="0"/>
          <w:bCs w:val="0"/>
          <w:snapToGrid/>
          <w:kern w:val="2"/>
          <w:sz w:val="32"/>
          <w:szCs w:val="32"/>
        </w:rPr>
        <w:t>万元，</w:t>
      </w:r>
      <w:r>
        <w:rPr>
          <w:rFonts w:hint="eastAsia" w:ascii="宋体" w:hAnsi="宋体" w:eastAsia="宋体" w:cs="宋体"/>
          <w:b w:val="0"/>
          <w:bCs w:val="0"/>
          <w:snapToGrid/>
          <w:kern w:val="2"/>
          <w:sz w:val="32"/>
          <w:szCs w:val="32"/>
          <w:lang w:eastAsia="zh-CN"/>
        </w:rPr>
        <w:t>减少</w:t>
      </w:r>
      <w:r>
        <w:rPr>
          <w:rFonts w:hint="eastAsia" w:ascii="宋体" w:hAnsi="宋体" w:eastAsia="宋体" w:cs="宋体"/>
          <w:b w:val="0"/>
          <w:bCs w:val="0"/>
          <w:snapToGrid/>
          <w:kern w:val="2"/>
          <w:sz w:val="32"/>
          <w:szCs w:val="32"/>
          <w:lang w:val="en-US" w:eastAsia="zh-CN"/>
        </w:rPr>
        <w:t>10</w:t>
      </w:r>
      <w:r>
        <w:rPr>
          <w:rFonts w:hint="eastAsia" w:ascii="宋体" w:hAnsi="宋体" w:eastAsia="宋体" w:cs="宋体"/>
          <w:b w:val="0"/>
          <w:bCs w:val="0"/>
          <w:snapToGrid/>
          <w:kern w:val="2"/>
          <w:sz w:val="32"/>
          <w:szCs w:val="32"/>
        </w:rPr>
        <w:t xml:space="preserve"> %。</w:t>
      </w:r>
    </w:p>
    <w:p w14:paraId="55E9E5C6">
      <w:pPr>
        <w:widowControl w:val="0"/>
        <w:kinsoku/>
        <w:autoSpaceDE/>
        <w:autoSpaceDN/>
        <w:adjustRightInd/>
        <w:snapToGrid/>
        <w:spacing w:line="360" w:lineRule="auto"/>
        <w:ind w:firstLine="640" w:firstLineChars="200"/>
        <w:jc w:val="both"/>
        <w:textAlignment w:val="auto"/>
        <w:rPr>
          <w:rFonts w:hint="eastAsia" w:ascii="宋体" w:hAnsi="宋体" w:eastAsia="宋体" w:cs="宋体"/>
          <w:b w:val="0"/>
          <w:bCs w:val="0"/>
          <w:snapToGrid/>
          <w:kern w:val="2"/>
          <w:sz w:val="32"/>
          <w:szCs w:val="32"/>
        </w:rPr>
      </w:pPr>
      <w:r>
        <w:rPr>
          <w:rFonts w:hint="eastAsia" w:ascii="宋体" w:hAnsi="宋体" w:eastAsia="宋体" w:cs="宋体"/>
          <w:b w:val="0"/>
          <w:bCs w:val="0"/>
          <w:snapToGrid/>
          <w:kern w:val="2"/>
          <w:sz w:val="32"/>
          <w:szCs w:val="32"/>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76E75AC6">
      <w:pPr>
        <w:widowControl w:val="0"/>
        <w:kinsoku/>
        <w:autoSpaceDE/>
        <w:autoSpaceDN/>
        <w:adjustRightInd/>
        <w:snapToGrid/>
        <w:spacing w:line="360" w:lineRule="auto"/>
        <w:ind w:firstLine="640" w:firstLineChars="200"/>
        <w:jc w:val="both"/>
        <w:textAlignment w:val="auto"/>
        <w:rPr>
          <w:rFonts w:hint="eastAsia" w:ascii="宋体" w:hAnsi="宋体" w:eastAsia="宋体" w:cs="宋体"/>
          <w:b w:val="0"/>
          <w:bCs w:val="0"/>
          <w:snapToGrid/>
          <w:kern w:val="2"/>
          <w:sz w:val="32"/>
          <w:szCs w:val="32"/>
        </w:rPr>
      </w:pPr>
      <w:r>
        <w:rPr>
          <w:rFonts w:hint="eastAsia" w:ascii="宋体" w:hAnsi="宋体" w:eastAsia="宋体" w:cs="宋体"/>
          <w:b w:val="0"/>
          <w:bCs w:val="0"/>
          <w:snapToGrid/>
          <w:kern w:val="2"/>
          <w:sz w:val="32"/>
          <w:szCs w:val="32"/>
        </w:rPr>
        <w:t>(七)政府采购情况</w:t>
      </w:r>
    </w:p>
    <w:p w14:paraId="3464D743">
      <w:pPr>
        <w:widowControl w:val="0"/>
        <w:kinsoku/>
        <w:autoSpaceDE/>
        <w:autoSpaceDN/>
        <w:adjustRightInd/>
        <w:snapToGrid/>
        <w:spacing w:line="360" w:lineRule="auto"/>
        <w:ind w:firstLine="640" w:firstLineChars="200"/>
        <w:jc w:val="both"/>
        <w:textAlignment w:val="auto"/>
        <w:rPr>
          <w:rFonts w:hint="eastAsia" w:ascii="宋体" w:hAnsi="宋体" w:eastAsia="宋体" w:cs="宋体"/>
          <w:b w:val="0"/>
          <w:bCs w:val="0"/>
          <w:snapToGrid/>
          <w:kern w:val="2"/>
          <w:sz w:val="32"/>
          <w:szCs w:val="32"/>
        </w:rPr>
      </w:pPr>
      <w:r>
        <w:rPr>
          <w:rFonts w:hint="eastAsia" w:ascii="宋体" w:hAnsi="宋体" w:eastAsia="宋体" w:cs="宋体"/>
          <w:b w:val="0"/>
          <w:bCs w:val="0"/>
          <w:snapToGrid/>
          <w:kern w:val="2"/>
          <w:sz w:val="32"/>
          <w:szCs w:val="32"/>
        </w:rPr>
        <w:t>202</w:t>
      </w:r>
      <w:r>
        <w:rPr>
          <w:rFonts w:hint="eastAsia" w:ascii="宋体" w:hAnsi="宋体" w:eastAsia="宋体" w:cs="宋体"/>
          <w:b w:val="0"/>
          <w:bCs w:val="0"/>
          <w:snapToGrid/>
          <w:kern w:val="2"/>
          <w:sz w:val="32"/>
          <w:szCs w:val="32"/>
          <w:lang w:val="en-US" w:eastAsia="zh-CN"/>
        </w:rPr>
        <w:t>5</w:t>
      </w:r>
      <w:r>
        <w:rPr>
          <w:rFonts w:hint="eastAsia" w:ascii="宋体" w:hAnsi="宋体" w:eastAsia="宋体" w:cs="宋体"/>
          <w:b w:val="0"/>
          <w:bCs w:val="0"/>
          <w:snapToGrid/>
          <w:kern w:val="2"/>
          <w:sz w:val="32"/>
          <w:szCs w:val="32"/>
        </w:rPr>
        <w:t>年部门所属各单位政府采购总额</w:t>
      </w:r>
      <w:r>
        <w:rPr>
          <w:rFonts w:hint="eastAsia" w:ascii="宋体" w:hAnsi="宋体" w:eastAsia="宋体" w:cs="宋体"/>
          <w:b w:val="0"/>
          <w:bCs w:val="0"/>
          <w:snapToGrid/>
          <w:kern w:val="2"/>
          <w:sz w:val="32"/>
          <w:szCs w:val="32"/>
          <w:lang w:val="en-US" w:eastAsia="zh-CN"/>
        </w:rPr>
        <w:t>3</w:t>
      </w:r>
      <w:r>
        <w:rPr>
          <w:rFonts w:hint="eastAsia" w:ascii="宋体" w:hAnsi="宋体" w:eastAsia="宋体" w:cs="宋体"/>
          <w:b w:val="0"/>
          <w:bCs w:val="0"/>
          <w:snapToGrid/>
          <w:kern w:val="2"/>
          <w:sz w:val="32"/>
          <w:szCs w:val="32"/>
        </w:rPr>
        <w:t>万元，其中:政府采购货物预算</w:t>
      </w:r>
      <w:r>
        <w:rPr>
          <w:rFonts w:hint="eastAsia" w:ascii="宋体" w:hAnsi="宋体" w:eastAsia="宋体" w:cs="宋体"/>
          <w:b w:val="0"/>
          <w:bCs w:val="0"/>
          <w:snapToGrid/>
          <w:kern w:val="2"/>
          <w:sz w:val="32"/>
          <w:szCs w:val="32"/>
          <w:lang w:val="en-US" w:eastAsia="zh-CN"/>
        </w:rPr>
        <w:t>3</w:t>
      </w:r>
      <w:r>
        <w:rPr>
          <w:rFonts w:hint="eastAsia" w:ascii="宋体" w:hAnsi="宋体" w:eastAsia="宋体" w:cs="宋体"/>
          <w:b w:val="0"/>
          <w:bCs w:val="0"/>
          <w:snapToGrid/>
          <w:kern w:val="2"/>
          <w:sz w:val="32"/>
          <w:szCs w:val="32"/>
        </w:rPr>
        <w:t xml:space="preserve">万元、政府采购工程预算 </w:t>
      </w:r>
      <w:r>
        <w:rPr>
          <w:rFonts w:hint="eastAsia" w:ascii="宋体" w:hAnsi="宋体" w:eastAsia="宋体" w:cs="宋体"/>
          <w:b w:val="0"/>
          <w:bCs w:val="0"/>
          <w:snapToGrid/>
          <w:kern w:val="2"/>
          <w:sz w:val="32"/>
          <w:szCs w:val="32"/>
          <w:lang w:val="en-US" w:eastAsia="zh-CN"/>
        </w:rPr>
        <w:t>0</w:t>
      </w:r>
      <w:r>
        <w:rPr>
          <w:rFonts w:hint="eastAsia" w:ascii="宋体" w:hAnsi="宋体" w:eastAsia="宋体" w:cs="宋体"/>
          <w:b w:val="0"/>
          <w:bCs w:val="0"/>
          <w:snapToGrid/>
          <w:kern w:val="2"/>
          <w:sz w:val="32"/>
          <w:szCs w:val="32"/>
        </w:rPr>
        <w:t xml:space="preserve">万元、政府采购服务预算  </w:t>
      </w:r>
      <w:r>
        <w:rPr>
          <w:rFonts w:hint="eastAsia" w:ascii="宋体" w:hAnsi="宋体" w:eastAsia="宋体" w:cs="宋体"/>
          <w:b w:val="0"/>
          <w:bCs w:val="0"/>
          <w:snapToGrid/>
          <w:kern w:val="2"/>
          <w:sz w:val="32"/>
          <w:szCs w:val="32"/>
          <w:lang w:val="en-US" w:eastAsia="zh-CN"/>
        </w:rPr>
        <w:t>0</w:t>
      </w:r>
      <w:r>
        <w:rPr>
          <w:rFonts w:hint="eastAsia" w:ascii="宋体" w:hAnsi="宋体" w:eastAsia="宋体" w:cs="宋体"/>
          <w:b w:val="0"/>
          <w:bCs w:val="0"/>
          <w:snapToGrid/>
          <w:kern w:val="2"/>
          <w:sz w:val="32"/>
          <w:szCs w:val="32"/>
        </w:rPr>
        <w:t>万元。</w:t>
      </w:r>
    </w:p>
    <w:p w14:paraId="51CB12A1">
      <w:pPr>
        <w:widowControl w:val="0"/>
        <w:kinsoku/>
        <w:autoSpaceDE/>
        <w:autoSpaceDN/>
        <w:adjustRightInd/>
        <w:snapToGrid/>
        <w:spacing w:line="360" w:lineRule="auto"/>
        <w:ind w:firstLine="640" w:firstLineChars="200"/>
        <w:jc w:val="both"/>
        <w:textAlignment w:val="auto"/>
        <w:rPr>
          <w:rFonts w:hint="eastAsia" w:ascii="宋体" w:hAnsi="宋体" w:eastAsia="宋体" w:cs="宋体"/>
          <w:b w:val="0"/>
          <w:bCs w:val="0"/>
          <w:snapToGrid/>
          <w:kern w:val="2"/>
          <w:sz w:val="32"/>
          <w:szCs w:val="32"/>
        </w:rPr>
      </w:pPr>
      <w:r>
        <w:rPr>
          <w:rFonts w:hint="eastAsia" w:ascii="宋体" w:hAnsi="宋体" w:eastAsia="宋体" w:cs="宋体"/>
          <w:b w:val="0"/>
          <w:bCs w:val="0"/>
          <w:snapToGrid/>
          <w:kern w:val="2"/>
          <w:sz w:val="32"/>
          <w:szCs w:val="32"/>
        </w:rPr>
        <w:t>(八)国有资产占有使用情况</w:t>
      </w:r>
    </w:p>
    <w:p w14:paraId="1490A471">
      <w:pPr>
        <w:widowControl w:val="0"/>
        <w:kinsoku/>
        <w:autoSpaceDE/>
        <w:autoSpaceDN/>
        <w:adjustRightInd/>
        <w:snapToGrid/>
        <w:spacing w:line="360" w:lineRule="auto"/>
        <w:ind w:firstLine="640" w:firstLineChars="200"/>
        <w:jc w:val="both"/>
        <w:textAlignment w:val="auto"/>
        <w:rPr>
          <w:rFonts w:hint="eastAsia" w:ascii="宋体" w:hAnsi="宋体" w:eastAsia="宋体" w:cs="宋体"/>
          <w:b w:val="0"/>
          <w:bCs w:val="0"/>
          <w:snapToGrid/>
          <w:kern w:val="2"/>
          <w:sz w:val="32"/>
          <w:szCs w:val="32"/>
        </w:rPr>
      </w:pPr>
      <w:r>
        <w:rPr>
          <w:rFonts w:hint="eastAsia" w:ascii="宋体" w:hAnsi="宋体" w:eastAsia="宋体" w:cs="宋体"/>
          <w:b w:val="0"/>
          <w:bCs w:val="0"/>
          <w:snapToGrid/>
          <w:kern w:val="2"/>
          <w:sz w:val="32"/>
          <w:szCs w:val="32"/>
        </w:rPr>
        <w:t>截至202</w:t>
      </w:r>
      <w:r>
        <w:rPr>
          <w:rFonts w:hint="eastAsia" w:ascii="宋体" w:hAnsi="宋体" w:eastAsia="宋体" w:cs="宋体"/>
          <w:b w:val="0"/>
          <w:bCs w:val="0"/>
          <w:snapToGrid/>
          <w:kern w:val="2"/>
          <w:sz w:val="32"/>
          <w:szCs w:val="32"/>
          <w:lang w:val="en-US" w:eastAsia="zh-CN"/>
        </w:rPr>
        <w:t>4</w:t>
      </w:r>
      <w:r>
        <w:rPr>
          <w:rFonts w:hint="eastAsia" w:ascii="宋体" w:hAnsi="宋体" w:eastAsia="宋体" w:cs="宋体"/>
          <w:b w:val="0"/>
          <w:bCs w:val="0"/>
          <w:snapToGrid/>
          <w:kern w:val="2"/>
          <w:sz w:val="32"/>
          <w:szCs w:val="32"/>
        </w:rPr>
        <w:t xml:space="preserve">年12月31日，部门共有车辆 </w:t>
      </w:r>
      <w:r>
        <w:rPr>
          <w:rFonts w:hint="eastAsia" w:ascii="宋体" w:hAnsi="宋体" w:eastAsia="宋体" w:cs="宋体"/>
          <w:b w:val="0"/>
          <w:bCs w:val="0"/>
          <w:snapToGrid/>
          <w:kern w:val="2"/>
          <w:sz w:val="32"/>
          <w:szCs w:val="32"/>
          <w:lang w:val="en-US" w:eastAsia="zh-CN"/>
        </w:rPr>
        <w:t>17</w:t>
      </w:r>
      <w:r>
        <w:rPr>
          <w:rFonts w:hint="eastAsia" w:ascii="宋体" w:hAnsi="宋体" w:eastAsia="宋体" w:cs="宋体"/>
          <w:b w:val="0"/>
          <w:bCs w:val="0"/>
          <w:snapToGrid/>
          <w:kern w:val="2"/>
          <w:sz w:val="32"/>
          <w:szCs w:val="32"/>
        </w:rPr>
        <w:t xml:space="preserve"> 辆，其中，一般公务用车 </w:t>
      </w:r>
      <w:r>
        <w:rPr>
          <w:rFonts w:hint="eastAsia" w:ascii="宋体" w:hAnsi="宋体" w:eastAsia="宋体" w:cs="宋体"/>
          <w:b w:val="0"/>
          <w:bCs w:val="0"/>
          <w:snapToGrid/>
          <w:kern w:val="2"/>
          <w:sz w:val="32"/>
          <w:szCs w:val="32"/>
          <w:lang w:val="en-US" w:eastAsia="zh-CN"/>
        </w:rPr>
        <w:t>0</w:t>
      </w:r>
      <w:r>
        <w:rPr>
          <w:rFonts w:hint="eastAsia" w:ascii="宋体" w:hAnsi="宋体" w:eastAsia="宋体" w:cs="宋体"/>
          <w:b w:val="0"/>
          <w:bCs w:val="0"/>
          <w:snapToGrid/>
          <w:kern w:val="2"/>
          <w:sz w:val="32"/>
          <w:szCs w:val="32"/>
        </w:rPr>
        <w:t xml:space="preserve"> 辆，执法执勤用车</w:t>
      </w:r>
      <w:r>
        <w:rPr>
          <w:rFonts w:hint="eastAsia" w:ascii="宋体" w:hAnsi="宋体" w:eastAsia="宋体" w:cs="宋体"/>
          <w:b w:val="0"/>
          <w:bCs w:val="0"/>
          <w:snapToGrid/>
          <w:kern w:val="2"/>
          <w:sz w:val="32"/>
          <w:szCs w:val="32"/>
          <w:lang w:val="en-US" w:eastAsia="zh-CN"/>
        </w:rPr>
        <w:t>17</w:t>
      </w:r>
      <w:r>
        <w:rPr>
          <w:rFonts w:hint="eastAsia" w:ascii="宋体" w:hAnsi="宋体" w:eastAsia="宋体" w:cs="宋体"/>
          <w:b w:val="0"/>
          <w:bCs w:val="0"/>
          <w:snapToGrid/>
          <w:kern w:val="2"/>
          <w:sz w:val="32"/>
          <w:szCs w:val="32"/>
        </w:rPr>
        <w:t xml:space="preserve"> 辆。</w:t>
      </w:r>
    </w:p>
    <w:p w14:paraId="123DF9E1">
      <w:pPr>
        <w:widowControl w:val="0"/>
        <w:kinsoku/>
        <w:autoSpaceDE/>
        <w:autoSpaceDN/>
        <w:adjustRightInd/>
        <w:snapToGrid/>
        <w:spacing w:line="360" w:lineRule="auto"/>
        <w:ind w:firstLine="640" w:firstLineChars="200"/>
        <w:jc w:val="both"/>
        <w:textAlignment w:val="auto"/>
        <w:rPr>
          <w:rFonts w:hint="eastAsia" w:ascii="宋体" w:hAnsi="宋体" w:eastAsia="宋体" w:cs="宋体"/>
          <w:b w:val="0"/>
          <w:bCs w:val="0"/>
          <w:snapToGrid/>
          <w:kern w:val="2"/>
          <w:sz w:val="32"/>
          <w:szCs w:val="32"/>
          <w:lang w:val="en-US" w:eastAsia="zh-CN"/>
        </w:rPr>
      </w:pPr>
      <w:r>
        <w:rPr>
          <w:rFonts w:hint="eastAsia" w:ascii="宋体" w:hAnsi="宋体" w:eastAsia="宋体" w:cs="宋体"/>
          <w:b w:val="0"/>
          <w:bCs w:val="0"/>
          <w:snapToGrid/>
          <w:kern w:val="2"/>
          <w:sz w:val="32"/>
          <w:szCs w:val="32"/>
        </w:rPr>
        <w:t>202</w:t>
      </w:r>
      <w:r>
        <w:rPr>
          <w:rFonts w:hint="eastAsia" w:ascii="宋体" w:hAnsi="宋体" w:eastAsia="宋体" w:cs="宋体"/>
          <w:b w:val="0"/>
          <w:bCs w:val="0"/>
          <w:snapToGrid/>
          <w:kern w:val="2"/>
          <w:sz w:val="32"/>
          <w:szCs w:val="32"/>
          <w:lang w:val="en-US" w:eastAsia="zh-CN"/>
        </w:rPr>
        <w:t>5</w:t>
      </w:r>
      <w:r>
        <w:rPr>
          <w:rFonts w:hint="eastAsia" w:ascii="宋体" w:hAnsi="宋体" w:eastAsia="宋体" w:cs="宋体"/>
          <w:b w:val="0"/>
          <w:bCs w:val="0"/>
          <w:snapToGrid/>
          <w:kern w:val="2"/>
          <w:sz w:val="32"/>
          <w:szCs w:val="32"/>
        </w:rPr>
        <w:t xml:space="preserve">年部门预算安排购置车辆 </w:t>
      </w:r>
      <w:r>
        <w:rPr>
          <w:rFonts w:hint="eastAsia" w:ascii="宋体" w:hAnsi="宋体" w:eastAsia="宋体" w:cs="宋体"/>
          <w:b w:val="0"/>
          <w:bCs w:val="0"/>
          <w:snapToGrid/>
          <w:kern w:val="2"/>
          <w:sz w:val="32"/>
          <w:szCs w:val="32"/>
          <w:lang w:val="en-US" w:eastAsia="zh-CN"/>
        </w:rPr>
        <w:t>0</w:t>
      </w:r>
      <w:r>
        <w:rPr>
          <w:rFonts w:hint="eastAsia" w:ascii="宋体" w:hAnsi="宋体" w:eastAsia="宋体" w:cs="宋体"/>
          <w:b w:val="0"/>
          <w:bCs w:val="0"/>
          <w:snapToGrid/>
          <w:kern w:val="2"/>
          <w:sz w:val="32"/>
          <w:szCs w:val="32"/>
        </w:rPr>
        <w:t>辆，安排购置单位价值200万元以上大型设备为</w:t>
      </w:r>
      <w:r>
        <w:rPr>
          <w:rFonts w:hint="eastAsia" w:ascii="宋体" w:hAnsi="宋体" w:eastAsia="宋体" w:cs="宋体"/>
          <w:b w:val="0"/>
          <w:bCs w:val="0"/>
          <w:snapToGrid/>
          <w:kern w:val="2"/>
          <w:sz w:val="32"/>
          <w:szCs w:val="32"/>
          <w:lang w:val="en-US" w:eastAsia="zh-CN"/>
        </w:rPr>
        <w:t>0万元</w:t>
      </w:r>
    </w:p>
    <w:p w14:paraId="20B8A384">
      <w:pPr>
        <w:widowControl w:val="0"/>
        <w:kinsoku/>
        <w:autoSpaceDE/>
        <w:autoSpaceDN/>
        <w:adjustRightInd/>
        <w:snapToGrid/>
        <w:spacing w:line="360" w:lineRule="auto"/>
        <w:ind w:firstLine="640" w:firstLineChars="200"/>
        <w:jc w:val="both"/>
        <w:textAlignment w:val="auto"/>
        <w:rPr>
          <w:rFonts w:hint="eastAsia" w:ascii="宋体" w:hAnsi="宋体" w:eastAsia="宋体" w:cs="宋体"/>
          <w:snapToGrid/>
          <w:kern w:val="2"/>
          <w:sz w:val="32"/>
          <w:szCs w:val="32"/>
        </w:rPr>
      </w:pPr>
      <w:r>
        <w:rPr>
          <w:rFonts w:hint="eastAsia" w:ascii="仿宋_GB2312" w:hAnsi="Times New Roman" w:eastAsia="仿宋_GB2312" w:cs="Times New Roman"/>
          <w:snapToGrid/>
          <w:kern w:val="2"/>
          <w:sz w:val="32"/>
          <w:szCs w:val="32"/>
        </w:rPr>
        <w:t>(九)</w:t>
      </w:r>
      <w:r>
        <w:rPr>
          <w:rFonts w:hint="eastAsia" w:ascii="宋体" w:hAnsi="宋体" w:eastAsia="宋体" w:cs="宋体"/>
          <w:snapToGrid/>
          <w:kern w:val="2"/>
          <w:sz w:val="32"/>
          <w:szCs w:val="32"/>
          <w:lang w:eastAsia="zh-CN"/>
        </w:rPr>
        <w:t>预算绩效</w:t>
      </w:r>
      <w:r>
        <w:rPr>
          <w:rFonts w:hint="eastAsia" w:ascii="宋体" w:hAnsi="宋体" w:eastAsia="宋体" w:cs="宋体"/>
          <w:snapToGrid/>
          <w:kern w:val="2"/>
          <w:sz w:val="32"/>
          <w:szCs w:val="32"/>
        </w:rPr>
        <w:t>项目情况说明</w:t>
      </w:r>
    </w:p>
    <w:p w14:paraId="0CBB68FA">
      <w:pPr>
        <w:widowControl w:val="0"/>
        <w:kinsoku/>
        <w:autoSpaceDE/>
        <w:autoSpaceDN/>
        <w:adjustRightInd/>
        <w:snapToGrid/>
        <w:spacing w:line="360" w:lineRule="auto"/>
        <w:ind w:firstLine="640" w:firstLineChars="200"/>
        <w:jc w:val="both"/>
        <w:textAlignment w:val="auto"/>
        <w:rPr>
          <w:rFonts w:hint="eastAsia" w:ascii="宋体" w:hAnsi="宋体" w:eastAsia="宋体" w:cs="宋体"/>
          <w:snapToGrid/>
          <w:kern w:val="2"/>
          <w:sz w:val="32"/>
          <w:szCs w:val="32"/>
          <w:lang w:eastAsia="zh-CN"/>
        </w:rPr>
      </w:pPr>
      <w:r>
        <w:rPr>
          <w:rFonts w:hint="eastAsia" w:ascii="宋体" w:hAnsi="宋体" w:eastAsia="宋体" w:cs="宋体"/>
          <w:snapToGrid/>
          <w:kern w:val="2"/>
          <w:sz w:val="32"/>
          <w:szCs w:val="32"/>
        </w:rPr>
        <w:t>1、</w:t>
      </w:r>
      <w:r>
        <w:rPr>
          <w:rFonts w:hint="eastAsia" w:ascii="宋体" w:hAnsi="宋体" w:eastAsia="宋体" w:cs="宋体"/>
          <w:snapToGrid/>
          <w:kern w:val="2"/>
          <w:sz w:val="32"/>
          <w:szCs w:val="32"/>
          <w:lang w:eastAsia="zh-CN"/>
        </w:rPr>
        <w:t>警务辅助人员专用经费</w:t>
      </w:r>
    </w:p>
    <w:p w14:paraId="602F0156">
      <w:pPr>
        <w:widowControl w:val="0"/>
        <w:kinsoku/>
        <w:autoSpaceDE/>
        <w:autoSpaceDN/>
        <w:adjustRightInd/>
        <w:snapToGrid/>
        <w:spacing w:line="360" w:lineRule="auto"/>
        <w:ind w:firstLine="640" w:firstLineChars="200"/>
        <w:jc w:val="both"/>
        <w:textAlignment w:val="auto"/>
        <w:rPr>
          <w:rFonts w:hint="eastAsia" w:ascii="宋体" w:hAnsi="宋体" w:eastAsia="宋体" w:cs="宋体"/>
          <w:snapToGrid/>
          <w:kern w:val="2"/>
          <w:sz w:val="32"/>
          <w:szCs w:val="32"/>
          <w:lang w:eastAsia="zh-CN"/>
        </w:rPr>
      </w:pPr>
      <w:r>
        <w:rPr>
          <w:rFonts w:hint="eastAsia" w:ascii="宋体" w:hAnsi="宋体" w:eastAsia="宋体" w:cs="宋体"/>
          <w:snapToGrid/>
          <w:kern w:val="2"/>
          <w:sz w:val="32"/>
          <w:szCs w:val="32"/>
        </w:rPr>
        <w:t>1)项目概述</w:t>
      </w:r>
      <w:r>
        <w:rPr>
          <w:rFonts w:hint="eastAsia" w:ascii="宋体" w:hAnsi="宋体" w:eastAsia="宋体" w:cs="宋体"/>
          <w:snapToGrid/>
          <w:kern w:val="2"/>
          <w:sz w:val="32"/>
          <w:szCs w:val="32"/>
          <w:lang w:eastAsia="zh-CN"/>
        </w:rPr>
        <w:t>：202</w:t>
      </w:r>
      <w:r>
        <w:rPr>
          <w:rFonts w:hint="eastAsia" w:ascii="宋体" w:hAnsi="宋体" w:eastAsia="宋体" w:cs="宋体"/>
          <w:snapToGrid/>
          <w:kern w:val="2"/>
          <w:sz w:val="32"/>
          <w:szCs w:val="32"/>
          <w:lang w:val="en-US" w:eastAsia="zh-CN"/>
        </w:rPr>
        <w:t>5</w:t>
      </w:r>
      <w:r>
        <w:rPr>
          <w:rFonts w:hint="eastAsia" w:ascii="宋体" w:hAnsi="宋体" w:eastAsia="宋体" w:cs="宋体"/>
          <w:snapToGrid/>
          <w:kern w:val="2"/>
          <w:sz w:val="32"/>
          <w:szCs w:val="32"/>
          <w:lang w:eastAsia="zh-CN"/>
        </w:rPr>
        <w:t>年度计划</w:t>
      </w:r>
      <w:r>
        <w:rPr>
          <w:rFonts w:hint="eastAsia" w:ascii="宋体" w:hAnsi="宋体" w:eastAsia="宋体" w:cs="宋体"/>
          <w:snapToGrid/>
          <w:kern w:val="2"/>
          <w:sz w:val="32"/>
          <w:szCs w:val="32"/>
          <w:lang w:val="en-US" w:eastAsia="zh-CN"/>
        </w:rPr>
        <w:t>926.62万</w:t>
      </w:r>
      <w:r>
        <w:rPr>
          <w:rFonts w:hint="eastAsia" w:ascii="宋体" w:hAnsi="宋体" w:eastAsia="宋体" w:cs="宋体"/>
          <w:snapToGrid/>
          <w:kern w:val="2"/>
          <w:sz w:val="32"/>
          <w:szCs w:val="32"/>
          <w:lang w:eastAsia="zh-CN"/>
        </w:rPr>
        <w:t>元保障警务辅助人员的基本工资和社会保险、辅警的加班巡逻的津贴、配备统一的服装及执勤装备。</w:t>
      </w:r>
    </w:p>
    <w:p w14:paraId="331C1159">
      <w:pPr>
        <w:widowControl w:val="0"/>
        <w:kinsoku/>
        <w:autoSpaceDE/>
        <w:autoSpaceDN/>
        <w:adjustRightInd/>
        <w:snapToGrid/>
        <w:spacing w:line="360" w:lineRule="auto"/>
        <w:ind w:firstLine="640" w:firstLineChars="200"/>
        <w:jc w:val="both"/>
        <w:textAlignment w:val="auto"/>
        <w:rPr>
          <w:rFonts w:hint="eastAsia" w:ascii="宋体" w:hAnsi="宋体" w:eastAsia="宋体" w:cs="宋体"/>
          <w:snapToGrid/>
          <w:kern w:val="2"/>
          <w:sz w:val="32"/>
          <w:szCs w:val="32"/>
          <w:lang w:eastAsia="zh-CN"/>
        </w:rPr>
      </w:pPr>
      <w:r>
        <w:rPr>
          <w:rFonts w:hint="eastAsia" w:ascii="宋体" w:hAnsi="宋体" w:eastAsia="宋体" w:cs="宋体"/>
          <w:snapToGrid/>
          <w:kern w:val="2"/>
          <w:sz w:val="32"/>
          <w:szCs w:val="32"/>
        </w:rPr>
        <w:t>2)立项依据</w:t>
      </w:r>
      <w:r>
        <w:rPr>
          <w:rFonts w:hint="eastAsia" w:ascii="宋体" w:hAnsi="宋体" w:eastAsia="宋体" w:cs="宋体"/>
          <w:snapToGrid/>
          <w:kern w:val="2"/>
          <w:sz w:val="32"/>
          <w:szCs w:val="32"/>
          <w:lang w:eastAsia="zh-CN"/>
        </w:rPr>
        <w:t>：《江西省公安机关警务辅助人员条例》</w:t>
      </w:r>
    </w:p>
    <w:p w14:paraId="110E9FFC">
      <w:pPr>
        <w:widowControl w:val="0"/>
        <w:kinsoku/>
        <w:autoSpaceDE/>
        <w:autoSpaceDN/>
        <w:adjustRightInd/>
        <w:snapToGrid/>
        <w:spacing w:line="360" w:lineRule="auto"/>
        <w:ind w:firstLine="640" w:firstLineChars="200"/>
        <w:jc w:val="both"/>
        <w:textAlignment w:val="auto"/>
        <w:rPr>
          <w:rFonts w:hint="default" w:ascii="宋体" w:hAnsi="宋体" w:eastAsia="宋体" w:cs="宋体"/>
          <w:snapToGrid/>
          <w:kern w:val="2"/>
          <w:sz w:val="32"/>
          <w:szCs w:val="32"/>
          <w:lang w:val="en-US" w:eastAsia="zh-CN"/>
        </w:rPr>
      </w:pPr>
      <w:r>
        <w:rPr>
          <w:rFonts w:hint="eastAsia" w:ascii="宋体" w:hAnsi="宋体" w:eastAsia="宋体" w:cs="宋体"/>
          <w:snapToGrid/>
          <w:kern w:val="2"/>
          <w:sz w:val="32"/>
          <w:szCs w:val="32"/>
        </w:rPr>
        <w:t>3)实施主</w:t>
      </w:r>
      <w:r>
        <w:rPr>
          <w:rFonts w:hint="eastAsia" w:ascii="宋体" w:hAnsi="宋体" w:eastAsia="宋体" w:cs="宋体"/>
          <w:snapToGrid/>
          <w:kern w:val="2"/>
          <w:sz w:val="32"/>
          <w:szCs w:val="32"/>
          <w:lang w:eastAsia="zh-CN"/>
        </w:rPr>
        <w:t>体：浮梁县公安局交警大队</w:t>
      </w:r>
    </w:p>
    <w:p w14:paraId="1556EF5C">
      <w:pPr>
        <w:widowControl w:val="0"/>
        <w:kinsoku/>
        <w:autoSpaceDE/>
        <w:autoSpaceDN/>
        <w:adjustRightInd/>
        <w:snapToGrid/>
        <w:spacing w:line="360" w:lineRule="auto"/>
        <w:ind w:firstLine="640" w:firstLineChars="200"/>
        <w:jc w:val="both"/>
        <w:textAlignment w:val="auto"/>
        <w:rPr>
          <w:rFonts w:hint="eastAsia" w:ascii="宋体" w:hAnsi="宋体" w:eastAsia="宋体" w:cs="宋体"/>
          <w:snapToGrid/>
          <w:kern w:val="2"/>
          <w:sz w:val="32"/>
          <w:szCs w:val="32"/>
          <w:lang w:eastAsia="zh-CN"/>
        </w:rPr>
      </w:pPr>
      <w:r>
        <w:rPr>
          <w:rFonts w:hint="eastAsia" w:ascii="宋体" w:hAnsi="宋体" w:eastAsia="宋体" w:cs="宋体"/>
          <w:snapToGrid/>
          <w:kern w:val="2"/>
          <w:sz w:val="32"/>
          <w:szCs w:val="32"/>
        </w:rPr>
        <w:t>4）实施方案</w:t>
      </w:r>
      <w:r>
        <w:rPr>
          <w:rFonts w:hint="eastAsia" w:ascii="宋体" w:hAnsi="宋体" w:eastAsia="宋体" w:cs="宋体"/>
          <w:snapToGrid/>
          <w:kern w:val="2"/>
          <w:sz w:val="32"/>
          <w:szCs w:val="32"/>
          <w:lang w:eastAsia="zh-CN"/>
        </w:rPr>
        <w:t>：警务辅助人员工资待遇，并建立动态调整机制；警务辅助人员实行层级化管理，建立考核晋升机制，其层级与薪酬待遇挂钩警务辅助人员协助人民警察依法履行职责的行为受法律保护，履行职责行为后果由所在公安机关承担；警务辅助人员劳动合同的订立、履行、变更、解除或者终止，要严格按照国家有关法律法规执行。明确警务辅助人员岗前培训和年度定期培训制度、统一着装和装备配备要求，以及因公（工）受伤享受工伤保险待遇和因公（工）死亡被批准为烈士后的抚恤优待政策。</w:t>
      </w:r>
    </w:p>
    <w:p w14:paraId="6167F056">
      <w:pPr>
        <w:widowControl w:val="0"/>
        <w:kinsoku/>
        <w:autoSpaceDE/>
        <w:autoSpaceDN/>
        <w:adjustRightInd/>
        <w:snapToGrid/>
        <w:spacing w:line="360" w:lineRule="auto"/>
        <w:ind w:firstLine="640" w:firstLineChars="200"/>
        <w:jc w:val="both"/>
        <w:textAlignment w:val="auto"/>
        <w:rPr>
          <w:rFonts w:hint="default" w:ascii="宋体" w:hAnsi="宋体" w:eastAsia="宋体" w:cs="宋体"/>
          <w:snapToGrid/>
          <w:kern w:val="2"/>
          <w:sz w:val="32"/>
          <w:szCs w:val="32"/>
          <w:lang w:val="en-US" w:eastAsia="zh-CN"/>
        </w:rPr>
      </w:pPr>
      <w:r>
        <w:rPr>
          <w:rFonts w:hint="eastAsia" w:ascii="宋体" w:hAnsi="宋体" w:eastAsia="宋体" w:cs="宋体"/>
          <w:snapToGrid/>
          <w:kern w:val="2"/>
          <w:sz w:val="32"/>
          <w:szCs w:val="32"/>
        </w:rPr>
        <w:t>5)实施周期</w:t>
      </w:r>
      <w:r>
        <w:rPr>
          <w:rFonts w:hint="eastAsia" w:ascii="宋体" w:hAnsi="宋体" w:eastAsia="宋体" w:cs="宋体"/>
          <w:snapToGrid/>
          <w:kern w:val="2"/>
          <w:sz w:val="32"/>
          <w:szCs w:val="32"/>
          <w:lang w:eastAsia="zh-CN"/>
        </w:rPr>
        <w:t>：</w:t>
      </w:r>
      <w:r>
        <w:rPr>
          <w:rFonts w:hint="eastAsia" w:ascii="宋体" w:hAnsi="宋体" w:eastAsia="宋体" w:cs="宋体"/>
          <w:snapToGrid/>
          <w:kern w:val="2"/>
          <w:sz w:val="32"/>
          <w:szCs w:val="32"/>
          <w:lang w:val="en-US" w:eastAsia="zh-CN"/>
        </w:rPr>
        <w:t>1年</w:t>
      </w:r>
    </w:p>
    <w:p w14:paraId="2B96E8E1">
      <w:pPr>
        <w:widowControl w:val="0"/>
        <w:kinsoku/>
        <w:autoSpaceDE/>
        <w:autoSpaceDN/>
        <w:adjustRightInd/>
        <w:snapToGrid/>
        <w:spacing w:line="360" w:lineRule="auto"/>
        <w:ind w:firstLine="640" w:firstLineChars="200"/>
        <w:jc w:val="both"/>
        <w:textAlignment w:val="auto"/>
        <w:rPr>
          <w:rFonts w:hint="default" w:ascii="宋体" w:hAnsi="宋体" w:eastAsia="宋体" w:cs="宋体"/>
          <w:snapToGrid/>
          <w:kern w:val="2"/>
          <w:sz w:val="32"/>
          <w:szCs w:val="32"/>
          <w:lang w:val="en-US" w:eastAsia="zh-CN"/>
        </w:rPr>
      </w:pPr>
      <w:r>
        <w:rPr>
          <w:rFonts w:hint="eastAsia" w:ascii="宋体" w:hAnsi="宋体" w:eastAsia="宋体" w:cs="宋体"/>
          <w:snapToGrid/>
          <w:kern w:val="2"/>
          <w:sz w:val="32"/>
          <w:szCs w:val="32"/>
        </w:rPr>
        <w:t>6)年度预算安排</w:t>
      </w:r>
      <w:r>
        <w:rPr>
          <w:rFonts w:hint="eastAsia" w:ascii="宋体" w:hAnsi="宋体" w:eastAsia="宋体" w:cs="宋体"/>
          <w:snapToGrid/>
          <w:kern w:val="2"/>
          <w:sz w:val="32"/>
          <w:szCs w:val="32"/>
          <w:lang w:eastAsia="zh-CN"/>
        </w:rPr>
        <w:t>：</w:t>
      </w:r>
      <w:r>
        <w:rPr>
          <w:rFonts w:hint="eastAsia" w:ascii="宋体" w:hAnsi="宋体" w:eastAsia="宋体" w:cs="宋体"/>
          <w:snapToGrid/>
          <w:kern w:val="2"/>
          <w:sz w:val="32"/>
          <w:szCs w:val="32"/>
          <w:lang w:val="en-US" w:eastAsia="zh-CN"/>
        </w:rPr>
        <w:t>926.62万元</w:t>
      </w:r>
    </w:p>
    <w:p w14:paraId="050FBAC9">
      <w:pPr>
        <w:widowControl w:val="0"/>
        <w:kinsoku/>
        <w:autoSpaceDE/>
        <w:autoSpaceDN/>
        <w:adjustRightInd/>
        <w:snapToGrid/>
        <w:spacing w:line="360" w:lineRule="auto"/>
        <w:ind w:firstLine="640" w:firstLineChars="200"/>
        <w:jc w:val="both"/>
        <w:textAlignment w:val="auto"/>
        <w:rPr>
          <w:rFonts w:hint="eastAsia" w:ascii="宋体" w:hAnsi="宋体" w:eastAsia="宋体" w:cs="宋体"/>
          <w:snapToGrid/>
          <w:kern w:val="2"/>
          <w:sz w:val="32"/>
          <w:szCs w:val="32"/>
          <w:lang w:eastAsia="zh-CN"/>
        </w:rPr>
      </w:pPr>
      <w:r>
        <w:rPr>
          <w:rFonts w:hint="eastAsia" w:ascii="宋体" w:hAnsi="宋体" w:eastAsia="宋体" w:cs="宋体"/>
          <w:snapToGrid/>
          <w:kern w:val="2"/>
          <w:sz w:val="32"/>
          <w:szCs w:val="32"/>
        </w:rPr>
        <w:t>7)绩效目标和指标</w:t>
      </w:r>
      <w:r>
        <w:rPr>
          <w:rFonts w:hint="eastAsia" w:ascii="宋体" w:hAnsi="宋体" w:eastAsia="宋体" w:cs="宋体"/>
          <w:snapToGrid/>
          <w:kern w:val="2"/>
          <w:sz w:val="32"/>
          <w:szCs w:val="32"/>
          <w:lang w:eastAsia="zh-CN"/>
        </w:rPr>
        <w:t>：详见附件</w:t>
      </w:r>
    </w:p>
    <w:p w14:paraId="4D1AAE41">
      <w:pPr>
        <w:widowControl w:val="0"/>
        <w:kinsoku/>
        <w:autoSpaceDE/>
        <w:autoSpaceDN/>
        <w:adjustRightInd/>
        <w:snapToGrid/>
        <w:spacing w:line="360" w:lineRule="auto"/>
        <w:ind w:firstLine="640" w:firstLineChars="200"/>
        <w:jc w:val="both"/>
        <w:textAlignment w:val="auto"/>
        <w:rPr>
          <w:rFonts w:hint="eastAsia" w:ascii="宋体" w:hAnsi="宋体" w:eastAsia="宋体" w:cs="宋体"/>
          <w:snapToGrid/>
          <w:kern w:val="2"/>
          <w:sz w:val="32"/>
          <w:szCs w:val="32"/>
        </w:rPr>
      </w:pPr>
      <w:r>
        <w:rPr>
          <w:rFonts w:hint="eastAsia" w:ascii="宋体" w:hAnsi="宋体" w:eastAsia="宋体" w:cs="宋体"/>
          <w:snapToGrid/>
          <w:kern w:val="2"/>
          <w:sz w:val="32"/>
          <w:szCs w:val="32"/>
        </w:rPr>
        <w:t>2、</w:t>
      </w:r>
      <w:r>
        <w:rPr>
          <w:rFonts w:hint="eastAsia" w:ascii="宋体" w:hAnsi="宋体" w:eastAsia="宋体" w:cs="宋体"/>
          <w:snapToGrid/>
          <w:kern w:val="2"/>
          <w:sz w:val="32"/>
          <w:szCs w:val="32"/>
          <w:lang w:eastAsia="zh-CN"/>
        </w:rPr>
        <w:t>交通管理业务支出</w:t>
      </w:r>
    </w:p>
    <w:p w14:paraId="4BD59ADE">
      <w:pPr>
        <w:widowControl w:val="0"/>
        <w:kinsoku/>
        <w:autoSpaceDE/>
        <w:autoSpaceDN/>
        <w:adjustRightInd/>
        <w:snapToGrid/>
        <w:spacing w:line="360" w:lineRule="auto"/>
        <w:ind w:firstLine="640" w:firstLineChars="200"/>
        <w:jc w:val="both"/>
        <w:textAlignment w:val="auto"/>
        <w:rPr>
          <w:rFonts w:hint="eastAsia" w:ascii="宋体" w:hAnsi="宋体" w:eastAsia="宋体" w:cs="宋体"/>
          <w:sz w:val="32"/>
          <w:szCs w:val="32"/>
        </w:rPr>
      </w:pPr>
      <w:r>
        <w:rPr>
          <w:rFonts w:hint="eastAsia" w:ascii="宋体" w:hAnsi="宋体" w:eastAsia="宋体" w:cs="宋体"/>
          <w:snapToGrid/>
          <w:kern w:val="2"/>
          <w:sz w:val="32"/>
          <w:szCs w:val="32"/>
        </w:rPr>
        <w:t>1)项目概述</w:t>
      </w:r>
      <w:r>
        <w:rPr>
          <w:rFonts w:hint="eastAsia" w:ascii="宋体" w:hAnsi="宋体" w:eastAsia="宋体" w:cs="宋体"/>
          <w:snapToGrid/>
          <w:kern w:val="2"/>
          <w:sz w:val="32"/>
          <w:szCs w:val="32"/>
          <w:lang w:eastAsia="zh-CN"/>
        </w:rPr>
        <w:t>：经常性业务支出是</w:t>
      </w:r>
      <w:r>
        <w:rPr>
          <w:rFonts w:hint="eastAsia" w:ascii="宋体" w:hAnsi="宋体" w:eastAsia="宋体" w:cs="宋体"/>
          <w:snapToGrid/>
          <w:kern w:val="2"/>
          <w:sz w:val="32"/>
          <w:szCs w:val="32"/>
          <w:lang w:val="en-US" w:eastAsia="zh-CN"/>
        </w:rPr>
        <w:t>2025年度当年项目，</w:t>
      </w:r>
      <w:r>
        <w:rPr>
          <w:rFonts w:hint="eastAsia" w:ascii="宋体" w:hAnsi="宋体" w:eastAsia="宋体" w:cs="宋体"/>
          <w:sz w:val="32"/>
          <w:szCs w:val="32"/>
        </w:rPr>
        <w:t>为了更好的开展各项交通管理业务工作，如车辆管理、</w:t>
      </w:r>
      <w:r>
        <w:rPr>
          <w:rFonts w:hint="eastAsia" w:ascii="宋体" w:hAnsi="宋体" w:eastAsia="宋体" w:cs="宋体"/>
          <w:sz w:val="32"/>
          <w:szCs w:val="32"/>
          <w:lang w:eastAsia="zh-CN"/>
        </w:rPr>
        <w:t>交通管理标牌标线</w:t>
      </w:r>
      <w:r>
        <w:rPr>
          <w:rFonts w:hint="eastAsia" w:ascii="宋体" w:hAnsi="宋体" w:eastAsia="宋体" w:cs="宋体"/>
          <w:sz w:val="32"/>
          <w:szCs w:val="32"/>
        </w:rPr>
        <w:t>、</w:t>
      </w:r>
      <w:r>
        <w:rPr>
          <w:rFonts w:hint="eastAsia" w:ascii="宋体" w:hAnsi="宋体" w:eastAsia="宋体" w:cs="宋体"/>
          <w:sz w:val="32"/>
          <w:szCs w:val="32"/>
          <w:lang w:eastAsia="zh-CN"/>
        </w:rPr>
        <w:t>交通设施维修维护、</w:t>
      </w:r>
      <w:r>
        <w:rPr>
          <w:rFonts w:hint="eastAsia" w:ascii="宋体" w:hAnsi="宋体" w:eastAsia="宋体" w:cs="宋体"/>
          <w:sz w:val="32"/>
          <w:szCs w:val="32"/>
        </w:rPr>
        <w:t>交通安全宣传、</w:t>
      </w:r>
      <w:r>
        <w:rPr>
          <w:rFonts w:hint="eastAsia" w:ascii="宋体" w:hAnsi="宋体" w:eastAsia="宋体" w:cs="宋体"/>
          <w:sz w:val="32"/>
          <w:szCs w:val="32"/>
          <w:lang w:eastAsia="zh-CN"/>
        </w:rPr>
        <w:t>交通事故处理业务经费</w:t>
      </w:r>
      <w:r>
        <w:rPr>
          <w:rFonts w:hint="eastAsia" w:ascii="宋体" w:hAnsi="宋体" w:eastAsia="宋体" w:cs="宋体"/>
          <w:sz w:val="32"/>
          <w:szCs w:val="32"/>
        </w:rPr>
        <w:t>等。</w:t>
      </w:r>
    </w:p>
    <w:p w14:paraId="251EA792">
      <w:pPr>
        <w:widowControl w:val="0"/>
        <w:kinsoku/>
        <w:autoSpaceDE/>
        <w:autoSpaceDN/>
        <w:adjustRightInd/>
        <w:snapToGrid/>
        <w:spacing w:line="360" w:lineRule="auto"/>
        <w:ind w:firstLine="640" w:firstLineChars="200"/>
        <w:jc w:val="both"/>
        <w:textAlignment w:val="auto"/>
        <w:rPr>
          <w:rFonts w:hint="eastAsia" w:ascii="宋体" w:hAnsi="宋体" w:eastAsia="宋体" w:cs="宋体"/>
          <w:sz w:val="32"/>
          <w:szCs w:val="32"/>
        </w:rPr>
      </w:pPr>
      <w:r>
        <w:rPr>
          <w:rFonts w:hint="eastAsia" w:ascii="宋体" w:hAnsi="宋体" w:eastAsia="宋体" w:cs="宋体"/>
          <w:snapToGrid/>
          <w:kern w:val="2"/>
          <w:sz w:val="32"/>
          <w:szCs w:val="32"/>
        </w:rPr>
        <w:t>2)立项依据</w:t>
      </w:r>
      <w:r>
        <w:rPr>
          <w:rFonts w:hint="eastAsia" w:ascii="宋体" w:hAnsi="宋体" w:eastAsia="宋体" w:cs="宋体"/>
          <w:snapToGrid/>
          <w:kern w:val="2"/>
          <w:sz w:val="32"/>
          <w:szCs w:val="32"/>
          <w:lang w:eastAsia="zh-CN"/>
        </w:rPr>
        <w:t>：《2021年全省公安交管科技信息化工作要点》、《中华人民共和国道路交通安全法》及《江西省实施〈中华人民共和国道路交通安全法〉办法、中华人民共和国公安部《关于推进城市道路交通信号灯配时智能化和交通标志标线标准化的通知》（ 公交管【2016】230号）、国家标准&lt;道路交通标志和标线》（GB5768）、《城市道路交通标志和标线设置规范》（GB51038）</w:t>
      </w:r>
    </w:p>
    <w:p w14:paraId="239ADFDF">
      <w:pPr>
        <w:widowControl w:val="0"/>
        <w:kinsoku/>
        <w:autoSpaceDE/>
        <w:autoSpaceDN/>
        <w:adjustRightInd/>
        <w:snapToGrid/>
        <w:spacing w:line="360" w:lineRule="auto"/>
        <w:ind w:firstLine="640" w:firstLineChars="200"/>
        <w:jc w:val="both"/>
        <w:textAlignment w:val="auto"/>
        <w:rPr>
          <w:rFonts w:hint="eastAsia" w:ascii="宋体" w:hAnsi="宋体" w:eastAsia="宋体" w:cs="宋体"/>
          <w:sz w:val="32"/>
          <w:szCs w:val="32"/>
        </w:rPr>
      </w:pPr>
      <w:r>
        <w:rPr>
          <w:rFonts w:hint="eastAsia" w:ascii="宋体" w:hAnsi="宋体" w:eastAsia="宋体" w:cs="宋体"/>
          <w:snapToGrid/>
          <w:kern w:val="2"/>
          <w:sz w:val="32"/>
          <w:szCs w:val="32"/>
        </w:rPr>
        <w:t>3)实施主</w:t>
      </w:r>
      <w:r>
        <w:rPr>
          <w:rFonts w:hint="eastAsia" w:ascii="宋体" w:hAnsi="宋体" w:eastAsia="宋体" w:cs="宋体"/>
          <w:snapToGrid/>
          <w:kern w:val="2"/>
          <w:sz w:val="32"/>
          <w:szCs w:val="32"/>
          <w:lang w:eastAsia="zh-CN"/>
        </w:rPr>
        <w:t>体：浮梁县公安局交警大队</w:t>
      </w:r>
    </w:p>
    <w:p w14:paraId="0E45F8F5">
      <w:pPr>
        <w:widowControl w:val="0"/>
        <w:kinsoku/>
        <w:autoSpaceDE/>
        <w:autoSpaceDN/>
        <w:adjustRightInd/>
        <w:snapToGrid/>
        <w:spacing w:line="360" w:lineRule="auto"/>
        <w:ind w:firstLine="640" w:firstLineChars="200"/>
        <w:jc w:val="both"/>
        <w:textAlignment w:val="auto"/>
        <w:rPr>
          <w:rFonts w:hint="eastAsia" w:ascii="宋体" w:hAnsi="宋体" w:eastAsia="宋体" w:cs="宋体"/>
          <w:snapToGrid/>
          <w:kern w:val="2"/>
          <w:sz w:val="32"/>
          <w:szCs w:val="32"/>
          <w:lang w:eastAsia="zh-CN"/>
        </w:rPr>
      </w:pPr>
      <w:r>
        <w:rPr>
          <w:rFonts w:hint="eastAsia" w:ascii="宋体" w:hAnsi="宋体" w:eastAsia="宋体" w:cs="宋体"/>
          <w:snapToGrid/>
          <w:kern w:val="2"/>
          <w:sz w:val="32"/>
          <w:szCs w:val="32"/>
        </w:rPr>
        <w:t>4</w:t>
      </w:r>
      <w:r>
        <w:rPr>
          <w:rFonts w:hint="eastAsia" w:ascii="宋体" w:hAnsi="宋体" w:eastAsia="宋体" w:cs="宋体"/>
          <w:snapToGrid/>
          <w:kern w:val="2"/>
          <w:sz w:val="32"/>
          <w:szCs w:val="32"/>
          <w:lang w:eastAsia="zh-CN"/>
        </w:rPr>
        <w:t>）</w:t>
      </w:r>
      <w:r>
        <w:rPr>
          <w:rFonts w:hint="eastAsia" w:ascii="宋体" w:hAnsi="宋体" w:eastAsia="宋体" w:cs="宋体"/>
          <w:snapToGrid/>
          <w:kern w:val="2"/>
          <w:sz w:val="32"/>
          <w:szCs w:val="32"/>
        </w:rPr>
        <w:t>实施方案</w:t>
      </w:r>
      <w:r>
        <w:rPr>
          <w:rFonts w:hint="eastAsia" w:ascii="宋体" w:hAnsi="宋体" w:eastAsia="宋体" w:cs="宋体"/>
          <w:snapToGrid/>
          <w:kern w:val="2"/>
          <w:sz w:val="32"/>
          <w:szCs w:val="32"/>
          <w:lang w:eastAsia="zh-CN"/>
        </w:rPr>
        <w:t>：1：不断强化交通安全隐患分析研判，全力推进交通事故风险防范。2：不断强化道路组织优化升级，全力推进交通基础设施完善。3；不断强化违法行为严抓严处，全力推进交通通行秩序管控 。4：不断强化交通法制宣传教育，全力推进交通文明守法意识提高。</w:t>
      </w:r>
    </w:p>
    <w:p w14:paraId="67517CA3">
      <w:pPr>
        <w:widowControl w:val="0"/>
        <w:kinsoku/>
        <w:autoSpaceDE/>
        <w:autoSpaceDN/>
        <w:adjustRightInd/>
        <w:snapToGrid/>
        <w:spacing w:line="360" w:lineRule="auto"/>
        <w:ind w:firstLine="640" w:firstLineChars="200"/>
        <w:jc w:val="both"/>
        <w:textAlignment w:val="auto"/>
        <w:rPr>
          <w:rFonts w:hint="default" w:ascii="宋体" w:hAnsi="宋体" w:eastAsia="宋体" w:cs="宋体"/>
          <w:snapToGrid/>
          <w:kern w:val="2"/>
          <w:sz w:val="32"/>
          <w:szCs w:val="32"/>
          <w:lang w:val="en-US" w:eastAsia="zh-CN"/>
        </w:rPr>
      </w:pPr>
      <w:r>
        <w:rPr>
          <w:rFonts w:hint="eastAsia" w:ascii="宋体" w:hAnsi="宋体" w:eastAsia="宋体" w:cs="宋体"/>
          <w:snapToGrid/>
          <w:kern w:val="2"/>
          <w:sz w:val="32"/>
          <w:szCs w:val="32"/>
        </w:rPr>
        <w:t>5)实施周期</w:t>
      </w:r>
      <w:r>
        <w:rPr>
          <w:rFonts w:hint="eastAsia" w:ascii="宋体" w:hAnsi="宋体" w:eastAsia="宋体" w:cs="宋体"/>
          <w:snapToGrid/>
          <w:kern w:val="2"/>
          <w:sz w:val="32"/>
          <w:szCs w:val="32"/>
          <w:lang w:eastAsia="zh-CN"/>
        </w:rPr>
        <w:t>：</w:t>
      </w:r>
      <w:r>
        <w:rPr>
          <w:rFonts w:hint="eastAsia" w:ascii="宋体" w:hAnsi="宋体" w:eastAsia="宋体" w:cs="宋体"/>
          <w:snapToGrid/>
          <w:kern w:val="2"/>
          <w:sz w:val="32"/>
          <w:szCs w:val="32"/>
          <w:lang w:val="en-US" w:eastAsia="zh-CN"/>
        </w:rPr>
        <w:t>1年</w:t>
      </w:r>
    </w:p>
    <w:p w14:paraId="5B6B14A1">
      <w:pPr>
        <w:widowControl w:val="0"/>
        <w:kinsoku/>
        <w:autoSpaceDE/>
        <w:autoSpaceDN/>
        <w:adjustRightInd/>
        <w:snapToGrid/>
        <w:spacing w:line="360" w:lineRule="auto"/>
        <w:ind w:firstLine="640" w:firstLineChars="200"/>
        <w:jc w:val="both"/>
        <w:textAlignment w:val="auto"/>
        <w:rPr>
          <w:rFonts w:hint="default" w:ascii="宋体" w:hAnsi="宋体" w:eastAsia="宋体" w:cs="宋体"/>
          <w:snapToGrid/>
          <w:kern w:val="2"/>
          <w:sz w:val="32"/>
          <w:szCs w:val="32"/>
          <w:lang w:val="en-US" w:eastAsia="zh-CN"/>
        </w:rPr>
      </w:pPr>
      <w:r>
        <w:rPr>
          <w:rFonts w:hint="eastAsia" w:ascii="宋体" w:hAnsi="宋体" w:eastAsia="宋体" w:cs="宋体"/>
          <w:snapToGrid/>
          <w:kern w:val="2"/>
          <w:sz w:val="32"/>
          <w:szCs w:val="32"/>
        </w:rPr>
        <w:t>6)年度预算安排</w:t>
      </w:r>
      <w:r>
        <w:rPr>
          <w:rFonts w:hint="eastAsia" w:ascii="宋体" w:hAnsi="宋体" w:eastAsia="宋体" w:cs="宋体"/>
          <w:snapToGrid/>
          <w:kern w:val="2"/>
          <w:sz w:val="32"/>
          <w:szCs w:val="32"/>
          <w:lang w:eastAsia="zh-CN"/>
        </w:rPr>
        <w:t>：</w:t>
      </w:r>
      <w:r>
        <w:rPr>
          <w:rFonts w:hint="eastAsia" w:ascii="宋体" w:hAnsi="宋体" w:eastAsia="宋体" w:cs="宋体"/>
          <w:snapToGrid/>
          <w:kern w:val="2"/>
          <w:sz w:val="32"/>
          <w:szCs w:val="32"/>
          <w:lang w:val="en-US" w:eastAsia="zh-CN"/>
        </w:rPr>
        <w:t>465.73万元</w:t>
      </w:r>
    </w:p>
    <w:p w14:paraId="77C3E483">
      <w:pPr>
        <w:widowControl w:val="0"/>
        <w:kinsoku/>
        <w:autoSpaceDE/>
        <w:autoSpaceDN/>
        <w:adjustRightInd/>
        <w:snapToGrid/>
        <w:spacing w:line="360" w:lineRule="auto"/>
        <w:ind w:firstLine="640" w:firstLineChars="200"/>
        <w:jc w:val="both"/>
        <w:textAlignment w:val="auto"/>
        <w:rPr>
          <w:rFonts w:hint="eastAsia" w:ascii="宋体" w:hAnsi="宋体" w:eastAsia="宋体" w:cs="宋体"/>
          <w:snapToGrid/>
          <w:kern w:val="2"/>
          <w:sz w:val="32"/>
          <w:szCs w:val="32"/>
          <w:lang w:eastAsia="zh-CN"/>
        </w:rPr>
      </w:pPr>
      <w:r>
        <w:rPr>
          <w:rFonts w:hint="eastAsia" w:ascii="宋体" w:hAnsi="宋体" w:eastAsia="宋体" w:cs="宋体"/>
          <w:snapToGrid/>
          <w:kern w:val="2"/>
          <w:sz w:val="32"/>
          <w:szCs w:val="32"/>
        </w:rPr>
        <w:t>7)绩效目标和指标</w:t>
      </w:r>
      <w:r>
        <w:rPr>
          <w:rFonts w:hint="eastAsia" w:ascii="宋体" w:hAnsi="宋体" w:eastAsia="宋体" w:cs="宋体"/>
          <w:snapToGrid/>
          <w:kern w:val="2"/>
          <w:sz w:val="32"/>
          <w:szCs w:val="32"/>
          <w:lang w:eastAsia="zh-CN"/>
        </w:rPr>
        <w:t>：详见附件</w:t>
      </w:r>
    </w:p>
    <w:p w14:paraId="10187E4C">
      <w:pPr>
        <w:widowControl w:val="0"/>
        <w:kinsoku/>
        <w:autoSpaceDE/>
        <w:autoSpaceDN/>
        <w:adjustRightInd/>
        <w:snapToGrid/>
        <w:spacing w:line="360" w:lineRule="auto"/>
        <w:ind w:firstLine="640" w:firstLineChars="200"/>
        <w:jc w:val="both"/>
        <w:textAlignment w:val="auto"/>
        <w:rPr>
          <w:rFonts w:hint="eastAsia" w:ascii="宋体" w:hAnsi="宋体" w:eastAsia="宋体" w:cs="宋体"/>
          <w:snapToGrid/>
          <w:kern w:val="2"/>
          <w:sz w:val="32"/>
          <w:szCs w:val="32"/>
          <w:lang w:val="en-US" w:eastAsia="zh-CN"/>
        </w:rPr>
      </w:pPr>
      <w:r>
        <w:rPr>
          <w:rFonts w:hint="eastAsia" w:ascii="宋体" w:hAnsi="宋体" w:eastAsia="宋体" w:cs="宋体"/>
          <w:snapToGrid/>
          <w:kern w:val="2"/>
          <w:sz w:val="32"/>
          <w:szCs w:val="32"/>
          <w:lang w:val="en-US" w:eastAsia="zh-CN"/>
        </w:rPr>
        <w:t>3、道路救助基金办专用经费</w:t>
      </w:r>
    </w:p>
    <w:p w14:paraId="08F978BA">
      <w:pPr>
        <w:widowControl w:val="0"/>
        <w:kinsoku/>
        <w:autoSpaceDE/>
        <w:autoSpaceDN/>
        <w:adjustRightInd/>
        <w:snapToGrid/>
        <w:spacing w:line="360" w:lineRule="auto"/>
        <w:ind w:firstLine="640" w:firstLineChars="200"/>
        <w:jc w:val="both"/>
        <w:textAlignment w:val="auto"/>
        <w:rPr>
          <w:rFonts w:hint="eastAsia" w:ascii="宋体" w:hAnsi="宋体" w:eastAsia="宋体" w:cs="宋体"/>
          <w:snapToGrid/>
          <w:kern w:val="2"/>
          <w:sz w:val="32"/>
          <w:szCs w:val="32"/>
          <w:lang w:val="en-US" w:eastAsia="zh-CN"/>
        </w:rPr>
      </w:pPr>
      <w:r>
        <w:rPr>
          <w:rFonts w:hint="eastAsia" w:ascii="宋体" w:hAnsi="宋体" w:eastAsia="宋体" w:cs="宋体"/>
          <w:snapToGrid/>
          <w:kern w:val="2"/>
          <w:sz w:val="32"/>
          <w:szCs w:val="32"/>
        </w:rPr>
        <w:t>1)项目概述</w:t>
      </w:r>
      <w:r>
        <w:rPr>
          <w:rFonts w:hint="eastAsia" w:ascii="宋体" w:hAnsi="宋体" w:eastAsia="宋体" w:cs="宋体"/>
          <w:snapToGrid/>
          <w:kern w:val="2"/>
          <w:sz w:val="32"/>
          <w:szCs w:val="32"/>
          <w:lang w:eastAsia="zh-CN"/>
        </w:rPr>
        <w:t>：为了更好的开展救助基金的工作，保障</w:t>
      </w:r>
      <w:r>
        <w:rPr>
          <w:rFonts w:hint="eastAsia" w:ascii="宋体" w:hAnsi="宋体" w:eastAsia="宋体" w:cs="宋体"/>
          <w:snapToGrid/>
          <w:kern w:val="2"/>
          <w:sz w:val="32"/>
          <w:szCs w:val="32"/>
          <w:lang w:val="en-US" w:eastAsia="zh-CN"/>
        </w:rPr>
        <w:t>2025年度道路救助基金办人员的工资、福利、绩效、社保及公用经费</w:t>
      </w:r>
      <w:r>
        <w:rPr>
          <w:rFonts w:hint="eastAsia" w:ascii="宋体" w:hAnsi="宋体" w:eastAsia="宋体" w:cs="宋体"/>
          <w:snapToGrid/>
          <w:kern w:val="2"/>
          <w:sz w:val="32"/>
          <w:szCs w:val="32"/>
          <w:lang w:eastAsia="zh-CN"/>
        </w:rPr>
        <w:t>。</w:t>
      </w:r>
    </w:p>
    <w:p w14:paraId="48FAB7F1">
      <w:pPr>
        <w:widowControl w:val="0"/>
        <w:kinsoku/>
        <w:autoSpaceDE/>
        <w:autoSpaceDN/>
        <w:adjustRightInd/>
        <w:snapToGrid/>
        <w:spacing w:line="360" w:lineRule="auto"/>
        <w:ind w:firstLine="640" w:firstLineChars="200"/>
        <w:jc w:val="both"/>
        <w:textAlignment w:val="auto"/>
        <w:rPr>
          <w:rFonts w:hint="eastAsia" w:ascii="宋体" w:hAnsi="宋体" w:eastAsia="宋体" w:cs="宋体"/>
          <w:snapToGrid/>
          <w:kern w:val="2"/>
          <w:sz w:val="32"/>
          <w:szCs w:val="32"/>
          <w:lang w:val="en-US" w:eastAsia="zh-CN"/>
        </w:rPr>
      </w:pPr>
      <w:r>
        <w:rPr>
          <w:rFonts w:hint="eastAsia" w:ascii="宋体" w:hAnsi="宋体" w:eastAsia="宋体" w:cs="宋体"/>
          <w:snapToGrid/>
          <w:kern w:val="2"/>
          <w:sz w:val="32"/>
          <w:szCs w:val="32"/>
        </w:rPr>
        <w:t>2)立项依据</w:t>
      </w:r>
      <w:r>
        <w:rPr>
          <w:rFonts w:hint="eastAsia" w:ascii="宋体" w:hAnsi="宋体" w:eastAsia="宋体" w:cs="宋体"/>
          <w:snapToGrid/>
          <w:kern w:val="2"/>
          <w:sz w:val="32"/>
          <w:szCs w:val="32"/>
          <w:lang w:eastAsia="zh-CN"/>
        </w:rPr>
        <w:t>：《道路交通事故救助基金管理办法》、《道路交通事故救助基金会计核算办法》</w:t>
      </w:r>
    </w:p>
    <w:p w14:paraId="5FB32AC6">
      <w:pPr>
        <w:widowControl w:val="0"/>
        <w:kinsoku/>
        <w:autoSpaceDE/>
        <w:autoSpaceDN/>
        <w:adjustRightInd/>
        <w:snapToGrid/>
        <w:spacing w:line="360" w:lineRule="auto"/>
        <w:ind w:firstLine="640" w:firstLineChars="200"/>
        <w:jc w:val="both"/>
        <w:textAlignment w:val="auto"/>
        <w:rPr>
          <w:rFonts w:hint="eastAsia" w:ascii="宋体" w:hAnsi="宋体" w:eastAsia="宋体" w:cs="宋体"/>
          <w:snapToGrid/>
          <w:kern w:val="2"/>
          <w:sz w:val="32"/>
          <w:szCs w:val="32"/>
          <w:lang w:val="en-US" w:eastAsia="zh-CN"/>
        </w:rPr>
      </w:pPr>
      <w:r>
        <w:rPr>
          <w:rFonts w:hint="eastAsia" w:ascii="宋体" w:hAnsi="宋体" w:eastAsia="宋体" w:cs="宋体"/>
          <w:snapToGrid/>
          <w:kern w:val="2"/>
          <w:sz w:val="32"/>
          <w:szCs w:val="32"/>
        </w:rPr>
        <w:t>3)实施主</w:t>
      </w:r>
      <w:r>
        <w:rPr>
          <w:rFonts w:hint="eastAsia" w:ascii="宋体" w:hAnsi="宋体" w:eastAsia="宋体" w:cs="宋体"/>
          <w:snapToGrid/>
          <w:kern w:val="2"/>
          <w:sz w:val="32"/>
          <w:szCs w:val="32"/>
          <w:lang w:eastAsia="zh-CN"/>
        </w:rPr>
        <w:t>体：浮梁县公安局交警大队</w:t>
      </w:r>
    </w:p>
    <w:p w14:paraId="73A1EA55">
      <w:pPr>
        <w:spacing w:line="360" w:lineRule="auto"/>
        <w:ind w:firstLine="640" w:firstLineChars="200"/>
        <w:rPr>
          <w:rFonts w:hint="eastAsia" w:ascii="宋体" w:hAnsi="宋体" w:eastAsia="宋体" w:cs="宋体"/>
          <w:sz w:val="32"/>
          <w:szCs w:val="32"/>
        </w:rPr>
      </w:pPr>
      <w:r>
        <w:rPr>
          <w:rFonts w:hint="eastAsia" w:ascii="宋体" w:hAnsi="宋体" w:eastAsia="宋体" w:cs="宋体"/>
          <w:snapToGrid/>
          <w:kern w:val="2"/>
          <w:sz w:val="32"/>
          <w:szCs w:val="32"/>
        </w:rPr>
        <w:t>4</w:t>
      </w:r>
      <w:r>
        <w:rPr>
          <w:rFonts w:hint="eastAsia" w:ascii="宋体" w:hAnsi="宋体" w:eastAsia="宋体" w:cs="宋体"/>
          <w:snapToGrid/>
          <w:kern w:val="2"/>
          <w:sz w:val="32"/>
          <w:szCs w:val="32"/>
          <w:lang w:eastAsia="zh-CN"/>
        </w:rPr>
        <w:t>）</w:t>
      </w:r>
      <w:r>
        <w:rPr>
          <w:rFonts w:hint="eastAsia" w:ascii="宋体" w:hAnsi="宋体" w:eastAsia="宋体" w:cs="宋体"/>
          <w:snapToGrid/>
          <w:kern w:val="2"/>
          <w:sz w:val="32"/>
          <w:szCs w:val="32"/>
        </w:rPr>
        <w:t>实施方案</w:t>
      </w:r>
      <w:r>
        <w:rPr>
          <w:rFonts w:hint="eastAsia" w:ascii="宋体" w:hAnsi="宋体" w:eastAsia="宋体" w:cs="宋体"/>
          <w:snapToGrid/>
          <w:kern w:val="2"/>
          <w:sz w:val="32"/>
          <w:szCs w:val="32"/>
          <w:lang w:eastAsia="zh-CN"/>
        </w:rPr>
        <w:t>：</w:t>
      </w:r>
      <w:r>
        <w:rPr>
          <w:rFonts w:hint="eastAsia" w:ascii="宋体" w:hAnsi="宋体" w:eastAsia="宋体" w:cs="宋体"/>
          <w:sz w:val="32"/>
          <w:szCs w:val="32"/>
        </w:rPr>
        <w:t>完善道路交通事故社会救助基金内部管理，强化救助基金规范管理，严格按规定实行专户管理，专款专用。严格按内部管理规定开展救助基金审批，拨付工作。建立救助基金垫付资金台账，定期向上级基金管理部门报送救助基金财务报告，确保救助基金安全规范运行。</w:t>
      </w:r>
    </w:p>
    <w:p w14:paraId="202B6C48">
      <w:pPr>
        <w:widowControl w:val="0"/>
        <w:kinsoku/>
        <w:autoSpaceDE/>
        <w:autoSpaceDN/>
        <w:adjustRightInd/>
        <w:snapToGrid/>
        <w:spacing w:line="360" w:lineRule="auto"/>
        <w:ind w:firstLine="640" w:firstLineChars="200"/>
        <w:jc w:val="both"/>
        <w:textAlignment w:val="auto"/>
        <w:rPr>
          <w:rFonts w:hint="default" w:ascii="宋体" w:hAnsi="宋体" w:eastAsia="宋体" w:cs="宋体"/>
          <w:snapToGrid/>
          <w:kern w:val="2"/>
          <w:sz w:val="32"/>
          <w:szCs w:val="32"/>
          <w:lang w:val="en-US" w:eastAsia="zh-CN"/>
        </w:rPr>
      </w:pPr>
      <w:r>
        <w:rPr>
          <w:rFonts w:hint="eastAsia" w:ascii="宋体" w:hAnsi="宋体" w:eastAsia="宋体" w:cs="宋体"/>
          <w:snapToGrid/>
          <w:kern w:val="2"/>
          <w:sz w:val="32"/>
          <w:szCs w:val="32"/>
        </w:rPr>
        <w:t>5)实施周期</w:t>
      </w:r>
      <w:r>
        <w:rPr>
          <w:rFonts w:hint="eastAsia" w:ascii="宋体" w:hAnsi="宋体" w:eastAsia="宋体" w:cs="宋体"/>
          <w:snapToGrid/>
          <w:kern w:val="2"/>
          <w:sz w:val="32"/>
          <w:szCs w:val="32"/>
          <w:lang w:eastAsia="zh-CN"/>
        </w:rPr>
        <w:t>：</w:t>
      </w:r>
      <w:r>
        <w:rPr>
          <w:rFonts w:hint="eastAsia" w:ascii="宋体" w:hAnsi="宋体" w:eastAsia="宋体" w:cs="宋体"/>
          <w:snapToGrid/>
          <w:kern w:val="2"/>
          <w:sz w:val="32"/>
          <w:szCs w:val="32"/>
          <w:lang w:val="en-US" w:eastAsia="zh-CN"/>
        </w:rPr>
        <w:t>1年</w:t>
      </w:r>
    </w:p>
    <w:p w14:paraId="7E3FF925">
      <w:pPr>
        <w:widowControl w:val="0"/>
        <w:kinsoku/>
        <w:autoSpaceDE/>
        <w:autoSpaceDN/>
        <w:adjustRightInd/>
        <w:snapToGrid/>
        <w:spacing w:line="360" w:lineRule="auto"/>
        <w:ind w:firstLine="640" w:firstLineChars="200"/>
        <w:jc w:val="both"/>
        <w:textAlignment w:val="auto"/>
        <w:rPr>
          <w:rFonts w:hint="default" w:ascii="宋体" w:hAnsi="宋体" w:eastAsia="宋体" w:cs="宋体"/>
          <w:snapToGrid/>
          <w:kern w:val="2"/>
          <w:sz w:val="32"/>
          <w:szCs w:val="32"/>
          <w:lang w:val="en-US" w:eastAsia="zh-CN"/>
        </w:rPr>
      </w:pPr>
      <w:r>
        <w:rPr>
          <w:rFonts w:hint="eastAsia" w:ascii="宋体" w:hAnsi="宋体" w:eastAsia="宋体" w:cs="宋体"/>
          <w:snapToGrid/>
          <w:kern w:val="2"/>
          <w:sz w:val="32"/>
          <w:szCs w:val="32"/>
        </w:rPr>
        <w:t>6)年度预算安排</w:t>
      </w:r>
      <w:r>
        <w:rPr>
          <w:rFonts w:hint="eastAsia" w:ascii="宋体" w:hAnsi="宋体" w:eastAsia="宋体" w:cs="宋体"/>
          <w:snapToGrid/>
          <w:kern w:val="2"/>
          <w:sz w:val="32"/>
          <w:szCs w:val="32"/>
          <w:lang w:eastAsia="zh-CN"/>
        </w:rPr>
        <w:t>：</w:t>
      </w:r>
      <w:r>
        <w:rPr>
          <w:rFonts w:hint="eastAsia" w:ascii="宋体" w:hAnsi="宋体" w:eastAsia="宋体" w:cs="宋体"/>
          <w:snapToGrid/>
          <w:kern w:val="2"/>
          <w:sz w:val="32"/>
          <w:szCs w:val="32"/>
          <w:lang w:val="en-US" w:eastAsia="zh-CN"/>
        </w:rPr>
        <w:t>15万元</w:t>
      </w:r>
    </w:p>
    <w:p w14:paraId="663910D2">
      <w:pPr>
        <w:widowControl w:val="0"/>
        <w:kinsoku/>
        <w:autoSpaceDE/>
        <w:autoSpaceDN/>
        <w:adjustRightInd/>
        <w:snapToGrid/>
        <w:spacing w:line="360" w:lineRule="auto"/>
        <w:ind w:firstLine="640" w:firstLineChars="200"/>
        <w:jc w:val="both"/>
        <w:textAlignment w:val="auto"/>
        <w:rPr>
          <w:rFonts w:hint="eastAsia" w:ascii="宋体" w:hAnsi="宋体" w:eastAsia="宋体" w:cs="宋体"/>
          <w:snapToGrid/>
          <w:kern w:val="2"/>
          <w:sz w:val="32"/>
          <w:szCs w:val="32"/>
          <w:lang w:eastAsia="zh-CN"/>
        </w:rPr>
      </w:pPr>
      <w:r>
        <w:rPr>
          <w:rFonts w:hint="eastAsia" w:ascii="宋体" w:hAnsi="宋体" w:eastAsia="宋体" w:cs="宋体"/>
          <w:snapToGrid/>
          <w:kern w:val="2"/>
          <w:sz w:val="32"/>
          <w:szCs w:val="32"/>
        </w:rPr>
        <w:t>7)绩效目标和指标</w:t>
      </w:r>
      <w:r>
        <w:rPr>
          <w:rFonts w:hint="eastAsia" w:ascii="宋体" w:hAnsi="宋体" w:eastAsia="宋体" w:cs="宋体"/>
          <w:snapToGrid/>
          <w:kern w:val="2"/>
          <w:sz w:val="32"/>
          <w:szCs w:val="32"/>
          <w:lang w:eastAsia="zh-CN"/>
        </w:rPr>
        <w:t>：详见附件</w:t>
      </w:r>
    </w:p>
    <w:p w14:paraId="51FF3EA1">
      <w:pPr>
        <w:widowControl w:val="0"/>
        <w:kinsoku/>
        <w:autoSpaceDE/>
        <w:autoSpaceDN/>
        <w:adjustRightInd/>
        <w:snapToGrid/>
        <w:spacing w:line="360" w:lineRule="auto"/>
        <w:ind w:firstLine="640" w:firstLineChars="200"/>
        <w:jc w:val="both"/>
        <w:textAlignment w:val="auto"/>
        <w:rPr>
          <w:rFonts w:hint="eastAsia" w:ascii="宋体" w:hAnsi="宋体" w:eastAsia="宋体" w:cs="宋体"/>
          <w:snapToGrid/>
          <w:kern w:val="2"/>
          <w:sz w:val="32"/>
          <w:szCs w:val="32"/>
          <w:lang w:val="en-US" w:eastAsia="zh-CN"/>
        </w:rPr>
      </w:pPr>
      <w:r>
        <w:rPr>
          <w:rFonts w:hint="eastAsia" w:ascii="宋体" w:hAnsi="宋体" w:eastAsia="宋体" w:cs="宋体"/>
          <w:snapToGrid/>
          <w:kern w:val="2"/>
          <w:sz w:val="32"/>
          <w:szCs w:val="32"/>
          <w:lang w:val="en-US" w:eastAsia="zh-CN"/>
        </w:rPr>
        <w:t>4、机动车号牌及证件工本费</w:t>
      </w:r>
    </w:p>
    <w:p w14:paraId="28668966">
      <w:pPr>
        <w:widowControl w:val="0"/>
        <w:kinsoku/>
        <w:autoSpaceDE/>
        <w:autoSpaceDN/>
        <w:adjustRightInd/>
        <w:snapToGrid/>
        <w:spacing w:line="360" w:lineRule="auto"/>
        <w:ind w:firstLine="640" w:firstLineChars="200"/>
        <w:jc w:val="both"/>
        <w:textAlignment w:val="auto"/>
        <w:rPr>
          <w:rFonts w:hint="default" w:ascii="宋体" w:hAnsi="宋体" w:eastAsia="宋体" w:cs="宋体"/>
          <w:snapToGrid/>
          <w:kern w:val="2"/>
          <w:sz w:val="32"/>
          <w:szCs w:val="32"/>
          <w:lang w:val="en-US" w:eastAsia="zh-CN"/>
        </w:rPr>
      </w:pPr>
      <w:r>
        <w:rPr>
          <w:rFonts w:hint="eastAsia" w:ascii="宋体" w:hAnsi="宋体" w:eastAsia="宋体" w:cs="宋体"/>
          <w:snapToGrid/>
          <w:kern w:val="2"/>
          <w:sz w:val="32"/>
          <w:szCs w:val="32"/>
          <w:lang w:val="en-US" w:eastAsia="zh-CN"/>
        </w:rPr>
        <w:t>1）项目概述：2025年全省预制作机动车号牌及证件正常发放。</w:t>
      </w:r>
    </w:p>
    <w:p w14:paraId="17FA9DA1">
      <w:pPr>
        <w:widowControl w:val="0"/>
        <w:kinsoku/>
        <w:autoSpaceDE/>
        <w:autoSpaceDN/>
        <w:adjustRightInd/>
        <w:snapToGrid/>
        <w:spacing w:line="360" w:lineRule="auto"/>
        <w:ind w:firstLine="640" w:firstLineChars="200"/>
        <w:jc w:val="both"/>
        <w:textAlignment w:val="auto"/>
        <w:rPr>
          <w:rFonts w:hint="default" w:ascii="宋体" w:hAnsi="宋体" w:eastAsia="宋体" w:cs="宋体"/>
          <w:snapToGrid/>
          <w:kern w:val="2"/>
          <w:sz w:val="32"/>
          <w:szCs w:val="32"/>
          <w:lang w:val="en-US" w:eastAsia="zh-CN"/>
        </w:rPr>
      </w:pPr>
      <w:r>
        <w:rPr>
          <w:rFonts w:hint="eastAsia" w:ascii="宋体" w:hAnsi="宋体" w:eastAsia="宋体" w:cs="宋体"/>
          <w:snapToGrid/>
          <w:kern w:val="2"/>
          <w:sz w:val="32"/>
          <w:szCs w:val="32"/>
          <w:lang w:val="en-US" w:eastAsia="zh-CN"/>
        </w:rPr>
        <w:t>2）</w:t>
      </w:r>
      <w:r>
        <w:rPr>
          <w:rFonts w:hint="eastAsia" w:ascii="宋体" w:hAnsi="宋体" w:eastAsia="宋体" w:cs="宋体"/>
          <w:snapToGrid/>
          <w:kern w:val="2"/>
          <w:sz w:val="32"/>
          <w:szCs w:val="32"/>
        </w:rPr>
        <w:t>立项依据</w:t>
      </w:r>
      <w:r>
        <w:rPr>
          <w:rFonts w:hint="eastAsia" w:ascii="宋体" w:hAnsi="宋体" w:eastAsia="宋体" w:cs="宋体"/>
          <w:snapToGrid/>
          <w:kern w:val="2"/>
          <w:sz w:val="32"/>
          <w:szCs w:val="32"/>
          <w:lang w:eastAsia="zh-CN"/>
        </w:rPr>
        <w:t>：公交管</w:t>
      </w:r>
      <w:r>
        <w:rPr>
          <w:rFonts w:hint="eastAsia" w:ascii="宋体" w:hAnsi="宋体" w:eastAsia="宋体" w:cs="宋体"/>
          <w:snapToGrid/>
          <w:kern w:val="2"/>
          <w:sz w:val="32"/>
          <w:szCs w:val="32"/>
          <w:lang w:val="en-US" w:eastAsia="zh-CN"/>
        </w:rPr>
        <w:t>{2022}75号机动车登记工作规范、公交管{2022}73号机动车驾驶证业务工作规范。</w:t>
      </w:r>
    </w:p>
    <w:p w14:paraId="32925FE8">
      <w:pPr>
        <w:widowControl w:val="0"/>
        <w:kinsoku/>
        <w:autoSpaceDE/>
        <w:autoSpaceDN/>
        <w:adjustRightInd/>
        <w:snapToGrid/>
        <w:spacing w:line="360" w:lineRule="auto"/>
        <w:ind w:firstLine="640" w:firstLineChars="200"/>
        <w:jc w:val="both"/>
        <w:textAlignment w:val="auto"/>
        <w:rPr>
          <w:rFonts w:hint="eastAsia" w:ascii="宋体" w:hAnsi="宋体" w:eastAsia="宋体" w:cs="宋体"/>
          <w:snapToGrid/>
          <w:kern w:val="2"/>
          <w:sz w:val="32"/>
          <w:szCs w:val="32"/>
          <w:lang w:val="en-US" w:eastAsia="zh-CN"/>
        </w:rPr>
      </w:pPr>
      <w:r>
        <w:rPr>
          <w:rFonts w:hint="eastAsia" w:ascii="宋体" w:hAnsi="宋体" w:eastAsia="宋体" w:cs="宋体"/>
          <w:snapToGrid/>
          <w:kern w:val="2"/>
          <w:sz w:val="32"/>
          <w:szCs w:val="32"/>
        </w:rPr>
        <w:t>3)实施主</w:t>
      </w:r>
      <w:r>
        <w:rPr>
          <w:rFonts w:hint="eastAsia" w:ascii="宋体" w:hAnsi="宋体" w:eastAsia="宋体" w:cs="宋体"/>
          <w:snapToGrid/>
          <w:kern w:val="2"/>
          <w:sz w:val="32"/>
          <w:szCs w:val="32"/>
          <w:lang w:eastAsia="zh-CN"/>
        </w:rPr>
        <w:t>体：浮梁县公安局交警大队</w:t>
      </w:r>
    </w:p>
    <w:p w14:paraId="0619FA51">
      <w:pPr>
        <w:widowControl w:val="0"/>
        <w:kinsoku/>
        <w:autoSpaceDE/>
        <w:autoSpaceDN/>
        <w:adjustRightInd/>
        <w:snapToGrid/>
        <w:spacing w:line="360" w:lineRule="auto"/>
        <w:ind w:firstLine="640" w:firstLineChars="200"/>
        <w:jc w:val="both"/>
        <w:textAlignment w:val="auto"/>
        <w:rPr>
          <w:rFonts w:hint="eastAsia" w:ascii="宋体" w:hAnsi="宋体" w:eastAsia="宋体" w:cs="宋体"/>
          <w:snapToGrid/>
          <w:kern w:val="2"/>
          <w:sz w:val="32"/>
          <w:szCs w:val="32"/>
          <w:lang w:val="en-US" w:eastAsia="zh-CN"/>
        </w:rPr>
      </w:pPr>
      <w:r>
        <w:rPr>
          <w:rFonts w:hint="eastAsia" w:ascii="宋体" w:hAnsi="宋体" w:eastAsia="宋体" w:cs="宋体"/>
          <w:snapToGrid/>
          <w:kern w:val="2"/>
          <w:sz w:val="32"/>
          <w:szCs w:val="32"/>
        </w:rPr>
        <w:t>4</w:t>
      </w:r>
      <w:r>
        <w:rPr>
          <w:rFonts w:hint="eastAsia" w:ascii="宋体" w:hAnsi="宋体" w:eastAsia="宋体" w:cs="宋体"/>
          <w:snapToGrid/>
          <w:kern w:val="2"/>
          <w:sz w:val="32"/>
          <w:szCs w:val="32"/>
          <w:lang w:eastAsia="zh-CN"/>
        </w:rPr>
        <w:t>）</w:t>
      </w:r>
      <w:r>
        <w:rPr>
          <w:rFonts w:hint="eastAsia" w:ascii="宋体" w:hAnsi="宋体" w:eastAsia="宋体" w:cs="宋体"/>
          <w:snapToGrid/>
          <w:kern w:val="2"/>
          <w:sz w:val="32"/>
          <w:szCs w:val="32"/>
        </w:rPr>
        <w:t>实施方案</w:t>
      </w:r>
      <w:r>
        <w:rPr>
          <w:rFonts w:hint="eastAsia" w:ascii="宋体" w:hAnsi="宋体" w:eastAsia="宋体" w:cs="宋体"/>
          <w:snapToGrid/>
          <w:kern w:val="2"/>
          <w:sz w:val="32"/>
          <w:szCs w:val="32"/>
          <w:lang w:eastAsia="zh-CN"/>
        </w:rPr>
        <w:t>：根据公交管</w:t>
      </w:r>
      <w:r>
        <w:rPr>
          <w:rFonts w:hint="eastAsia" w:ascii="宋体" w:hAnsi="宋体" w:eastAsia="宋体" w:cs="宋体"/>
          <w:snapToGrid/>
          <w:kern w:val="2"/>
          <w:sz w:val="32"/>
          <w:szCs w:val="32"/>
          <w:lang w:val="en-US" w:eastAsia="zh-CN"/>
        </w:rPr>
        <w:t>{2022}75号机动车登记工作规范、公交管{2022}73号机动车驾驶证业务工作规范完成2025年机动车号牌及证件正常发放。</w:t>
      </w:r>
    </w:p>
    <w:p w14:paraId="5D465E20">
      <w:pPr>
        <w:widowControl w:val="0"/>
        <w:kinsoku/>
        <w:autoSpaceDE/>
        <w:autoSpaceDN/>
        <w:adjustRightInd/>
        <w:snapToGrid/>
        <w:spacing w:line="360" w:lineRule="auto"/>
        <w:ind w:firstLine="640" w:firstLineChars="200"/>
        <w:jc w:val="both"/>
        <w:textAlignment w:val="auto"/>
        <w:rPr>
          <w:rFonts w:hint="default" w:ascii="宋体" w:hAnsi="宋体" w:eastAsia="宋体" w:cs="宋体"/>
          <w:snapToGrid/>
          <w:kern w:val="2"/>
          <w:sz w:val="32"/>
          <w:szCs w:val="32"/>
          <w:lang w:val="en-US" w:eastAsia="zh-CN"/>
        </w:rPr>
      </w:pPr>
      <w:r>
        <w:rPr>
          <w:rFonts w:hint="eastAsia" w:ascii="宋体" w:hAnsi="宋体" w:eastAsia="宋体" w:cs="宋体"/>
          <w:snapToGrid/>
          <w:kern w:val="2"/>
          <w:sz w:val="32"/>
          <w:szCs w:val="32"/>
        </w:rPr>
        <w:t>5)实施周期</w:t>
      </w:r>
      <w:r>
        <w:rPr>
          <w:rFonts w:hint="eastAsia" w:ascii="宋体" w:hAnsi="宋体" w:eastAsia="宋体" w:cs="宋体"/>
          <w:snapToGrid/>
          <w:kern w:val="2"/>
          <w:sz w:val="32"/>
          <w:szCs w:val="32"/>
          <w:lang w:eastAsia="zh-CN"/>
        </w:rPr>
        <w:t>：</w:t>
      </w:r>
      <w:r>
        <w:rPr>
          <w:rFonts w:hint="eastAsia" w:ascii="宋体" w:hAnsi="宋体" w:eastAsia="宋体" w:cs="宋体"/>
          <w:snapToGrid/>
          <w:kern w:val="2"/>
          <w:sz w:val="32"/>
          <w:szCs w:val="32"/>
          <w:lang w:val="en-US" w:eastAsia="zh-CN"/>
        </w:rPr>
        <w:t>1年</w:t>
      </w:r>
    </w:p>
    <w:p w14:paraId="15BAD817">
      <w:pPr>
        <w:widowControl w:val="0"/>
        <w:kinsoku/>
        <w:autoSpaceDE/>
        <w:autoSpaceDN/>
        <w:adjustRightInd/>
        <w:snapToGrid/>
        <w:spacing w:line="360" w:lineRule="auto"/>
        <w:ind w:firstLine="640" w:firstLineChars="200"/>
        <w:jc w:val="both"/>
        <w:textAlignment w:val="auto"/>
        <w:rPr>
          <w:rFonts w:hint="default" w:ascii="宋体" w:hAnsi="宋体" w:eastAsia="宋体" w:cs="宋体"/>
          <w:snapToGrid/>
          <w:kern w:val="2"/>
          <w:sz w:val="32"/>
          <w:szCs w:val="32"/>
          <w:lang w:val="en-US" w:eastAsia="zh-CN"/>
        </w:rPr>
      </w:pPr>
      <w:r>
        <w:rPr>
          <w:rFonts w:hint="eastAsia" w:ascii="宋体" w:hAnsi="宋体" w:eastAsia="宋体" w:cs="宋体"/>
          <w:snapToGrid/>
          <w:kern w:val="2"/>
          <w:sz w:val="32"/>
          <w:szCs w:val="32"/>
        </w:rPr>
        <w:t>6)年度预算安排</w:t>
      </w:r>
      <w:r>
        <w:rPr>
          <w:rFonts w:hint="eastAsia" w:ascii="宋体" w:hAnsi="宋体" w:eastAsia="宋体" w:cs="宋体"/>
          <w:snapToGrid/>
          <w:kern w:val="2"/>
          <w:sz w:val="32"/>
          <w:szCs w:val="32"/>
          <w:lang w:eastAsia="zh-CN"/>
        </w:rPr>
        <w:t>：</w:t>
      </w:r>
      <w:r>
        <w:rPr>
          <w:rFonts w:hint="eastAsia" w:ascii="宋体" w:hAnsi="宋体" w:eastAsia="宋体" w:cs="宋体"/>
          <w:snapToGrid/>
          <w:kern w:val="2"/>
          <w:sz w:val="32"/>
          <w:szCs w:val="32"/>
          <w:lang w:val="en-US" w:eastAsia="zh-CN"/>
        </w:rPr>
        <w:t>50万元</w:t>
      </w:r>
    </w:p>
    <w:p w14:paraId="11F6E410">
      <w:pPr>
        <w:widowControl w:val="0"/>
        <w:kinsoku/>
        <w:autoSpaceDE/>
        <w:autoSpaceDN/>
        <w:adjustRightInd/>
        <w:snapToGrid/>
        <w:spacing w:line="360" w:lineRule="auto"/>
        <w:ind w:firstLine="640" w:firstLineChars="200"/>
        <w:jc w:val="both"/>
        <w:textAlignment w:val="auto"/>
        <w:rPr>
          <w:rFonts w:hint="default" w:ascii="宋体" w:hAnsi="宋体" w:eastAsia="宋体" w:cs="宋体"/>
          <w:snapToGrid/>
          <w:kern w:val="2"/>
          <w:sz w:val="32"/>
          <w:szCs w:val="32"/>
          <w:lang w:val="en-US" w:eastAsia="zh-CN"/>
        </w:rPr>
      </w:pPr>
      <w:r>
        <w:rPr>
          <w:rFonts w:hint="eastAsia" w:ascii="宋体" w:hAnsi="宋体" w:eastAsia="宋体" w:cs="宋体"/>
          <w:snapToGrid/>
          <w:kern w:val="2"/>
          <w:sz w:val="32"/>
          <w:szCs w:val="32"/>
        </w:rPr>
        <w:t>7)绩效目标和指标</w:t>
      </w:r>
      <w:r>
        <w:rPr>
          <w:rFonts w:hint="eastAsia" w:ascii="宋体" w:hAnsi="宋体" w:eastAsia="宋体" w:cs="宋体"/>
          <w:snapToGrid/>
          <w:kern w:val="2"/>
          <w:sz w:val="32"/>
          <w:szCs w:val="32"/>
          <w:lang w:eastAsia="zh-CN"/>
        </w:rPr>
        <w:t>：详见附件</w:t>
      </w:r>
    </w:p>
    <w:p w14:paraId="39EFA17A">
      <w:pPr>
        <w:spacing w:before="214" w:line="360" w:lineRule="auto"/>
        <w:rPr>
          <w:rFonts w:hint="eastAsia" w:ascii="宋体" w:hAnsi="宋体" w:eastAsia="宋体" w:cs="宋体"/>
          <w:spacing w:val="13"/>
          <w:sz w:val="32"/>
          <w:szCs w:val="32"/>
        </w:rPr>
      </w:pPr>
      <w:r>
        <w:rPr>
          <w:rFonts w:hint="eastAsia" w:ascii="宋体" w:hAnsi="宋体" w:eastAsia="宋体" w:cs="宋体"/>
          <w:spacing w:val="13"/>
          <w:sz w:val="32"/>
          <w:szCs w:val="32"/>
        </w:rPr>
        <w:t>二、202</w:t>
      </w:r>
      <w:r>
        <w:rPr>
          <w:rFonts w:hint="eastAsia" w:ascii="宋体" w:hAnsi="宋体" w:eastAsia="宋体" w:cs="宋体"/>
          <w:spacing w:val="13"/>
          <w:sz w:val="32"/>
          <w:szCs w:val="32"/>
          <w:lang w:val="en-US" w:eastAsia="zh-CN"/>
        </w:rPr>
        <w:t>5</w:t>
      </w:r>
      <w:r>
        <w:rPr>
          <w:rFonts w:hint="eastAsia" w:ascii="宋体" w:hAnsi="宋体" w:eastAsia="宋体" w:cs="宋体"/>
          <w:spacing w:val="13"/>
          <w:sz w:val="32"/>
          <w:szCs w:val="32"/>
        </w:rPr>
        <w:t>年"三公”经费预算情况说明</w:t>
      </w:r>
    </w:p>
    <w:p w14:paraId="30C0E962">
      <w:pPr>
        <w:widowControl w:val="0"/>
        <w:kinsoku/>
        <w:autoSpaceDE/>
        <w:autoSpaceDN/>
        <w:adjustRightInd/>
        <w:snapToGrid/>
        <w:spacing w:line="360" w:lineRule="auto"/>
        <w:ind w:firstLine="640" w:firstLineChars="200"/>
        <w:jc w:val="both"/>
        <w:textAlignment w:val="auto"/>
        <w:rPr>
          <w:rFonts w:hint="eastAsia" w:ascii="宋体" w:hAnsi="宋体" w:eastAsia="宋体" w:cs="宋体"/>
          <w:snapToGrid/>
          <w:kern w:val="2"/>
          <w:sz w:val="32"/>
          <w:szCs w:val="32"/>
        </w:rPr>
      </w:pPr>
      <w:r>
        <w:rPr>
          <w:rFonts w:hint="eastAsia" w:ascii="宋体" w:hAnsi="宋体" w:eastAsia="宋体" w:cs="宋体"/>
          <w:snapToGrid/>
          <w:kern w:val="2"/>
          <w:sz w:val="32"/>
          <w:szCs w:val="32"/>
        </w:rPr>
        <w:t>202</w:t>
      </w:r>
      <w:r>
        <w:rPr>
          <w:rFonts w:hint="eastAsia" w:ascii="宋体" w:hAnsi="宋体" w:eastAsia="宋体" w:cs="宋体"/>
          <w:snapToGrid/>
          <w:kern w:val="2"/>
          <w:sz w:val="32"/>
          <w:szCs w:val="32"/>
          <w:lang w:val="en-US" w:eastAsia="zh-CN"/>
        </w:rPr>
        <w:t>5</w:t>
      </w:r>
      <w:r>
        <w:rPr>
          <w:rFonts w:hint="eastAsia" w:ascii="宋体" w:hAnsi="宋体" w:eastAsia="宋体" w:cs="宋体"/>
          <w:snapToGrid/>
          <w:kern w:val="2"/>
          <w:sz w:val="32"/>
          <w:szCs w:val="32"/>
        </w:rPr>
        <w:t>年</w:t>
      </w:r>
      <w:r>
        <w:rPr>
          <w:rFonts w:hint="eastAsia" w:ascii="宋体" w:hAnsi="宋体" w:eastAsia="宋体" w:cs="宋体"/>
          <w:snapToGrid/>
          <w:kern w:val="2"/>
          <w:sz w:val="32"/>
          <w:szCs w:val="32"/>
          <w:lang w:eastAsia="zh-CN"/>
        </w:rPr>
        <w:t>浮梁县公安局交交警大队</w:t>
      </w:r>
      <w:r>
        <w:rPr>
          <w:rFonts w:hint="eastAsia" w:ascii="宋体" w:hAnsi="宋体" w:eastAsia="宋体" w:cs="宋体"/>
          <w:snapToGrid/>
          <w:kern w:val="2"/>
          <w:sz w:val="32"/>
          <w:szCs w:val="32"/>
        </w:rPr>
        <w:t>"三公"经费一般公共预算安排</w:t>
      </w:r>
      <w:r>
        <w:rPr>
          <w:rFonts w:hint="eastAsia" w:ascii="宋体" w:hAnsi="宋体" w:eastAsia="宋体" w:cs="宋体"/>
          <w:snapToGrid/>
          <w:kern w:val="2"/>
          <w:sz w:val="32"/>
          <w:szCs w:val="32"/>
          <w:lang w:val="en-US" w:eastAsia="zh-CN"/>
        </w:rPr>
        <w:t>44.24</w:t>
      </w:r>
      <w:r>
        <w:rPr>
          <w:rFonts w:hint="eastAsia" w:ascii="宋体" w:hAnsi="宋体" w:eastAsia="宋体" w:cs="宋体"/>
          <w:snapToGrid/>
          <w:kern w:val="2"/>
          <w:sz w:val="32"/>
          <w:szCs w:val="32"/>
        </w:rPr>
        <w:t>万元。其中:</w:t>
      </w:r>
    </w:p>
    <w:p w14:paraId="7E17596A">
      <w:pPr>
        <w:widowControl w:val="0"/>
        <w:kinsoku/>
        <w:autoSpaceDE/>
        <w:autoSpaceDN/>
        <w:adjustRightInd/>
        <w:snapToGrid/>
        <w:spacing w:line="360" w:lineRule="auto"/>
        <w:ind w:firstLine="640" w:firstLineChars="200"/>
        <w:jc w:val="both"/>
        <w:textAlignment w:val="auto"/>
        <w:rPr>
          <w:rFonts w:hint="eastAsia" w:ascii="宋体" w:hAnsi="宋体" w:eastAsia="宋体" w:cs="宋体"/>
          <w:snapToGrid/>
          <w:kern w:val="2"/>
          <w:sz w:val="32"/>
          <w:szCs w:val="32"/>
        </w:rPr>
      </w:pPr>
      <w:r>
        <w:rPr>
          <w:rFonts w:hint="eastAsia" w:ascii="宋体" w:hAnsi="宋体" w:eastAsia="宋体" w:cs="宋体"/>
          <w:snapToGrid/>
          <w:kern w:val="2"/>
          <w:sz w:val="32"/>
          <w:szCs w:val="32"/>
        </w:rPr>
        <w:t>因公出国(境)费</w:t>
      </w:r>
      <w:r>
        <w:rPr>
          <w:rFonts w:hint="eastAsia" w:ascii="宋体" w:hAnsi="宋体" w:eastAsia="宋体" w:cs="宋体"/>
          <w:snapToGrid/>
          <w:kern w:val="2"/>
          <w:sz w:val="32"/>
          <w:szCs w:val="32"/>
          <w:lang w:val="en-US" w:eastAsia="zh-CN"/>
        </w:rPr>
        <w:t>0</w:t>
      </w:r>
      <w:r>
        <w:rPr>
          <w:rFonts w:hint="eastAsia" w:ascii="宋体" w:hAnsi="宋体" w:eastAsia="宋体" w:cs="宋体"/>
          <w:snapToGrid/>
          <w:kern w:val="2"/>
          <w:sz w:val="32"/>
          <w:szCs w:val="32"/>
        </w:rPr>
        <w:t>万元，比上年增(减)</w:t>
      </w:r>
      <w:r>
        <w:rPr>
          <w:rFonts w:hint="eastAsia" w:ascii="宋体" w:hAnsi="宋体" w:eastAsia="宋体" w:cs="宋体"/>
          <w:snapToGrid/>
          <w:kern w:val="2"/>
          <w:sz w:val="32"/>
          <w:szCs w:val="32"/>
          <w:lang w:val="en-US" w:eastAsia="zh-CN"/>
        </w:rPr>
        <w:t>0</w:t>
      </w:r>
      <w:r>
        <w:rPr>
          <w:rFonts w:hint="eastAsia" w:ascii="宋体" w:hAnsi="宋体" w:eastAsia="宋体" w:cs="宋体"/>
          <w:snapToGrid/>
          <w:kern w:val="2"/>
          <w:sz w:val="32"/>
          <w:szCs w:val="32"/>
        </w:rPr>
        <w:t>万元，主要原因是。</w:t>
      </w:r>
    </w:p>
    <w:p w14:paraId="7BF0785C">
      <w:pPr>
        <w:widowControl w:val="0"/>
        <w:kinsoku/>
        <w:autoSpaceDE/>
        <w:autoSpaceDN/>
        <w:adjustRightInd/>
        <w:snapToGrid/>
        <w:spacing w:line="360" w:lineRule="auto"/>
        <w:ind w:firstLine="640" w:firstLineChars="200"/>
        <w:jc w:val="both"/>
        <w:textAlignment w:val="auto"/>
        <w:rPr>
          <w:rFonts w:hint="eastAsia" w:ascii="宋体" w:hAnsi="宋体" w:eastAsia="宋体" w:cs="宋体"/>
          <w:snapToGrid/>
          <w:kern w:val="2"/>
          <w:sz w:val="32"/>
          <w:szCs w:val="32"/>
        </w:rPr>
      </w:pPr>
      <w:r>
        <w:rPr>
          <w:rFonts w:hint="eastAsia" w:ascii="宋体" w:hAnsi="宋体" w:eastAsia="宋体" w:cs="宋体"/>
          <w:snapToGrid/>
          <w:kern w:val="2"/>
          <w:sz w:val="32"/>
          <w:szCs w:val="32"/>
        </w:rPr>
        <w:t>公务接待费</w:t>
      </w:r>
      <w:r>
        <w:rPr>
          <w:rFonts w:hint="eastAsia" w:ascii="宋体" w:hAnsi="宋体" w:eastAsia="宋体" w:cs="宋体"/>
          <w:snapToGrid/>
          <w:kern w:val="2"/>
          <w:sz w:val="32"/>
          <w:szCs w:val="32"/>
          <w:lang w:val="en-US" w:eastAsia="zh-CN"/>
        </w:rPr>
        <w:t>2.80</w:t>
      </w:r>
      <w:r>
        <w:rPr>
          <w:rFonts w:hint="eastAsia" w:ascii="宋体" w:hAnsi="宋体" w:eastAsia="宋体" w:cs="宋体"/>
          <w:snapToGrid/>
          <w:kern w:val="2"/>
          <w:sz w:val="32"/>
          <w:szCs w:val="32"/>
        </w:rPr>
        <w:t>万元，比上年减</w:t>
      </w:r>
      <w:r>
        <w:rPr>
          <w:rFonts w:hint="eastAsia" w:ascii="宋体" w:hAnsi="宋体" w:eastAsia="宋体" w:cs="宋体"/>
          <w:snapToGrid/>
          <w:kern w:val="2"/>
          <w:sz w:val="32"/>
          <w:szCs w:val="32"/>
          <w:lang w:eastAsia="zh-CN"/>
        </w:rPr>
        <w:t>少</w:t>
      </w:r>
      <w:r>
        <w:rPr>
          <w:rFonts w:hint="eastAsia" w:ascii="宋体" w:hAnsi="宋体" w:eastAsia="宋体" w:cs="宋体"/>
          <w:snapToGrid/>
          <w:kern w:val="2"/>
          <w:sz w:val="32"/>
          <w:szCs w:val="32"/>
          <w:lang w:val="en-US" w:eastAsia="zh-CN"/>
        </w:rPr>
        <w:t>0.7</w:t>
      </w:r>
      <w:r>
        <w:rPr>
          <w:rFonts w:hint="eastAsia" w:ascii="宋体" w:hAnsi="宋体" w:eastAsia="宋体" w:cs="宋体"/>
          <w:snapToGrid/>
          <w:kern w:val="2"/>
          <w:sz w:val="32"/>
          <w:szCs w:val="32"/>
        </w:rPr>
        <w:t>万元，主要原因</w:t>
      </w:r>
      <w:r>
        <w:rPr>
          <w:rFonts w:hint="eastAsia" w:ascii="宋体" w:hAnsi="宋体" w:eastAsia="宋体" w:cs="宋体"/>
          <w:snapToGrid/>
          <w:kern w:val="2"/>
          <w:sz w:val="32"/>
          <w:szCs w:val="32"/>
          <w:lang w:eastAsia="zh-CN"/>
        </w:rPr>
        <w:t>：</w:t>
      </w:r>
      <w:r>
        <w:rPr>
          <w:rFonts w:hint="eastAsia" w:ascii="宋体" w:hAnsi="宋体" w:eastAsia="宋体" w:cs="宋体"/>
          <w:snapToGrid/>
          <w:kern w:val="2"/>
          <w:sz w:val="32"/>
          <w:szCs w:val="32"/>
        </w:rPr>
        <w:t>是</w:t>
      </w:r>
      <w:r>
        <w:rPr>
          <w:rFonts w:hint="eastAsia" w:ascii="宋体" w:hAnsi="宋体" w:eastAsia="宋体" w:cs="宋体"/>
          <w:snapToGrid/>
          <w:kern w:val="2"/>
          <w:sz w:val="32"/>
          <w:szCs w:val="32"/>
          <w:lang w:val="en-US" w:eastAsia="zh-CN" w:bidi="ar-SA"/>
        </w:rPr>
        <w:t>严格执行八项规定。</w:t>
      </w:r>
    </w:p>
    <w:p w14:paraId="04EEEB69">
      <w:pPr>
        <w:widowControl w:val="0"/>
        <w:kinsoku/>
        <w:autoSpaceDE/>
        <w:autoSpaceDN/>
        <w:adjustRightInd/>
        <w:snapToGrid/>
        <w:spacing w:line="360" w:lineRule="auto"/>
        <w:ind w:firstLine="640" w:firstLineChars="200"/>
        <w:jc w:val="both"/>
        <w:textAlignment w:val="auto"/>
        <w:rPr>
          <w:rFonts w:hint="eastAsia" w:ascii="宋体" w:hAnsi="宋体" w:eastAsia="宋体" w:cs="宋体"/>
          <w:snapToGrid/>
          <w:kern w:val="2"/>
          <w:sz w:val="32"/>
          <w:szCs w:val="32"/>
          <w:lang w:val="en-US" w:eastAsia="zh-CN"/>
        </w:rPr>
      </w:pPr>
      <w:r>
        <w:rPr>
          <w:rFonts w:hint="eastAsia" w:ascii="宋体" w:hAnsi="宋体" w:eastAsia="宋体" w:cs="宋体"/>
          <w:snapToGrid/>
          <w:kern w:val="2"/>
          <w:sz w:val="32"/>
          <w:szCs w:val="32"/>
        </w:rPr>
        <w:t>公务用车运行维护费</w:t>
      </w:r>
      <w:r>
        <w:rPr>
          <w:rFonts w:hint="eastAsia" w:ascii="宋体" w:hAnsi="宋体" w:eastAsia="宋体" w:cs="宋体"/>
          <w:snapToGrid/>
          <w:kern w:val="2"/>
          <w:sz w:val="32"/>
          <w:szCs w:val="32"/>
          <w:lang w:val="en-US" w:eastAsia="zh-CN"/>
        </w:rPr>
        <w:t>41.44</w:t>
      </w:r>
      <w:r>
        <w:rPr>
          <w:rFonts w:hint="eastAsia" w:ascii="宋体" w:hAnsi="宋体" w:eastAsia="宋体" w:cs="宋体"/>
          <w:snapToGrid/>
          <w:kern w:val="2"/>
          <w:sz w:val="32"/>
          <w:szCs w:val="32"/>
        </w:rPr>
        <w:t>万元，比上年减</w:t>
      </w:r>
      <w:r>
        <w:rPr>
          <w:rFonts w:hint="eastAsia" w:ascii="宋体" w:hAnsi="宋体" w:eastAsia="宋体" w:cs="宋体"/>
          <w:snapToGrid/>
          <w:kern w:val="2"/>
          <w:sz w:val="32"/>
          <w:szCs w:val="32"/>
          <w:lang w:eastAsia="zh-CN"/>
        </w:rPr>
        <w:t>少</w:t>
      </w:r>
      <w:r>
        <w:rPr>
          <w:rFonts w:hint="eastAsia" w:ascii="宋体" w:hAnsi="宋体" w:eastAsia="宋体" w:cs="宋体"/>
          <w:snapToGrid/>
          <w:kern w:val="2"/>
          <w:sz w:val="32"/>
          <w:szCs w:val="32"/>
          <w:lang w:val="en-US" w:eastAsia="zh-CN"/>
        </w:rPr>
        <w:t>2.59</w:t>
      </w:r>
      <w:r>
        <w:rPr>
          <w:rFonts w:hint="eastAsia" w:ascii="宋体" w:hAnsi="宋体" w:eastAsia="宋体" w:cs="宋体"/>
          <w:snapToGrid/>
          <w:kern w:val="2"/>
          <w:sz w:val="32"/>
          <w:szCs w:val="32"/>
        </w:rPr>
        <w:t>万元</w:t>
      </w:r>
      <w:r>
        <w:rPr>
          <w:rFonts w:hint="eastAsia" w:ascii="宋体" w:hAnsi="宋体" w:eastAsia="宋体" w:cs="宋体"/>
          <w:snapToGrid/>
          <w:kern w:val="2"/>
          <w:sz w:val="32"/>
          <w:szCs w:val="32"/>
          <w:lang w:eastAsia="zh-CN"/>
        </w:rPr>
        <w:t>。</w:t>
      </w:r>
    </w:p>
    <w:p w14:paraId="3E3C6B68">
      <w:pPr>
        <w:widowControl w:val="0"/>
        <w:kinsoku/>
        <w:autoSpaceDE/>
        <w:autoSpaceDN/>
        <w:adjustRightInd/>
        <w:snapToGrid/>
        <w:spacing w:line="360" w:lineRule="auto"/>
        <w:ind w:firstLine="640" w:firstLineChars="200"/>
        <w:jc w:val="both"/>
        <w:textAlignment w:val="auto"/>
        <w:rPr>
          <w:rFonts w:hint="eastAsia" w:ascii="宋体" w:hAnsi="宋体" w:eastAsia="宋体" w:cs="宋体"/>
          <w:snapToGrid/>
          <w:kern w:val="2"/>
          <w:sz w:val="32"/>
          <w:szCs w:val="32"/>
        </w:rPr>
      </w:pPr>
      <w:r>
        <w:rPr>
          <w:rFonts w:hint="eastAsia" w:ascii="宋体" w:hAnsi="宋体" w:eastAsia="宋体" w:cs="宋体"/>
          <w:snapToGrid/>
          <w:kern w:val="2"/>
          <w:sz w:val="32"/>
          <w:szCs w:val="32"/>
        </w:rPr>
        <w:t>主要原因是</w:t>
      </w:r>
      <w:r>
        <w:rPr>
          <w:rFonts w:hint="eastAsia" w:ascii="宋体" w:hAnsi="宋体" w:eastAsia="宋体" w:cs="宋体"/>
          <w:snapToGrid/>
          <w:kern w:val="2"/>
          <w:sz w:val="32"/>
          <w:szCs w:val="32"/>
          <w:lang w:eastAsia="zh-CN"/>
        </w:rPr>
        <w:t>：本着历行结约的理念，在车辆较去年状态较差的情况下维修维护费下降</w:t>
      </w:r>
      <w:r>
        <w:rPr>
          <w:rFonts w:hint="eastAsia" w:ascii="宋体" w:hAnsi="宋体" w:eastAsia="宋体" w:cs="宋体"/>
          <w:snapToGrid/>
          <w:kern w:val="2"/>
          <w:sz w:val="32"/>
          <w:szCs w:val="32"/>
        </w:rPr>
        <w:t>。</w:t>
      </w:r>
    </w:p>
    <w:p w14:paraId="0C9A8DA4">
      <w:pPr>
        <w:widowControl w:val="0"/>
        <w:kinsoku/>
        <w:autoSpaceDE/>
        <w:autoSpaceDN/>
        <w:adjustRightInd/>
        <w:snapToGrid/>
        <w:spacing w:line="360" w:lineRule="auto"/>
        <w:ind w:firstLine="640" w:firstLineChars="200"/>
        <w:jc w:val="both"/>
        <w:textAlignment w:val="auto"/>
        <w:rPr>
          <w:rFonts w:hint="eastAsia" w:ascii="宋体" w:hAnsi="宋体" w:eastAsia="宋体" w:cs="宋体"/>
          <w:snapToGrid/>
          <w:kern w:val="2"/>
          <w:sz w:val="32"/>
          <w:szCs w:val="32"/>
        </w:rPr>
      </w:pPr>
      <w:r>
        <w:rPr>
          <w:rFonts w:hint="eastAsia" w:ascii="宋体" w:hAnsi="宋体" w:eastAsia="宋体" w:cs="宋体"/>
          <w:snapToGrid/>
          <w:kern w:val="2"/>
          <w:sz w:val="32"/>
          <w:szCs w:val="32"/>
        </w:rPr>
        <w:t>公务用车购置费</w:t>
      </w:r>
      <w:r>
        <w:rPr>
          <w:rFonts w:hint="eastAsia" w:ascii="宋体" w:hAnsi="宋体" w:eastAsia="宋体" w:cs="宋体"/>
          <w:snapToGrid/>
          <w:kern w:val="2"/>
          <w:sz w:val="32"/>
          <w:szCs w:val="32"/>
          <w:lang w:val="en-US" w:eastAsia="zh-CN"/>
        </w:rPr>
        <w:t>0</w:t>
      </w:r>
      <w:r>
        <w:rPr>
          <w:rFonts w:hint="eastAsia" w:ascii="宋体" w:hAnsi="宋体" w:eastAsia="宋体" w:cs="宋体"/>
          <w:snapToGrid/>
          <w:kern w:val="2"/>
          <w:sz w:val="32"/>
          <w:szCs w:val="32"/>
        </w:rPr>
        <w:t>万元，比上年减</w:t>
      </w:r>
      <w:r>
        <w:rPr>
          <w:rFonts w:hint="eastAsia" w:ascii="宋体" w:hAnsi="宋体" w:eastAsia="宋体" w:cs="宋体"/>
          <w:snapToGrid/>
          <w:kern w:val="2"/>
          <w:sz w:val="32"/>
          <w:szCs w:val="32"/>
          <w:lang w:eastAsia="zh-CN"/>
        </w:rPr>
        <w:t>少</w:t>
      </w:r>
      <w:r>
        <w:rPr>
          <w:rFonts w:hint="eastAsia" w:ascii="宋体" w:hAnsi="宋体" w:eastAsia="宋体" w:cs="宋体"/>
          <w:snapToGrid/>
          <w:kern w:val="2"/>
          <w:sz w:val="32"/>
          <w:szCs w:val="32"/>
          <w:lang w:val="en-US" w:eastAsia="zh-CN"/>
        </w:rPr>
        <w:t>0</w:t>
      </w:r>
      <w:r>
        <w:rPr>
          <w:rFonts w:hint="eastAsia" w:ascii="宋体" w:hAnsi="宋体" w:eastAsia="宋体" w:cs="宋体"/>
          <w:snapToGrid/>
          <w:kern w:val="2"/>
          <w:sz w:val="32"/>
          <w:szCs w:val="32"/>
        </w:rPr>
        <w:t>万元。</w:t>
      </w:r>
    </w:p>
    <w:p w14:paraId="229D6084">
      <w:pPr>
        <w:spacing w:before="173"/>
        <w:ind w:right="49" w:firstLine="599"/>
        <w:rPr>
          <w:rFonts w:ascii="仿宋" w:hAnsi="仿宋" w:eastAsia="仿宋" w:cs="仿宋"/>
          <w:spacing w:val="-15"/>
          <w:w w:val="94"/>
          <w:sz w:val="32"/>
          <w:szCs w:val="32"/>
        </w:rPr>
      </w:pPr>
    </w:p>
    <w:p w14:paraId="1A66D6DF">
      <w:pPr>
        <w:widowControl w:val="0"/>
        <w:kinsoku/>
        <w:autoSpaceDE/>
        <w:autoSpaceDN/>
        <w:adjustRightInd/>
        <w:snapToGrid/>
        <w:jc w:val="center"/>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第四部分   名词解释</w:t>
      </w:r>
      <w:bookmarkStart w:id="0" w:name="_GoBack"/>
      <w:bookmarkEnd w:id="0"/>
    </w:p>
    <w:p w14:paraId="50A0D386">
      <w:pPr>
        <w:spacing w:before="214" w:line="360" w:lineRule="auto"/>
        <w:rPr>
          <w:rFonts w:hint="eastAsia" w:ascii="宋体" w:hAnsi="宋体" w:eastAsia="宋体" w:cs="宋体"/>
          <w:spacing w:val="13"/>
          <w:sz w:val="32"/>
          <w:szCs w:val="32"/>
        </w:rPr>
      </w:pPr>
      <w:r>
        <w:rPr>
          <w:rFonts w:hint="eastAsia" w:ascii="宋体" w:hAnsi="宋体" w:eastAsia="宋体" w:cs="宋体"/>
          <w:spacing w:val="13"/>
          <w:sz w:val="32"/>
          <w:szCs w:val="32"/>
        </w:rPr>
        <w:t>一、收入科目</w:t>
      </w:r>
    </w:p>
    <w:p w14:paraId="6F0979E5">
      <w:pPr>
        <w:widowControl w:val="0"/>
        <w:kinsoku/>
        <w:autoSpaceDE/>
        <w:autoSpaceDN/>
        <w:adjustRightInd/>
        <w:snapToGrid/>
        <w:spacing w:line="360" w:lineRule="auto"/>
        <w:ind w:firstLine="640" w:firstLineChars="200"/>
        <w:jc w:val="both"/>
        <w:textAlignment w:val="auto"/>
        <w:rPr>
          <w:rFonts w:hint="eastAsia" w:ascii="宋体" w:hAnsi="宋体" w:eastAsia="宋体" w:cs="宋体"/>
          <w:snapToGrid/>
          <w:kern w:val="2"/>
          <w:sz w:val="32"/>
          <w:szCs w:val="32"/>
        </w:rPr>
      </w:pPr>
      <w:r>
        <w:rPr>
          <w:rFonts w:hint="eastAsia" w:ascii="宋体" w:hAnsi="宋体" w:eastAsia="宋体" w:cs="宋体"/>
          <w:snapToGrid/>
          <w:kern w:val="2"/>
          <w:sz w:val="32"/>
          <w:szCs w:val="32"/>
        </w:rPr>
        <w:t>各部门结合实际进行解释。</w:t>
      </w:r>
    </w:p>
    <w:p w14:paraId="56EDBC0C">
      <w:pPr>
        <w:widowControl w:val="0"/>
        <w:kinsoku/>
        <w:autoSpaceDE/>
        <w:autoSpaceDN/>
        <w:adjustRightInd/>
        <w:snapToGrid/>
        <w:spacing w:line="360" w:lineRule="auto"/>
        <w:ind w:firstLine="640" w:firstLineChars="200"/>
        <w:jc w:val="both"/>
        <w:textAlignment w:val="auto"/>
        <w:rPr>
          <w:rFonts w:hint="eastAsia" w:ascii="宋体" w:hAnsi="宋体" w:eastAsia="宋体" w:cs="宋体"/>
          <w:snapToGrid/>
          <w:kern w:val="2"/>
          <w:sz w:val="32"/>
          <w:szCs w:val="32"/>
        </w:rPr>
      </w:pPr>
      <w:r>
        <w:rPr>
          <w:rFonts w:hint="eastAsia" w:ascii="宋体" w:hAnsi="宋体" w:eastAsia="宋体" w:cs="宋体"/>
          <w:snapToGrid/>
          <w:kern w:val="2"/>
          <w:sz w:val="32"/>
          <w:szCs w:val="32"/>
        </w:rPr>
        <w:t>(一)财政拨款:指省级财政当年拨付的资金。</w:t>
      </w:r>
    </w:p>
    <w:p w14:paraId="0BB20FF6">
      <w:pPr>
        <w:widowControl w:val="0"/>
        <w:kinsoku/>
        <w:autoSpaceDE/>
        <w:autoSpaceDN/>
        <w:adjustRightInd/>
        <w:snapToGrid/>
        <w:spacing w:line="360" w:lineRule="auto"/>
        <w:ind w:firstLine="640" w:firstLineChars="200"/>
        <w:jc w:val="both"/>
        <w:textAlignment w:val="auto"/>
        <w:rPr>
          <w:rFonts w:hint="eastAsia" w:ascii="宋体" w:hAnsi="宋体" w:eastAsia="宋体" w:cs="宋体"/>
          <w:snapToGrid/>
          <w:kern w:val="2"/>
          <w:sz w:val="32"/>
          <w:szCs w:val="32"/>
        </w:rPr>
      </w:pPr>
      <w:r>
        <w:rPr>
          <w:rFonts w:hint="eastAsia" w:ascii="宋体" w:hAnsi="宋体" w:eastAsia="宋体" w:cs="宋体"/>
          <w:snapToGrid/>
          <w:kern w:val="2"/>
          <w:sz w:val="32"/>
          <w:szCs w:val="32"/>
        </w:rPr>
        <w:t>(二)教育收费资金收入:反映实行专项管理的高中以上学费、住宿费，高校委托培养费，函大、电大、夜大及短训班培训费等教育收费取得的收入。</w:t>
      </w:r>
    </w:p>
    <w:p w14:paraId="65D1A77D">
      <w:pPr>
        <w:widowControl w:val="0"/>
        <w:kinsoku/>
        <w:autoSpaceDE/>
        <w:autoSpaceDN/>
        <w:adjustRightInd/>
        <w:snapToGrid/>
        <w:spacing w:line="360" w:lineRule="auto"/>
        <w:ind w:firstLine="640" w:firstLineChars="200"/>
        <w:jc w:val="both"/>
        <w:textAlignment w:val="auto"/>
        <w:rPr>
          <w:rFonts w:hint="eastAsia" w:ascii="宋体" w:hAnsi="宋体" w:eastAsia="宋体" w:cs="宋体"/>
          <w:snapToGrid/>
          <w:kern w:val="2"/>
          <w:sz w:val="32"/>
          <w:szCs w:val="32"/>
        </w:rPr>
      </w:pPr>
      <w:r>
        <w:rPr>
          <w:rFonts w:hint="eastAsia" w:ascii="宋体" w:hAnsi="宋体" w:eastAsia="宋体" w:cs="宋体"/>
          <w:snapToGrid/>
          <w:kern w:val="2"/>
          <w:sz w:val="32"/>
          <w:szCs w:val="32"/>
        </w:rPr>
        <w:t>(三)事业收入:指事业单位开展专业业务活动及辅助活动取得的收入。</w:t>
      </w:r>
    </w:p>
    <w:p w14:paraId="7F263551">
      <w:pPr>
        <w:widowControl w:val="0"/>
        <w:kinsoku/>
        <w:autoSpaceDE/>
        <w:autoSpaceDN/>
        <w:adjustRightInd/>
        <w:snapToGrid/>
        <w:spacing w:line="360" w:lineRule="auto"/>
        <w:ind w:firstLine="640" w:firstLineChars="200"/>
        <w:jc w:val="both"/>
        <w:textAlignment w:val="auto"/>
        <w:rPr>
          <w:rFonts w:hint="eastAsia" w:ascii="宋体" w:hAnsi="宋体" w:eastAsia="宋体" w:cs="宋体"/>
          <w:snapToGrid/>
          <w:kern w:val="2"/>
          <w:sz w:val="32"/>
          <w:szCs w:val="32"/>
        </w:rPr>
      </w:pPr>
      <w:r>
        <w:rPr>
          <w:rFonts w:hint="eastAsia" w:ascii="宋体" w:hAnsi="宋体" w:eastAsia="宋体" w:cs="宋体"/>
          <w:snapToGrid/>
          <w:kern w:val="2"/>
          <w:sz w:val="32"/>
          <w:szCs w:val="32"/>
        </w:rPr>
        <w:t>(四)事业单位经营收入:指事业单位在专业业务活动及辅助活动之外开展非独立核算经营活动取得的收入。</w:t>
      </w:r>
    </w:p>
    <w:p w14:paraId="28C9FFCC">
      <w:pPr>
        <w:widowControl w:val="0"/>
        <w:kinsoku/>
        <w:autoSpaceDE/>
        <w:autoSpaceDN/>
        <w:adjustRightInd/>
        <w:snapToGrid/>
        <w:spacing w:line="360" w:lineRule="auto"/>
        <w:ind w:firstLine="640" w:firstLineChars="200"/>
        <w:jc w:val="both"/>
        <w:textAlignment w:val="auto"/>
        <w:rPr>
          <w:rFonts w:hint="eastAsia" w:ascii="宋体" w:hAnsi="宋体" w:eastAsia="宋体" w:cs="宋体"/>
          <w:snapToGrid/>
          <w:kern w:val="2"/>
          <w:sz w:val="32"/>
          <w:szCs w:val="32"/>
        </w:rPr>
      </w:pPr>
      <w:r>
        <w:rPr>
          <w:rFonts w:hint="eastAsia" w:ascii="宋体" w:hAnsi="宋体" w:eastAsia="宋体" w:cs="宋体"/>
          <w:snapToGrid/>
          <w:kern w:val="2"/>
          <w:sz w:val="32"/>
          <w:szCs w:val="32"/>
        </w:rPr>
        <w:t>(五)附属单位上缴收入:反映事业单位附属的独立核算单位按规定标准或比例缴纳的各项收入。包括附属的事业单位上缴的收入和附属的企业上缴的利润等。</w:t>
      </w:r>
    </w:p>
    <w:p w14:paraId="69B81FD9">
      <w:pPr>
        <w:widowControl w:val="0"/>
        <w:kinsoku/>
        <w:autoSpaceDE/>
        <w:autoSpaceDN/>
        <w:adjustRightInd/>
        <w:snapToGrid/>
        <w:spacing w:line="360" w:lineRule="auto"/>
        <w:ind w:firstLine="640" w:firstLineChars="200"/>
        <w:jc w:val="both"/>
        <w:textAlignment w:val="auto"/>
        <w:rPr>
          <w:rFonts w:hint="eastAsia" w:ascii="宋体" w:hAnsi="宋体" w:eastAsia="宋体" w:cs="宋体"/>
          <w:snapToGrid/>
          <w:kern w:val="2"/>
          <w:sz w:val="32"/>
          <w:szCs w:val="32"/>
        </w:rPr>
      </w:pPr>
      <w:r>
        <w:rPr>
          <w:rFonts w:hint="eastAsia" w:ascii="宋体" w:hAnsi="宋体" w:eastAsia="宋体" w:cs="宋体"/>
          <w:snapToGrid/>
          <w:kern w:val="2"/>
          <w:sz w:val="32"/>
          <w:szCs w:val="32"/>
        </w:rPr>
        <w:t>(六)上级补助收入:反映事业单位从主管部门和上级单位取得的非财政补助收入。</w:t>
      </w:r>
    </w:p>
    <w:p w14:paraId="4DAF1670">
      <w:pPr>
        <w:widowControl w:val="0"/>
        <w:kinsoku/>
        <w:autoSpaceDE/>
        <w:autoSpaceDN/>
        <w:adjustRightInd/>
        <w:snapToGrid/>
        <w:spacing w:line="360" w:lineRule="auto"/>
        <w:ind w:firstLine="640" w:firstLineChars="200"/>
        <w:jc w:val="both"/>
        <w:textAlignment w:val="auto"/>
        <w:rPr>
          <w:rFonts w:hint="eastAsia" w:ascii="宋体" w:hAnsi="宋体" w:eastAsia="宋体" w:cs="宋体"/>
          <w:snapToGrid/>
          <w:kern w:val="2"/>
          <w:sz w:val="32"/>
          <w:szCs w:val="32"/>
        </w:rPr>
      </w:pPr>
      <w:r>
        <w:rPr>
          <w:rFonts w:hint="eastAsia" w:ascii="宋体" w:hAnsi="宋体" w:eastAsia="宋体" w:cs="宋体"/>
          <w:snapToGrid/>
          <w:kern w:val="2"/>
          <w:sz w:val="32"/>
          <w:szCs w:val="32"/>
        </w:rPr>
        <w:t>(七)其他收入:指除财政拨款、事业收入、事业单位经营收入等以外的各项收入。</w:t>
      </w:r>
    </w:p>
    <w:p w14:paraId="041F7AD5">
      <w:pPr>
        <w:widowControl w:val="0"/>
        <w:kinsoku/>
        <w:autoSpaceDE/>
        <w:autoSpaceDN/>
        <w:adjustRightInd/>
        <w:snapToGrid/>
        <w:spacing w:line="360" w:lineRule="auto"/>
        <w:ind w:firstLine="640" w:firstLineChars="200"/>
        <w:jc w:val="both"/>
        <w:textAlignment w:val="auto"/>
        <w:rPr>
          <w:rFonts w:hint="eastAsia" w:ascii="宋体" w:hAnsi="宋体" w:eastAsia="宋体" w:cs="宋体"/>
          <w:snapToGrid/>
          <w:kern w:val="2"/>
          <w:sz w:val="32"/>
          <w:szCs w:val="32"/>
        </w:rPr>
      </w:pPr>
      <w:r>
        <w:rPr>
          <w:rFonts w:hint="eastAsia" w:ascii="宋体" w:hAnsi="宋体" w:eastAsia="宋体" w:cs="宋体"/>
          <w:snapToGrid/>
          <w:kern w:val="2"/>
          <w:sz w:val="32"/>
          <w:szCs w:val="32"/>
        </w:rPr>
        <w:t>(八)使用非财政拨款结余:填列历年滚存的非限定用途的非统计财政拨款结余弥补202</w:t>
      </w:r>
      <w:r>
        <w:rPr>
          <w:rFonts w:hint="eastAsia" w:ascii="宋体" w:hAnsi="宋体" w:eastAsia="宋体" w:cs="宋体"/>
          <w:snapToGrid/>
          <w:kern w:val="2"/>
          <w:sz w:val="32"/>
          <w:szCs w:val="32"/>
          <w:lang w:val="en-US" w:eastAsia="zh-CN"/>
        </w:rPr>
        <w:t>5</w:t>
      </w:r>
      <w:r>
        <w:rPr>
          <w:rFonts w:hint="eastAsia" w:ascii="宋体" w:hAnsi="宋体" w:eastAsia="宋体" w:cs="宋体"/>
          <w:snapToGrid/>
          <w:kern w:val="2"/>
          <w:sz w:val="32"/>
          <w:szCs w:val="32"/>
        </w:rPr>
        <w:t>年收支差额的数额。</w:t>
      </w:r>
    </w:p>
    <w:p w14:paraId="1C27A2E4">
      <w:pPr>
        <w:widowControl w:val="0"/>
        <w:kinsoku/>
        <w:autoSpaceDE/>
        <w:autoSpaceDN/>
        <w:adjustRightInd/>
        <w:snapToGrid/>
        <w:spacing w:line="360" w:lineRule="auto"/>
        <w:ind w:firstLine="640" w:firstLineChars="200"/>
        <w:jc w:val="both"/>
        <w:textAlignment w:val="auto"/>
        <w:rPr>
          <w:rFonts w:hint="eastAsia" w:ascii="宋体" w:hAnsi="宋体" w:eastAsia="宋体" w:cs="宋体"/>
          <w:snapToGrid/>
          <w:kern w:val="2"/>
          <w:sz w:val="32"/>
          <w:szCs w:val="32"/>
        </w:rPr>
      </w:pPr>
      <w:r>
        <w:rPr>
          <w:rFonts w:hint="eastAsia" w:ascii="宋体" w:hAnsi="宋体" w:eastAsia="宋体" w:cs="宋体"/>
          <w:snapToGrid/>
          <w:kern w:val="2"/>
          <w:sz w:val="32"/>
          <w:szCs w:val="32"/>
        </w:rPr>
        <w:t>(九)上年结转和结余:填列202</w:t>
      </w:r>
      <w:r>
        <w:rPr>
          <w:rFonts w:hint="eastAsia" w:ascii="宋体" w:hAnsi="宋体" w:eastAsia="宋体" w:cs="宋体"/>
          <w:snapToGrid/>
          <w:kern w:val="2"/>
          <w:sz w:val="32"/>
          <w:szCs w:val="32"/>
          <w:lang w:val="en-US" w:eastAsia="zh-CN"/>
        </w:rPr>
        <w:t>4</w:t>
      </w:r>
      <w:r>
        <w:rPr>
          <w:rFonts w:hint="eastAsia" w:ascii="宋体" w:hAnsi="宋体" w:eastAsia="宋体" w:cs="宋体"/>
          <w:snapToGrid/>
          <w:kern w:val="2"/>
          <w:sz w:val="32"/>
          <w:szCs w:val="32"/>
        </w:rPr>
        <w:t>年全部结转和结余的资金数，包括当年结转结余资金和历年滚存结转结余资金。</w:t>
      </w:r>
    </w:p>
    <w:p w14:paraId="290746AD">
      <w:pPr>
        <w:spacing w:before="214" w:line="360" w:lineRule="auto"/>
        <w:rPr>
          <w:rFonts w:hint="eastAsia" w:ascii="宋体" w:hAnsi="宋体" w:eastAsia="宋体" w:cs="宋体"/>
          <w:spacing w:val="13"/>
          <w:sz w:val="32"/>
          <w:szCs w:val="32"/>
        </w:rPr>
      </w:pPr>
      <w:r>
        <w:rPr>
          <w:rFonts w:hint="eastAsia" w:ascii="宋体" w:hAnsi="宋体" w:eastAsia="宋体" w:cs="宋体"/>
          <w:spacing w:val="13"/>
          <w:sz w:val="32"/>
          <w:szCs w:val="32"/>
        </w:rPr>
        <w:t>二、支出科目</w:t>
      </w:r>
    </w:p>
    <w:p w14:paraId="63A40748">
      <w:pPr>
        <w:widowControl w:val="0"/>
        <w:kinsoku/>
        <w:autoSpaceDE/>
        <w:autoSpaceDN/>
        <w:adjustRightInd/>
        <w:snapToGrid/>
        <w:spacing w:line="360" w:lineRule="auto"/>
        <w:ind w:firstLine="640" w:firstLineChars="200"/>
        <w:jc w:val="both"/>
        <w:textAlignment w:val="auto"/>
        <w:rPr>
          <w:rFonts w:hint="eastAsia" w:ascii="宋体" w:hAnsi="宋体" w:eastAsia="宋体" w:cs="宋体"/>
          <w:snapToGrid/>
          <w:kern w:val="2"/>
          <w:sz w:val="32"/>
          <w:szCs w:val="32"/>
        </w:rPr>
      </w:pPr>
      <w:r>
        <w:rPr>
          <w:rFonts w:hint="eastAsia" w:ascii="宋体" w:hAnsi="宋体" w:eastAsia="宋体" w:cs="宋体"/>
          <w:snapToGrid/>
          <w:kern w:val="2"/>
          <w:sz w:val="32"/>
          <w:szCs w:val="32"/>
        </w:rPr>
        <w:t>对部门预算中涉及的支出功能分类科目(明细到项级)，结合部门实际，参照《2023年政府收支分类科目》的规范说明进行解释。</w:t>
      </w:r>
    </w:p>
    <w:p w14:paraId="34F2A67F">
      <w:pPr>
        <w:spacing w:before="214" w:line="360" w:lineRule="auto"/>
        <w:rPr>
          <w:rFonts w:hint="eastAsia" w:ascii="宋体" w:hAnsi="宋体" w:eastAsia="宋体" w:cs="宋体"/>
          <w:spacing w:val="13"/>
          <w:sz w:val="32"/>
          <w:szCs w:val="32"/>
        </w:rPr>
      </w:pPr>
      <w:r>
        <w:rPr>
          <w:rFonts w:hint="eastAsia" w:ascii="宋体" w:hAnsi="宋体" w:eastAsia="宋体" w:cs="宋体"/>
          <w:spacing w:val="13"/>
          <w:sz w:val="32"/>
          <w:szCs w:val="32"/>
        </w:rPr>
        <w:t>三、部门涉及的专业名词</w:t>
      </w:r>
    </w:p>
    <w:p w14:paraId="33AEEEEF">
      <w:pPr>
        <w:widowControl w:val="0"/>
        <w:kinsoku/>
        <w:autoSpaceDE/>
        <w:autoSpaceDN/>
        <w:adjustRightInd/>
        <w:snapToGrid/>
        <w:spacing w:line="360" w:lineRule="auto"/>
        <w:ind w:firstLine="640" w:firstLineChars="200"/>
        <w:jc w:val="both"/>
        <w:textAlignment w:val="auto"/>
        <w:rPr>
          <w:rFonts w:hint="eastAsia" w:ascii="宋体" w:hAnsi="宋体" w:eastAsia="宋体" w:cs="宋体"/>
          <w:snapToGrid/>
          <w:kern w:val="2"/>
          <w:sz w:val="32"/>
          <w:szCs w:val="32"/>
        </w:rPr>
      </w:pPr>
      <w:r>
        <w:rPr>
          <w:rFonts w:hint="eastAsia" w:ascii="宋体" w:hAnsi="宋体" w:eastAsia="宋体" w:cs="宋体"/>
          <w:snapToGrid/>
          <w:kern w:val="2"/>
          <w:sz w:val="32"/>
          <w:szCs w:val="32"/>
        </w:rPr>
        <w:t>由部门结合实际填写。</w:t>
      </w:r>
    </w:p>
    <w:sectPr>
      <w:pgSz w:w="11900" w:h="16820"/>
      <w:pgMar w:top="1429" w:right="1647" w:bottom="1319" w:left="1539" w:header="0" w:footer="109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大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8FF942"/>
    <w:multiLevelType w:val="singleLevel"/>
    <w:tmpl w:val="E78FF942"/>
    <w:lvl w:ilvl="0" w:tentative="0">
      <w:start w:val="2"/>
      <w:numFmt w:val="chineseCounting"/>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docVars>
    <w:docVar w:name="commondata" w:val="eyJoZGlkIjoiNDVlZjc5YzMwOGM0YTMzMWY4OTljZDcwNjY2MGYzOTYifQ=="/>
  </w:docVars>
  <w:rsids>
    <w:rsidRoot w:val="00E637E3"/>
    <w:rsid w:val="0028241F"/>
    <w:rsid w:val="007D2708"/>
    <w:rsid w:val="00A55E03"/>
    <w:rsid w:val="00AB215E"/>
    <w:rsid w:val="00D77A01"/>
    <w:rsid w:val="00E637E3"/>
    <w:rsid w:val="067F52D3"/>
    <w:rsid w:val="06DF2215"/>
    <w:rsid w:val="07B20DA9"/>
    <w:rsid w:val="085E041F"/>
    <w:rsid w:val="180A0D7A"/>
    <w:rsid w:val="1BA3785E"/>
    <w:rsid w:val="214937C2"/>
    <w:rsid w:val="24187568"/>
    <w:rsid w:val="24A43EE1"/>
    <w:rsid w:val="28B74E8B"/>
    <w:rsid w:val="2D165A92"/>
    <w:rsid w:val="2FA71D63"/>
    <w:rsid w:val="325D7BAC"/>
    <w:rsid w:val="425737DF"/>
    <w:rsid w:val="474E6296"/>
    <w:rsid w:val="476D2917"/>
    <w:rsid w:val="535A3AA7"/>
    <w:rsid w:val="57963633"/>
    <w:rsid w:val="5B5437AD"/>
    <w:rsid w:val="5D24489D"/>
    <w:rsid w:val="5E84084D"/>
    <w:rsid w:val="603466F8"/>
    <w:rsid w:val="62CD0648"/>
    <w:rsid w:val="66357921"/>
    <w:rsid w:val="6B34547F"/>
    <w:rsid w:val="6C0006DE"/>
    <w:rsid w:val="77422BB6"/>
    <w:rsid w:val="7D067899"/>
    <w:rsid w:val="7F464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10</Pages>
  <Words>3684</Words>
  <Characters>4087</Characters>
  <Lines>14</Lines>
  <Paragraphs>4</Paragraphs>
  <TotalTime>15</TotalTime>
  <ScaleCrop>false</ScaleCrop>
  <LinksUpToDate>false</LinksUpToDate>
  <CharactersWithSpaces>4125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2022-02-17T11:46:00Z</dcterms:created>
  <dc:creator>Administrator</dc:creator>
  <cp:lastModifiedBy>momo</cp:lastModifiedBy>
  <dcterms:modified xsi:type="dcterms:W3CDTF">2025-06-09T02:50:12Z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2022-02-17T19:44:23Z</vt:filetime>
  </property>
  <property fmtid="{D5CDD505-2E9C-101B-9397-08002B2CF9AE}" pid="4" name="KSOProductBuildVer">
    <vt:lpwstr>2052-12.1.0.21171</vt:lpwstr>
  </property>
  <property fmtid="{D5CDD505-2E9C-101B-9397-08002B2CF9AE}" pid="5" name="ICV">
    <vt:lpwstr>0C1E4197AC354449B75E596824F9CA3B_13</vt:lpwstr>
  </property>
  <property fmtid="{D5CDD505-2E9C-101B-9397-08002B2CF9AE}" pid="6" name="KSOTemplateDocerSaveRecord">
    <vt:lpwstr>eyJoZGlkIjoiNDVlZjc5YzMwOGM0YTMzMWY4OTljZDcwNjY2MGYzOTYiLCJ1c2VySWQiOiIzNjM2NzA5OTYifQ==</vt:lpwstr>
  </property>
</Properties>
</file>