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7D95F">
      <w:pPr>
        <w:spacing w:line="22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2024年部门预算三公经费安排情况说明</w:t>
      </w:r>
    </w:p>
    <w:p w14:paraId="42FAA6F6">
      <w:pPr>
        <w:spacing w:line="220" w:lineRule="atLeas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2024年部门预算三公经费合计安排1969万元，较上年下降8.6%，其中公务接待费1114万元，公务用车运行维护费855万元，因公出国（境）费0万元。2024年三公经费预算安排下降主要因素为县直各单位部门严格执行中央</w:t>
      </w:r>
      <w:bookmarkStart w:id="0" w:name="_GoBack"/>
      <w:bookmarkEnd w:id="0"/>
      <w:r>
        <w:rPr>
          <w:rFonts w:hint="eastAsia"/>
          <w:sz w:val="32"/>
          <w:szCs w:val="32"/>
        </w:rPr>
        <w:t>八项规定、国务院“约法三章”要求及县委县政府关于厉行节约的各项规定，坚持从严从紧控制“三公”经费、会议费、培训费等一般性支出预算。</w:t>
      </w:r>
    </w:p>
    <w:p w14:paraId="6EA5B441">
      <w:pPr>
        <w:spacing w:line="220" w:lineRule="atLeast"/>
        <w:ind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39E6"/>
    <w:rsid w:val="000F6E6F"/>
    <w:rsid w:val="001A424E"/>
    <w:rsid w:val="002303C2"/>
    <w:rsid w:val="002B5ABC"/>
    <w:rsid w:val="00323B43"/>
    <w:rsid w:val="00347585"/>
    <w:rsid w:val="003720A0"/>
    <w:rsid w:val="003D37D8"/>
    <w:rsid w:val="00410955"/>
    <w:rsid w:val="00426133"/>
    <w:rsid w:val="004358AB"/>
    <w:rsid w:val="004A7BA6"/>
    <w:rsid w:val="00522972"/>
    <w:rsid w:val="005D5999"/>
    <w:rsid w:val="006A645B"/>
    <w:rsid w:val="007709ED"/>
    <w:rsid w:val="00773220"/>
    <w:rsid w:val="007D1E36"/>
    <w:rsid w:val="008B3F6F"/>
    <w:rsid w:val="008B7726"/>
    <w:rsid w:val="00B57CF0"/>
    <w:rsid w:val="00BD4D72"/>
    <w:rsid w:val="00C840E2"/>
    <w:rsid w:val="00C85AD2"/>
    <w:rsid w:val="00D31D50"/>
    <w:rsid w:val="00D83134"/>
    <w:rsid w:val="00DA0C78"/>
    <w:rsid w:val="00DF48B8"/>
    <w:rsid w:val="00E73EDA"/>
    <w:rsid w:val="00EA5540"/>
    <w:rsid w:val="5636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194</Characters>
  <Lines>1</Lines>
  <Paragraphs>1</Paragraphs>
  <TotalTime>33</TotalTime>
  <ScaleCrop>false</ScaleCrop>
  <LinksUpToDate>false</LinksUpToDate>
  <CharactersWithSpaces>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2018-02-02T00:54:00Z</dcterms:created>
  <dc:creator>Administrator</dc:creator>
  <cp:lastModifiedBy>张扬个性</cp:lastModifiedBy>
  <dcterms:modified xsi:type="dcterms:W3CDTF">2025-08-29T06:18:38Z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eyJoZGlkIjoiZjAzMWIxNzdmN2ZhZThkNTM2MjAzNGE4NjhjZDBkYTUiLCJ1c2VySWQiOiI1OTAwNTkxODEifQ==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1B50E9AE33DD418B98CAEB704EC713AE_12</vt:lpwstr>
  </property>
</Properties>
</file>