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1BCDC10">
      <w:pPr>
        <w:rPr>
          <w:rFonts w:hint="eastAsia" w:ascii="楷体" w:hAnsi="楷体" w:eastAsia="楷体" w:cs="楷体"/>
          <w:sz w:val="30"/>
          <w:szCs w:val="30"/>
        </w:rPr>
      </w:pPr>
    </w:p>
    <w:p w14:paraId="02932F91">
      <w:pPr>
        <w:spacing w:line="600" w:lineRule="exact"/>
        <w:jc w:val="center"/>
        <w:outlineLvl w:val="0"/>
        <w:rPr>
          <w:rFonts w:hint="eastAsia" w:ascii="宋体" w:hAnsi="宋体" w:cs="宋体"/>
          <w:b/>
          <w:bCs/>
          <w:sz w:val="44"/>
          <w:szCs w:val="36"/>
        </w:rPr>
      </w:pPr>
      <w:r>
        <w:rPr>
          <w:rFonts w:hint="eastAsia" w:ascii="宋体" w:hAnsi="宋体" w:cs="宋体"/>
          <w:b/>
          <w:bCs/>
          <w:sz w:val="44"/>
          <w:szCs w:val="36"/>
        </w:rPr>
        <w:t>浮梁县经公桥镇人民政府</w:t>
      </w:r>
    </w:p>
    <w:p w14:paraId="1AAFDC45">
      <w:pPr>
        <w:spacing w:line="600" w:lineRule="exact"/>
        <w:jc w:val="center"/>
        <w:outlineLvl w:val="0"/>
        <w:rPr>
          <w:rFonts w:hint="eastAsia" w:ascii="宋体" w:hAnsi="宋体" w:cs="宋体"/>
          <w:b/>
          <w:bCs/>
          <w:sz w:val="44"/>
          <w:szCs w:val="36"/>
        </w:rPr>
      </w:pPr>
      <w:r>
        <w:rPr>
          <w:rFonts w:hint="eastAsia" w:ascii="宋体" w:hAnsi="宋体" w:cs="宋体"/>
          <w:b/>
          <w:bCs/>
          <w:sz w:val="44"/>
          <w:szCs w:val="36"/>
        </w:rPr>
        <w:t>2023年度部门决算</w:t>
      </w:r>
    </w:p>
    <w:p w14:paraId="07386741">
      <w:pPr>
        <w:spacing w:line="600" w:lineRule="exact"/>
        <w:jc w:val="center"/>
        <w:rPr>
          <w:rFonts w:hint="eastAsia" w:ascii="黑体" w:eastAsia="黑体"/>
          <w:sz w:val="44"/>
          <w:szCs w:val="36"/>
        </w:rPr>
      </w:pPr>
    </w:p>
    <w:p w14:paraId="3EF3BE6D">
      <w:pPr>
        <w:spacing w:line="600" w:lineRule="exact"/>
        <w:jc w:val="center"/>
        <w:outlineLvl w:val="0"/>
        <w:rPr>
          <w:rFonts w:hint="eastAsia" w:ascii="宋体" w:hAnsi="宋体" w:cs="宋体"/>
          <w:b/>
          <w:bCs/>
          <w:sz w:val="36"/>
          <w:szCs w:val="36"/>
        </w:rPr>
      </w:pPr>
      <w:r>
        <w:rPr>
          <w:rFonts w:hint="eastAsia" w:ascii="宋体" w:hAnsi="宋体" w:cs="宋体"/>
          <w:b/>
          <w:bCs/>
          <w:sz w:val="36"/>
          <w:szCs w:val="36"/>
        </w:rPr>
        <w:t>目    录</w:t>
      </w:r>
    </w:p>
    <w:p w14:paraId="7D57D899">
      <w:pPr>
        <w:widowControl/>
        <w:spacing w:line="600" w:lineRule="exact"/>
        <w:ind w:firstLine="640"/>
        <w:jc w:val="left"/>
        <w:rPr>
          <w:rFonts w:hint="eastAsia" w:ascii="仿宋_GB2312" w:eastAsia="仿宋_GB2312"/>
          <w:sz w:val="32"/>
          <w:szCs w:val="30"/>
        </w:rPr>
      </w:pPr>
    </w:p>
    <w:p w14:paraId="6A85F88E">
      <w:pPr>
        <w:widowControl/>
        <w:spacing w:line="600" w:lineRule="exact"/>
        <w:ind w:firstLine="640"/>
        <w:jc w:val="left"/>
        <w:outlineLvl w:val="0"/>
        <w:rPr>
          <w:rFonts w:hint="eastAsia" w:ascii="黑体" w:hAnsi="黑体" w:eastAsia="黑体"/>
          <w:b/>
          <w:sz w:val="32"/>
          <w:szCs w:val="32"/>
        </w:rPr>
      </w:pPr>
      <w:r>
        <w:rPr>
          <w:rFonts w:hint="eastAsia" w:ascii="黑体" w:hAnsi="黑体" w:eastAsia="黑体"/>
          <w:b w:val="0"/>
          <w:bCs/>
          <w:sz w:val="32"/>
          <w:szCs w:val="32"/>
        </w:rPr>
        <w:t>第一部分  浮梁县经公桥镇人民政府概况</w:t>
      </w:r>
    </w:p>
    <w:p w14:paraId="644ADF0F">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一、部门主要职责</w:t>
      </w:r>
    </w:p>
    <w:p w14:paraId="126EAA8E">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二、机构设置及人员情况</w:t>
      </w:r>
    </w:p>
    <w:p w14:paraId="222F6CA3">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第二部分  2023年度部门决算表</w:t>
      </w:r>
    </w:p>
    <w:p w14:paraId="5D13CB8A">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一、收入支出决算总表</w:t>
      </w:r>
    </w:p>
    <w:p w14:paraId="6E4E2DDD">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二、收入决算表</w:t>
      </w:r>
    </w:p>
    <w:p w14:paraId="20A8CC87">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三、支出决算表</w:t>
      </w:r>
    </w:p>
    <w:p w14:paraId="20E8B2B7">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四、财政拨款收入支出决算总表</w:t>
      </w:r>
    </w:p>
    <w:p w14:paraId="2E1B53D6">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五、一般公共预算财政拨款支出决算表</w:t>
      </w:r>
    </w:p>
    <w:p w14:paraId="70E8982C">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六、一般公共预算财政拨款基本支出决算表</w:t>
      </w:r>
    </w:p>
    <w:p w14:paraId="6F692480">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七、政府性基金预算财政拨款收入支出决算表</w:t>
      </w:r>
    </w:p>
    <w:p w14:paraId="043F4987">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八、国有资本经营预算财政拨款支出决算表</w:t>
      </w:r>
    </w:p>
    <w:p w14:paraId="65F1FFDC">
      <w:pPr>
        <w:widowControl/>
        <w:spacing w:line="600" w:lineRule="exact"/>
        <w:ind w:firstLine="1280" w:firstLineChars="400"/>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九、财政拨款“三公”经费支出决算表</w:t>
      </w:r>
    </w:p>
    <w:p w14:paraId="2783CFB3">
      <w:pPr>
        <w:widowControl/>
        <w:spacing w:line="600" w:lineRule="exact"/>
        <w:ind w:firstLine="1292" w:firstLineChars="404"/>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十、国有资产占用情况表</w:t>
      </w:r>
    </w:p>
    <w:p w14:paraId="5CC832BC">
      <w:pPr>
        <w:widowControl/>
        <w:spacing w:line="600" w:lineRule="exact"/>
        <w:jc w:val="left"/>
        <w:outlineLvl w:val="0"/>
        <w:rPr>
          <w:rFonts w:hint="eastAsia" w:ascii="黑体" w:hAnsi="黑体" w:eastAsia="黑体"/>
          <w:sz w:val="32"/>
          <w:szCs w:val="32"/>
        </w:rPr>
      </w:pPr>
      <w:r>
        <w:rPr>
          <w:rFonts w:hint="eastAsia" w:ascii="仿宋_GB2312" w:hAnsi="仿宋_GB2312" w:eastAsia="仿宋_GB2312" w:cs="宋体"/>
          <w:kern w:val="0"/>
          <w:sz w:val="32"/>
          <w:szCs w:val="32"/>
        </w:rPr>
        <w:t xml:space="preserve">    </w:t>
      </w:r>
      <w:r>
        <w:rPr>
          <w:rFonts w:hint="eastAsia" w:ascii="黑体" w:hAnsi="黑体" w:eastAsia="黑体"/>
          <w:sz w:val="32"/>
          <w:szCs w:val="32"/>
        </w:rPr>
        <w:t>第三部分  2023年度部门决算情况说明</w:t>
      </w:r>
    </w:p>
    <w:p w14:paraId="4EAF7B5E">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一、收入决算情况说明</w:t>
      </w:r>
    </w:p>
    <w:p w14:paraId="076E0D9D">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二、支出决算情况说明</w:t>
      </w:r>
    </w:p>
    <w:p w14:paraId="7C430645">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三、财政拨款支出决算情况说明</w:t>
      </w:r>
    </w:p>
    <w:p w14:paraId="51991A48">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四、一般公共预算财政拨款基本支出决算情况说明</w:t>
      </w:r>
    </w:p>
    <w:p w14:paraId="2E3152D1">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五、财政拨款“三公”经费支出决算情况说明</w:t>
      </w:r>
    </w:p>
    <w:p w14:paraId="7135E626">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六、机关运行经费支出情况说明</w:t>
      </w:r>
    </w:p>
    <w:p w14:paraId="05BE365A">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七、政府采购支出情况说明</w:t>
      </w:r>
    </w:p>
    <w:p w14:paraId="34082AAB">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八、国有资产占用情况说明</w:t>
      </w:r>
    </w:p>
    <w:p w14:paraId="274159AA">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九、预算绩效情况说明</w:t>
      </w:r>
    </w:p>
    <w:p w14:paraId="4B49B07F">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第四部分  名词解释</w:t>
      </w:r>
    </w:p>
    <w:p w14:paraId="74D4008E">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第五部分  附件</w:t>
      </w:r>
    </w:p>
    <w:p w14:paraId="5AF25F64">
      <w:pPr>
        <w:bidi w:val="0"/>
        <w:rPr>
          <w:rFonts w:hint="eastAsia"/>
        </w:rPr>
      </w:pPr>
    </w:p>
    <w:p w14:paraId="51077E24">
      <w:pPr>
        <w:bidi w:val="0"/>
        <w:rPr>
          <w:rFonts w:hint="eastAsia"/>
        </w:rPr>
      </w:pPr>
    </w:p>
    <w:p w14:paraId="1A00B00C">
      <w:pPr>
        <w:bidi w:val="0"/>
        <w:rPr>
          <w:rFonts w:hint="eastAsia"/>
        </w:rPr>
      </w:pPr>
    </w:p>
    <w:p w14:paraId="5AB8EF60">
      <w:pPr>
        <w:bidi w:val="0"/>
        <w:rPr>
          <w:rFonts w:hint="eastAsia"/>
        </w:rPr>
      </w:pPr>
    </w:p>
    <w:p w14:paraId="4895A27A">
      <w:pPr>
        <w:bidi w:val="0"/>
        <w:rPr>
          <w:rFonts w:hint="eastAsia"/>
        </w:rPr>
      </w:pPr>
    </w:p>
    <w:p w14:paraId="3DF7CBC5">
      <w:pPr>
        <w:bidi w:val="0"/>
        <w:rPr>
          <w:rFonts w:hint="eastAsia"/>
        </w:rPr>
      </w:pPr>
    </w:p>
    <w:p w14:paraId="50E49417">
      <w:pPr>
        <w:bidi w:val="0"/>
        <w:rPr>
          <w:rFonts w:hint="eastAsia"/>
        </w:rPr>
      </w:pPr>
    </w:p>
    <w:p w14:paraId="72263C1B">
      <w:pPr>
        <w:bidi w:val="0"/>
        <w:rPr>
          <w:rFonts w:hint="eastAsia"/>
        </w:rPr>
      </w:pPr>
    </w:p>
    <w:p w14:paraId="37AEBB68">
      <w:pPr>
        <w:bidi w:val="0"/>
        <w:rPr>
          <w:rFonts w:hint="eastAsia"/>
        </w:rPr>
      </w:pPr>
    </w:p>
    <w:p w14:paraId="1C95014C">
      <w:pPr>
        <w:bidi w:val="0"/>
        <w:rPr>
          <w:rFonts w:hint="eastAsia"/>
        </w:rPr>
      </w:pPr>
    </w:p>
    <w:p w14:paraId="71F3F431">
      <w:pPr>
        <w:bidi w:val="0"/>
        <w:rPr>
          <w:rFonts w:hint="eastAsia"/>
        </w:rPr>
      </w:pPr>
    </w:p>
    <w:p w14:paraId="66A7F2BE">
      <w:pPr>
        <w:bidi w:val="0"/>
        <w:rPr>
          <w:rFonts w:hint="eastAsia"/>
        </w:rPr>
      </w:pPr>
    </w:p>
    <w:p w14:paraId="1317244F">
      <w:pPr>
        <w:bidi w:val="0"/>
        <w:rPr>
          <w:rFonts w:hint="eastAsia"/>
        </w:rPr>
      </w:pPr>
    </w:p>
    <w:p w14:paraId="790DCF10">
      <w:pPr>
        <w:bidi w:val="0"/>
        <w:rPr>
          <w:rFonts w:hint="eastAsia"/>
        </w:rPr>
      </w:pPr>
    </w:p>
    <w:p w14:paraId="7A64D253">
      <w:pPr>
        <w:bidi w:val="0"/>
        <w:rPr>
          <w:rFonts w:hint="eastAsia"/>
        </w:rPr>
      </w:pPr>
    </w:p>
    <w:p w14:paraId="7914A8A9">
      <w:pPr>
        <w:bidi w:val="0"/>
        <w:rPr>
          <w:rFonts w:hint="eastAsia"/>
        </w:rPr>
      </w:pPr>
    </w:p>
    <w:p w14:paraId="56D137E2">
      <w:pPr>
        <w:bidi w:val="0"/>
        <w:rPr>
          <w:rFonts w:hint="eastAsia"/>
        </w:rPr>
      </w:pPr>
    </w:p>
    <w:p w14:paraId="047F0CB3">
      <w:pPr>
        <w:bidi w:val="0"/>
        <w:rPr>
          <w:rFonts w:hint="eastAsia"/>
        </w:rPr>
      </w:pPr>
    </w:p>
    <w:p w14:paraId="3471071C">
      <w:pPr>
        <w:bidi w:val="0"/>
        <w:rPr>
          <w:rFonts w:hint="eastAsia"/>
        </w:rPr>
      </w:pPr>
    </w:p>
    <w:p w14:paraId="79D2493A">
      <w:pPr>
        <w:bidi w:val="0"/>
        <w:rPr>
          <w:rFonts w:hint="eastAsia"/>
        </w:rPr>
      </w:pPr>
    </w:p>
    <w:p w14:paraId="0726751E">
      <w:pPr>
        <w:bidi w:val="0"/>
        <w:rPr>
          <w:rFonts w:hint="eastAsia"/>
        </w:rPr>
      </w:pPr>
    </w:p>
    <w:p w14:paraId="453AD92E">
      <w:pPr>
        <w:bidi w:val="0"/>
        <w:rPr>
          <w:rFonts w:hint="eastAsia"/>
        </w:rPr>
      </w:pPr>
    </w:p>
    <w:p w14:paraId="4400348E">
      <w:pPr>
        <w:bidi w:val="0"/>
        <w:rPr>
          <w:rFonts w:hint="eastAsia"/>
        </w:rPr>
      </w:pPr>
    </w:p>
    <w:p w14:paraId="4F1BF17C">
      <w:pPr>
        <w:bidi w:val="0"/>
        <w:rPr>
          <w:rFonts w:hint="eastAsia"/>
        </w:rPr>
      </w:pPr>
    </w:p>
    <w:p w14:paraId="6053A598">
      <w:pPr>
        <w:bidi w:val="0"/>
        <w:rPr>
          <w:rFonts w:hint="eastAsia"/>
        </w:rPr>
      </w:pPr>
    </w:p>
    <w:p w14:paraId="7AB4EA92">
      <w:pPr>
        <w:bidi w:val="0"/>
        <w:rPr>
          <w:rFonts w:hint="default" w:eastAsia="宋体"/>
          <w:lang w:val="en-US" w:eastAsia="zh-CN"/>
        </w:rPr>
      </w:pPr>
      <w:r>
        <w:rPr>
          <w:rFonts w:hint="eastAsia" w:ascii="仿宋_GB2312" w:hAnsi="仿宋_GB2312" w:eastAsia="仿宋_GB2312" w:cs="Times New Roman"/>
          <w:sz w:val="32"/>
          <w:szCs w:val="30"/>
          <w:lang w:val="en-US" w:eastAsia="zh-CN"/>
        </w:rPr>
        <w:t>注：本报告因金额单位转换原因可能存在尾数误差。</w:t>
      </w:r>
    </w:p>
    <w:p w14:paraId="0158D972">
      <w:pPr>
        <w:keepNext w:val="0"/>
        <w:keepLines w:val="0"/>
        <w:pageBreakBefore/>
        <w:widowControl w:val="0"/>
        <w:kinsoku/>
        <w:wordWrap/>
        <w:overflowPunct/>
        <w:topLinePunct w:val="0"/>
        <w:autoSpaceDE/>
        <w:autoSpaceDN/>
        <w:bidi w:val="0"/>
        <w:adjustRightInd/>
        <w:snapToGrid/>
        <w:textAlignment w:val="auto"/>
        <w:rPr>
          <w:rFonts w:hint="eastAsia"/>
          <w:sz w:val="32"/>
          <w:szCs w:val="32"/>
        </w:rPr>
      </w:pPr>
    </w:p>
    <w:p w14:paraId="29F416AC">
      <w:pPr>
        <w:widowControl/>
        <w:spacing w:line="580" w:lineRule="exact"/>
        <w:jc w:val="center"/>
        <w:outlineLvl w:val="0"/>
        <w:rPr>
          <w:rFonts w:hint="eastAsia" w:ascii="宋体" w:hAnsi="宋体" w:cs="宋体"/>
          <w:b/>
          <w:sz w:val="44"/>
          <w:szCs w:val="44"/>
        </w:rPr>
      </w:pPr>
      <w:r>
        <w:rPr>
          <w:rFonts w:hint="eastAsia" w:ascii="宋体" w:hAnsi="宋体" w:cs="宋体"/>
          <w:b/>
          <w:sz w:val="44"/>
          <w:szCs w:val="44"/>
        </w:rPr>
        <w:t>第一部分 浮梁县经公桥镇人民政府概况</w:t>
      </w:r>
    </w:p>
    <w:p w14:paraId="4A4379E8">
      <w:pPr>
        <w:ind w:firstLine="630"/>
        <w:jc w:val="center"/>
        <w:rPr>
          <w:rFonts w:hint="eastAsia"/>
          <w:sz w:val="32"/>
          <w:szCs w:val="32"/>
        </w:rPr>
      </w:pPr>
    </w:p>
    <w:p w14:paraId="6BBBC700">
      <w:pPr>
        <w:ind w:firstLine="630"/>
        <w:jc w:val="left"/>
        <w:outlineLvl w:val="1"/>
        <w:rPr>
          <w:rFonts w:hint="eastAsia" w:ascii="黑体" w:hAnsi="黑体" w:eastAsia="黑体"/>
          <w:sz w:val="32"/>
          <w:szCs w:val="32"/>
        </w:rPr>
      </w:pPr>
      <w:r>
        <w:rPr>
          <w:rFonts w:hint="eastAsia" w:ascii="黑体" w:hAnsi="黑体" w:eastAsia="黑体"/>
          <w:sz w:val="32"/>
          <w:szCs w:val="32"/>
        </w:rPr>
        <w:t>一、部门主要职责</w:t>
      </w:r>
    </w:p>
    <w:p w14:paraId="44B59BC4">
      <w:pPr>
        <w:ind w:firstLine="630"/>
        <w:jc w:val="left"/>
        <w:rPr>
          <w:rFonts w:hint="eastAsia" w:ascii="仿宋_GB2312" w:hAnsi="仿宋_GB2312" w:eastAsia="仿宋_GB2312"/>
          <w:sz w:val="30"/>
          <w:szCs w:val="30"/>
        </w:rPr>
      </w:pPr>
      <w:r>
        <w:rPr>
          <w:rFonts w:hint="eastAsia" w:ascii="仿宋_GB2312" w:hAnsi="仿宋_GB2312" w:eastAsia="仿宋_GB2312"/>
          <w:sz w:val="30"/>
          <w:szCs w:val="30"/>
        </w:rPr>
        <w:t>（一）宣传贯彻党的方针、政策和国家的法律、法规，执行本</w:t>
      </w:r>
      <w:r>
        <w:rPr>
          <w:rFonts w:hint="eastAsia" w:ascii="仿宋_GB2312" w:hAnsi="仿宋_GB2312" w:eastAsia="仿宋_GB2312"/>
          <w:sz w:val="30"/>
          <w:szCs w:val="30"/>
          <w:lang w:val="en-US" w:eastAsia="zh-CN"/>
        </w:rPr>
        <w:t>镇</w:t>
      </w:r>
      <w:r>
        <w:rPr>
          <w:rFonts w:hint="eastAsia" w:ascii="仿宋_GB2312" w:hAnsi="仿宋_GB2312" w:eastAsia="仿宋_GB2312"/>
          <w:sz w:val="30"/>
          <w:szCs w:val="30"/>
        </w:rPr>
        <w:t>人民代表大会的决议及上级党委、政府的决定和命令，贯彻落实</w:t>
      </w:r>
      <w:r>
        <w:rPr>
          <w:rFonts w:hint="eastAsia" w:ascii="仿宋_GB2312" w:hAnsi="仿宋_GB2312" w:eastAsia="仿宋_GB2312"/>
          <w:sz w:val="30"/>
          <w:szCs w:val="30"/>
          <w:lang w:val="en-US" w:eastAsia="zh-CN"/>
        </w:rPr>
        <w:t>县</w:t>
      </w:r>
      <w:r>
        <w:rPr>
          <w:rFonts w:hint="eastAsia" w:ascii="仿宋_GB2312" w:hAnsi="仿宋_GB2312" w:eastAsia="仿宋_GB2312"/>
          <w:sz w:val="30"/>
          <w:szCs w:val="30"/>
        </w:rPr>
        <w:t>委、</w:t>
      </w:r>
      <w:r>
        <w:rPr>
          <w:rFonts w:hint="eastAsia" w:ascii="仿宋_GB2312" w:hAnsi="仿宋_GB2312" w:eastAsia="仿宋_GB2312"/>
          <w:sz w:val="30"/>
          <w:szCs w:val="30"/>
          <w:lang w:val="en-US" w:eastAsia="zh-CN"/>
        </w:rPr>
        <w:t>县</w:t>
      </w:r>
      <w:r>
        <w:rPr>
          <w:rFonts w:hint="eastAsia" w:ascii="仿宋_GB2312" w:hAnsi="仿宋_GB2312" w:eastAsia="仿宋_GB2312"/>
          <w:sz w:val="30"/>
          <w:szCs w:val="30"/>
        </w:rPr>
        <w:t>政府的重大决策和重要工作部署;</w:t>
      </w:r>
    </w:p>
    <w:p w14:paraId="00B92A94">
      <w:pPr>
        <w:ind w:firstLine="630"/>
        <w:jc w:val="left"/>
        <w:rPr>
          <w:rFonts w:hint="eastAsia" w:ascii="仿宋_GB2312" w:hAnsi="仿宋_GB2312" w:eastAsia="仿宋_GB2312"/>
          <w:sz w:val="30"/>
          <w:szCs w:val="30"/>
        </w:rPr>
      </w:pPr>
      <w:r>
        <w:rPr>
          <w:rFonts w:hint="eastAsia" w:ascii="仿宋_GB2312" w:hAnsi="仿宋_GB2312" w:eastAsia="仿宋_GB2312"/>
          <w:sz w:val="30"/>
          <w:szCs w:val="30"/>
        </w:rPr>
        <w:t>（二）制定和实施本镇农业、农村经济发展规划、年度计划;谋划实施</w:t>
      </w:r>
      <w:r>
        <w:rPr>
          <w:rFonts w:hint="eastAsia" w:ascii="仿宋_GB2312" w:hAnsi="仿宋_GB2312" w:eastAsia="仿宋_GB2312"/>
          <w:sz w:val="30"/>
          <w:szCs w:val="30"/>
          <w:lang w:eastAsia="zh-CN"/>
        </w:rPr>
        <w:t>镇</w:t>
      </w:r>
      <w:r>
        <w:rPr>
          <w:rFonts w:hint="eastAsia" w:ascii="仿宋_GB2312" w:hAnsi="仿宋_GB2312" w:eastAsia="仿宋_GB2312"/>
          <w:sz w:val="30"/>
          <w:szCs w:val="30"/>
        </w:rPr>
        <w:t>域范围内的经济发展，制定并组织实施乡村建设规划，部署重点工程建设，负责社会主义新农村基础设施建设(水、林、田、路等项目建设)和生态环境的保护，落实本级人代会相关各项工作内容，抓实文教、卫生、公民素质教育等与政治、经济协调发展的相关内容。制定和组织实施经济、科技和社会发展计划，制定资源开发技术改造和产业结构调整方案，组织指导好各业生产，协调好本</w:t>
      </w:r>
      <w:r>
        <w:rPr>
          <w:rFonts w:hint="eastAsia" w:ascii="仿宋_GB2312" w:hAnsi="仿宋_GB2312" w:eastAsia="仿宋_GB2312"/>
          <w:sz w:val="30"/>
          <w:szCs w:val="30"/>
          <w:lang w:eastAsia="zh-CN"/>
        </w:rPr>
        <w:t>镇</w:t>
      </w:r>
      <w:r>
        <w:rPr>
          <w:rFonts w:hint="eastAsia" w:ascii="仿宋_GB2312" w:hAnsi="仿宋_GB2312" w:eastAsia="仿宋_GB2312"/>
          <w:sz w:val="30"/>
          <w:szCs w:val="30"/>
        </w:rPr>
        <w:t>与外地的经济交流与合作，抓好招商引资，不断培育市场体系，组织经济运行，促进经济发展;</w:t>
      </w:r>
    </w:p>
    <w:p w14:paraId="749FCA0F">
      <w:pPr>
        <w:ind w:firstLine="630"/>
        <w:jc w:val="left"/>
        <w:rPr>
          <w:rFonts w:hint="eastAsia" w:ascii="仿宋_GB2312" w:hAnsi="仿宋_GB2312" w:eastAsia="仿宋_GB2312"/>
          <w:sz w:val="30"/>
          <w:szCs w:val="30"/>
        </w:rPr>
      </w:pPr>
      <w:r>
        <w:rPr>
          <w:rFonts w:hint="eastAsia" w:ascii="仿宋_GB2312" w:hAnsi="仿宋_GB2312" w:eastAsia="仿宋_GB2312"/>
          <w:sz w:val="30"/>
          <w:szCs w:val="30"/>
        </w:rPr>
        <w:t>（</w:t>
      </w:r>
      <w:r>
        <w:rPr>
          <w:rFonts w:hint="eastAsia" w:ascii="仿宋_GB2312" w:hAnsi="仿宋_GB2312" w:eastAsia="仿宋_GB2312"/>
          <w:sz w:val="30"/>
          <w:szCs w:val="30"/>
          <w:lang w:val="en-US" w:eastAsia="zh-CN"/>
        </w:rPr>
        <w:t>三</w:t>
      </w:r>
      <w:r>
        <w:rPr>
          <w:rFonts w:hint="eastAsia" w:ascii="仿宋_GB2312" w:hAnsi="仿宋_GB2312" w:eastAsia="仿宋_GB2312"/>
          <w:sz w:val="30"/>
          <w:szCs w:val="30"/>
        </w:rPr>
        <w:t>）负责各项社会事务报批工作，指导和管理本</w:t>
      </w:r>
      <w:r>
        <w:rPr>
          <w:rFonts w:hint="eastAsia" w:ascii="仿宋_GB2312" w:hAnsi="仿宋_GB2312" w:eastAsia="仿宋_GB2312"/>
          <w:sz w:val="30"/>
          <w:szCs w:val="30"/>
          <w:lang w:eastAsia="zh-CN"/>
        </w:rPr>
        <w:t>镇</w:t>
      </w:r>
      <w:r>
        <w:rPr>
          <w:rFonts w:hint="eastAsia" w:ascii="仿宋_GB2312" w:hAnsi="仿宋_GB2312" w:eastAsia="仿宋_GB2312"/>
          <w:sz w:val="30"/>
          <w:szCs w:val="30"/>
        </w:rPr>
        <w:t>教育、文化、科技体育、卫生、人民调解组织建设;加强司法宣传和社会综合治理工作，做好法制宣传、教育、法律服务、民间纠纷调解工作;负责本行政市域内的民政、计划生育、文化教育、卫生、体育等社会公益事业的综合性工作。拟定本</w:t>
      </w:r>
      <w:r>
        <w:rPr>
          <w:rFonts w:hint="eastAsia" w:ascii="仿宋_GB2312" w:hAnsi="仿宋_GB2312" w:eastAsia="仿宋_GB2312"/>
          <w:sz w:val="30"/>
          <w:szCs w:val="30"/>
          <w:lang w:eastAsia="zh-CN"/>
        </w:rPr>
        <w:t>镇</w:t>
      </w:r>
      <w:r>
        <w:rPr>
          <w:rFonts w:hint="eastAsia" w:ascii="仿宋_GB2312" w:hAnsi="仿宋_GB2312" w:eastAsia="仿宋_GB2312"/>
          <w:sz w:val="30"/>
          <w:szCs w:val="30"/>
        </w:rPr>
        <w:t>民政事业发展和年度工作计划，做好定补、救灾救济扶贫、双拥、优待、抚恤、老龄、五保、殡改等工作;妥善处理社会救济与安抚工作。贯彻执行党和国家的计划生育方针、政策、法规，拟定本</w:t>
      </w:r>
      <w:r>
        <w:rPr>
          <w:rFonts w:hint="eastAsia" w:ascii="仿宋_GB2312" w:hAnsi="仿宋_GB2312" w:eastAsia="仿宋_GB2312"/>
          <w:sz w:val="30"/>
          <w:szCs w:val="30"/>
          <w:lang w:eastAsia="zh-CN"/>
        </w:rPr>
        <w:t>镇</w:t>
      </w:r>
      <w:r>
        <w:rPr>
          <w:rFonts w:hint="eastAsia" w:ascii="仿宋_GB2312" w:hAnsi="仿宋_GB2312" w:eastAsia="仿宋_GB2312"/>
          <w:sz w:val="30"/>
          <w:szCs w:val="30"/>
        </w:rPr>
        <w:t>人口与计划生育的年度计划，做好调查研究，检查督促和统计工作。拟定和实施本</w:t>
      </w:r>
      <w:r>
        <w:rPr>
          <w:rFonts w:hint="eastAsia" w:ascii="仿宋_GB2312" w:hAnsi="仿宋_GB2312" w:eastAsia="仿宋_GB2312"/>
          <w:sz w:val="30"/>
          <w:szCs w:val="30"/>
          <w:lang w:eastAsia="zh-CN"/>
        </w:rPr>
        <w:t>镇</w:t>
      </w:r>
      <w:r>
        <w:rPr>
          <w:rFonts w:hint="eastAsia" w:ascii="仿宋_GB2312" w:hAnsi="仿宋_GB2312" w:eastAsia="仿宋_GB2312"/>
          <w:sz w:val="30"/>
          <w:szCs w:val="30"/>
        </w:rPr>
        <w:t>社会治安综合治理计划，并组织、指导、协调、检查各单位工作。维护一切经济单位和个人的正当经济权益，取缔非法经济活动，调解和处理民事纠纷，打击刑事犯罪维护社会稳定;</w:t>
      </w:r>
    </w:p>
    <w:p w14:paraId="5D2A9A1E">
      <w:pPr>
        <w:ind w:firstLine="630"/>
        <w:jc w:val="left"/>
        <w:rPr>
          <w:rFonts w:hint="eastAsia" w:ascii="仿宋_GB2312" w:hAnsi="仿宋_GB2312" w:eastAsia="仿宋_GB2312"/>
          <w:sz w:val="30"/>
          <w:szCs w:val="30"/>
        </w:rPr>
      </w:pPr>
      <w:r>
        <w:rPr>
          <w:rFonts w:hint="eastAsia" w:ascii="仿宋_GB2312" w:hAnsi="仿宋_GB2312" w:eastAsia="仿宋_GB2312"/>
          <w:sz w:val="30"/>
          <w:szCs w:val="30"/>
        </w:rPr>
        <w:t>（</w:t>
      </w:r>
      <w:r>
        <w:rPr>
          <w:rFonts w:hint="eastAsia" w:ascii="仿宋_GB2312" w:hAnsi="仿宋_GB2312" w:eastAsia="仿宋_GB2312"/>
          <w:sz w:val="30"/>
          <w:szCs w:val="30"/>
          <w:lang w:val="en-US" w:eastAsia="zh-CN"/>
        </w:rPr>
        <w:t>四</w:t>
      </w:r>
      <w:r>
        <w:rPr>
          <w:rFonts w:hint="eastAsia" w:ascii="仿宋_GB2312" w:hAnsi="仿宋_GB2312" w:eastAsia="仿宋_GB2312"/>
          <w:sz w:val="30"/>
          <w:szCs w:val="30"/>
        </w:rPr>
        <w:t>）建立健全各项财务会计制度，加强对本镇事业、行政单位财务指导管理，提高财政资金使用效益，促进经济和社会事业的协调发展。管理全</w:t>
      </w:r>
      <w:r>
        <w:rPr>
          <w:rFonts w:hint="eastAsia" w:ascii="仿宋_GB2312" w:hAnsi="仿宋_GB2312" w:eastAsia="仿宋_GB2312"/>
          <w:sz w:val="30"/>
          <w:szCs w:val="30"/>
          <w:lang w:eastAsia="zh-CN"/>
        </w:rPr>
        <w:t>镇</w:t>
      </w:r>
      <w:r>
        <w:rPr>
          <w:rFonts w:hint="eastAsia" w:ascii="仿宋_GB2312" w:hAnsi="仿宋_GB2312" w:eastAsia="仿宋_GB2312"/>
          <w:sz w:val="30"/>
          <w:szCs w:val="30"/>
        </w:rPr>
        <w:t>的财政收支、转移支付、农村集体经济收入与使用。按计划组织本级财政收入，不断培植税源，管好财政资金，增强财政实力;</w:t>
      </w:r>
    </w:p>
    <w:p w14:paraId="7B01E734">
      <w:pPr>
        <w:ind w:firstLine="630"/>
        <w:jc w:val="left"/>
        <w:rPr>
          <w:rFonts w:hint="eastAsia" w:ascii="仿宋_GB2312" w:hAnsi="仿宋_GB2312" w:eastAsia="仿宋_GB2312"/>
          <w:sz w:val="30"/>
          <w:szCs w:val="30"/>
        </w:rPr>
      </w:pPr>
      <w:r>
        <w:rPr>
          <w:rFonts w:hint="eastAsia" w:ascii="仿宋_GB2312" w:hAnsi="仿宋_GB2312" w:eastAsia="仿宋_GB2312"/>
          <w:sz w:val="30"/>
          <w:szCs w:val="30"/>
        </w:rPr>
        <w:t>（</w:t>
      </w:r>
      <w:r>
        <w:rPr>
          <w:rFonts w:hint="eastAsia" w:ascii="仿宋_GB2312" w:hAnsi="仿宋_GB2312" w:eastAsia="仿宋_GB2312"/>
          <w:sz w:val="30"/>
          <w:szCs w:val="30"/>
          <w:lang w:val="en-US" w:eastAsia="zh-CN"/>
        </w:rPr>
        <w:t>五</w:t>
      </w:r>
      <w:r>
        <w:rPr>
          <w:rFonts w:hint="eastAsia" w:ascii="仿宋_GB2312" w:hAnsi="仿宋_GB2312" w:eastAsia="仿宋_GB2312"/>
          <w:sz w:val="30"/>
          <w:szCs w:val="30"/>
        </w:rPr>
        <w:t>）保护社会主义全民所有的财产和劳动群众集体所有财产，保护公民私有合法财产，保障公民的人身权利、民主权利和其他权利，保障各种经济组织的合法权益;</w:t>
      </w:r>
    </w:p>
    <w:p w14:paraId="0D535FF3">
      <w:pPr>
        <w:ind w:firstLine="630"/>
        <w:jc w:val="left"/>
        <w:rPr>
          <w:rFonts w:hint="eastAsia" w:ascii="仿宋_GB2312" w:hAnsi="仿宋_GB2312" w:eastAsia="仿宋_GB2312"/>
          <w:sz w:val="30"/>
          <w:szCs w:val="30"/>
        </w:rPr>
      </w:pPr>
      <w:r>
        <w:rPr>
          <w:rFonts w:hint="eastAsia" w:ascii="仿宋_GB2312" w:hAnsi="仿宋_GB2312" w:eastAsia="仿宋_GB2312"/>
          <w:sz w:val="30"/>
          <w:szCs w:val="30"/>
        </w:rPr>
        <w:t>（</w:t>
      </w:r>
      <w:r>
        <w:rPr>
          <w:rFonts w:hint="eastAsia" w:ascii="仿宋_GB2312" w:hAnsi="仿宋_GB2312" w:eastAsia="仿宋_GB2312"/>
          <w:sz w:val="30"/>
          <w:szCs w:val="30"/>
          <w:lang w:val="en-US" w:eastAsia="zh-CN"/>
        </w:rPr>
        <w:t>六</w:t>
      </w:r>
      <w:r>
        <w:rPr>
          <w:rFonts w:hint="eastAsia" w:ascii="仿宋_GB2312" w:hAnsi="仿宋_GB2312" w:eastAsia="仿宋_GB2312"/>
          <w:sz w:val="30"/>
          <w:szCs w:val="30"/>
        </w:rPr>
        <w:t>）抓好精神文明建设，丰富群众文化生活，提倡移风易俗，反对封建迷信，破除陈规陋习，树立社会主义新风尚;</w:t>
      </w:r>
    </w:p>
    <w:p w14:paraId="23535B6F">
      <w:pPr>
        <w:ind w:firstLine="630"/>
        <w:jc w:val="left"/>
        <w:rPr>
          <w:rFonts w:hint="eastAsia" w:ascii="仿宋_GB2312" w:hAnsi="仿宋_GB2312" w:eastAsia="仿宋_GB2312"/>
          <w:sz w:val="30"/>
          <w:szCs w:val="30"/>
        </w:rPr>
      </w:pPr>
      <w:r>
        <w:rPr>
          <w:rFonts w:hint="eastAsia" w:ascii="仿宋_GB2312" w:hAnsi="仿宋_GB2312" w:eastAsia="仿宋_GB2312"/>
          <w:sz w:val="30"/>
          <w:szCs w:val="30"/>
        </w:rPr>
        <w:t>（</w:t>
      </w:r>
      <w:r>
        <w:rPr>
          <w:rFonts w:hint="eastAsia" w:ascii="仿宋_GB2312" w:hAnsi="仿宋_GB2312" w:eastAsia="仿宋_GB2312"/>
          <w:sz w:val="30"/>
          <w:szCs w:val="30"/>
          <w:lang w:val="en-US" w:eastAsia="zh-CN"/>
        </w:rPr>
        <w:t>七</w:t>
      </w:r>
      <w:r>
        <w:rPr>
          <w:rFonts w:hint="eastAsia" w:ascii="仿宋_GB2312" w:hAnsi="仿宋_GB2312" w:eastAsia="仿宋_GB2312"/>
          <w:sz w:val="30"/>
          <w:szCs w:val="30"/>
        </w:rPr>
        <w:t>）协调与引导派驻</w:t>
      </w:r>
      <w:r>
        <w:rPr>
          <w:rFonts w:hint="eastAsia" w:ascii="仿宋_GB2312" w:hAnsi="仿宋_GB2312" w:eastAsia="仿宋_GB2312"/>
          <w:sz w:val="30"/>
          <w:szCs w:val="30"/>
          <w:lang w:eastAsia="zh-CN"/>
        </w:rPr>
        <w:t>镇</w:t>
      </w:r>
      <w:r>
        <w:rPr>
          <w:rFonts w:hint="eastAsia" w:ascii="仿宋_GB2312" w:hAnsi="仿宋_GB2312" w:eastAsia="仿宋_GB2312"/>
          <w:sz w:val="30"/>
          <w:szCs w:val="30"/>
        </w:rPr>
        <w:t>政府的一些机构，如、电信、电业、信用、医院、公安等部门相应事务;</w:t>
      </w:r>
    </w:p>
    <w:p w14:paraId="3D412E95">
      <w:pPr>
        <w:ind w:firstLine="630"/>
        <w:jc w:val="left"/>
        <w:rPr>
          <w:rFonts w:hint="eastAsia" w:ascii="仿宋_GB2312" w:hAnsi="仿宋_GB2312" w:eastAsia="仿宋_GB2312"/>
          <w:sz w:val="30"/>
          <w:szCs w:val="30"/>
        </w:rPr>
      </w:pPr>
      <w:r>
        <w:rPr>
          <w:rFonts w:hint="eastAsia" w:ascii="仿宋_GB2312" w:hAnsi="仿宋_GB2312" w:eastAsia="仿宋_GB2312"/>
          <w:sz w:val="30"/>
          <w:szCs w:val="30"/>
        </w:rPr>
        <w:t>（</w:t>
      </w:r>
      <w:r>
        <w:rPr>
          <w:rFonts w:hint="eastAsia" w:ascii="仿宋_GB2312" w:hAnsi="仿宋_GB2312" w:eastAsia="仿宋_GB2312"/>
          <w:sz w:val="30"/>
          <w:szCs w:val="30"/>
          <w:lang w:val="en-US" w:eastAsia="zh-CN"/>
        </w:rPr>
        <w:t>八</w:t>
      </w:r>
      <w:r>
        <w:rPr>
          <w:rFonts w:hint="eastAsia" w:ascii="仿宋_GB2312" w:hAnsi="仿宋_GB2312" w:eastAsia="仿宋_GB2312"/>
          <w:sz w:val="30"/>
          <w:szCs w:val="30"/>
        </w:rPr>
        <w:t>）完成上级政府交办的其它事项。</w:t>
      </w:r>
    </w:p>
    <w:p w14:paraId="2C31F55A">
      <w:pPr>
        <w:jc w:val="left"/>
        <w:rPr>
          <w:rFonts w:hint="eastAsia" w:ascii="仿宋_GB2312" w:hAnsi="仿宋_GB2312" w:eastAsia="仿宋_GB2312"/>
          <w:sz w:val="32"/>
          <w:szCs w:val="32"/>
        </w:rPr>
      </w:pPr>
    </w:p>
    <w:p w14:paraId="595A0D4C">
      <w:pPr>
        <w:ind w:firstLine="630"/>
        <w:jc w:val="left"/>
        <w:outlineLvl w:val="1"/>
        <w:rPr>
          <w:rFonts w:hint="eastAsia" w:ascii="黑体" w:hAnsi="黑体" w:eastAsia="黑体"/>
          <w:sz w:val="32"/>
          <w:szCs w:val="32"/>
        </w:rPr>
      </w:pPr>
      <w:r>
        <w:rPr>
          <w:rFonts w:hint="eastAsia" w:ascii="黑体" w:hAnsi="黑体" w:eastAsia="黑体"/>
          <w:sz w:val="32"/>
          <w:szCs w:val="32"/>
        </w:rPr>
        <w:t>二、机构设置及人员情况</w:t>
      </w:r>
    </w:p>
    <w:p w14:paraId="70584D59">
      <w:pPr>
        <w:ind w:firstLine="630"/>
        <w:jc w:val="left"/>
        <w:rPr>
          <w:rFonts w:hint="eastAsia" w:ascii="宋体" w:hAnsi="宋体"/>
          <w:b/>
          <w:sz w:val="32"/>
          <w:szCs w:val="32"/>
        </w:rPr>
      </w:pPr>
      <w:r>
        <w:rPr>
          <w:rFonts w:hint="eastAsia" w:ascii="仿宋_GB2312" w:hAnsi="仿宋_GB2312" w:eastAsia="仿宋_GB2312"/>
          <w:sz w:val="30"/>
          <w:szCs w:val="30"/>
        </w:rPr>
        <w:t>浮梁县经公桥镇人民政府下属有5个办公室：经公桥镇党政办公室、经公桥镇经济发展办公室、经公桥镇</w:t>
      </w:r>
      <w:r>
        <w:rPr>
          <w:rFonts w:hint="eastAsia" w:ascii="仿宋_GB2312" w:hAnsi="仿宋_GB2312" w:eastAsia="仿宋_GB2312"/>
          <w:sz w:val="30"/>
          <w:szCs w:val="30"/>
          <w:lang w:val="en-US" w:eastAsia="zh-CN"/>
        </w:rPr>
        <w:t>民生服务</w:t>
      </w:r>
      <w:r>
        <w:rPr>
          <w:rFonts w:hint="eastAsia" w:ascii="仿宋_GB2312" w:hAnsi="仿宋_GB2312" w:eastAsia="仿宋_GB2312"/>
          <w:sz w:val="30"/>
          <w:szCs w:val="30"/>
        </w:rPr>
        <w:t>办公室、经公桥镇</w:t>
      </w:r>
      <w:r>
        <w:rPr>
          <w:rFonts w:hint="eastAsia" w:ascii="仿宋_GB2312" w:hAnsi="仿宋_GB2312" w:eastAsia="仿宋_GB2312"/>
          <w:sz w:val="30"/>
          <w:szCs w:val="30"/>
          <w:lang w:val="en-US" w:eastAsia="zh-CN"/>
        </w:rPr>
        <w:t>党建</w:t>
      </w:r>
      <w:r>
        <w:rPr>
          <w:rFonts w:hint="eastAsia" w:ascii="仿宋_GB2312" w:hAnsi="仿宋_GB2312" w:eastAsia="仿宋_GB2312"/>
          <w:sz w:val="30"/>
          <w:szCs w:val="30"/>
        </w:rPr>
        <w:t>办公室、经公桥镇</w:t>
      </w:r>
      <w:r>
        <w:rPr>
          <w:rFonts w:hint="eastAsia" w:ascii="仿宋_GB2312" w:hAnsi="仿宋_GB2312" w:eastAsia="仿宋_GB2312"/>
          <w:sz w:val="30"/>
          <w:szCs w:val="30"/>
          <w:lang w:val="en-US" w:eastAsia="zh-CN"/>
        </w:rPr>
        <w:t>平安法治</w:t>
      </w:r>
      <w:r>
        <w:rPr>
          <w:rFonts w:hint="eastAsia" w:ascii="仿宋_GB2312" w:hAnsi="仿宋_GB2312" w:eastAsia="仿宋_GB2312"/>
          <w:sz w:val="30"/>
          <w:szCs w:val="30"/>
        </w:rPr>
        <w:t>办公室；2个</w:t>
      </w:r>
      <w:r>
        <w:rPr>
          <w:rFonts w:hint="eastAsia" w:ascii="仿宋_GB2312" w:hAnsi="仿宋_GB2312" w:eastAsia="仿宋_GB2312"/>
          <w:sz w:val="30"/>
          <w:szCs w:val="30"/>
          <w:lang w:val="en-US" w:eastAsia="zh-CN"/>
        </w:rPr>
        <w:t>事业单位</w:t>
      </w:r>
      <w:r>
        <w:rPr>
          <w:rFonts w:hint="eastAsia" w:ascii="仿宋_GB2312" w:hAnsi="仿宋_GB2312" w:eastAsia="仿宋_GB2312"/>
          <w:sz w:val="30"/>
          <w:szCs w:val="30"/>
        </w:rPr>
        <w:t>：经公桥镇便民服务中心、经公桥镇综合行政执法队，共7个部门机构。经公桥镇人民政府202</w:t>
      </w:r>
      <w:r>
        <w:rPr>
          <w:rFonts w:hint="eastAsia" w:ascii="仿宋_GB2312" w:hAnsi="仿宋_GB2312" w:eastAsia="仿宋_GB2312"/>
          <w:sz w:val="30"/>
          <w:szCs w:val="30"/>
          <w:lang w:val="en-US" w:eastAsia="zh-CN"/>
        </w:rPr>
        <w:t>4</w:t>
      </w:r>
      <w:r>
        <w:rPr>
          <w:rFonts w:hint="eastAsia" w:ascii="仿宋_GB2312" w:hAnsi="仿宋_GB2312" w:eastAsia="仿宋_GB2312"/>
          <w:sz w:val="30"/>
          <w:szCs w:val="30"/>
        </w:rPr>
        <w:t>年末实有人员编制</w:t>
      </w:r>
      <w:r>
        <w:rPr>
          <w:rFonts w:hint="eastAsia" w:ascii="仿宋_GB2312" w:hAnsi="仿宋_GB2312" w:eastAsia="仿宋_GB2312"/>
          <w:sz w:val="30"/>
          <w:szCs w:val="30"/>
          <w:lang w:val="en-US" w:eastAsia="zh-CN"/>
        </w:rPr>
        <w:t>56</w:t>
      </w:r>
      <w:r>
        <w:rPr>
          <w:rFonts w:hint="eastAsia" w:ascii="仿宋_GB2312" w:hAnsi="仿宋_GB2312" w:eastAsia="仿宋_GB2312"/>
          <w:sz w:val="30"/>
          <w:szCs w:val="30"/>
        </w:rPr>
        <w:t>人</w:t>
      </w:r>
      <w:r>
        <w:rPr>
          <w:rFonts w:hint="eastAsia" w:ascii="仿宋_GB2312" w:hAnsi="仿宋_GB2312" w:eastAsia="仿宋_GB2312"/>
          <w:sz w:val="30"/>
          <w:szCs w:val="30"/>
          <w:lang w:eastAsia="zh-CN"/>
        </w:rPr>
        <w:t>，</w:t>
      </w:r>
      <w:r>
        <w:rPr>
          <w:rFonts w:hint="eastAsia" w:ascii="仿宋_GB2312" w:hAnsi="仿宋_GB2312" w:eastAsia="仿宋_GB2312"/>
          <w:sz w:val="30"/>
          <w:szCs w:val="30"/>
        </w:rPr>
        <w:t>其中：行政编制</w:t>
      </w:r>
      <w:r>
        <w:rPr>
          <w:rFonts w:hint="eastAsia" w:ascii="仿宋_GB2312" w:hAnsi="仿宋_GB2312" w:eastAsia="仿宋_GB2312"/>
          <w:sz w:val="30"/>
          <w:szCs w:val="30"/>
          <w:lang w:val="en-US" w:eastAsia="zh-CN"/>
        </w:rPr>
        <w:t>28</w:t>
      </w:r>
      <w:r>
        <w:rPr>
          <w:rFonts w:hint="eastAsia" w:ascii="仿宋_GB2312" w:hAnsi="仿宋_GB2312" w:eastAsia="仿宋_GB2312"/>
          <w:sz w:val="30"/>
          <w:szCs w:val="30"/>
        </w:rPr>
        <w:t>人，事业编制</w:t>
      </w:r>
      <w:r>
        <w:rPr>
          <w:rFonts w:hint="eastAsia" w:ascii="仿宋_GB2312" w:hAnsi="仿宋_GB2312" w:eastAsia="仿宋_GB2312"/>
          <w:sz w:val="30"/>
          <w:szCs w:val="30"/>
          <w:lang w:val="en-US" w:eastAsia="zh-CN"/>
        </w:rPr>
        <w:t>28</w:t>
      </w:r>
      <w:r>
        <w:rPr>
          <w:rFonts w:hint="eastAsia" w:ascii="仿宋_GB2312" w:hAnsi="仿宋_GB2312" w:eastAsia="仿宋_GB2312"/>
          <w:sz w:val="30"/>
          <w:szCs w:val="30"/>
        </w:rPr>
        <w:t>人，在职非编人员</w:t>
      </w:r>
      <w:r>
        <w:rPr>
          <w:rFonts w:hint="eastAsia" w:ascii="仿宋_GB2312" w:hAnsi="仿宋_GB2312" w:eastAsia="仿宋_GB2312"/>
          <w:sz w:val="30"/>
          <w:szCs w:val="30"/>
          <w:lang w:val="en-US" w:eastAsia="zh-CN"/>
        </w:rPr>
        <w:t>20</w:t>
      </w:r>
      <w:r>
        <w:rPr>
          <w:rFonts w:hint="eastAsia" w:ascii="仿宋_GB2312" w:hAnsi="仿宋_GB2312" w:eastAsia="仿宋_GB2312"/>
          <w:sz w:val="30"/>
          <w:szCs w:val="30"/>
        </w:rPr>
        <w:t>人</w:t>
      </w:r>
      <w:r>
        <w:rPr>
          <w:rFonts w:hint="default" w:ascii="仿宋_GB2312" w:hAnsi="仿宋_GB2312" w:eastAsia="仿宋_GB2312"/>
          <w:sz w:val="30"/>
          <w:szCs w:val="30"/>
        </w:rPr>
        <w:t>。</w:t>
      </w:r>
    </w:p>
    <w:p w14:paraId="4F61352A">
      <w:pPr>
        <w:keepNext w:val="0"/>
        <w:keepLines w:val="0"/>
        <w:pageBreakBefore/>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rPr>
      </w:pPr>
    </w:p>
    <w:p w14:paraId="1AC4DE72">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rPr>
      </w:pPr>
      <w:r>
        <w:rPr>
          <w:rFonts w:hint="eastAsia" w:ascii="宋体" w:hAnsi="宋体" w:cs="宋体"/>
          <w:b/>
          <w:sz w:val="44"/>
          <w:szCs w:val="44"/>
        </w:rPr>
        <w:t>第二部分  2023年度部门决算表</w:t>
      </w:r>
    </w:p>
    <w:p w14:paraId="7DA493C9">
      <w:pPr>
        <w:bidi w:val="0"/>
        <w:rPr>
          <w:rFonts w:hint="eastAsia"/>
        </w:rPr>
      </w:pPr>
    </w:p>
    <w:p w14:paraId="0CFE9666">
      <w:pPr>
        <w:ind w:firstLine="2880" w:firstLineChars="900"/>
        <w:jc w:val="left"/>
        <w:outlineLvl w:val="1"/>
        <w:rPr>
          <w:rFonts w:hint="eastAsia" w:ascii="黑体" w:hAnsi="黑体" w:eastAsia="黑体" w:cs="黑体"/>
          <w:sz w:val="36"/>
          <w:szCs w:val="36"/>
        </w:rPr>
      </w:pPr>
      <w:r>
        <w:rPr>
          <w:rFonts w:hint="eastAsia" w:ascii="黑体" w:hAnsi="宋体" w:eastAsia="黑体" w:cs="黑体"/>
          <w:sz w:val="32"/>
          <w:szCs w:val="32"/>
          <w:lang w:bidi="en-AU"/>
        </w:rPr>
        <w:t>收入支出决算总表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10154CE1">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0470A7E0">
            <w:pPr>
              <w:jc w:val="right"/>
            </w:pPr>
            <w:r>
              <w:rPr>
                <w:rFonts w:ascii="宋体" w:hAnsi="宋体" w:eastAsia="宋体" w:cs="宋体"/>
                <w:sz w:val="20"/>
              </w:rPr>
              <w:t>公开01表</w:t>
            </w:r>
          </w:p>
        </w:tc>
      </w:tr>
      <w:tr w14:paraId="323599C8">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7430C2E5">
            <w:pPr>
              <w:jc w:val="left"/>
            </w:pPr>
            <w:r>
              <w:rPr>
                <w:rFonts w:ascii="宋体" w:hAnsi="宋体" w:eastAsia="宋体" w:cs="宋体"/>
                <w:sz w:val="20"/>
              </w:rPr>
              <w:t>部门：浮梁县经公桥镇人民政府</w:t>
            </w:r>
          </w:p>
        </w:tc>
        <w:tc>
          <w:tcPr>
            <w:tcW w:w="2000" w:type="dxa"/>
          </w:tcPr>
          <w:p w14:paraId="7D7E1BB9">
            <w:pPr>
              <w:jc w:val="center"/>
            </w:pPr>
            <w:r>
              <w:rPr>
                <w:rFonts w:ascii="宋体" w:hAnsi="宋体" w:eastAsia="宋体" w:cs="宋体"/>
                <w:sz w:val="20"/>
              </w:rPr>
              <w:t>2023年度</w:t>
            </w:r>
          </w:p>
        </w:tc>
        <w:tc>
          <w:tcPr>
            <w:tcW w:w="3153" w:type="dxa"/>
          </w:tcPr>
          <w:p w14:paraId="21CB297E">
            <w:pPr>
              <w:jc w:val="right"/>
            </w:pPr>
            <w:r>
              <w:rPr>
                <w:rFonts w:ascii="宋体" w:hAnsi="宋体" w:eastAsia="宋体" w:cs="宋体"/>
                <w:sz w:val="20"/>
              </w:rPr>
              <w:t>金额单位：万元</w:t>
            </w:r>
          </w:p>
        </w:tc>
      </w:tr>
    </w:tbl>
    <w:p w14:paraId="791586A4">
      <w:pPr>
        <w:snapToGrid w:val="0"/>
        <w:spacing w:before="0" w:after="0" w:line="0" w:lineRule="auto"/>
      </w:pPr>
      <w:r>
        <w:rPr>
          <w:sz w:val="8"/>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20"/>
        <w:gridCol w:w="460"/>
        <w:gridCol w:w="1220"/>
        <w:gridCol w:w="2340"/>
        <w:gridCol w:w="460"/>
        <w:gridCol w:w="1206"/>
      </w:tblGrid>
      <w:tr w14:paraId="388EFA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gridSpan w:val="3"/>
            <w:vAlign w:val="center"/>
          </w:tcPr>
          <w:p w14:paraId="16E6F64F">
            <w:pPr>
              <w:jc w:val="center"/>
            </w:pPr>
            <w:r>
              <w:rPr>
                <w:rFonts w:ascii="宋体" w:hAnsi="宋体" w:eastAsia="宋体" w:cs="宋体"/>
                <w:b w:val="0"/>
                <w:i w:val="0"/>
                <w:color w:val="000000"/>
                <w:sz w:val="14"/>
              </w:rPr>
              <w:t>收入</w:t>
            </w:r>
          </w:p>
        </w:tc>
        <w:tc>
          <w:tcPr>
            <w:tcW w:w="2340" w:type="dxa"/>
            <w:gridSpan w:val="3"/>
            <w:vAlign w:val="center"/>
          </w:tcPr>
          <w:p w14:paraId="3FDD16A4">
            <w:pPr>
              <w:jc w:val="center"/>
            </w:pPr>
            <w:r>
              <w:rPr>
                <w:rFonts w:ascii="宋体" w:hAnsi="宋体" w:eastAsia="宋体" w:cs="宋体"/>
                <w:b w:val="0"/>
                <w:i w:val="0"/>
                <w:color w:val="000000"/>
                <w:sz w:val="14"/>
              </w:rPr>
              <w:t>支出</w:t>
            </w:r>
          </w:p>
        </w:tc>
      </w:tr>
      <w:tr w14:paraId="01F617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vAlign w:val="center"/>
          </w:tcPr>
          <w:p w14:paraId="662CFA6B">
            <w:pPr>
              <w:jc w:val="center"/>
            </w:pPr>
            <w:r>
              <w:rPr>
                <w:rFonts w:ascii="宋体" w:hAnsi="宋体" w:eastAsia="宋体" w:cs="宋体"/>
                <w:b w:val="0"/>
                <w:i w:val="0"/>
                <w:color w:val="000000"/>
                <w:sz w:val="14"/>
              </w:rPr>
              <w:t>项    目</w:t>
            </w:r>
          </w:p>
        </w:tc>
        <w:tc>
          <w:tcPr>
            <w:tcW w:w="460" w:type="dxa"/>
            <w:vAlign w:val="center"/>
          </w:tcPr>
          <w:p w14:paraId="6FFF9DB3">
            <w:pPr>
              <w:jc w:val="center"/>
            </w:pPr>
            <w:r>
              <w:rPr>
                <w:rFonts w:ascii="宋体" w:hAnsi="宋体" w:eastAsia="宋体" w:cs="宋体"/>
                <w:b w:val="0"/>
                <w:i w:val="0"/>
                <w:color w:val="000000"/>
                <w:sz w:val="14"/>
              </w:rPr>
              <w:t>行次</w:t>
            </w:r>
          </w:p>
        </w:tc>
        <w:tc>
          <w:tcPr>
            <w:tcW w:w="1220" w:type="dxa"/>
            <w:vAlign w:val="center"/>
          </w:tcPr>
          <w:p w14:paraId="338ECA88">
            <w:pPr>
              <w:jc w:val="center"/>
            </w:pPr>
            <w:r>
              <w:rPr>
                <w:rFonts w:ascii="宋体" w:hAnsi="宋体" w:eastAsia="宋体" w:cs="宋体"/>
                <w:b w:val="0"/>
                <w:i w:val="0"/>
                <w:color w:val="000000"/>
                <w:sz w:val="14"/>
              </w:rPr>
              <w:t>决算数</w:t>
            </w:r>
          </w:p>
        </w:tc>
        <w:tc>
          <w:tcPr>
            <w:tcW w:w="2340" w:type="dxa"/>
            <w:vAlign w:val="center"/>
          </w:tcPr>
          <w:p w14:paraId="28B5E591">
            <w:pPr>
              <w:jc w:val="center"/>
            </w:pPr>
            <w:r>
              <w:rPr>
                <w:rFonts w:ascii="宋体" w:hAnsi="宋体" w:eastAsia="宋体" w:cs="宋体"/>
                <w:b w:val="0"/>
                <w:i w:val="0"/>
                <w:color w:val="000000"/>
                <w:sz w:val="14"/>
              </w:rPr>
              <w:t>项目（按功能分类）</w:t>
            </w:r>
          </w:p>
        </w:tc>
        <w:tc>
          <w:tcPr>
            <w:tcW w:w="460" w:type="dxa"/>
            <w:vAlign w:val="center"/>
          </w:tcPr>
          <w:p w14:paraId="7DE0A130">
            <w:pPr>
              <w:jc w:val="center"/>
            </w:pPr>
            <w:r>
              <w:rPr>
                <w:rFonts w:ascii="宋体" w:hAnsi="宋体" w:eastAsia="宋体" w:cs="宋体"/>
                <w:b w:val="0"/>
                <w:i w:val="0"/>
                <w:color w:val="000000"/>
                <w:sz w:val="14"/>
              </w:rPr>
              <w:t>行次</w:t>
            </w:r>
          </w:p>
        </w:tc>
        <w:tc>
          <w:tcPr>
            <w:tcW w:w="1206" w:type="dxa"/>
            <w:vAlign w:val="center"/>
          </w:tcPr>
          <w:p w14:paraId="614DE2EB">
            <w:pPr>
              <w:jc w:val="center"/>
            </w:pPr>
            <w:r>
              <w:rPr>
                <w:rFonts w:ascii="宋体" w:hAnsi="宋体" w:eastAsia="宋体" w:cs="宋体"/>
                <w:b w:val="0"/>
                <w:i w:val="0"/>
                <w:color w:val="000000"/>
                <w:sz w:val="14"/>
              </w:rPr>
              <w:t>决算数</w:t>
            </w:r>
          </w:p>
        </w:tc>
      </w:tr>
      <w:tr w14:paraId="065599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vAlign w:val="center"/>
          </w:tcPr>
          <w:p w14:paraId="206AB01F">
            <w:pPr>
              <w:jc w:val="center"/>
            </w:pPr>
            <w:r>
              <w:rPr>
                <w:rFonts w:ascii="宋体" w:hAnsi="宋体" w:eastAsia="宋体" w:cs="宋体"/>
                <w:b w:val="0"/>
                <w:i w:val="0"/>
                <w:color w:val="000000"/>
                <w:sz w:val="14"/>
              </w:rPr>
              <w:t>栏    次</w:t>
            </w:r>
          </w:p>
        </w:tc>
        <w:tc>
          <w:tcPr>
            <w:tcW w:w="460" w:type="dxa"/>
            <w:vAlign w:val="center"/>
          </w:tcPr>
          <w:p w14:paraId="702962E7"/>
        </w:tc>
        <w:tc>
          <w:tcPr>
            <w:tcW w:w="1220" w:type="dxa"/>
            <w:vAlign w:val="center"/>
          </w:tcPr>
          <w:p w14:paraId="7B618FA1">
            <w:pPr>
              <w:jc w:val="center"/>
            </w:pPr>
            <w:r>
              <w:rPr>
                <w:rFonts w:ascii="宋体" w:hAnsi="宋体" w:eastAsia="宋体" w:cs="宋体"/>
                <w:b w:val="0"/>
                <w:i w:val="0"/>
                <w:color w:val="000000"/>
                <w:sz w:val="14"/>
              </w:rPr>
              <w:t>1</w:t>
            </w:r>
          </w:p>
        </w:tc>
        <w:tc>
          <w:tcPr>
            <w:tcW w:w="2340" w:type="dxa"/>
            <w:vAlign w:val="center"/>
          </w:tcPr>
          <w:p w14:paraId="3B76525D">
            <w:pPr>
              <w:jc w:val="center"/>
            </w:pPr>
            <w:r>
              <w:rPr>
                <w:rFonts w:ascii="宋体" w:hAnsi="宋体" w:eastAsia="宋体" w:cs="宋体"/>
                <w:b w:val="0"/>
                <w:i w:val="0"/>
                <w:color w:val="000000"/>
                <w:sz w:val="14"/>
              </w:rPr>
              <w:t>栏    次</w:t>
            </w:r>
          </w:p>
        </w:tc>
        <w:tc>
          <w:tcPr>
            <w:tcW w:w="460" w:type="dxa"/>
            <w:vAlign w:val="center"/>
          </w:tcPr>
          <w:p w14:paraId="7057E482"/>
        </w:tc>
        <w:tc>
          <w:tcPr>
            <w:tcW w:w="1206" w:type="dxa"/>
            <w:vAlign w:val="center"/>
          </w:tcPr>
          <w:p w14:paraId="23E0FEE4">
            <w:pPr>
              <w:jc w:val="center"/>
            </w:pPr>
            <w:r>
              <w:rPr>
                <w:rFonts w:ascii="宋体" w:hAnsi="宋体" w:eastAsia="宋体" w:cs="宋体"/>
                <w:b w:val="0"/>
                <w:i w:val="0"/>
                <w:color w:val="000000"/>
                <w:sz w:val="14"/>
              </w:rPr>
              <w:t>2</w:t>
            </w:r>
          </w:p>
        </w:tc>
      </w:tr>
      <w:tr w14:paraId="3509F2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51581D8">
            <w:pPr>
              <w:jc w:val="left"/>
            </w:pPr>
            <w:r>
              <w:rPr>
                <w:rFonts w:ascii="宋体" w:hAnsi="宋体" w:eastAsia="宋体" w:cs="宋体"/>
                <w:b w:val="0"/>
                <w:i w:val="0"/>
                <w:color w:val="000000"/>
                <w:sz w:val="14"/>
              </w:rPr>
              <w:t>一、一般公共预算财政拨款收入</w:t>
            </w:r>
          </w:p>
        </w:tc>
        <w:tc>
          <w:tcPr>
            <w:tcW w:w="460" w:type="dxa"/>
            <w:vAlign w:val="center"/>
          </w:tcPr>
          <w:p w14:paraId="78D75B0B">
            <w:pPr>
              <w:jc w:val="center"/>
            </w:pPr>
            <w:r>
              <w:rPr>
                <w:rFonts w:ascii="宋体" w:hAnsi="宋体" w:eastAsia="宋体" w:cs="宋体"/>
                <w:b w:val="0"/>
                <w:i w:val="0"/>
                <w:color w:val="000000"/>
                <w:sz w:val="14"/>
              </w:rPr>
              <w:t>1</w:t>
            </w:r>
          </w:p>
        </w:tc>
        <w:tc>
          <w:tcPr>
            <w:tcW w:w="1220" w:type="dxa"/>
            <w:vAlign w:val="center"/>
          </w:tcPr>
          <w:p w14:paraId="58143F3A">
            <w:pPr>
              <w:jc w:val="right"/>
            </w:pPr>
            <w:r>
              <w:rPr>
                <w:rFonts w:ascii="宋体" w:hAnsi="宋体" w:eastAsia="宋体" w:cs="宋体"/>
                <w:b w:val="0"/>
                <w:i w:val="0"/>
                <w:color w:val="000000"/>
                <w:sz w:val="14"/>
              </w:rPr>
              <w:t>3,531.83</w:t>
            </w:r>
          </w:p>
        </w:tc>
        <w:tc>
          <w:tcPr>
            <w:tcW w:w="2340" w:type="dxa"/>
            <w:vAlign w:val="center"/>
          </w:tcPr>
          <w:p w14:paraId="7A7448C8">
            <w:pPr>
              <w:jc w:val="left"/>
            </w:pPr>
            <w:r>
              <w:rPr>
                <w:rFonts w:ascii="宋体" w:hAnsi="宋体" w:eastAsia="宋体" w:cs="宋体"/>
                <w:b w:val="0"/>
                <w:i w:val="0"/>
                <w:color w:val="000000"/>
                <w:sz w:val="14"/>
              </w:rPr>
              <w:t>一、一般公共服务支出</w:t>
            </w:r>
          </w:p>
        </w:tc>
        <w:tc>
          <w:tcPr>
            <w:tcW w:w="460" w:type="dxa"/>
            <w:vAlign w:val="center"/>
          </w:tcPr>
          <w:p w14:paraId="6F772E42">
            <w:pPr>
              <w:jc w:val="center"/>
            </w:pPr>
            <w:r>
              <w:rPr>
                <w:rFonts w:ascii="宋体" w:hAnsi="宋体" w:eastAsia="宋体" w:cs="宋体"/>
                <w:b w:val="0"/>
                <w:i w:val="0"/>
                <w:color w:val="000000"/>
                <w:sz w:val="14"/>
              </w:rPr>
              <w:t>32</w:t>
            </w:r>
          </w:p>
        </w:tc>
        <w:tc>
          <w:tcPr>
            <w:tcW w:w="1206" w:type="dxa"/>
            <w:vAlign w:val="center"/>
          </w:tcPr>
          <w:p w14:paraId="3B3D89DA">
            <w:pPr>
              <w:jc w:val="right"/>
            </w:pPr>
            <w:r>
              <w:rPr>
                <w:rFonts w:ascii="宋体" w:hAnsi="宋体" w:eastAsia="宋体" w:cs="宋体"/>
                <w:b w:val="0"/>
                <w:i w:val="0"/>
                <w:color w:val="000000"/>
                <w:sz w:val="14"/>
              </w:rPr>
              <w:t>783.83</w:t>
            </w:r>
          </w:p>
        </w:tc>
      </w:tr>
      <w:tr w14:paraId="17B213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C069436">
            <w:pPr>
              <w:jc w:val="left"/>
            </w:pPr>
            <w:r>
              <w:rPr>
                <w:rFonts w:ascii="宋体" w:hAnsi="宋体" w:eastAsia="宋体" w:cs="宋体"/>
                <w:b w:val="0"/>
                <w:i w:val="0"/>
                <w:color w:val="000000"/>
                <w:sz w:val="14"/>
              </w:rPr>
              <w:t>二、政府性基金预算财政拨款收入</w:t>
            </w:r>
          </w:p>
        </w:tc>
        <w:tc>
          <w:tcPr>
            <w:tcW w:w="460" w:type="dxa"/>
            <w:vAlign w:val="center"/>
          </w:tcPr>
          <w:p w14:paraId="7A1AC3D1">
            <w:pPr>
              <w:jc w:val="center"/>
            </w:pPr>
            <w:r>
              <w:rPr>
                <w:rFonts w:ascii="宋体" w:hAnsi="宋体" w:eastAsia="宋体" w:cs="宋体"/>
                <w:b w:val="0"/>
                <w:i w:val="0"/>
                <w:color w:val="000000"/>
                <w:sz w:val="14"/>
              </w:rPr>
              <w:t>2</w:t>
            </w:r>
          </w:p>
        </w:tc>
        <w:tc>
          <w:tcPr>
            <w:tcW w:w="1220" w:type="dxa"/>
            <w:vAlign w:val="center"/>
          </w:tcPr>
          <w:p w14:paraId="58D0A49B">
            <w:pPr>
              <w:jc w:val="right"/>
            </w:pPr>
            <w:r>
              <w:rPr>
                <w:rFonts w:ascii="宋体" w:hAnsi="宋体" w:eastAsia="宋体" w:cs="宋体"/>
                <w:b w:val="0"/>
                <w:i w:val="0"/>
                <w:color w:val="000000"/>
                <w:sz w:val="14"/>
              </w:rPr>
              <w:t>476.40</w:t>
            </w:r>
          </w:p>
        </w:tc>
        <w:tc>
          <w:tcPr>
            <w:tcW w:w="2340" w:type="dxa"/>
            <w:vAlign w:val="center"/>
          </w:tcPr>
          <w:p w14:paraId="60BBD10C">
            <w:pPr>
              <w:jc w:val="left"/>
            </w:pPr>
            <w:r>
              <w:rPr>
                <w:rFonts w:ascii="宋体" w:hAnsi="宋体" w:eastAsia="宋体" w:cs="宋体"/>
                <w:b w:val="0"/>
                <w:i w:val="0"/>
                <w:color w:val="000000"/>
                <w:sz w:val="14"/>
              </w:rPr>
              <w:t>二、外交支出</w:t>
            </w:r>
          </w:p>
        </w:tc>
        <w:tc>
          <w:tcPr>
            <w:tcW w:w="460" w:type="dxa"/>
            <w:vAlign w:val="center"/>
          </w:tcPr>
          <w:p w14:paraId="1AABE1AF">
            <w:pPr>
              <w:jc w:val="center"/>
            </w:pPr>
            <w:r>
              <w:rPr>
                <w:rFonts w:ascii="宋体" w:hAnsi="宋体" w:eastAsia="宋体" w:cs="宋体"/>
                <w:b w:val="0"/>
                <w:i w:val="0"/>
                <w:color w:val="000000"/>
                <w:sz w:val="14"/>
              </w:rPr>
              <w:t>33</w:t>
            </w:r>
          </w:p>
        </w:tc>
        <w:tc>
          <w:tcPr>
            <w:tcW w:w="1206" w:type="dxa"/>
            <w:vAlign w:val="center"/>
          </w:tcPr>
          <w:p w14:paraId="23FD6266"/>
        </w:tc>
      </w:tr>
      <w:tr w14:paraId="00C62A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15650B2">
            <w:pPr>
              <w:jc w:val="left"/>
            </w:pPr>
            <w:r>
              <w:rPr>
                <w:rFonts w:ascii="宋体" w:hAnsi="宋体" w:eastAsia="宋体" w:cs="宋体"/>
                <w:b w:val="0"/>
                <w:i w:val="0"/>
                <w:color w:val="000000"/>
                <w:sz w:val="14"/>
              </w:rPr>
              <w:t>三、国有资本经营预算财政拨款收入</w:t>
            </w:r>
          </w:p>
        </w:tc>
        <w:tc>
          <w:tcPr>
            <w:tcW w:w="460" w:type="dxa"/>
            <w:vAlign w:val="center"/>
          </w:tcPr>
          <w:p w14:paraId="7555C8B2">
            <w:pPr>
              <w:jc w:val="center"/>
            </w:pPr>
            <w:r>
              <w:rPr>
                <w:rFonts w:ascii="宋体" w:hAnsi="宋体" w:eastAsia="宋体" w:cs="宋体"/>
                <w:b w:val="0"/>
                <w:i w:val="0"/>
                <w:color w:val="000000"/>
                <w:sz w:val="14"/>
              </w:rPr>
              <w:t>3</w:t>
            </w:r>
          </w:p>
        </w:tc>
        <w:tc>
          <w:tcPr>
            <w:tcW w:w="1220" w:type="dxa"/>
            <w:vAlign w:val="center"/>
          </w:tcPr>
          <w:p w14:paraId="26A87E98"/>
        </w:tc>
        <w:tc>
          <w:tcPr>
            <w:tcW w:w="2340" w:type="dxa"/>
            <w:vAlign w:val="center"/>
          </w:tcPr>
          <w:p w14:paraId="53BD6620">
            <w:pPr>
              <w:jc w:val="left"/>
            </w:pPr>
            <w:r>
              <w:rPr>
                <w:rFonts w:ascii="宋体" w:hAnsi="宋体" w:eastAsia="宋体" w:cs="宋体"/>
                <w:b w:val="0"/>
                <w:i w:val="0"/>
                <w:color w:val="000000"/>
                <w:sz w:val="14"/>
              </w:rPr>
              <w:t>三、国防支出</w:t>
            </w:r>
          </w:p>
        </w:tc>
        <w:tc>
          <w:tcPr>
            <w:tcW w:w="460" w:type="dxa"/>
            <w:vAlign w:val="center"/>
          </w:tcPr>
          <w:p w14:paraId="3864D878">
            <w:pPr>
              <w:jc w:val="center"/>
            </w:pPr>
            <w:r>
              <w:rPr>
                <w:rFonts w:ascii="宋体" w:hAnsi="宋体" w:eastAsia="宋体" w:cs="宋体"/>
                <w:b w:val="0"/>
                <w:i w:val="0"/>
                <w:color w:val="000000"/>
                <w:sz w:val="14"/>
              </w:rPr>
              <w:t>34</w:t>
            </w:r>
          </w:p>
        </w:tc>
        <w:tc>
          <w:tcPr>
            <w:tcW w:w="1206" w:type="dxa"/>
            <w:vAlign w:val="center"/>
          </w:tcPr>
          <w:p w14:paraId="7569BE0A">
            <w:pPr>
              <w:jc w:val="right"/>
            </w:pPr>
            <w:r>
              <w:rPr>
                <w:rFonts w:ascii="宋体" w:hAnsi="宋体" w:eastAsia="宋体" w:cs="宋体"/>
                <w:b w:val="0"/>
                <w:i w:val="0"/>
                <w:color w:val="000000"/>
                <w:sz w:val="14"/>
              </w:rPr>
              <w:t>5.00</w:t>
            </w:r>
          </w:p>
        </w:tc>
      </w:tr>
      <w:tr w14:paraId="7BA2F7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2128C19">
            <w:pPr>
              <w:jc w:val="left"/>
            </w:pPr>
            <w:r>
              <w:rPr>
                <w:rFonts w:ascii="宋体" w:hAnsi="宋体" w:eastAsia="宋体" w:cs="宋体"/>
                <w:b w:val="0"/>
                <w:i w:val="0"/>
                <w:color w:val="000000"/>
                <w:sz w:val="14"/>
              </w:rPr>
              <w:t>四、上级补助收入</w:t>
            </w:r>
          </w:p>
        </w:tc>
        <w:tc>
          <w:tcPr>
            <w:tcW w:w="460" w:type="dxa"/>
            <w:vAlign w:val="center"/>
          </w:tcPr>
          <w:p w14:paraId="62264E3A">
            <w:pPr>
              <w:jc w:val="center"/>
            </w:pPr>
            <w:r>
              <w:rPr>
                <w:rFonts w:ascii="宋体" w:hAnsi="宋体" w:eastAsia="宋体" w:cs="宋体"/>
                <w:b w:val="0"/>
                <w:i w:val="0"/>
                <w:color w:val="000000"/>
                <w:sz w:val="14"/>
              </w:rPr>
              <w:t>4</w:t>
            </w:r>
          </w:p>
        </w:tc>
        <w:tc>
          <w:tcPr>
            <w:tcW w:w="1220" w:type="dxa"/>
            <w:vAlign w:val="center"/>
          </w:tcPr>
          <w:p w14:paraId="00EA9FF1"/>
        </w:tc>
        <w:tc>
          <w:tcPr>
            <w:tcW w:w="2340" w:type="dxa"/>
            <w:vAlign w:val="center"/>
          </w:tcPr>
          <w:p w14:paraId="6BC1ECBC">
            <w:pPr>
              <w:jc w:val="left"/>
            </w:pPr>
            <w:r>
              <w:rPr>
                <w:rFonts w:ascii="宋体" w:hAnsi="宋体" w:eastAsia="宋体" w:cs="宋体"/>
                <w:b w:val="0"/>
                <w:i w:val="0"/>
                <w:color w:val="000000"/>
                <w:sz w:val="14"/>
              </w:rPr>
              <w:t>四、公共安全支出</w:t>
            </w:r>
          </w:p>
        </w:tc>
        <w:tc>
          <w:tcPr>
            <w:tcW w:w="460" w:type="dxa"/>
            <w:vAlign w:val="center"/>
          </w:tcPr>
          <w:p w14:paraId="18ECC3C5">
            <w:pPr>
              <w:jc w:val="center"/>
            </w:pPr>
            <w:r>
              <w:rPr>
                <w:rFonts w:ascii="宋体" w:hAnsi="宋体" w:eastAsia="宋体" w:cs="宋体"/>
                <w:b w:val="0"/>
                <w:i w:val="0"/>
                <w:color w:val="000000"/>
                <w:sz w:val="14"/>
              </w:rPr>
              <w:t>35</w:t>
            </w:r>
          </w:p>
        </w:tc>
        <w:tc>
          <w:tcPr>
            <w:tcW w:w="1206" w:type="dxa"/>
            <w:vAlign w:val="center"/>
          </w:tcPr>
          <w:p w14:paraId="05CFAEC4"/>
        </w:tc>
      </w:tr>
      <w:tr w14:paraId="4BCC11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2B42058">
            <w:pPr>
              <w:jc w:val="left"/>
            </w:pPr>
            <w:r>
              <w:rPr>
                <w:rFonts w:ascii="宋体" w:hAnsi="宋体" w:eastAsia="宋体" w:cs="宋体"/>
                <w:b w:val="0"/>
                <w:i w:val="0"/>
                <w:color w:val="000000"/>
                <w:sz w:val="14"/>
              </w:rPr>
              <w:t>五、事业收入</w:t>
            </w:r>
          </w:p>
        </w:tc>
        <w:tc>
          <w:tcPr>
            <w:tcW w:w="460" w:type="dxa"/>
            <w:vAlign w:val="center"/>
          </w:tcPr>
          <w:p w14:paraId="7D08F683">
            <w:pPr>
              <w:jc w:val="center"/>
            </w:pPr>
            <w:r>
              <w:rPr>
                <w:rFonts w:ascii="宋体" w:hAnsi="宋体" w:eastAsia="宋体" w:cs="宋体"/>
                <w:b w:val="0"/>
                <w:i w:val="0"/>
                <w:color w:val="000000"/>
                <w:sz w:val="14"/>
              </w:rPr>
              <w:t>5</w:t>
            </w:r>
          </w:p>
        </w:tc>
        <w:tc>
          <w:tcPr>
            <w:tcW w:w="1220" w:type="dxa"/>
            <w:vAlign w:val="center"/>
          </w:tcPr>
          <w:p w14:paraId="1F7C98FD"/>
        </w:tc>
        <w:tc>
          <w:tcPr>
            <w:tcW w:w="2340" w:type="dxa"/>
            <w:vAlign w:val="center"/>
          </w:tcPr>
          <w:p w14:paraId="31F1ABFC">
            <w:pPr>
              <w:jc w:val="left"/>
            </w:pPr>
            <w:r>
              <w:rPr>
                <w:rFonts w:ascii="宋体" w:hAnsi="宋体" w:eastAsia="宋体" w:cs="宋体"/>
                <w:b w:val="0"/>
                <w:i w:val="0"/>
                <w:color w:val="000000"/>
                <w:sz w:val="14"/>
              </w:rPr>
              <w:t>五、教育支出</w:t>
            </w:r>
          </w:p>
        </w:tc>
        <w:tc>
          <w:tcPr>
            <w:tcW w:w="460" w:type="dxa"/>
            <w:vAlign w:val="center"/>
          </w:tcPr>
          <w:p w14:paraId="6310CF1C">
            <w:pPr>
              <w:jc w:val="center"/>
            </w:pPr>
            <w:r>
              <w:rPr>
                <w:rFonts w:ascii="宋体" w:hAnsi="宋体" w:eastAsia="宋体" w:cs="宋体"/>
                <w:b w:val="0"/>
                <w:i w:val="0"/>
                <w:color w:val="000000"/>
                <w:sz w:val="14"/>
              </w:rPr>
              <w:t>36</w:t>
            </w:r>
          </w:p>
        </w:tc>
        <w:tc>
          <w:tcPr>
            <w:tcW w:w="1206" w:type="dxa"/>
            <w:vAlign w:val="center"/>
          </w:tcPr>
          <w:p w14:paraId="6490F866"/>
        </w:tc>
      </w:tr>
      <w:tr w14:paraId="7B06CF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7B43776">
            <w:pPr>
              <w:jc w:val="left"/>
            </w:pPr>
            <w:r>
              <w:rPr>
                <w:rFonts w:ascii="宋体" w:hAnsi="宋体" w:eastAsia="宋体" w:cs="宋体"/>
                <w:b w:val="0"/>
                <w:i w:val="0"/>
                <w:color w:val="000000"/>
                <w:sz w:val="14"/>
              </w:rPr>
              <w:t>六、经营收入</w:t>
            </w:r>
          </w:p>
        </w:tc>
        <w:tc>
          <w:tcPr>
            <w:tcW w:w="460" w:type="dxa"/>
            <w:vAlign w:val="center"/>
          </w:tcPr>
          <w:p w14:paraId="5EA3A71E">
            <w:pPr>
              <w:jc w:val="center"/>
            </w:pPr>
            <w:r>
              <w:rPr>
                <w:rFonts w:ascii="宋体" w:hAnsi="宋体" w:eastAsia="宋体" w:cs="宋体"/>
                <w:b w:val="0"/>
                <w:i w:val="0"/>
                <w:color w:val="000000"/>
                <w:sz w:val="14"/>
              </w:rPr>
              <w:t>6</w:t>
            </w:r>
          </w:p>
        </w:tc>
        <w:tc>
          <w:tcPr>
            <w:tcW w:w="1220" w:type="dxa"/>
            <w:vAlign w:val="center"/>
          </w:tcPr>
          <w:p w14:paraId="30C9E3A2"/>
        </w:tc>
        <w:tc>
          <w:tcPr>
            <w:tcW w:w="2340" w:type="dxa"/>
            <w:vAlign w:val="center"/>
          </w:tcPr>
          <w:p w14:paraId="3B66756E">
            <w:pPr>
              <w:jc w:val="left"/>
            </w:pPr>
            <w:r>
              <w:rPr>
                <w:rFonts w:ascii="宋体" w:hAnsi="宋体" w:eastAsia="宋体" w:cs="宋体"/>
                <w:b w:val="0"/>
                <w:i w:val="0"/>
                <w:color w:val="000000"/>
                <w:sz w:val="14"/>
              </w:rPr>
              <w:t>六、科学技术支出</w:t>
            </w:r>
          </w:p>
        </w:tc>
        <w:tc>
          <w:tcPr>
            <w:tcW w:w="460" w:type="dxa"/>
            <w:vAlign w:val="center"/>
          </w:tcPr>
          <w:p w14:paraId="54E83F8F">
            <w:pPr>
              <w:jc w:val="center"/>
            </w:pPr>
            <w:r>
              <w:rPr>
                <w:rFonts w:ascii="宋体" w:hAnsi="宋体" w:eastAsia="宋体" w:cs="宋体"/>
                <w:b w:val="0"/>
                <w:i w:val="0"/>
                <w:color w:val="000000"/>
                <w:sz w:val="14"/>
              </w:rPr>
              <w:t>37</w:t>
            </w:r>
          </w:p>
        </w:tc>
        <w:tc>
          <w:tcPr>
            <w:tcW w:w="1206" w:type="dxa"/>
            <w:vAlign w:val="center"/>
          </w:tcPr>
          <w:p w14:paraId="7145BE1A"/>
        </w:tc>
      </w:tr>
      <w:tr w14:paraId="320725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B3BB640">
            <w:pPr>
              <w:jc w:val="left"/>
            </w:pPr>
            <w:r>
              <w:rPr>
                <w:rFonts w:ascii="宋体" w:hAnsi="宋体" w:eastAsia="宋体" w:cs="宋体"/>
                <w:b w:val="0"/>
                <w:i w:val="0"/>
                <w:color w:val="000000"/>
                <w:sz w:val="14"/>
              </w:rPr>
              <w:t>七、附属单位上缴收入</w:t>
            </w:r>
          </w:p>
        </w:tc>
        <w:tc>
          <w:tcPr>
            <w:tcW w:w="460" w:type="dxa"/>
            <w:vAlign w:val="center"/>
          </w:tcPr>
          <w:p w14:paraId="1CAB2CFB">
            <w:pPr>
              <w:jc w:val="center"/>
            </w:pPr>
            <w:r>
              <w:rPr>
                <w:rFonts w:ascii="宋体" w:hAnsi="宋体" w:eastAsia="宋体" w:cs="宋体"/>
                <w:b w:val="0"/>
                <w:i w:val="0"/>
                <w:color w:val="000000"/>
                <w:sz w:val="14"/>
              </w:rPr>
              <w:t>7</w:t>
            </w:r>
          </w:p>
        </w:tc>
        <w:tc>
          <w:tcPr>
            <w:tcW w:w="1220" w:type="dxa"/>
            <w:vAlign w:val="center"/>
          </w:tcPr>
          <w:p w14:paraId="62050342"/>
        </w:tc>
        <w:tc>
          <w:tcPr>
            <w:tcW w:w="2340" w:type="dxa"/>
            <w:vAlign w:val="center"/>
          </w:tcPr>
          <w:p w14:paraId="62F13CB5">
            <w:pPr>
              <w:jc w:val="left"/>
            </w:pPr>
            <w:r>
              <w:rPr>
                <w:rFonts w:ascii="宋体" w:hAnsi="宋体" w:eastAsia="宋体" w:cs="宋体"/>
                <w:b w:val="0"/>
                <w:i w:val="0"/>
                <w:color w:val="000000"/>
                <w:sz w:val="14"/>
              </w:rPr>
              <w:t>七、文化旅游体育与传媒支出</w:t>
            </w:r>
          </w:p>
        </w:tc>
        <w:tc>
          <w:tcPr>
            <w:tcW w:w="460" w:type="dxa"/>
            <w:vAlign w:val="center"/>
          </w:tcPr>
          <w:p w14:paraId="206F0C1C">
            <w:pPr>
              <w:jc w:val="center"/>
            </w:pPr>
            <w:r>
              <w:rPr>
                <w:rFonts w:ascii="宋体" w:hAnsi="宋体" w:eastAsia="宋体" w:cs="宋体"/>
                <w:b w:val="0"/>
                <w:i w:val="0"/>
                <w:color w:val="000000"/>
                <w:sz w:val="14"/>
              </w:rPr>
              <w:t>38</w:t>
            </w:r>
          </w:p>
        </w:tc>
        <w:tc>
          <w:tcPr>
            <w:tcW w:w="1206" w:type="dxa"/>
            <w:vAlign w:val="center"/>
          </w:tcPr>
          <w:p w14:paraId="293AC4A2">
            <w:pPr>
              <w:jc w:val="right"/>
            </w:pPr>
            <w:r>
              <w:rPr>
                <w:rFonts w:ascii="宋体" w:hAnsi="宋体" w:eastAsia="宋体" w:cs="宋体"/>
                <w:b w:val="0"/>
                <w:i w:val="0"/>
                <w:color w:val="000000"/>
                <w:sz w:val="14"/>
              </w:rPr>
              <w:t>10.00</w:t>
            </w:r>
          </w:p>
        </w:tc>
      </w:tr>
      <w:tr w14:paraId="5947FA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D703A5A">
            <w:pPr>
              <w:jc w:val="left"/>
            </w:pPr>
            <w:r>
              <w:rPr>
                <w:rFonts w:ascii="宋体" w:hAnsi="宋体" w:eastAsia="宋体" w:cs="宋体"/>
                <w:b w:val="0"/>
                <w:i w:val="0"/>
                <w:color w:val="000000"/>
                <w:sz w:val="14"/>
              </w:rPr>
              <w:t>八、其他收入</w:t>
            </w:r>
          </w:p>
        </w:tc>
        <w:tc>
          <w:tcPr>
            <w:tcW w:w="460" w:type="dxa"/>
            <w:vAlign w:val="center"/>
          </w:tcPr>
          <w:p w14:paraId="2CD1BF16">
            <w:pPr>
              <w:jc w:val="center"/>
            </w:pPr>
            <w:r>
              <w:rPr>
                <w:rFonts w:ascii="宋体" w:hAnsi="宋体" w:eastAsia="宋体" w:cs="宋体"/>
                <w:b w:val="0"/>
                <w:i w:val="0"/>
                <w:color w:val="000000"/>
                <w:sz w:val="14"/>
              </w:rPr>
              <w:t>8</w:t>
            </w:r>
          </w:p>
        </w:tc>
        <w:tc>
          <w:tcPr>
            <w:tcW w:w="1220" w:type="dxa"/>
            <w:vAlign w:val="center"/>
          </w:tcPr>
          <w:p w14:paraId="169662E6"/>
        </w:tc>
        <w:tc>
          <w:tcPr>
            <w:tcW w:w="2340" w:type="dxa"/>
            <w:vAlign w:val="center"/>
          </w:tcPr>
          <w:p w14:paraId="7931C77C">
            <w:pPr>
              <w:jc w:val="left"/>
            </w:pPr>
            <w:r>
              <w:rPr>
                <w:rFonts w:ascii="宋体" w:hAnsi="宋体" w:eastAsia="宋体" w:cs="宋体"/>
                <w:b w:val="0"/>
                <w:i w:val="0"/>
                <w:color w:val="000000"/>
                <w:sz w:val="14"/>
              </w:rPr>
              <w:t>八、社会保障和就业支出</w:t>
            </w:r>
          </w:p>
        </w:tc>
        <w:tc>
          <w:tcPr>
            <w:tcW w:w="460" w:type="dxa"/>
            <w:vAlign w:val="center"/>
          </w:tcPr>
          <w:p w14:paraId="2F4F843C">
            <w:pPr>
              <w:jc w:val="center"/>
            </w:pPr>
            <w:r>
              <w:rPr>
                <w:rFonts w:ascii="宋体" w:hAnsi="宋体" w:eastAsia="宋体" w:cs="宋体"/>
                <w:b w:val="0"/>
                <w:i w:val="0"/>
                <w:color w:val="000000"/>
                <w:sz w:val="14"/>
              </w:rPr>
              <w:t>39</w:t>
            </w:r>
          </w:p>
        </w:tc>
        <w:tc>
          <w:tcPr>
            <w:tcW w:w="1206" w:type="dxa"/>
            <w:vAlign w:val="center"/>
          </w:tcPr>
          <w:p w14:paraId="027481FC">
            <w:pPr>
              <w:jc w:val="right"/>
            </w:pPr>
            <w:r>
              <w:rPr>
                <w:rFonts w:ascii="宋体" w:hAnsi="宋体" w:eastAsia="宋体" w:cs="宋体"/>
                <w:b w:val="0"/>
                <w:i w:val="0"/>
                <w:color w:val="000000"/>
                <w:sz w:val="14"/>
              </w:rPr>
              <w:t>302.10</w:t>
            </w:r>
          </w:p>
        </w:tc>
      </w:tr>
      <w:tr w14:paraId="125930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0C621AB"/>
        </w:tc>
        <w:tc>
          <w:tcPr>
            <w:tcW w:w="460" w:type="dxa"/>
            <w:vAlign w:val="center"/>
          </w:tcPr>
          <w:p w14:paraId="5837F378">
            <w:pPr>
              <w:jc w:val="center"/>
            </w:pPr>
            <w:r>
              <w:rPr>
                <w:rFonts w:ascii="宋体" w:hAnsi="宋体" w:eastAsia="宋体" w:cs="宋体"/>
                <w:b w:val="0"/>
                <w:i w:val="0"/>
                <w:color w:val="000000"/>
                <w:sz w:val="14"/>
              </w:rPr>
              <w:t>9</w:t>
            </w:r>
          </w:p>
        </w:tc>
        <w:tc>
          <w:tcPr>
            <w:tcW w:w="1220" w:type="dxa"/>
            <w:vAlign w:val="center"/>
          </w:tcPr>
          <w:p w14:paraId="1537B334"/>
        </w:tc>
        <w:tc>
          <w:tcPr>
            <w:tcW w:w="2340" w:type="dxa"/>
            <w:vAlign w:val="center"/>
          </w:tcPr>
          <w:p w14:paraId="0C57F82A">
            <w:pPr>
              <w:jc w:val="left"/>
            </w:pPr>
            <w:r>
              <w:rPr>
                <w:rFonts w:ascii="宋体" w:hAnsi="宋体" w:eastAsia="宋体" w:cs="宋体"/>
                <w:b w:val="0"/>
                <w:i w:val="0"/>
                <w:color w:val="000000"/>
                <w:sz w:val="14"/>
              </w:rPr>
              <w:t>九、卫生健康支出</w:t>
            </w:r>
          </w:p>
        </w:tc>
        <w:tc>
          <w:tcPr>
            <w:tcW w:w="460" w:type="dxa"/>
            <w:vAlign w:val="center"/>
          </w:tcPr>
          <w:p w14:paraId="3399F400">
            <w:pPr>
              <w:jc w:val="center"/>
            </w:pPr>
            <w:r>
              <w:rPr>
                <w:rFonts w:ascii="宋体" w:hAnsi="宋体" w:eastAsia="宋体" w:cs="宋体"/>
                <w:b w:val="0"/>
                <w:i w:val="0"/>
                <w:color w:val="000000"/>
                <w:sz w:val="14"/>
              </w:rPr>
              <w:t>40</w:t>
            </w:r>
          </w:p>
        </w:tc>
        <w:tc>
          <w:tcPr>
            <w:tcW w:w="1206" w:type="dxa"/>
            <w:vAlign w:val="center"/>
          </w:tcPr>
          <w:p w14:paraId="54CA2701">
            <w:pPr>
              <w:jc w:val="right"/>
            </w:pPr>
            <w:r>
              <w:rPr>
                <w:rFonts w:ascii="宋体" w:hAnsi="宋体" w:eastAsia="宋体" w:cs="宋体"/>
                <w:b w:val="0"/>
                <w:i w:val="0"/>
                <w:color w:val="000000"/>
                <w:sz w:val="14"/>
              </w:rPr>
              <w:t>60.04</w:t>
            </w:r>
          </w:p>
        </w:tc>
      </w:tr>
      <w:tr w14:paraId="37E302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DF1DEAB"/>
        </w:tc>
        <w:tc>
          <w:tcPr>
            <w:tcW w:w="460" w:type="dxa"/>
            <w:vAlign w:val="center"/>
          </w:tcPr>
          <w:p w14:paraId="086D98C9">
            <w:pPr>
              <w:jc w:val="center"/>
            </w:pPr>
            <w:r>
              <w:rPr>
                <w:rFonts w:ascii="宋体" w:hAnsi="宋体" w:eastAsia="宋体" w:cs="宋体"/>
                <w:b w:val="0"/>
                <w:i w:val="0"/>
                <w:color w:val="000000"/>
                <w:sz w:val="14"/>
              </w:rPr>
              <w:t>10</w:t>
            </w:r>
          </w:p>
        </w:tc>
        <w:tc>
          <w:tcPr>
            <w:tcW w:w="1220" w:type="dxa"/>
            <w:vAlign w:val="center"/>
          </w:tcPr>
          <w:p w14:paraId="47EA4BBC"/>
        </w:tc>
        <w:tc>
          <w:tcPr>
            <w:tcW w:w="2340" w:type="dxa"/>
            <w:vAlign w:val="center"/>
          </w:tcPr>
          <w:p w14:paraId="2EFC4A9B">
            <w:pPr>
              <w:jc w:val="left"/>
            </w:pPr>
            <w:r>
              <w:rPr>
                <w:rFonts w:ascii="宋体" w:hAnsi="宋体" w:eastAsia="宋体" w:cs="宋体"/>
                <w:b w:val="0"/>
                <w:i w:val="0"/>
                <w:color w:val="000000"/>
                <w:sz w:val="14"/>
              </w:rPr>
              <w:t>十、节能环保支出</w:t>
            </w:r>
          </w:p>
        </w:tc>
        <w:tc>
          <w:tcPr>
            <w:tcW w:w="460" w:type="dxa"/>
            <w:vAlign w:val="center"/>
          </w:tcPr>
          <w:p w14:paraId="4810081D">
            <w:pPr>
              <w:jc w:val="center"/>
            </w:pPr>
            <w:r>
              <w:rPr>
                <w:rFonts w:ascii="宋体" w:hAnsi="宋体" w:eastAsia="宋体" w:cs="宋体"/>
                <w:b w:val="0"/>
                <w:i w:val="0"/>
                <w:color w:val="000000"/>
                <w:sz w:val="14"/>
              </w:rPr>
              <w:t>41</w:t>
            </w:r>
          </w:p>
        </w:tc>
        <w:tc>
          <w:tcPr>
            <w:tcW w:w="1206" w:type="dxa"/>
            <w:vAlign w:val="center"/>
          </w:tcPr>
          <w:p w14:paraId="0E586AE9">
            <w:pPr>
              <w:jc w:val="right"/>
            </w:pPr>
            <w:r>
              <w:rPr>
                <w:rFonts w:ascii="宋体" w:hAnsi="宋体" w:eastAsia="宋体" w:cs="宋体"/>
                <w:b w:val="0"/>
                <w:i w:val="0"/>
                <w:color w:val="000000"/>
                <w:sz w:val="14"/>
              </w:rPr>
              <w:t>47.74</w:t>
            </w:r>
          </w:p>
        </w:tc>
      </w:tr>
      <w:tr w14:paraId="08184E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6E1225B"/>
        </w:tc>
        <w:tc>
          <w:tcPr>
            <w:tcW w:w="460" w:type="dxa"/>
            <w:vAlign w:val="center"/>
          </w:tcPr>
          <w:p w14:paraId="6F4ED0B1">
            <w:pPr>
              <w:jc w:val="center"/>
            </w:pPr>
            <w:r>
              <w:rPr>
                <w:rFonts w:ascii="宋体" w:hAnsi="宋体" w:eastAsia="宋体" w:cs="宋体"/>
                <w:b w:val="0"/>
                <w:i w:val="0"/>
                <w:color w:val="000000"/>
                <w:sz w:val="14"/>
              </w:rPr>
              <w:t>11</w:t>
            </w:r>
          </w:p>
        </w:tc>
        <w:tc>
          <w:tcPr>
            <w:tcW w:w="1220" w:type="dxa"/>
            <w:vAlign w:val="center"/>
          </w:tcPr>
          <w:p w14:paraId="20CDA3A2"/>
        </w:tc>
        <w:tc>
          <w:tcPr>
            <w:tcW w:w="2340" w:type="dxa"/>
            <w:vAlign w:val="center"/>
          </w:tcPr>
          <w:p w14:paraId="6D761803">
            <w:pPr>
              <w:jc w:val="left"/>
            </w:pPr>
            <w:r>
              <w:rPr>
                <w:rFonts w:ascii="宋体" w:hAnsi="宋体" w:eastAsia="宋体" w:cs="宋体"/>
                <w:b w:val="0"/>
                <w:i w:val="0"/>
                <w:color w:val="000000"/>
                <w:sz w:val="14"/>
              </w:rPr>
              <w:t>十一、城乡社区支出</w:t>
            </w:r>
          </w:p>
        </w:tc>
        <w:tc>
          <w:tcPr>
            <w:tcW w:w="460" w:type="dxa"/>
            <w:vAlign w:val="center"/>
          </w:tcPr>
          <w:p w14:paraId="014446E1">
            <w:pPr>
              <w:jc w:val="center"/>
            </w:pPr>
            <w:r>
              <w:rPr>
                <w:rFonts w:ascii="宋体" w:hAnsi="宋体" w:eastAsia="宋体" w:cs="宋体"/>
                <w:b w:val="0"/>
                <w:i w:val="0"/>
                <w:color w:val="000000"/>
                <w:sz w:val="14"/>
              </w:rPr>
              <w:t>42</w:t>
            </w:r>
          </w:p>
        </w:tc>
        <w:tc>
          <w:tcPr>
            <w:tcW w:w="1206" w:type="dxa"/>
            <w:vAlign w:val="center"/>
          </w:tcPr>
          <w:p w14:paraId="719A98C0">
            <w:pPr>
              <w:jc w:val="right"/>
            </w:pPr>
            <w:r>
              <w:rPr>
                <w:rFonts w:ascii="宋体" w:hAnsi="宋体" w:eastAsia="宋体" w:cs="宋体"/>
                <w:b w:val="0"/>
                <w:i w:val="0"/>
                <w:color w:val="000000"/>
                <w:sz w:val="14"/>
              </w:rPr>
              <w:t>895.70</w:t>
            </w:r>
          </w:p>
        </w:tc>
      </w:tr>
      <w:tr w14:paraId="53C60F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DDE1361"/>
        </w:tc>
        <w:tc>
          <w:tcPr>
            <w:tcW w:w="460" w:type="dxa"/>
            <w:vAlign w:val="center"/>
          </w:tcPr>
          <w:p w14:paraId="4FE14F4A">
            <w:pPr>
              <w:jc w:val="center"/>
            </w:pPr>
            <w:r>
              <w:rPr>
                <w:rFonts w:ascii="宋体" w:hAnsi="宋体" w:eastAsia="宋体" w:cs="宋体"/>
                <w:b w:val="0"/>
                <w:i w:val="0"/>
                <w:color w:val="000000"/>
                <w:sz w:val="14"/>
              </w:rPr>
              <w:t>12</w:t>
            </w:r>
          </w:p>
        </w:tc>
        <w:tc>
          <w:tcPr>
            <w:tcW w:w="1220" w:type="dxa"/>
            <w:vAlign w:val="center"/>
          </w:tcPr>
          <w:p w14:paraId="6E6D4AB5"/>
        </w:tc>
        <w:tc>
          <w:tcPr>
            <w:tcW w:w="2340" w:type="dxa"/>
            <w:vAlign w:val="center"/>
          </w:tcPr>
          <w:p w14:paraId="436910FF">
            <w:pPr>
              <w:jc w:val="left"/>
            </w:pPr>
            <w:r>
              <w:rPr>
                <w:rFonts w:ascii="宋体" w:hAnsi="宋体" w:eastAsia="宋体" w:cs="宋体"/>
                <w:b w:val="0"/>
                <w:i w:val="0"/>
                <w:color w:val="000000"/>
                <w:sz w:val="14"/>
              </w:rPr>
              <w:t>十二、农林水支出</w:t>
            </w:r>
          </w:p>
        </w:tc>
        <w:tc>
          <w:tcPr>
            <w:tcW w:w="460" w:type="dxa"/>
            <w:vAlign w:val="center"/>
          </w:tcPr>
          <w:p w14:paraId="18B00F0B">
            <w:pPr>
              <w:jc w:val="center"/>
            </w:pPr>
            <w:r>
              <w:rPr>
                <w:rFonts w:ascii="宋体" w:hAnsi="宋体" w:eastAsia="宋体" w:cs="宋体"/>
                <w:b w:val="0"/>
                <w:i w:val="0"/>
                <w:color w:val="000000"/>
                <w:sz w:val="14"/>
              </w:rPr>
              <w:t>43</w:t>
            </w:r>
          </w:p>
        </w:tc>
        <w:tc>
          <w:tcPr>
            <w:tcW w:w="1206" w:type="dxa"/>
            <w:vAlign w:val="center"/>
          </w:tcPr>
          <w:p w14:paraId="201CDC80">
            <w:pPr>
              <w:jc w:val="right"/>
            </w:pPr>
            <w:r>
              <w:rPr>
                <w:rFonts w:ascii="宋体" w:hAnsi="宋体" w:eastAsia="宋体" w:cs="宋体"/>
                <w:b w:val="0"/>
                <w:i w:val="0"/>
                <w:color w:val="000000"/>
                <w:sz w:val="14"/>
              </w:rPr>
              <w:t>1,172.88</w:t>
            </w:r>
          </w:p>
        </w:tc>
      </w:tr>
      <w:tr w14:paraId="4DADBF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2FEB391"/>
        </w:tc>
        <w:tc>
          <w:tcPr>
            <w:tcW w:w="460" w:type="dxa"/>
            <w:vAlign w:val="center"/>
          </w:tcPr>
          <w:p w14:paraId="6D4A2C42">
            <w:pPr>
              <w:jc w:val="center"/>
            </w:pPr>
            <w:r>
              <w:rPr>
                <w:rFonts w:ascii="宋体" w:hAnsi="宋体" w:eastAsia="宋体" w:cs="宋体"/>
                <w:b w:val="0"/>
                <w:i w:val="0"/>
                <w:color w:val="000000"/>
                <w:sz w:val="14"/>
              </w:rPr>
              <w:t>13</w:t>
            </w:r>
          </w:p>
        </w:tc>
        <w:tc>
          <w:tcPr>
            <w:tcW w:w="1220" w:type="dxa"/>
            <w:vAlign w:val="center"/>
          </w:tcPr>
          <w:p w14:paraId="0A38564F"/>
        </w:tc>
        <w:tc>
          <w:tcPr>
            <w:tcW w:w="2340" w:type="dxa"/>
            <w:vAlign w:val="center"/>
          </w:tcPr>
          <w:p w14:paraId="51CDE508">
            <w:pPr>
              <w:jc w:val="left"/>
            </w:pPr>
            <w:r>
              <w:rPr>
                <w:rFonts w:ascii="宋体" w:hAnsi="宋体" w:eastAsia="宋体" w:cs="宋体"/>
                <w:b w:val="0"/>
                <w:i w:val="0"/>
                <w:color w:val="000000"/>
                <w:sz w:val="14"/>
              </w:rPr>
              <w:t>十三、交通运输支出</w:t>
            </w:r>
          </w:p>
        </w:tc>
        <w:tc>
          <w:tcPr>
            <w:tcW w:w="460" w:type="dxa"/>
            <w:vAlign w:val="center"/>
          </w:tcPr>
          <w:p w14:paraId="3D8DCEAD">
            <w:pPr>
              <w:jc w:val="center"/>
            </w:pPr>
            <w:r>
              <w:rPr>
                <w:rFonts w:ascii="宋体" w:hAnsi="宋体" w:eastAsia="宋体" w:cs="宋体"/>
                <w:b w:val="0"/>
                <w:i w:val="0"/>
                <w:color w:val="000000"/>
                <w:sz w:val="14"/>
              </w:rPr>
              <w:t>44</w:t>
            </w:r>
          </w:p>
        </w:tc>
        <w:tc>
          <w:tcPr>
            <w:tcW w:w="1206" w:type="dxa"/>
            <w:vAlign w:val="center"/>
          </w:tcPr>
          <w:p w14:paraId="03247E2F"/>
        </w:tc>
      </w:tr>
      <w:tr w14:paraId="48A6FC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45653B2"/>
        </w:tc>
        <w:tc>
          <w:tcPr>
            <w:tcW w:w="460" w:type="dxa"/>
            <w:vAlign w:val="center"/>
          </w:tcPr>
          <w:p w14:paraId="69483F2B">
            <w:pPr>
              <w:jc w:val="center"/>
            </w:pPr>
            <w:r>
              <w:rPr>
                <w:rFonts w:ascii="宋体" w:hAnsi="宋体" w:eastAsia="宋体" w:cs="宋体"/>
                <w:b w:val="0"/>
                <w:i w:val="0"/>
                <w:color w:val="000000"/>
                <w:sz w:val="14"/>
              </w:rPr>
              <w:t>14</w:t>
            </w:r>
          </w:p>
        </w:tc>
        <w:tc>
          <w:tcPr>
            <w:tcW w:w="1220" w:type="dxa"/>
            <w:vAlign w:val="center"/>
          </w:tcPr>
          <w:p w14:paraId="5CB87E57"/>
        </w:tc>
        <w:tc>
          <w:tcPr>
            <w:tcW w:w="2340" w:type="dxa"/>
            <w:vAlign w:val="center"/>
          </w:tcPr>
          <w:p w14:paraId="08306ED3">
            <w:pPr>
              <w:jc w:val="left"/>
            </w:pPr>
            <w:r>
              <w:rPr>
                <w:rFonts w:ascii="宋体" w:hAnsi="宋体" w:eastAsia="宋体" w:cs="宋体"/>
                <w:b w:val="0"/>
                <w:i w:val="0"/>
                <w:color w:val="000000"/>
                <w:sz w:val="14"/>
              </w:rPr>
              <w:t>十四、资源勘探工业信息等支出</w:t>
            </w:r>
          </w:p>
        </w:tc>
        <w:tc>
          <w:tcPr>
            <w:tcW w:w="460" w:type="dxa"/>
            <w:vAlign w:val="center"/>
          </w:tcPr>
          <w:p w14:paraId="2A64140D">
            <w:pPr>
              <w:jc w:val="center"/>
            </w:pPr>
            <w:r>
              <w:rPr>
                <w:rFonts w:ascii="宋体" w:hAnsi="宋体" w:eastAsia="宋体" w:cs="宋体"/>
                <w:b w:val="0"/>
                <w:i w:val="0"/>
                <w:color w:val="000000"/>
                <w:sz w:val="14"/>
              </w:rPr>
              <w:t>45</w:t>
            </w:r>
          </w:p>
        </w:tc>
        <w:tc>
          <w:tcPr>
            <w:tcW w:w="1206" w:type="dxa"/>
            <w:vAlign w:val="center"/>
          </w:tcPr>
          <w:p w14:paraId="4EA1BD36">
            <w:pPr>
              <w:jc w:val="right"/>
            </w:pPr>
            <w:r>
              <w:rPr>
                <w:rFonts w:ascii="宋体" w:hAnsi="宋体" w:eastAsia="宋体" w:cs="宋体"/>
                <w:b w:val="0"/>
                <w:i w:val="0"/>
                <w:color w:val="000000"/>
                <w:sz w:val="14"/>
              </w:rPr>
              <w:t>600.46</w:t>
            </w:r>
          </w:p>
        </w:tc>
      </w:tr>
      <w:tr w14:paraId="4C3723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71DEFFA"/>
        </w:tc>
        <w:tc>
          <w:tcPr>
            <w:tcW w:w="460" w:type="dxa"/>
            <w:vAlign w:val="center"/>
          </w:tcPr>
          <w:p w14:paraId="0AB2E385">
            <w:pPr>
              <w:jc w:val="center"/>
            </w:pPr>
            <w:r>
              <w:rPr>
                <w:rFonts w:ascii="宋体" w:hAnsi="宋体" w:eastAsia="宋体" w:cs="宋体"/>
                <w:b w:val="0"/>
                <w:i w:val="0"/>
                <w:color w:val="000000"/>
                <w:sz w:val="14"/>
              </w:rPr>
              <w:t>15</w:t>
            </w:r>
          </w:p>
        </w:tc>
        <w:tc>
          <w:tcPr>
            <w:tcW w:w="1220" w:type="dxa"/>
            <w:vAlign w:val="center"/>
          </w:tcPr>
          <w:p w14:paraId="4D0AA421"/>
        </w:tc>
        <w:tc>
          <w:tcPr>
            <w:tcW w:w="2340" w:type="dxa"/>
            <w:vAlign w:val="center"/>
          </w:tcPr>
          <w:p w14:paraId="2A101DDC">
            <w:pPr>
              <w:jc w:val="left"/>
            </w:pPr>
            <w:r>
              <w:rPr>
                <w:rFonts w:ascii="宋体" w:hAnsi="宋体" w:eastAsia="宋体" w:cs="宋体"/>
                <w:b w:val="0"/>
                <w:i w:val="0"/>
                <w:color w:val="000000"/>
                <w:sz w:val="14"/>
              </w:rPr>
              <w:t>十五、商业服务业等支出</w:t>
            </w:r>
          </w:p>
        </w:tc>
        <w:tc>
          <w:tcPr>
            <w:tcW w:w="460" w:type="dxa"/>
            <w:vAlign w:val="center"/>
          </w:tcPr>
          <w:p w14:paraId="778B8CB4">
            <w:pPr>
              <w:jc w:val="center"/>
            </w:pPr>
            <w:r>
              <w:rPr>
                <w:rFonts w:ascii="宋体" w:hAnsi="宋体" w:eastAsia="宋体" w:cs="宋体"/>
                <w:b w:val="0"/>
                <w:i w:val="0"/>
                <w:color w:val="000000"/>
                <w:sz w:val="14"/>
              </w:rPr>
              <w:t>46</w:t>
            </w:r>
          </w:p>
        </w:tc>
        <w:tc>
          <w:tcPr>
            <w:tcW w:w="1206" w:type="dxa"/>
            <w:vAlign w:val="center"/>
          </w:tcPr>
          <w:p w14:paraId="09C11EC7"/>
        </w:tc>
      </w:tr>
      <w:tr w14:paraId="0A6708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31DF1B5"/>
        </w:tc>
        <w:tc>
          <w:tcPr>
            <w:tcW w:w="460" w:type="dxa"/>
            <w:vAlign w:val="center"/>
          </w:tcPr>
          <w:p w14:paraId="021BDD61">
            <w:pPr>
              <w:jc w:val="center"/>
            </w:pPr>
            <w:r>
              <w:rPr>
                <w:rFonts w:ascii="宋体" w:hAnsi="宋体" w:eastAsia="宋体" w:cs="宋体"/>
                <w:b w:val="0"/>
                <w:i w:val="0"/>
                <w:color w:val="000000"/>
                <w:sz w:val="14"/>
              </w:rPr>
              <w:t>16</w:t>
            </w:r>
          </w:p>
        </w:tc>
        <w:tc>
          <w:tcPr>
            <w:tcW w:w="1220" w:type="dxa"/>
            <w:vAlign w:val="center"/>
          </w:tcPr>
          <w:p w14:paraId="38A822D6"/>
        </w:tc>
        <w:tc>
          <w:tcPr>
            <w:tcW w:w="2340" w:type="dxa"/>
            <w:vAlign w:val="center"/>
          </w:tcPr>
          <w:p w14:paraId="2FF02590">
            <w:pPr>
              <w:jc w:val="left"/>
            </w:pPr>
            <w:r>
              <w:rPr>
                <w:rFonts w:ascii="宋体" w:hAnsi="宋体" w:eastAsia="宋体" w:cs="宋体"/>
                <w:b w:val="0"/>
                <w:i w:val="0"/>
                <w:color w:val="000000"/>
                <w:sz w:val="14"/>
              </w:rPr>
              <w:t>十六、金融支出</w:t>
            </w:r>
          </w:p>
        </w:tc>
        <w:tc>
          <w:tcPr>
            <w:tcW w:w="460" w:type="dxa"/>
            <w:vAlign w:val="center"/>
          </w:tcPr>
          <w:p w14:paraId="60E2E352">
            <w:pPr>
              <w:jc w:val="center"/>
            </w:pPr>
            <w:r>
              <w:rPr>
                <w:rFonts w:ascii="宋体" w:hAnsi="宋体" w:eastAsia="宋体" w:cs="宋体"/>
                <w:b w:val="0"/>
                <w:i w:val="0"/>
                <w:color w:val="000000"/>
                <w:sz w:val="14"/>
              </w:rPr>
              <w:t>47</w:t>
            </w:r>
          </w:p>
        </w:tc>
        <w:tc>
          <w:tcPr>
            <w:tcW w:w="1206" w:type="dxa"/>
            <w:vAlign w:val="center"/>
          </w:tcPr>
          <w:p w14:paraId="5D5879E6"/>
        </w:tc>
      </w:tr>
      <w:tr w14:paraId="01C336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9E7AB30"/>
        </w:tc>
        <w:tc>
          <w:tcPr>
            <w:tcW w:w="460" w:type="dxa"/>
            <w:vAlign w:val="center"/>
          </w:tcPr>
          <w:p w14:paraId="312265F6">
            <w:pPr>
              <w:jc w:val="center"/>
            </w:pPr>
            <w:r>
              <w:rPr>
                <w:rFonts w:ascii="宋体" w:hAnsi="宋体" w:eastAsia="宋体" w:cs="宋体"/>
                <w:b w:val="0"/>
                <w:i w:val="0"/>
                <w:color w:val="000000"/>
                <w:sz w:val="14"/>
              </w:rPr>
              <w:t>17</w:t>
            </w:r>
          </w:p>
        </w:tc>
        <w:tc>
          <w:tcPr>
            <w:tcW w:w="1220" w:type="dxa"/>
            <w:vAlign w:val="center"/>
          </w:tcPr>
          <w:p w14:paraId="071E64F8"/>
        </w:tc>
        <w:tc>
          <w:tcPr>
            <w:tcW w:w="2340" w:type="dxa"/>
            <w:vAlign w:val="center"/>
          </w:tcPr>
          <w:p w14:paraId="7886EE40">
            <w:pPr>
              <w:jc w:val="left"/>
            </w:pPr>
            <w:r>
              <w:rPr>
                <w:rFonts w:ascii="宋体" w:hAnsi="宋体" w:eastAsia="宋体" w:cs="宋体"/>
                <w:b w:val="0"/>
                <w:i w:val="0"/>
                <w:color w:val="000000"/>
                <w:sz w:val="14"/>
              </w:rPr>
              <w:t>十七、援助其他地区支出</w:t>
            </w:r>
          </w:p>
        </w:tc>
        <w:tc>
          <w:tcPr>
            <w:tcW w:w="460" w:type="dxa"/>
            <w:vAlign w:val="center"/>
          </w:tcPr>
          <w:p w14:paraId="4E5CD899">
            <w:pPr>
              <w:jc w:val="center"/>
            </w:pPr>
            <w:r>
              <w:rPr>
                <w:rFonts w:ascii="宋体" w:hAnsi="宋体" w:eastAsia="宋体" w:cs="宋体"/>
                <w:b w:val="0"/>
                <w:i w:val="0"/>
                <w:color w:val="000000"/>
                <w:sz w:val="14"/>
              </w:rPr>
              <w:t>48</w:t>
            </w:r>
          </w:p>
        </w:tc>
        <w:tc>
          <w:tcPr>
            <w:tcW w:w="1206" w:type="dxa"/>
            <w:vAlign w:val="center"/>
          </w:tcPr>
          <w:p w14:paraId="34B54B0C"/>
        </w:tc>
      </w:tr>
      <w:tr w14:paraId="101E91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D37A168"/>
        </w:tc>
        <w:tc>
          <w:tcPr>
            <w:tcW w:w="460" w:type="dxa"/>
            <w:vAlign w:val="center"/>
          </w:tcPr>
          <w:p w14:paraId="0E08C807">
            <w:pPr>
              <w:jc w:val="center"/>
            </w:pPr>
            <w:r>
              <w:rPr>
                <w:rFonts w:ascii="宋体" w:hAnsi="宋体" w:eastAsia="宋体" w:cs="宋体"/>
                <w:b w:val="0"/>
                <w:i w:val="0"/>
                <w:color w:val="000000"/>
                <w:sz w:val="14"/>
              </w:rPr>
              <w:t>18</w:t>
            </w:r>
          </w:p>
        </w:tc>
        <w:tc>
          <w:tcPr>
            <w:tcW w:w="1220" w:type="dxa"/>
            <w:vAlign w:val="center"/>
          </w:tcPr>
          <w:p w14:paraId="2E9B2382"/>
        </w:tc>
        <w:tc>
          <w:tcPr>
            <w:tcW w:w="2340" w:type="dxa"/>
            <w:vAlign w:val="center"/>
          </w:tcPr>
          <w:p w14:paraId="0927E9AD">
            <w:pPr>
              <w:jc w:val="left"/>
            </w:pPr>
            <w:r>
              <w:rPr>
                <w:rFonts w:ascii="宋体" w:hAnsi="宋体" w:eastAsia="宋体" w:cs="宋体"/>
                <w:b w:val="0"/>
                <w:i w:val="0"/>
                <w:color w:val="000000"/>
                <w:sz w:val="14"/>
              </w:rPr>
              <w:t>十八、自然资源海洋气象等支出</w:t>
            </w:r>
          </w:p>
        </w:tc>
        <w:tc>
          <w:tcPr>
            <w:tcW w:w="460" w:type="dxa"/>
            <w:vAlign w:val="center"/>
          </w:tcPr>
          <w:p w14:paraId="0EACDDFD">
            <w:pPr>
              <w:jc w:val="center"/>
            </w:pPr>
            <w:r>
              <w:rPr>
                <w:rFonts w:ascii="宋体" w:hAnsi="宋体" w:eastAsia="宋体" w:cs="宋体"/>
                <w:b w:val="0"/>
                <w:i w:val="0"/>
                <w:color w:val="000000"/>
                <w:sz w:val="14"/>
              </w:rPr>
              <w:t>49</w:t>
            </w:r>
          </w:p>
        </w:tc>
        <w:tc>
          <w:tcPr>
            <w:tcW w:w="1206" w:type="dxa"/>
            <w:vAlign w:val="center"/>
          </w:tcPr>
          <w:p w14:paraId="535B1BCD"/>
        </w:tc>
      </w:tr>
      <w:tr w14:paraId="536F4C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6DC3BA6"/>
        </w:tc>
        <w:tc>
          <w:tcPr>
            <w:tcW w:w="460" w:type="dxa"/>
            <w:vAlign w:val="center"/>
          </w:tcPr>
          <w:p w14:paraId="339815AE">
            <w:pPr>
              <w:jc w:val="center"/>
            </w:pPr>
            <w:r>
              <w:rPr>
                <w:rFonts w:ascii="宋体" w:hAnsi="宋体" w:eastAsia="宋体" w:cs="宋体"/>
                <w:b w:val="0"/>
                <w:i w:val="0"/>
                <w:color w:val="000000"/>
                <w:sz w:val="14"/>
              </w:rPr>
              <w:t>19</w:t>
            </w:r>
          </w:p>
        </w:tc>
        <w:tc>
          <w:tcPr>
            <w:tcW w:w="1220" w:type="dxa"/>
            <w:vAlign w:val="center"/>
          </w:tcPr>
          <w:p w14:paraId="132E9510"/>
        </w:tc>
        <w:tc>
          <w:tcPr>
            <w:tcW w:w="2340" w:type="dxa"/>
            <w:vAlign w:val="center"/>
          </w:tcPr>
          <w:p w14:paraId="55C7A72D">
            <w:pPr>
              <w:jc w:val="left"/>
            </w:pPr>
            <w:r>
              <w:rPr>
                <w:rFonts w:ascii="宋体" w:hAnsi="宋体" w:eastAsia="宋体" w:cs="宋体"/>
                <w:b w:val="0"/>
                <w:i w:val="0"/>
                <w:color w:val="000000"/>
                <w:sz w:val="14"/>
              </w:rPr>
              <w:t>十九、住房保障支出</w:t>
            </w:r>
          </w:p>
        </w:tc>
        <w:tc>
          <w:tcPr>
            <w:tcW w:w="460" w:type="dxa"/>
            <w:vAlign w:val="center"/>
          </w:tcPr>
          <w:p w14:paraId="65154DAC">
            <w:pPr>
              <w:jc w:val="center"/>
            </w:pPr>
            <w:r>
              <w:rPr>
                <w:rFonts w:ascii="宋体" w:hAnsi="宋体" w:eastAsia="宋体" w:cs="宋体"/>
                <w:b w:val="0"/>
                <w:i w:val="0"/>
                <w:color w:val="000000"/>
                <w:sz w:val="14"/>
              </w:rPr>
              <w:t>50</w:t>
            </w:r>
          </w:p>
        </w:tc>
        <w:tc>
          <w:tcPr>
            <w:tcW w:w="1206" w:type="dxa"/>
            <w:vAlign w:val="center"/>
          </w:tcPr>
          <w:p w14:paraId="409AD7D7">
            <w:pPr>
              <w:jc w:val="right"/>
            </w:pPr>
            <w:r>
              <w:rPr>
                <w:rFonts w:ascii="宋体" w:hAnsi="宋体" w:eastAsia="宋体" w:cs="宋体"/>
                <w:b w:val="0"/>
                <w:i w:val="0"/>
                <w:color w:val="000000"/>
                <w:sz w:val="14"/>
              </w:rPr>
              <w:t>63.48</w:t>
            </w:r>
          </w:p>
        </w:tc>
      </w:tr>
      <w:tr w14:paraId="4F13F2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98FB601"/>
        </w:tc>
        <w:tc>
          <w:tcPr>
            <w:tcW w:w="460" w:type="dxa"/>
            <w:vAlign w:val="center"/>
          </w:tcPr>
          <w:p w14:paraId="1A566BFA">
            <w:pPr>
              <w:jc w:val="center"/>
            </w:pPr>
            <w:r>
              <w:rPr>
                <w:rFonts w:ascii="宋体" w:hAnsi="宋体" w:eastAsia="宋体" w:cs="宋体"/>
                <w:b w:val="0"/>
                <w:i w:val="0"/>
                <w:color w:val="000000"/>
                <w:sz w:val="14"/>
              </w:rPr>
              <w:t>20</w:t>
            </w:r>
          </w:p>
        </w:tc>
        <w:tc>
          <w:tcPr>
            <w:tcW w:w="1220" w:type="dxa"/>
            <w:vAlign w:val="center"/>
          </w:tcPr>
          <w:p w14:paraId="5628281B"/>
        </w:tc>
        <w:tc>
          <w:tcPr>
            <w:tcW w:w="2340" w:type="dxa"/>
            <w:vAlign w:val="center"/>
          </w:tcPr>
          <w:p w14:paraId="1C7DA4CB">
            <w:pPr>
              <w:jc w:val="left"/>
            </w:pPr>
            <w:r>
              <w:rPr>
                <w:rFonts w:ascii="宋体" w:hAnsi="宋体" w:eastAsia="宋体" w:cs="宋体"/>
                <w:b w:val="0"/>
                <w:i w:val="0"/>
                <w:color w:val="000000"/>
                <w:sz w:val="14"/>
              </w:rPr>
              <w:t>二十、粮油物资储备支出</w:t>
            </w:r>
          </w:p>
        </w:tc>
        <w:tc>
          <w:tcPr>
            <w:tcW w:w="460" w:type="dxa"/>
            <w:vAlign w:val="center"/>
          </w:tcPr>
          <w:p w14:paraId="4344CA70">
            <w:pPr>
              <w:jc w:val="center"/>
            </w:pPr>
            <w:r>
              <w:rPr>
                <w:rFonts w:ascii="宋体" w:hAnsi="宋体" w:eastAsia="宋体" w:cs="宋体"/>
                <w:b w:val="0"/>
                <w:i w:val="0"/>
                <w:color w:val="000000"/>
                <w:sz w:val="14"/>
              </w:rPr>
              <w:t>51</w:t>
            </w:r>
          </w:p>
        </w:tc>
        <w:tc>
          <w:tcPr>
            <w:tcW w:w="1206" w:type="dxa"/>
            <w:vAlign w:val="center"/>
          </w:tcPr>
          <w:p w14:paraId="069E8902"/>
        </w:tc>
      </w:tr>
      <w:tr w14:paraId="48E1E4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1F28909"/>
        </w:tc>
        <w:tc>
          <w:tcPr>
            <w:tcW w:w="460" w:type="dxa"/>
            <w:vAlign w:val="center"/>
          </w:tcPr>
          <w:p w14:paraId="122D56B0">
            <w:pPr>
              <w:jc w:val="center"/>
            </w:pPr>
            <w:r>
              <w:rPr>
                <w:rFonts w:ascii="宋体" w:hAnsi="宋体" w:eastAsia="宋体" w:cs="宋体"/>
                <w:b w:val="0"/>
                <w:i w:val="0"/>
                <w:color w:val="000000"/>
                <w:sz w:val="14"/>
              </w:rPr>
              <w:t>21</w:t>
            </w:r>
          </w:p>
        </w:tc>
        <w:tc>
          <w:tcPr>
            <w:tcW w:w="1220" w:type="dxa"/>
            <w:vAlign w:val="center"/>
          </w:tcPr>
          <w:p w14:paraId="38D03AE4"/>
        </w:tc>
        <w:tc>
          <w:tcPr>
            <w:tcW w:w="2340" w:type="dxa"/>
            <w:vAlign w:val="center"/>
          </w:tcPr>
          <w:p w14:paraId="00E0D571">
            <w:pPr>
              <w:jc w:val="left"/>
            </w:pPr>
            <w:r>
              <w:rPr>
                <w:rFonts w:ascii="宋体" w:hAnsi="宋体" w:eastAsia="宋体" w:cs="宋体"/>
                <w:b w:val="0"/>
                <w:i w:val="0"/>
                <w:color w:val="000000"/>
                <w:sz w:val="14"/>
              </w:rPr>
              <w:t>二十一、国有资本经营预算支出</w:t>
            </w:r>
          </w:p>
        </w:tc>
        <w:tc>
          <w:tcPr>
            <w:tcW w:w="460" w:type="dxa"/>
            <w:vAlign w:val="center"/>
          </w:tcPr>
          <w:p w14:paraId="1239700A">
            <w:pPr>
              <w:jc w:val="center"/>
            </w:pPr>
            <w:r>
              <w:rPr>
                <w:rFonts w:ascii="宋体" w:hAnsi="宋体" w:eastAsia="宋体" w:cs="宋体"/>
                <w:b w:val="0"/>
                <w:i w:val="0"/>
                <w:color w:val="000000"/>
                <w:sz w:val="14"/>
              </w:rPr>
              <w:t>52</w:t>
            </w:r>
          </w:p>
        </w:tc>
        <w:tc>
          <w:tcPr>
            <w:tcW w:w="1206" w:type="dxa"/>
            <w:vAlign w:val="center"/>
          </w:tcPr>
          <w:p w14:paraId="4D227056"/>
        </w:tc>
      </w:tr>
      <w:tr w14:paraId="70D3D2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5F36ED0"/>
        </w:tc>
        <w:tc>
          <w:tcPr>
            <w:tcW w:w="460" w:type="dxa"/>
            <w:vAlign w:val="center"/>
          </w:tcPr>
          <w:p w14:paraId="4B7F4516">
            <w:pPr>
              <w:jc w:val="center"/>
            </w:pPr>
            <w:r>
              <w:rPr>
                <w:rFonts w:ascii="宋体" w:hAnsi="宋体" w:eastAsia="宋体" w:cs="宋体"/>
                <w:b w:val="0"/>
                <w:i w:val="0"/>
                <w:color w:val="000000"/>
                <w:sz w:val="14"/>
              </w:rPr>
              <w:t>22</w:t>
            </w:r>
          </w:p>
        </w:tc>
        <w:tc>
          <w:tcPr>
            <w:tcW w:w="1220" w:type="dxa"/>
            <w:vAlign w:val="center"/>
          </w:tcPr>
          <w:p w14:paraId="0CE83779"/>
        </w:tc>
        <w:tc>
          <w:tcPr>
            <w:tcW w:w="2340" w:type="dxa"/>
            <w:vAlign w:val="center"/>
          </w:tcPr>
          <w:p w14:paraId="239272C2">
            <w:pPr>
              <w:jc w:val="left"/>
            </w:pPr>
            <w:r>
              <w:rPr>
                <w:rFonts w:ascii="宋体" w:hAnsi="宋体" w:eastAsia="宋体" w:cs="宋体"/>
                <w:b w:val="0"/>
                <w:i w:val="0"/>
                <w:color w:val="000000"/>
                <w:sz w:val="14"/>
              </w:rPr>
              <w:t>二十二、灾害防治及应急管理支出</w:t>
            </w:r>
          </w:p>
        </w:tc>
        <w:tc>
          <w:tcPr>
            <w:tcW w:w="460" w:type="dxa"/>
            <w:vAlign w:val="center"/>
          </w:tcPr>
          <w:p w14:paraId="5B334D39">
            <w:pPr>
              <w:jc w:val="center"/>
            </w:pPr>
            <w:r>
              <w:rPr>
                <w:rFonts w:ascii="宋体" w:hAnsi="宋体" w:eastAsia="宋体" w:cs="宋体"/>
                <w:b w:val="0"/>
                <w:i w:val="0"/>
                <w:color w:val="000000"/>
                <w:sz w:val="14"/>
              </w:rPr>
              <w:t>53</w:t>
            </w:r>
          </w:p>
        </w:tc>
        <w:tc>
          <w:tcPr>
            <w:tcW w:w="1206" w:type="dxa"/>
            <w:vAlign w:val="center"/>
          </w:tcPr>
          <w:p w14:paraId="3489858A">
            <w:pPr>
              <w:jc w:val="right"/>
            </w:pPr>
            <w:r>
              <w:rPr>
                <w:rFonts w:ascii="宋体" w:hAnsi="宋体" w:eastAsia="宋体" w:cs="宋体"/>
                <w:b w:val="0"/>
                <w:i w:val="0"/>
                <w:color w:val="000000"/>
                <w:sz w:val="14"/>
              </w:rPr>
              <w:t>15.00</w:t>
            </w:r>
          </w:p>
        </w:tc>
      </w:tr>
      <w:tr w14:paraId="22343D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692EECF"/>
        </w:tc>
        <w:tc>
          <w:tcPr>
            <w:tcW w:w="460" w:type="dxa"/>
            <w:vAlign w:val="center"/>
          </w:tcPr>
          <w:p w14:paraId="3A4B1E75">
            <w:pPr>
              <w:jc w:val="center"/>
            </w:pPr>
            <w:r>
              <w:rPr>
                <w:rFonts w:ascii="宋体" w:hAnsi="宋体" w:eastAsia="宋体" w:cs="宋体"/>
                <w:b w:val="0"/>
                <w:i w:val="0"/>
                <w:color w:val="000000"/>
                <w:sz w:val="14"/>
              </w:rPr>
              <w:t>23</w:t>
            </w:r>
          </w:p>
        </w:tc>
        <w:tc>
          <w:tcPr>
            <w:tcW w:w="1220" w:type="dxa"/>
            <w:vAlign w:val="center"/>
          </w:tcPr>
          <w:p w14:paraId="57EA8325"/>
        </w:tc>
        <w:tc>
          <w:tcPr>
            <w:tcW w:w="2340" w:type="dxa"/>
            <w:vAlign w:val="center"/>
          </w:tcPr>
          <w:p w14:paraId="3E4D0FB7">
            <w:pPr>
              <w:jc w:val="left"/>
            </w:pPr>
            <w:r>
              <w:rPr>
                <w:rFonts w:ascii="宋体" w:hAnsi="宋体" w:eastAsia="宋体" w:cs="宋体"/>
                <w:b w:val="0"/>
                <w:i w:val="0"/>
                <w:color w:val="000000"/>
                <w:sz w:val="14"/>
              </w:rPr>
              <w:t>二十三、其他支出</w:t>
            </w:r>
          </w:p>
        </w:tc>
        <w:tc>
          <w:tcPr>
            <w:tcW w:w="460" w:type="dxa"/>
            <w:vAlign w:val="center"/>
          </w:tcPr>
          <w:p w14:paraId="2CF47CB7">
            <w:pPr>
              <w:jc w:val="center"/>
            </w:pPr>
            <w:r>
              <w:rPr>
                <w:rFonts w:ascii="宋体" w:hAnsi="宋体" w:eastAsia="宋体" w:cs="宋体"/>
                <w:b w:val="0"/>
                <w:i w:val="0"/>
                <w:color w:val="000000"/>
                <w:sz w:val="14"/>
              </w:rPr>
              <w:t>54</w:t>
            </w:r>
          </w:p>
        </w:tc>
        <w:tc>
          <w:tcPr>
            <w:tcW w:w="1206" w:type="dxa"/>
            <w:vAlign w:val="center"/>
          </w:tcPr>
          <w:p w14:paraId="0BCBE52C">
            <w:pPr>
              <w:jc w:val="right"/>
            </w:pPr>
            <w:r>
              <w:rPr>
                <w:rFonts w:ascii="宋体" w:hAnsi="宋体" w:eastAsia="宋体" w:cs="宋体"/>
                <w:b w:val="0"/>
                <w:i w:val="0"/>
                <w:color w:val="000000"/>
                <w:sz w:val="14"/>
              </w:rPr>
              <w:t>52.00</w:t>
            </w:r>
          </w:p>
        </w:tc>
      </w:tr>
      <w:tr w14:paraId="210FA9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0E010FF"/>
        </w:tc>
        <w:tc>
          <w:tcPr>
            <w:tcW w:w="460" w:type="dxa"/>
            <w:vAlign w:val="center"/>
          </w:tcPr>
          <w:p w14:paraId="0170C339">
            <w:pPr>
              <w:jc w:val="center"/>
            </w:pPr>
            <w:r>
              <w:rPr>
                <w:rFonts w:ascii="宋体" w:hAnsi="宋体" w:eastAsia="宋体" w:cs="宋体"/>
                <w:b w:val="0"/>
                <w:i w:val="0"/>
                <w:color w:val="000000"/>
                <w:sz w:val="14"/>
              </w:rPr>
              <w:t>24</w:t>
            </w:r>
          </w:p>
        </w:tc>
        <w:tc>
          <w:tcPr>
            <w:tcW w:w="1220" w:type="dxa"/>
            <w:vAlign w:val="center"/>
          </w:tcPr>
          <w:p w14:paraId="32AD9D1E"/>
        </w:tc>
        <w:tc>
          <w:tcPr>
            <w:tcW w:w="2340" w:type="dxa"/>
            <w:vAlign w:val="center"/>
          </w:tcPr>
          <w:p w14:paraId="3E1F0F54">
            <w:pPr>
              <w:jc w:val="left"/>
            </w:pPr>
            <w:r>
              <w:rPr>
                <w:rFonts w:ascii="宋体" w:hAnsi="宋体" w:eastAsia="宋体" w:cs="宋体"/>
                <w:b w:val="0"/>
                <w:i w:val="0"/>
                <w:color w:val="000000"/>
                <w:sz w:val="14"/>
              </w:rPr>
              <w:t>二十四、债务还本支出</w:t>
            </w:r>
          </w:p>
        </w:tc>
        <w:tc>
          <w:tcPr>
            <w:tcW w:w="460" w:type="dxa"/>
            <w:vAlign w:val="center"/>
          </w:tcPr>
          <w:p w14:paraId="32E768FB">
            <w:pPr>
              <w:jc w:val="center"/>
            </w:pPr>
            <w:r>
              <w:rPr>
                <w:rFonts w:ascii="宋体" w:hAnsi="宋体" w:eastAsia="宋体" w:cs="宋体"/>
                <w:b w:val="0"/>
                <w:i w:val="0"/>
                <w:color w:val="000000"/>
                <w:sz w:val="14"/>
              </w:rPr>
              <w:t>55</w:t>
            </w:r>
          </w:p>
        </w:tc>
        <w:tc>
          <w:tcPr>
            <w:tcW w:w="1206" w:type="dxa"/>
            <w:vAlign w:val="center"/>
          </w:tcPr>
          <w:p w14:paraId="136C6B8E"/>
        </w:tc>
      </w:tr>
      <w:tr w14:paraId="2403D0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1CAB7A8"/>
        </w:tc>
        <w:tc>
          <w:tcPr>
            <w:tcW w:w="460" w:type="dxa"/>
            <w:vAlign w:val="center"/>
          </w:tcPr>
          <w:p w14:paraId="43C0FD2A">
            <w:pPr>
              <w:jc w:val="center"/>
            </w:pPr>
            <w:r>
              <w:rPr>
                <w:rFonts w:ascii="宋体" w:hAnsi="宋体" w:eastAsia="宋体" w:cs="宋体"/>
                <w:b w:val="0"/>
                <w:i w:val="0"/>
                <w:color w:val="000000"/>
                <w:sz w:val="14"/>
              </w:rPr>
              <w:t>25</w:t>
            </w:r>
          </w:p>
        </w:tc>
        <w:tc>
          <w:tcPr>
            <w:tcW w:w="1220" w:type="dxa"/>
            <w:vAlign w:val="center"/>
          </w:tcPr>
          <w:p w14:paraId="75BF717D"/>
        </w:tc>
        <w:tc>
          <w:tcPr>
            <w:tcW w:w="2340" w:type="dxa"/>
            <w:vAlign w:val="center"/>
          </w:tcPr>
          <w:p w14:paraId="597DFC56">
            <w:pPr>
              <w:jc w:val="left"/>
            </w:pPr>
            <w:r>
              <w:rPr>
                <w:rFonts w:ascii="宋体" w:hAnsi="宋体" w:eastAsia="宋体" w:cs="宋体"/>
                <w:b w:val="0"/>
                <w:i w:val="0"/>
                <w:color w:val="000000"/>
                <w:sz w:val="14"/>
              </w:rPr>
              <w:t>二十五、债务付息支出</w:t>
            </w:r>
          </w:p>
        </w:tc>
        <w:tc>
          <w:tcPr>
            <w:tcW w:w="460" w:type="dxa"/>
            <w:vAlign w:val="center"/>
          </w:tcPr>
          <w:p w14:paraId="544A1FFC">
            <w:pPr>
              <w:jc w:val="center"/>
            </w:pPr>
            <w:r>
              <w:rPr>
                <w:rFonts w:ascii="宋体" w:hAnsi="宋体" w:eastAsia="宋体" w:cs="宋体"/>
                <w:b w:val="0"/>
                <w:i w:val="0"/>
                <w:color w:val="000000"/>
                <w:sz w:val="14"/>
              </w:rPr>
              <w:t>56</w:t>
            </w:r>
          </w:p>
        </w:tc>
        <w:tc>
          <w:tcPr>
            <w:tcW w:w="1206" w:type="dxa"/>
            <w:vAlign w:val="center"/>
          </w:tcPr>
          <w:p w14:paraId="1EF7A6BA"/>
        </w:tc>
      </w:tr>
      <w:tr w14:paraId="0767A0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380FC16"/>
        </w:tc>
        <w:tc>
          <w:tcPr>
            <w:tcW w:w="460" w:type="dxa"/>
            <w:vAlign w:val="center"/>
          </w:tcPr>
          <w:p w14:paraId="35E1D9EB">
            <w:pPr>
              <w:jc w:val="center"/>
            </w:pPr>
            <w:r>
              <w:rPr>
                <w:rFonts w:ascii="宋体" w:hAnsi="宋体" w:eastAsia="宋体" w:cs="宋体"/>
                <w:b w:val="0"/>
                <w:i w:val="0"/>
                <w:color w:val="000000"/>
                <w:sz w:val="14"/>
              </w:rPr>
              <w:t>26</w:t>
            </w:r>
          </w:p>
        </w:tc>
        <w:tc>
          <w:tcPr>
            <w:tcW w:w="1220" w:type="dxa"/>
            <w:vAlign w:val="center"/>
          </w:tcPr>
          <w:p w14:paraId="197E243C"/>
        </w:tc>
        <w:tc>
          <w:tcPr>
            <w:tcW w:w="2340" w:type="dxa"/>
            <w:vAlign w:val="center"/>
          </w:tcPr>
          <w:p w14:paraId="7D744E61">
            <w:pPr>
              <w:jc w:val="left"/>
            </w:pPr>
            <w:r>
              <w:rPr>
                <w:rFonts w:ascii="宋体" w:hAnsi="宋体" w:eastAsia="宋体" w:cs="宋体"/>
                <w:b w:val="0"/>
                <w:i w:val="0"/>
                <w:color w:val="000000"/>
                <w:sz w:val="14"/>
              </w:rPr>
              <w:t>二十六、抗疫特别国债安排的支出</w:t>
            </w:r>
          </w:p>
        </w:tc>
        <w:tc>
          <w:tcPr>
            <w:tcW w:w="460" w:type="dxa"/>
            <w:vAlign w:val="center"/>
          </w:tcPr>
          <w:p w14:paraId="1429BEE4">
            <w:pPr>
              <w:jc w:val="center"/>
            </w:pPr>
            <w:r>
              <w:rPr>
                <w:rFonts w:ascii="宋体" w:hAnsi="宋体" w:eastAsia="宋体" w:cs="宋体"/>
                <w:b w:val="0"/>
                <w:i w:val="0"/>
                <w:color w:val="000000"/>
                <w:sz w:val="14"/>
              </w:rPr>
              <w:t>57</w:t>
            </w:r>
          </w:p>
        </w:tc>
        <w:tc>
          <w:tcPr>
            <w:tcW w:w="1206" w:type="dxa"/>
            <w:vAlign w:val="center"/>
          </w:tcPr>
          <w:p w14:paraId="6D5B67F8"/>
        </w:tc>
      </w:tr>
      <w:tr w14:paraId="1EB01F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95C32E3">
            <w:pPr>
              <w:jc w:val="left"/>
            </w:pPr>
            <w:r>
              <w:rPr>
                <w:rFonts w:ascii="宋体" w:hAnsi="宋体" w:eastAsia="宋体" w:cs="宋体"/>
                <w:b w:val="0"/>
                <w:i w:val="0"/>
                <w:color w:val="000000"/>
                <w:sz w:val="14"/>
              </w:rPr>
              <w:t>本年收入合计</w:t>
            </w:r>
          </w:p>
        </w:tc>
        <w:tc>
          <w:tcPr>
            <w:tcW w:w="460" w:type="dxa"/>
            <w:vAlign w:val="center"/>
          </w:tcPr>
          <w:p w14:paraId="6E6F6349">
            <w:pPr>
              <w:jc w:val="center"/>
            </w:pPr>
            <w:r>
              <w:rPr>
                <w:rFonts w:ascii="宋体" w:hAnsi="宋体" w:eastAsia="宋体" w:cs="宋体"/>
                <w:b w:val="0"/>
                <w:i w:val="0"/>
                <w:color w:val="000000"/>
                <w:sz w:val="14"/>
              </w:rPr>
              <w:t>27</w:t>
            </w:r>
          </w:p>
        </w:tc>
        <w:tc>
          <w:tcPr>
            <w:tcW w:w="1220" w:type="dxa"/>
            <w:vAlign w:val="center"/>
          </w:tcPr>
          <w:p w14:paraId="09466704">
            <w:pPr>
              <w:jc w:val="right"/>
            </w:pPr>
            <w:r>
              <w:rPr>
                <w:rFonts w:ascii="宋体" w:hAnsi="宋体" w:eastAsia="宋体" w:cs="宋体"/>
                <w:b w:val="0"/>
                <w:i w:val="0"/>
                <w:color w:val="000000"/>
                <w:sz w:val="14"/>
              </w:rPr>
              <w:t>4,008.23</w:t>
            </w:r>
          </w:p>
        </w:tc>
        <w:tc>
          <w:tcPr>
            <w:tcW w:w="2340" w:type="dxa"/>
            <w:vAlign w:val="center"/>
          </w:tcPr>
          <w:p w14:paraId="112628CF">
            <w:pPr>
              <w:jc w:val="left"/>
            </w:pPr>
            <w:r>
              <w:rPr>
                <w:rFonts w:ascii="宋体" w:hAnsi="宋体" w:eastAsia="宋体" w:cs="宋体"/>
                <w:b w:val="0"/>
                <w:i w:val="0"/>
                <w:color w:val="000000"/>
                <w:sz w:val="14"/>
              </w:rPr>
              <w:t>本年支出合计</w:t>
            </w:r>
          </w:p>
        </w:tc>
        <w:tc>
          <w:tcPr>
            <w:tcW w:w="460" w:type="dxa"/>
            <w:vAlign w:val="center"/>
          </w:tcPr>
          <w:p w14:paraId="59A567FE">
            <w:pPr>
              <w:jc w:val="center"/>
            </w:pPr>
            <w:r>
              <w:rPr>
                <w:rFonts w:ascii="宋体" w:hAnsi="宋体" w:eastAsia="宋体" w:cs="宋体"/>
                <w:b w:val="0"/>
                <w:i w:val="0"/>
                <w:color w:val="000000"/>
                <w:sz w:val="14"/>
              </w:rPr>
              <w:t>58</w:t>
            </w:r>
          </w:p>
        </w:tc>
        <w:tc>
          <w:tcPr>
            <w:tcW w:w="1206" w:type="dxa"/>
            <w:vAlign w:val="center"/>
          </w:tcPr>
          <w:p w14:paraId="2D76FA3D">
            <w:pPr>
              <w:jc w:val="right"/>
            </w:pPr>
            <w:r>
              <w:rPr>
                <w:rFonts w:ascii="宋体" w:hAnsi="宋体" w:eastAsia="宋体" w:cs="宋体"/>
                <w:b w:val="0"/>
                <w:i w:val="0"/>
                <w:color w:val="000000"/>
                <w:sz w:val="14"/>
              </w:rPr>
              <w:t>4,008.23</w:t>
            </w:r>
          </w:p>
        </w:tc>
      </w:tr>
      <w:tr w14:paraId="0B7305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0545A4D">
            <w:pPr>
              <w:jc w:val="left"/>
            </w:pPr>
            <w:r>
              <w:rPr>
                <w:rFonts w:ascii="宋体" w:hAnsi="宋体" w:eastAsia="宋体" w:cs="宋体"/>
                <w:b w:val="0"/>
                <w:i w:val="0"/>
                <w:color w:val="000000"/>
                <w:sz w:val="14"/>
              </w:rPr>
              <w:t xml:space="preserve">  使用非财政拨款结余</w:t>
            </w:r>
          </w:p>
        </w:tc>
        <w:tc>
          <w:tcPr>
            <w:tcW w:w="460" w:type="dxa"/>
            <w:vAlign w:val="center"/>
          </w:tcPr>
          <w:p w14:paraId="54F86586">
            <w:pPr>
              <w:jc w:val="center"/>
            </w:pPr>
            <w:r>
              <w:rPr>
                <w:rFonts w:ascii="宋体" w:hAnsi="宋体" w:eastAsia="宋体" w:cs="宋体"/>
                <w:b w:val="0"/>
                <w:i w:val="0"/>
                <w:color w:val="000000"/>
                <w:sz w:val="14"/>
              </w:rPr>
              <w:t>28</w:t>
            </w:r>
          </w:p>
        </w:tc>
        <w:tc>
          <w:tcPr>
            <w:tcW w:w="1220" w:type="dxa"/>
            <w:vAlign w:val="center"/>
          </w:tcPr>
          <w:p w14:paraId="2AC81C59"/>
        </w:tc>
        <w:tc>
          <w:tcPr>
            <w:tcW w:w="2340" w:type="dxa"/>
            <w:vAlign w:val="center"/>
          </w:tcPr>
          <w:p w14:paraId="1CF5531E">
            <w:pPr>
              <w:jc w:val="left"/>
            </w:pPr>
            <w:r>
              <w:rPr>
                <w:rFonts w:ascii="宋体" w:hAnsi="宋体" w:eastAsia="宋体" w:cs="宋体"/>
                <w:b w:val="0"/>
                <w:i w:val="0"/>
                <w:color w:val="000000"/>
                <w:sz w:val="14"/>
              </w:rPr>
              <w:t xml:space="preserve">  结余分配                 </w:t>
            </w:r>
          </w:p>
        </w:tc>
        <w:tc>
          <w:tcPr>
            <w:tcW w:w="460" w:type="dxa"/>
            <w:vAlign w:val="center"/>
          </w:tcPr>
          <w:p w14:paraId="1FB08E14">
            <w:pPr>
              <w:jc w:val="center"/>
            </w:pPr>
            <w:r>
              <w:rPr>
                <w:rFonts w:ascii="宋体" w:hAnsi="宋体" w:eastAsia="宋体" w:cs="宋体"/>
                <w:b w:val="0"/>
                <w:i w:val="0"/>
                <w:color w:val="000000"/>
                <w:sz w:val="14"/>
              </w:rPr>
              <w:t>59</w:t>
            </w:r>
          </w:p>
        </w:tc>
        <w:tc>
          <w:tcPr>
            <w:tcW w:w="1206" w:type="dxa"/>
            <w:vAlign w:val="center"/>
          </w:tcPr>
          <w:p w14:paraId="3DCF5F1F"/>
        </w:tc>
      </w:tr>
      <w:tr w14:paraId="6E780E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8D2FDBE">
            <w:pPr>
              <w:jc w:val="left"/>
            </w:pPr>
            <w:r>
              <w:rPr>
                <w:rFonts w:ascii="宋体" w:hAnsi="宋体" w:eastAsia="宋体" w:cs="宋体"/>
                <w:b w:val="0"/>
                <w:i w:val="0"/>
                <w:color w:val="000000"/>
                <w:sz w:val="14"/>
              </w:rPr>
              <w:t xml:space="preserve">  年初结转和结余</w:t>
            </w:r>
          </w:p>
        </w:tc>
        <w:tc>
          <w:tcPr>
            <w:tcW w:w="460" w:type="dxa"/>
            <w:vAlign w:val="center"/>
          </w:tcPr>
          <w:p w14:paraId="2285653F">
            <w:pPr>
              <w:jc w:val="center"/>
            </w:pPr>
            <w:r>
              <w:rPr>
                <w:rFonts w:ascii="宋体" w:hAnsi="宋体" w:eastAsia="宋体" w:cs="宋体"/>
                <w:b w:val="0"/>
                <w:i w:val="0"/>
                <w:color w:val="000000"/>
                <w:sz w:val="14"/>
              </w:rPr>
              <w:t>29</w:t>
            </w:r>
          </w:p>
        </w:tc>
        <w:tc>
          <w:tcPr>
            <w:tcW w:w="1220" w:type="dxa"/>
            <w:vAlign w:val="center"/>
          </w:tcPr>
          <w:p w14:paraId="4C96B3AD"/>
        </w:tc>
        <w:tc>
          <w:tcPr>
            <w:tcW w:w="2340" w:type="dxa"/>
            <w:vAlign w:val="center"/>
          </w:tcPr>
          <w:p w14:paraId="772F48E2">
            <w:pPr>
              <w:jc w:val="left"/>
            </w:pPr>
            <w:r>
              <w:rPr>
                <w:rFonts w:ascii="宋体" w:hAnsi="宋体" w:eastAsia="宋体" w:cs="宋体"/>
                <w:b w:val="0"/>
                <w:i w:val="0"/>
                <w:color w:val="000000"/>
                <w:sz w:val="14"/>
              </w:rPr>
              <w:t xml:space="preserve">  年末结转和结余                                </w:t>
            </w:r>
          </w:p>
        </w:tc>
        <w:tc>
          <w:tcPr>
            <w:tcW w:w="460" w:type="dxa"/>
            <w:vAlign w:val="center"/>
          </w:tcPr>
          <w:p w14:paraId="6EB306A0">
            <w:pPr>
              <w:jc w:val="center"/>
            </w:pPr>
            <w:r>
              <w:rPr>
                <w:rFonts w:ascii="宋体" w:hAnsi="宋体" w:eastAsia="宋体" w:cs="宋体"/>
                <w:b w:val="0"/>
                <w:i w:val="0"/>
                <w:color w:val="000000"/>
                <w:sz w:val="14"/>
              </w:rPr>
              <w:t>60</w:t>
            </w:r>
          </w:p>
        </w:tc>
        <w:tc>
          <w:tcPr>
            <w:tcW w:w="1206" w:type="dxa"/>
            <w:vAlign w:val="center"/>
          </w:tcPr>
          <w:p w14:paraId="7B227925"/>
        </w:tc>
      </w:tr>
      <w:tr w14:paraId="64F048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8EBBAF8"/>
        </w:tc>
        <w:tc>
          <w:tcPr>
            <w:tcW w:w="460" w:type="dxa"/>
            <w:vAlign w:val="center"/>
          </w:tcPr>
          <w:p w14:paraId="1676E61A">
            <w:pPr>
              <w:jc w:val="center"/>
            </w:pPr>
            <w:r>
              <w:rPr>
                <w:rFonts w:ascii="宋体" w:hAnsi="宋体" w:eastAsia="宋体" w:cs="宋体"/>
                <w:b w:val="0"/>
                <w:i w:val="0"/>
                <w:color w:val="000000"/>
                <w:sz w:val="14"/>
              </w:rPr>
              <w:t>30</w:t>
            </w:r>
          </w:p>
        </w:tc>
        <w:tc>
          <w:tcPr>
            <w:tcW w:w="1220" w:type="dxa"/>
            <w:vAlign w:val="center"/>
          </w:tcPr>
          <w:p w14:paraId="7B33F28B"/>
        </w:tc>
        <w:tc>
          <w:tcPr>
            <w:tcW w:w="2340" w:type="dxa"/>
            <w:vAlign w:val="center"/>
          </w:tcPr>
          <w:p w14:paraId="4F2638ED"/>
        </w:tc>
        <w:tc>
          <w:tcPr>
            <w:tcW w:w="460" w:type="dxa"/>
            <w:vAlign w:val="center"/>
          </w:tcPr>
          <w:p w14:paraId="33E2FEB4">
            <w:pPr>
              <w:jc w:val="center"/>
            </w:pPr>
            <w:r>
              <w:rPr>
                <w:rFonts w:ascii="宋体" w:hAnsi="宋体" w:eastAsia="宋体" w:cs="宋体"/>
                <w:b w:val="0"/>
                <w:i w:val="0"/>
                <w:color w:val="000000"/>
                <w:sz w:val="14"/>
              </w:rPr>
              <w:t>61</w:t>
            </w:r>
          </w:p>
        </w:tc>
        <w:tc>
          <w:tcPr>
            <w:tcW w:w="1206" w:type="dxa"/>
            <w:vAlign w:val="center"/>
          </w:tcPr>
          <w:p w14:paraId="75E2F5C2"/>
        </w:tc>
      </w:tr>
      <w:tr w14:paraId="7526EF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0314E8A">
            <w:pPr>
              <w:jc w:val="center"/>
            </w:pPr>
            <w:r>
              <w:rPr>
                <w:rFonts w:ascii="宋体" w:hAnsi="宋体" w:eastAsia="宋体" w:cs="宋体"/>
                <w:b/>
                <w:i w:val="0"/>
                <w:color w:val="000000"/>
                <w:sz w:val="14"/>
              </w:rPr>
              <w:t>总计</w:t>
            </w:r>
          </w:p>
        </w:tc>
        <w:tc>
          <w:tcPr>
            <w:tcW w:w="460" w:type="dxa"/>
            <w:vAlign w:val="center"/>
          </w:tcPr>
          <w:p w14:paraId="2EC34DDA">
            <w:pPr>
              <w:jc w:val="center"/>
            </w:pPr>
            <w:r>
              <w:rPr>
                <w:rFonts w:ascii="宋体" w:hAnsi="宋体" w:eastAsia="宋体" w:cs="宋体"/>
                <w:b w:val="0"/>
                <w:i w:val="0"/>
                <w:color w:val="000000"/>
                <w:sz w:val="14"/>
              </w:rPr>
              <w:t>31</w:t>
            </w:r>
          </w:p>
        </w:tc>
        <w:tc>
          <w:tcPr>
            <w:tcW w:w="1220" w:type="dxa"/>
            <w:vAlign w:val="center"/>
          </w:tcPr>
          <w:p w14:paraId="2D82B372">
            <w:pPr>
              <w:jc w:val="right"/>
            </w:pPr>
            <w:r>
              <w:rPr>
                <w:rFonts w:ascii="宋体" w:hAnsi="宋体" w:eastAsia="宋体" w:cs="宋体"/>
                <w:b w:val="0"/>
                <w:i w:val="0"/>
                <w:color w:val="000000"/>
                <w:sz w:val="14"/>
              </w:rPr>
              <w:t>4,008.23</w:t>
            </w:r>
          </w:p>
        </w:tc>
        <w:tc>
          <w:tcPr>
            <w:tcW w:w="2340" w:type="dxa"/>
            <w:vAlign w:val="center"/>
          </w:tcPr>
          <w:p w14:paraId="238343E9">
            <w:pPr>
              <w:jc w:val="center"/>
            </w:pPr>
            <w:r>
              <w:rPr>
                <w:rFonts w:ascii="宋体" w:hAnsi="宋体" w:eastAsia="宋体" w:cs="宋体"/>
                <w:b/>
                <w:i w:val="0"/>
                <w:color w:val="000000"/>
                <w:sz w:val="14"/>
              </w:rPr>
              <w:t>总计</w:t>
            </w:r>
          </w:p>
        </w:tc>
        <w:tc>
          <w:tcPr>
            <w:tcW w:w="460" w:type="dxa"/>
            <w:vAlign w:val="center"/>
          </w:tcPr>
          <w:p w14:paraId="71C7A2A2">
            <w:pPr>
              <w:jc w:val="center"/>
            </w:pPr>
            <w:r>
              <w:rPr>
                <w:rFonts w:ascii="宋体" w:hAnsi="宋体" w:eastAsia="宋体" w:cs="宋体"/>
                <w:b w:val="0"/>
                <w:i w:val="0"/>
                <w:color w:val="000000"/>
                <w:sz w:val="14"/>
              </w:rPr>
              <w:t>62</w:t>
            </w:r>
          </w:p>
        </w:tc>
        <w:tc>
          <w:tcPr>
            <w:tcW w:w="1206" w:type="dxa"/>
            <w:vAlign w:val="center"/>
          </w:tcPr>
          <w:p w14:paraId="22AA755F">
            <w:pPr>
              <w:jc w:val="right"/>
            </w:pPr>
            <w:r>
              <w:rPr>
                <w:rFonts w:ascii="宋体" w:hAnsi="宋体" w:eastAsia="宋体" w:cs="宋体"/>
                <w:b w:val="0"/>
                <w:i w:val="0"/>
                <w:color w:val="000000"/>
                <w:sz w:val="14"/>
              </w:rPr>
              <w:t>4,008.23</w:t>
            </w:r>
          </w:p>
        </w:tc>
      </w:tr>
      <w:tr w14:paraId="0DF5AF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7" w:hRule="exact"/>
          <w:jc w:val="center"/>
        </w:trPr>
        <w:tc>
          <w:tcPr>
            <w:tcW w:w="2620" w:type="dxa"/>
            <w:gridSpan w:val="6"/>
            <w:tcBorders>
              <w:left w:val="single" w:color="FFFFFF" w:sz="4" w:space="0"/>
              <w:bottom w:val="single" w:color="FFFFFF" w:sz="4" w:space="0"/>
              <w:right w:val="single" w:color="FFFFFF" w:sz="4" w:space="0"/>
              <w:insideH w:val="single" w:sz="4" w:space="0"/>
              <w:insideV w:val="single" w:sz="4" w:space="0"/>
            </w:tcBorders>
            <w:vAlign w:val="center"/>
          </w:tcPr>
          <w:p w14:paraId="0DC4516C">
            <w:pPr>
              <w:jc w:val="left"/>
            </w:pPr>
            <w:r>
              <w:rPr>
                <w:rFonts w:ascii="宋体" w:hAnsi="宋体" w:eastAsia="宋体" w:cs="宋体"/>
                <w:b w:val="0"/>
                <w:i w:val="0"/>
                <w:color w:val="000000"/>
                <w:sz w:val="14"/>
              </w:rPr>
              <w:t>注：本套报表金额单位转换时可能存在尾数误差。</w:t>
            </w:r>
          </w:p>
        </w:tc>
      </w:tr>
    </w:tbl>
    <w:p w14:paraId="71CE7456">
      <w:pPr>
        <w:snapToGrid w:val="0"/>
        <w:spacing w:before="200" w:after="200" w:line="200" w:lineRule="auto"/>
      </w:pPr>
      <w:r>
        <w:rPr>
          <w:sz w:val="8"/>
        </w:rPr>
        <w:t xml:space="preserve"> </w:t>
      </w:r>
    </w:p>
    <w:p w14:paraId="20D69FAC">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收入决算表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5CE2B562">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21065C51">
            <w:pPr>
              <w:jc w:val="right"/>
            </w:pPr>
            <w:r>
              <w:rPr>
                <w:rFonts w:ascii="宋体" w:hAnsi="宋体" w:eastAsia="宋体" w:cs="宋体"/>
                <w:sz w:val="20"/>
              </w:rPr>
              <w:t>公开02表</w:t>
            </w:r>
          </w:p>
        </w:tc>
      </w:tr>
      <w:tr w14:paraId="31A75E07">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0E1853AE">
            <w:pPr>
              <w:jc w:val="left"/>
            </w:pPr>
            <w:r>
              <w:rPr>
                <w:rFonts w:ascii="宋体" w:hAnsi="宋体" w:eastAsia="宋体" w:cs="宋体"/>
                <w:sz w:val="20"/>
              </w:rPr>
              <w:t>部门：浮梁县经公桥镇人民政府</w:t>
            </w:r>
          </w:p>
        </w:tc>
        <w:tc>
          <w:tcPr>
            <w:tcW w:w="2000" w:type="dxa"/>
          </w:tcPr>
          <w:p w14:paraId="255847B3">
            <w:pPr>
              <w:jc w:val="center"/>
            </w:pPr>
            <w:r>
              <w:rPr>
                <w:rFonts w:ascii="宋体" w:hAnsi="宋体" w:eastAsia="宋体" w:cs="宋体"/>
                <w:sz w:val="20"/>
              </w:rPr>
              <w:t>2023年度</w:t>
            </w:r>
          </w:p>
        </w:tc>
        <w:tc>
          <w:tcPr>
            <w:tcW w:w="3153" w:type="dxa"/>
          </w:tcPr>
          <w:p w14:paraId="4348CF93">
            <w:pPr>
              <w:jc w:val="right"/>
            </w:pPr>
            <w:r>
              <w:rPr>
                <w:rFonts w:ascii="宋体" w:hAnsi="宋体" w:eastAsia="宋体" w:cs="宋体"/>
                <w:sz w:val="20"/>
              </w:rPr>
              <w:t>金额单位：万元</w:t>
            </w:r>
          </w:p>
        </w:tc>
      </w:tr>
    </w:tbl>
    <w:p w14:paraId="3D215958">
      <w:pPr>
        <w:snapToGrid w:val="0"/>
        <w:spacing w:before="0" w:after="0" w:line="0" w:lineRule="auto"/>
      </w:pPr>
      <w:r>
        <w:rPr>
          <w:sz w:val="8"/>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
        <w:gridCol w:w="220"/>
        <w:gridCol w:w="200"/>
        <w:gridCol w:w="1420"/>
        <w:gridCol w:w="860"/>
        <w:gridCol w:w="900"/>
        <w:gridCol w:w="880"/>
        <w:gridCol w:w="880"/>
        <w:gridCol w:w="900"/>
        <w:gridCol w:w="880"/>
        <w:gridCol w:w="986"/>
      </w:tblGrid>
      <w:tr w14:paraId="4CCEAB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4"/>
            <w:vAlign w:val="center"/>
          </w:tcPr>
          <w:p w14:paraId="68872211">
            <w:pPr>
              <w:jc w:val="center"/>
            </w:pPr>
            <w:r>
              <w:rPr>
                <w:rFonts w:ascii="宋体" w:hAnsi="宋体" w:eastAsia="宋体" w:cs="宋体"/>
                <w:b w:val="0"/>
                <w:i w:val="0"/>
                <w:color w:val="000000"/>
                <w:sz w:val="9"/>
              </w:rPr>
              <w:t>项    目</w:t>
            </w:r>
          </w:p>
        </w:tc>
        <w:tc>
          <w:tcPr>
            <w:tcW w:w="860" w:type="dxa"/>
            <w:vMerge w:val="restart"/>
            <w:vAlign w:val="center"/>
          </w:tcPr>
          <w:p w14:paraId="6AC717CF">
            <w:pPr>
              <w:jc w:val="center"/>
            </w:pPr>
            <w:r>
              <w:rPr>
                <w:rFonts w:ascii="宋体" w:hAnsi="宋体" w:eastAsia="宋体" w:cs="宋体"/>
                <w:b w:val="0"/>
                <w:i w:val="0"/>
                <w:color w:val="000000"/>
                <w:sz w:val="9"/>
              </w:rPr>
              <w:t>本年收入合计</w:t>
            </w:r>
          </w:p>
        </w:tc>
        <w:tc>
          <w:tcPr>
            <w:tcW w:w="900" w:type="dxa"/>
            <w:vMerge w:val="restart"/>
            <w:vAlign w:val="center"/>
          </w:tcPr>
          <w:p w14:paraId="48D58050">
            <w:pPr>
              <w:jc w:val="center"/>
            </w:pPr>
            <w:r>
              <w:rPr>
                <w:rFonts w:ascii="宋体" w:hAnsi="宋体" w:eastAsia="宋体" w:cs="宋体"/>
                <w:b w:val="0"/>
                <w:i w:val="0"/>
                <w:color w:val="000000"/>
                <w:sz w:val="9"/>
              </w:rPr>
              <w:t>财政拨款收入</w:t>
            </w:r>
          </w:p>
        </w:tc>
        <w:tc>
          <w:tcPr>
            <w:tcW w:w="880" w:type="dxa"/>
            <w:vMerge w:val="restart"/>
            <w:vAlign w:val="center"/>
          </w:tcPr>
          <w:p w14:paraId="4CD74943">
            <w:pPr>
              <w:jc w:val="center"/>
            </w:pPr>
            <w:r>
              <w:rPr>
                <w:rFonts w:ascii="宋体" w:hAnsi="宋体" w:eastAsia="宋体" w:cs="宋体"/>
                <w:b w:val="0"/>
                <w:i w:val="0"/>
                <w:color w:val="000000"/>
                <w:sz w:val="9"/>
              </w:rPr>
              <w:t>上级补助收入</w:t>
            </w:r>
          </w:p>
        </w:tc>
        <w:tc>
          <w:tcPr>
            <w:tcW w:w="880" w:type="dxa"/>
            <w:vMerge w:val="restart"/>
            <w:vAlign w:val="center"/>
          </w:tcPr>
          <w:p w14:paraId="183930DF">
            <w:pPr>
              <w:jc w:val="center"/>
            </w:pPr>
            <w:r>
              <w:rPr>
                <w:rFonts w:ascii="宋体" w:hAnsi="宋体" w:eastAsia="宋体" w:cs="宋体"/>
                <w:b w:val="0"/>
                <w:i w:val="0"/>
                <w:color w:val="000000"/>
                <w:sz w:val="9"/>
              </w:rPr>
              <w:t>事业收入</w:t>
            </w:r>
          </w:p>
        </w:tc>
        <w:tc>
          <w:tcPr>
            <w:tcW w:w="900" w:type="dxa"/>
            <w:vMerge w:val="restart"/>
            <w:vAlign w:val="center"/>
          </w:tcPr>
          <w:p w14:paraId="681B1AEC">
            <w:pPr>
              <w:jc w:val="center"/>
            </w:pPr>
            <w:r>
              <w:rPr>
                <w:rFonts w:ascii="宋体" w:hAnsi="宋体" w:eastAsia="宋体" w:cs="宋体"/>
                <w:b w:val="0"/>
                <w:i w:val="0"/>
                <w:color w:val="000000"/>
                <w:sz w:val="9"/>
              </w:rPr>
              <w:t>经营收入</w:t>
            </w:r>
          </w:p>
        </w:tc>
        <w:tc>
          <w:tcPr>
            <w:tcW w:w="880" w:type="dxa"/>
            <w:vMerge w:val="restart"/>
            <w:vAlign w:val="center"/>
          </w:tcPr>
          <w:p w14:paraId="3B133E44">
            <w:pPr>
              <w:jc w:val="center"/>
            </w:pPr>
            <w:r>
              <w:rPr>
                <w:rFonts w:ascii="宋体" w:hAnsi="宋体" w:eastAsia="宋体" w:cs="宋体"/>
                <w:b w:val="0"/>
                <w:i w:val="0"/>
                <w:color w:val="000000"/>
                <w:sz w:val="9"/>
              </w:rPr>
              <w:t>附属单位上缴收入</w:t>
            </w:r>
          </w:p>
        </w:tc>
        <w:tc>
          <w:tcPr>
            <w:tcW w:w="986" w:type="dxa"/>
            <w:vMerge w:val="restart"/>
            <w:vAlign w:val="center"/>
          </w:tcPr>
          <w:p w14:paraId="23AC5D90">
            <w:pPr>
              <w:jc w:val="center"/>
            </w:pPr>
            <w:r>
              <w:rPr>
                <w:rFonts w:ascii="宋体" w:hAnsi="宋体" w:eastAsia="宋体" w:cs="宋体"/>
                <w:b w:val="0"/>
                <w:i w:val="0"/>
                <w:color w:val="000000"/>
                <w:sz w:val="9"/>
              </w:rPr>
              <w:t>其他收入</w:t>
            </w:r>
          </w:p>
        </w:tc>
      </w:tr>
      <w:tr w14:paraId="183247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3"/>
            <w:vMerge w:val="restart"/>
            <w:vAlign w:val="center"/>
          </w:tcPr>
          <w:p w14:paraId="52F61176">
            <w:pPr>
              <w:jc w:val="center"/>
            </w:pPr>
            <w:r>
              <w:rPr>
                <w:rFonts w:ascii="宋体" w:hAnsi="宋体" w:eastAsia="宋体" w:cs="宋体"/>
                <w:b w:val="0"/>
                <w:i w:val="0"/>
                <w:color w:val="000000"/>
                <w:sz w:val="9"/>
              </w:rPr>
              <w:t>支出功能分类科目编码</w:t>
            </w:r>
          </w:p>
        </w:tc>
        <w:tc>
          <w:tcPr>
            <w:tcW w:w="1420" w:type="dxa"/>
            <w:vMerge w:val="restart"/>
            <w:vAlign w:val="center"/>
          </w:tcPr>
          <w:p w14:paraId="6264F680">
            <w:pPr>
              <w:jc w:val="center"/>
            </w:pPr>
            <w:r>
              <w:rPr>
                <w:rFonts w:ascii="宋体" w:hAnsi="宋体" w:eastAsia="宋体" w:cs="宋体"/>
                <w:b w:val="0"/>
                <w:i w:val="0"/>
                <w:color w:val="000000"/>
                <w:sz w:val="9"/>
              </w:rPr>
              <w:t>科目名称</w:t>
            </w:r>
          </w:p>
        </w:tc>
        <w:tc>
          <w:tcPr>
            <w:tcW w:w="860" w:type="dxa"/>
            <w:vMerge w:val="continue"/>
            <w:vAlign w:val="center"/>
          </w:tcPr>
          <w:p w14:paraId="25059FEC"/>
        </w:tc>
        <w:tc>
          <w:tcPr>
            <w:tcW w:w="900" w:type="dxa"/>
            <w:vMerge w:val="continue"/>
            <w:vAlign w:val="center"/>
          </w:tcPr>
          <w:p w14:paraId="177665AD"/>
        </w:tc>
        <w:tc>
          <w:tcPr>
            <w:tcW w:w="880" w:type="dxa"/>
            <w:vMerge w:val="continue"/>
            <w:vAlign w:val="center"/>
          </w:tcPr>
          <w:p w14:paraId="3F86C190"/>
        </w:tc>
        <w:tc>
          <w:tcPr>
            <w:tcW w:w="880" w:type="dxa"/>
            <w:vMerge w:val="continue"/>
            <w:vAlign w:val="center"/>
          </w:tcPr>
          <w:p w14:paraId="726B3638"/>
        </w:tc>
        <w:tc>
          <w:tcPr>
            <w:tcW w:w="900" w:type="dxa"/>
            <w:vMerge w:val="continue"/>
            <w:vAlign w:val="center"/>
          </w:tcPr>
          <w:p w14:paraId="725C7F5A"/>
        </w:tc>
        <w:tc>
          <w:tcPr>
            <w:tcW w:w="880" w:type="dxa"/>
            <w:vMerge w:val="continue"/>
            <w:vAlign w:val="center"/>
          </w:tcPr>
          <w:p w14:paraId="74877720"/>
        </w:tc>
        <w:tc>
          <w:tcPr>
            <w:tcW w:w="986" w:type="dxa"/>
            <w:vMerge w:val="continue"/>
            <w:vAlign w:val="center"/>
          </w:tcPr>
          <w:p w14:paraId="16479686"/>
        </w:tc>
      </w:tr>
      <w:tr w14:paraId="6563B7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3"/>
            <w:vMerge w:val="continue"/>
            <w:vAlign w:val="center"/>
          </w:tcPr>
          <w:p w14:paraId="44E9D8C7"/>
        </w:tc>
        <w:tc>
          <w:tcPr>
            <w:tcW w:w="1420" w:type="dxa"/>
            <w:vMerge w:val="continue"/>
            <w:vAlign w:val="center"/>
          </w:tcPr>
          <w:p w14:paraId="0CAA248C"/>
        </w:tc>
        <w:tc>
          <w:tcPr>
            <w:tcW w:w="860" w:type="dxa"/>
            <w:vMerge w:val="continue"/>
            <w:vAlign w:val="center"/>
          </w:tcPr>
          <w:p w14:paraId="796EDF81"/>
        </w:tc>
        <w:tc>
          <w:tcPr>
            <w:tcW w:w="900" w:type="dxa"/>
            <w:vMerge w:val="continue"/>
            <w:vAlign w:val="center"/>
          </w:tcPr>
          <w:p w14:paraId="5C78AC45"/>
        </w:tc>
        <w:tc>
          <w:tcPr>
            <w:tcW w:w="880" w:type="dxa"/>
            <w:vMerge w:val="continue"/>
            <w:vAlign w:val="center"/>
          </w:tcPr>
          <w:p w14:paraId="6F0D0932"/>
        </w:tc>
        <w:tc>
          <w:tcPr>
            <w:tcW w:w="880" w:type="dxa"/>
            <w:vMerge w:val="continue"/>
            <w:vAlign w:val="center"/>
          </w:tcPr>
          <w:p w14:paraId="18141B1A"/>
        </w:tc>
        <w:tc>
          <w:tcPr>
            <w:tcW w:w="900" w:type="dxa"/>
            <w:vMerge w:val="continue"/>
            <w:vAlign w:val="center"/>
          </w:tcPr>
          <w:p w14:paraId="2B1C7230"/>
        </w:tc>
        <w:tc>
          <w:tcPr>
            <w:tcW w:w="880" w:type="dxa"/>
            <w:vMerge w:val="continue"/>
            <w:vAlign w:val="center"/>
          </w:tcPr>
          <w:p w14:paraId="0A774CCD"/>
        </w:tc>
        <w:tc>
          <w:tcPr>
            <w:tcW w:w="986" w:type="dxa"/>
            <w:vMerge w:val="continue"/>
            <w:vAlign w:val="center"/>
          </w:tcPr>
          <w:p w14:paraId="463D1FC9"/>
        </w:tc>
      </w:tr>
      <w:tr w14:paraId="6CB829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3"/>
            <w:vMerge w:val="continue"/>
            <w:vAlign w:val="center"/>
          </w:tcPr>
          <w:p w14:paraId="64471A02"/>
        </w:tc>
        <w:tc>
          <w:tcPr>
            <w:tcW w:w="1420" w:type="dxa"/>
            <w:vMerge w:val="continue"/>
            <w:vAlign w:val="center"/>
          </w:tcPr>
          <w:p w14:paraId="739AF9C1"/>
        </w:tc>
        <w:tc>
          <w:tcPr>
            <w:tcW w:w="860" w:type="dxa"/>
            <w:vMerge w:val="continue"/>
            <w:vAlign w:val="center"/>
          </w:tcPr>
          <w:p w14:paraId="79B9D085"/>
        </w:tc>
        <w:tc>
          <w:tcPr>
            <w:tcW w:w="900" w:type="dxa"/>
            <w:vMerge w:val="continue"/>
            <w:vAlign w:val="center"/>
          </w:tcPr>
          <w:p w14:paraId="0F5DB671"/>
        </w:tc>
        <w:tc>
          <w:tcPr>
            <w:tcW w:w="880" w:type="dxa"/>
            <w:vMerge w:val="continue"/>
            <w:vAlign w:val="center"/>
          </w:tcPr>
          <w:p w14:paraId="0C700FBB"/>
        </w:tc>
        <w:tc>
          <w:tcPr>
            <w:tcW w:w="880" w:type="dxa"/>
            <w:vMerge w:val="continue"/>
            <w:vAlign w:val="center"/>
          </w:tcPr>
          <w:p w14:paraId="16671D71"/>
        </w:tc>
        <w:tc>
          <w:tcPr>
            <w:tcW w:w="900" w:type="dxa"/>
            <w:vMerge w:val="continue"/>
            <w:vAlign w:val="center"/>
          </w:tcPr>
          <w:p w14:paraId="13E21BF8"/>
        </w:tc>
        <w:tc>
          <w:tcPr>
            <w:tcW w:w="880" w:type="dxa"/>
            <w:vMerge w:val="continue"/>
            <w:vAlign w:val="center"/>
          </w:tcPr>
          <w:p w14:paraId="40FB8630"/>
        </w:tc>
        <w:tc>
          <w:tcPr>
            <w:tcW w:w="986" w:type="dxa"/>
            <w:vMerge w:val="continue"/>
            <w:vAlign w:val="center"/>
          </w:tcPr>
          <w:p w14:paraId="30362133"/>
        </w:tc>
      </w:tr>
      <w:tr w14:paraId="4BAA73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3" w:hRule="exact"/>
          <w:jc w:val="center"/>
        </w:trPr>
        <w:tc>
          <w:tcPr>
            <w:tcW w:w="180" w:type="dxa"/>
            <w:vMerge w:val="restart"/>
            <w:vAlign w:val="center"/>
          </w:tcPr>
          <w:p w14:paraId="61058E83">
            <w:pPr>
              <w:jc w:val="center"/>
            </w:pPr>
            <w:r>
              <w:rPr>
                <w:rFonts w:ascii="宋体" w:hAnsi="宋体" w:eastAsia="宋体" w:cs="宋体"/>
                <w:b w:val="0"/>
                <w:i w:val="0"/>
                <w:color w:val="000000"/>
                <w:sz w:val="9"/>
              </w:rPr>
              <w:t>类</w:t>
            </w:r>
          </w:p>
        </w:tc>
        <w:tc>
          <w:tcPr>
            <w:tcW w:w="220" w:type="dxa"/>
            <w:vMerge w:val="restart"/>
            <w:vAlign w:val="center"/>
          </w:tcPr>
          <w:p w14:paraId="3843C00E">
            <w:pPr>
              <w:jc w:val="center"/>
            </w:pPr>
            <w:r>
              <w:rPr>
                <w:rFonts w:ascii="宋体" w:hAnsi="宋体" w:eastAsia="宋体" w:cs="宋体"/>
                <w:b w:val="0"/>
                <w:i w:val="0"/>
                <w:color w:val="000000"/>
                <w:sz w:val="9"/>
              </w:rPr>
              <w:t>款</w:t>
            </w:r>
          </w:p>
        </w:tc>
        <w:tc>
          <w:tcPr>
            <w:tcW w:w="200" w:type="dxa"/>
            <w:vMerge w:val="restart"/>
            <w:vAlign w:val="center"/>
          </w:tcPr>
          <w:p w14:paraId="58C3C0A4">
            <w:pPr>
              <w:jc w:val="center"/>
            </w:pPr>
            <w:r>
              <w:rPr>
                <w:rFonts w:ascii="宋体" w:hAnsi="宋体" w:eastAsia="宋体" w:cs="宋体"/>
                <w:b w:val="0"/>
                <w:i w:val="0"/>
                <w:color w:val="000000"/>
                <w:sz w:val="9"/>
              </w:rPr>
              <w:t>项</w:t>
            </w:r>
          </w:p>
        </w:tc>
        <w:tc>
          <w:tcPr>
            <w:tcW w:w="1420" w:type="dxa"/>
            <w:vAlign w:val="center"/>
          </w:tcPr>
          <w:p w14:paraId="1551710F">
            <w:pPr>
              <w:jc w:val="center"/>
            </w:pPr>
            <w:r>
              <w:rPr>
                <w:rFonts w:ascii="宋体" w:hAnsi="宋体" w:eastAsia="宋体" w:cs="宋体"/>
                <w:b w:val="0"/>
                <w:i w:val="0"/>
                <w:color w:val="000000"/>
                <w:sz w:val="9"/>
              </w:rPr>
              <w:t>栏次</w:t>
            </w:r>
          </w:p>
        </w:tc>
        <w:tc>
          <w:tcPr>
            <w:tcW w:w="860" w:type="dxa"/>
            <w:vAlign w:val="center"/>
          </w:tcPr>
          <w:p w14:paraId="106BDDF3">
            <w:pPr>
              <w:jc w:val="center"/>
            </w:pPr>
            <w:r>
              <w:rPr>
                <w:rFonts w:ascii="宋体" w:hAnsi="宋体" w:eastAsia="宋体" w:cs="宋体"/>
                <w:b w:val="0"/>
                <w:i w:val="0"/>
                <w:color w:val="000000"/>
                <w:sz w:val="9"/>
              </w:rPr>
              <w:t>1</w:t>
            </w:r>
          </w:p>
        </w:tc>
        <w:tc>
          <w:tcPr>
            <w:tcW w:w="900" w:type="dxa"/>
            <w:vAlign w:val="center"/>
          </w:tcPr>
          <w:p w14:paraId="43E0261B">
            <w:pPr>
              <w:jc w:val="center"/>
            </w:pPr>
            <w:r>
              <w:rPr>
                <w:rFonts w:ascii="宋体" w:hAnsi="宋体" w:eastAsia="宋体" w:cs="宋体"/>
                <w:b w:val="0"/>
                <w:i w:val="0"/>
                <w:color w:val="000000"/>
                <w:sz w:val="9"/>
              </w:rPr>
              <w:t>2</w:t>
            </w:r>
          </w:p>
        </w:tc>
        <w:tc>
          <w:tcPr>
            <w:tcW w:w="880" w:type="dxa"/>
            <w:vAlign w:val="center"/>
          </w:tcPr>
          <w:p w14:paraId="7D1569C0">
            <w:pPr>
              <w:jc w:val="center"/>
            </w:pPr>
            <w:r>
              <w:rPr>
                <w:rFonts w:ascii="宋体" w:hAnsi="宋体" w:eastAsia="宋体" w:cs="宋体"/>
                <w:b w:val="0"/>
                <w:i w:val="0"/>
                <w:color w:val="000000"/>
                <w:sz w:val="9"/>
              </w:rPr>
              <w:t>3</w:t>
            </w:r>
          </w:p>
        </w:tc>
        <w:tc>
          <w:tcPr>
            <w:tcW w:w="880" w:type="dxa"/>
            <w:vAlign w:val="center"/>
          </w:tcPr>
          <w:p w14:paraId="4BA94800">
            <w:pPr>
              <w:jc w:val="center"/>
            </w:pPr>
            <w:r>
              <w:rPr>
                <w:rFonts w:ascii="宋体" w:hAnsi="宋体" w:eastAsia="宋体" w:cs="宋体"/>
                <w:b w:val="0"/>
                <w:i w:val="0"/>
                <w:color w:val="000000"/>
                <w:sz w:val="9"/>
              </w:rPr>
              <w:t>4</w:t>
            </w:r>
          </w:p>
        </w:tc>
        <w:tc>
          <w:tcPr>
            <w:tcW w:w="900" w:type="dxa"/>
            <w:vAlign w:val="center"/>
          </w:tcPr>
          <w:p w14:paraId="7F736164">
            <w:pPr>
              <w:jc w:val="center"/>
            </w:pPr>
            <w:r>
              <w:rPr>
                <w:rFonts w:ascii="宋体" w:hAnsi="宋体" w:eastAsia="宋体" w:cs="宋体"/>
                <w:b w:val="0"/>
                <w:i w:val="0"/>
                <w:color w:val="000000"/>
                <w:sz w:val="9"/>
              </w:rPr>
              <w:t>5</w:t>
            </w:r>
          </w:p>
        </w:tc>
        <w:tc>
          <w:tcPr>
            <w:tcW w:w="880" w:type="dxa"/>
            <w:vAlign w:val="center"/>
          </w:tcPr>
          <w:p w14:paraId="562D0708">
            <w:pPr>
              <w:jc w:val="center"/>
            </w:pPr>
            <w:r>
              <w:rPr>
                <w:rFonts w:ascii="宋体" w:hAnsi="宋体" w:eastAsia="宋体" w:cs="宋体"/>
                <w:b w:val="0"/>
                <w:i w:val="0"/>
                <w:color w:val="000000"/>
                <w:sz w:val="9"/>
              </w:rPr>
              <w:t>6</w:t>
            </w:r>
          </w:p>
        </w:tc>
        <w:tc>
          <w:tcPr>
            <w:tcW w:w="986" w:type="dxa"/>
            <w:vAlign w:val="center"/>
          </w:tcPr>
          <w:p w14:paraId="7E05BE6A">
            <w:pPr>
              <w:jc w:val="center"/>
            </w:pPr>
            <w:r>
              <w:rPr>
                <w:rFonts w:ascii="宋体" w:hAnsi="宋体" w:eastAsia="宋体" w:cs="宋体"/>
                <w:b w:val="0"/>
                <w:i w:val="0"/>
                <w:color w:val="000000"/>
                <w:sz w:val="9"/>
              </w:rPr>
              <w:t xml:space="preserve">7 </w:t>
            </w:r>
          </w:p>
        </w:tc>
      </w:tr>
      <w:tr w14:paraId="1C9273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3" w:hRule="exact"/>
          <w:jc w:val="center"/>
        </w:trPr>
        <w:tc>
          <w:tcPr>
            <w:tcW w:w="180" w:type="dxa"/>
            <w:vMerge w:val="continue"/>
            <w:vAlign w:val="center"/>
          </w:tcPr>
          <w:p w14:paraId="7278E65D"/>
        </w:tc>
        <w:tc>
          <w:tcPr>
            <w:tcW w:w="220" w:type="dxa"/>
            <w:vMerge w:val="continue"/>
            <w:vAlign w:val="center"/>
          </w:tcPr>
          <w:p w14:paraId="7DB572B1"/>
        </w:tc>
        <w:tc>
          <w:tcPr>
            <w:tcW w:w="200" w:type="dxa"/>
            <w:vMerge w:val="continue"/>
            <w:vAlign w:val="center"/>
          </w:tcPr>
          <w:p w14:paraId="7A359D07"/>
        </w:tc>
        <w:tc>
          <w:tcPr>
            <w:tcW w:w="1420" w:type="dxa"/>
            <w:vAlign w:val="center"/>
          </w:tcPr>
          <w:p w14:paraId="4EB37E7A">
            <w:pPr>
              <w:jc w:val="center"/>
            </w:pPr>
            <w:r>
              <w:rPr>
                <w:rFonts w:ascii="宋体" w:hAnsi="宋体" w:eastAsia="宋体" w:cs="宋体"/>
                <w:b w:val="0"/>
                <w:i w:val="0"/>
                <w:color w:val="000000"/>
                <w:sz w:val="9"/>
              </w:rPr>
              <w:t>合计</w:t>
            </w:r>
          </w:p>
        </w:tc>
        <w:tc>
          <w:tcPr>
            <w:tcW w:w="860" w:type="dxa"/>
            <w:vAlign w:val="center"/>
          </w:tcPr>
          <w:p w14:paraId="27A80AB5">
            <w:pPr>
              <w:jc w:val="right"/>
            </w:pPr>
            <w:r>
              <w:rPr>
                <w:rFonts w:ascii="宋体" w:hAnsi="宋体" w:eastAsia="宋体" w:cs="宋体"/>
                <w:b w:val="0"/>
                <w:i w:val="0"/>
                <w:color w:val="000000"/>
                <w:sz w:val="9"/>
              </w:rPr>
              <w:t>4,008.23</w:t>
            </w:r>
          </w:p>
        </w:tc>
        <w:tc>
          <w:tcPr>
            <w:tcW w:w="900" w:type="dxa"/>
            <w:vAlign w:val="center"/>
          </w:tcPr>
          <w:p w14:paraId="03C09597">
            <w:pPr>
              <w:jc w:val="right"/>
            </w:pPr>
            <w:r>
              <w:rPr>
                <w:rFonts w:ascii="宋体" w:hAnsi="宋体" w:eastAsia="宋体" w:cs="宋体"/>
                <w:b w:val="0"/>
                <w:i w:val="0"/>
                <w:color w:val="000000"/>
                <w:sz w:val="9"/>
              </w:rPr>
              <w:t>4,008.23</w:t>
            </w:r>
          </w:p>
        </w:tc>
        <w:tc>
          <w:tcPr>
            <w:tcW w:w="880" w:type="dxa"/>
            <w:vAlign w:val="center"/>
          </w:tcPr>
          <w:p w14:paraId="3896497E"/>
        </w:tc>
        <w:tc>
          <w:tcPr>
            <w:tcW w:w="880" w:type="dxa"/>
            <w:vAlign w:val="center"/>
          </w:tcPr>
          <w:p w14:paraId="114A9FCB"/>
        </w:tc>
        <w:tc>
          <w:tcPr>
            <w:tcW w:w="900" w:type="dxa"/>
            <w:vAlign w:val="center"/>
          </w:tcPr>
          <w:p w14:paraId="332393C2"/>
        </w:tc>
        <w:tc>
          <w:tcPr>
            <w:tcW w:w="880" w:type="dxa"/>
            <w:vAlign w:val="center"/>
          </w:tcPr>
          <w:p w14:paraId="43F820C6"/>
        </w:tc>
        <w:tc>
          <w:tcPr>
            <w:tcW w:w="986" w:type="dxa"/>
            <w:vAlign w:val="center"/>
          </w:tcPr>
          <w:p w14:paraId="0F706168"/>
        </w:tc>
      </w:tr>
      <w:tr w14:paraId="30FD35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108077C">
            <w:pPr>
              <w:jc w:val="left"/>
            </w:pPr>
            <w:r>
              <w:rPr>
                <w:rFonts w:ascii="宋体" w:hAnsi="宋体" w:eastAsia="宋体" w:cs="宋体"/>
                <w:b w:val="0"/>
                <w:i w:val="0"/>
                <w:color w:val="000000"/>
                <w:sz w:val="9"/>
              </w:rPr>
              <w:t>201</w:t>
            </w:r>
          </w:p>
        </w:tc>
        <w:tc>
          <w:tcPr>
            <w:tcW w:w="1420" w:type="dxa"/>
            <w:vAlign w:val="center"/>
          </w:tcPr>
          <w:p w14:paraId="105DA590">
            <w:pPr>
              <w:jc w:val="left"/>
            </w:pPr>
            <w:r>
              <w:rPr>
                <w:rFonts w:ascii="宋体" w:hAnsi="宋体" w:eastAsia="宋体" w:cs="宋体"/>
                <w:b w:val="0"/>
                <w:i w:val="0"/>
                <w:color w:val="000000"/>
                <w:sz w:val="9"/>
              </w:rPr>
              <w:t>一般公共服务支出</w:t>
            </w:r>
          </w:p>
        </w:tc>
        <w:tc>
          <w:tcPr>
            <w:tcW w:w="860" w:type="dxa"/>
            <w:vAlign w:val="center"/>
          </w:tcPr>
          <w:p w14:paraId="7ED912C8">
            <w:pPr>
              <w:jc w:val="right"/>
            </w:pPr>
            <w:r>
              <w:rPr>
                <w:rFonts w:ascii="宋体" w:hAnsi="宋体" w:eastAsia="宋体" w:cs="宋体"/>
                <w:b w:val="0"/>
                <w:i w:val="0"/>
                <w:color w:val="000000"/>
                <w:sz w:val="9"/>
              </w:rPr>
              <w:t>783.83</w:t>
            </w:r>
          </w:p>
        </w:tc>
        <w:tc>
          <w:tcPr>
            <w:tcW w:w="900" w:type="dxa"/>
            <w:vAlign w:val="center"/>
          </w:tcPr>
          <w:p w14:paraId="0BD795C3">
            <w:pPr>
              <w:jc w:val="right"/>
            </w:pPr>
            <w:r>
              <w:rPr>
                <w:rFonts w:ascii="宋体" w:hAnsi="宋体" w:eastAsia="宋体" w:cs="宋体"/>
                <w:b w:val="0"/>
                <w:i w:val="0"/>
                <w:color w:val="000000"/>
                <w:sz w:val="9"/>
              </w:rPr>
              <w:t>783.83</w:t>
            </w:r>
          </w:p>
        </w:tc>
        <w:tc>
          <w:tcPr>
            <w:tcW w:w="880" w:type="dxa"/>
            <w:vAlign w:val="center"/>
          </w:tcPr>
          <w:p w14:paraId="31850F2A"/>
        </w:tc>
        <w:tc>
          <w:tcPr>
            <w:tcW w:w="880" w:type="dxa"/>
            <w:vAlign w:val="center"/>
          </w:tcPr>
          <w:p w14:paraId="12EE99DE"/>
        </w:tc>
        <w:tc>
          <w:tcPr>
            <w:tcW w:w="900" w:type="dxa"/>
            <w:vAlign w:val="center"/>
          </w:tcPr>
          <w:p w14:paraId="7871C33C"/>
        </w:tc>
        <w:tc>
          <w:tcPr>
            <w:tcW w:w="880" w:type="dxa"/>
            <w:vAlign w:val="center"/>
          </w:tcPr>
          <w:p w14:paraId="183AC6A6"/>
        </w:tc>
        <w:tc>
          <w:tcPr>
            <w:tcW w:w="986" w:type="dxa"/>
            <w:vAlign w:val="center"/>
          </w:tcPr>
          <w:p w14:paraId="7E957177"/>
        </w:tc>
      </w:tr>
      <w:tr w14:paraId="580363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52E5EC2">
            <w:pPr>
              <w:jc w:val="left"/>
            </w:pPr>
            <w:r>
              <w:rPr>
                <w:rFonts w:ascii="宋体" w:hAnsi="宋体" w:eastAsia="宋体" w:cs="宋体"/>
                <w:b w:val="0"/>
                <w:i w:val="0"/>
                <w:color w:val="000000"/>
                <w:sz w:val="9"/>
              </w:rPr>
              <w:t>20103</w:t>
            </w:r>
          </w:p>
        </w:tc>
        <w:tc>
          <w:tcPr>
            <w:tcW w:w="1420" w:type="dxa"/>
            <w:vAlign w:val="center"/>
          </w:tcPr>
          <w:p w14:paraId="55C6A0AE">
            <w:pPr>
              <w:jc w:val="left"/>
            </w:pPr>
            <w:r>
              <w:rPr>
                <w:rFonts w:ascii="宋体" w:hAnsi="宋体" w:eastAsia="宋体" w:cs="宋体"/>
                <w:b w:val="0"/>
                <w:i w:val="0"/>
                <w:color w:val="000000"/>
                <w:sz w:val="9"/>
              </w:rPr>
              <w:t>政府办公厅（室）及相关机构事务</w:t>
            </w:r>
          </w:p>
        </w:tc>
        <w:tc>
          <w:tcPr>
            <w:tcW w:w="860" w:type="dxa"/>
            <w:vAlign w:val="center"/>
          </w:tcPr>
          <w:p w14:paraId="6AA2B44C">
            <w:pPr>
              <w:jc w:val="right"/>
            </w:pPr>
            <w:r>
              <w:rPr>
                <w:rFonts w:ascii="宋体" w:hAnsi="宋体" w:eastAsia="宋体" w:cs="宋体"/>
                <w:b w:val="0"/>
                <w:i w:val="0"/>
                <w:color w:val="000000"/>
                <w:sz w:val="9"/>
              </w:rPr>
              <w:t>741.70</w:t>
            </w:r>
          </w:p>
        </w:tc>
        <w:tc>
          <w:tcPr>
            <w:tcW w:w="900" w:type="dxa"/>
            <w:vAlign w:val="center"/>
          </w:tcPr>
          <w:p w14:paraId="4D11EA40">
            <w:pPr>
              <w:jc w:val="right"/>
            </w:pPr>
            <w:r>
              <w:rPr>
                <w:rFonts w:ascii="宋体" w:hAnsi="宋体" w:eastAsia="宋体" w:cs="宋体"/>
                <w:b w:val="0"/>
                <w:i w:val="0"/>
                <w:color w:val="000000"/>
                <w:sz w:val="9"/>
              </w:rPr>
              <w:t>741.70</w:t>
            </w:r>
          </w:p>
        </w:tc>
        <w:tc>
          <w:tcPr>
            <w:tcW w:w="880" w:type="dxa"/>
            <w:vAlign w:val="center"/>
          </w:tcPr>
          <w:p w14:paraId="78EF25BF"/>
        </w:tc>
        <w:tc>
          <w:tcPr>
            <w:tcW w:w="880" w:type="dxa"/>
            <w:vAlign w:val="center"/>
          </w:tcPr>
          <w:p w14:paraId="696A63A8"/>
        </w:tc>
        <w:tc>
          <w:tcPr>
            <w:tcW w:w="900" w:type="dxa"/>
            <w:vAlign w:val="center"/>
          </w:tcPr>
          <w:p w14:paraId="164452BA"/>
        </w:tc>
        <w:tc>
          <w:tcPr>
            <w:tcW w:w="880" w:type="dxa"/>
            <w:vAlign w:val="center"/>
          </w:tcPr>
          <w:p w14:paraId="3CA3B7C1"/>
        </w:tc>
        <w:tc>
          <w:tcPr>
            <w:tcW w:w="986" w:type="dxa"/>
            <w:vAlign w:val="center"/>
          </w:tcPr>
          <w:p w14:paraId="0945E96E"/>
        </w:tc>
      </w:tr>
      <w:tr w14:paraId="4D832C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4641D78">
            <w:pPr>
              <w:jc w:val="left"/>
            </w:pPr>
            <w:r>
              <w:rPr>
                <w:rFonts w:ascii="宋体" w:hAnsi="宋体" w:eastAsia="宋体" w:cs="宋体"/>
                <w:b w:val="0"/>
                <w:i w:val="0"/>
                <w:color w:val="000000"/>
                <w:sz w:val="9"/>
              </w:rPr>
              <w:t>2010301</w:t>
            </w:r>
          </w:p>
        </w:tc>
        <w:tc>
          <w:tcPr>
            <w:tcW w:w="1420" w:type="dxa"/>
            <w:vAlign w:val="center"/>
          </w:tcPr>
          <w:p w14:paraId="0104BB17">
            <w:pPr>
              <w:jc w:val="left"/>
            </w:pPr>
            <w:r>
              <w:rPr>
                <w:rFonts w:ascii="宋体" w:hAnsi="宋体" w:eastAsia="宋体" w:cs="宋体"/>
                <w:b w:val="0"/>
                <w:i w:val="0"/>
                <w:color w:val="000000"/>
                <w:sz w:val="9"/>
              </w:rPr>
              <w:t>行政运行</w:t>
            </w:r>
          </w:p>
        </w:tc>
        <w:tc>
          <w:tcPr>
            <w:tcW w:w="860" w:type="dxa"/>
            <w:vAlign w:val="center"/>
          </w:tcPr>
          <w:p w14:paraId="204A19B0">
            <w:pPr>
              <w:jc w:val="right"/>
            </w:pPr>
            <w:r>
              <w:rPr>
                <w:rFonts w:ascii="宋体" w:hAnsi="宋体" w:eastAsia="宋体" w:cs="宋体"/>
                <w:b w:val="0"/>
                <w:i w:val="0"/>
                <w:color w:val="000000"/>
                <w:sz w:val="9"/>
              </w:rPr>
              <w:t>619.06</w:t>
            </w:r>
          </w:p>
        </w:tc>
        <w:tc>
          <w:tcPr>
            <w:tcW w:w="900" w:type="dxa"/>
            <w:vAlign w:val="center"/>
          </w:tcPr>
          <w:p w14:paraId="6BF79122">
            <w:pPr>
              <w:jc w:val="right"/>
            </w:pPr>
            <w:r>
              <w:rPr>
                <w:rFonts w:ascii="宋体" w:hAnsi="宋体" w:eastAsia="宋体" w:cs="宋体"/>
                <w:b w:val="0"/>
                <w:i w:val="0"/>
                <w:color w:val="000000"/>
                <w:sz w:val="9"/>
              </w:rPr>
              <w:t>619.06</w:t>
            </w:r>
          </w:p>
        </w:tc>
        <w:tc>
          <w:tcPr>
            <w:tcW w:w="880" w:type="dxa"/>
            <w:vAlign w:val="center"/>
          </w:tcPr>
          <w:p w14:paraId="35515F7D"/>
        </w:tc>
        <w:tc>
          <w:tcPr>
            <w:tcW w:w="880" w:type="dxa"/>
            <w:vAlign w:val="center"/>
          </w:tcPr>
          <w:p w14:paraId="111C1C5E"/>
        </w:tc>
        <w:tc>
          <w:tcPr>
            <w:tcW w:w="900" w:type="dxa"/>
            <w:vAlign w:val="center"/>
          </w:tcPr>
          <w:p w14:paraId="36B4F315"/>
        </w:tc>
        <w:tc>
          <w:tcPr>
            <w:tcW w:w="880" w:type="dxa"/>
            <w:vAlign w:val="center"/>
          </w:tcPr>
          <w:p w14:paraId="5333A95D"/>
        </w:tc>
        <w:tc>
          <w:tcPr>
            <w:tcW w:w="986" w:type="dxa"/>
            <w:vAlign w:val="center"/>
          </w:tcPr>
          <w:p w14:paraId="5E3D176A"/>
        </w:tc>
      </w:tr>
      <w:tr w14:paraId="4CC098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D7C80F9">
            <w:pPr>
              <w:jc w:val="left"/>
            </w:pPr>
            <w:r>
              <w:rPr>
                <w:rFonts w:ascii="宋体" w:hAnsi="宋体" w:eastAsia="宋体" w:cs="宋体"/>
                <w:b w:val="0"/>
                <w:i w:val="0"/>
                <w:color w:val="000000"/>
                <w:sz w:val="9"/>
              </w:rPr>
              <w:t>2010399</w:t>
            </w:r>
          </w:p>
        </w:tc>
        <w:tc>
          <w:tcPr>
            <w:tcW w:w="1420" w:type="dxa"/>
            <w:vAlign w:val="center"/>
          </w:tcPr>
          <w:p w14:paraId="3D584A47">
            <w:pPr>
              <w:jc w:val="left"/>
            </w:pPr>
            <w:r>
              <w:rPr>
                <w:rFonts w:ascii="宋体" w:hAnsi="宋体" w:eastAsia="宋体" w:cs="宋体"/>
                <w:b w:val="0"/>
                <w:i w:val="0"/>
                <w:color w:val="000000"/>
                <w:sz w:val="9"/>
              </w:rPr>
              <w:t>其他政府办公厅（室）及相关机构事务支出</w:t>
            </w:r>
          </w:p>
        </w:tc>
        <w:tc>
          <w:tcPr>
            <w:tcW w:w="860" w:type="dxa"/>
            <w:vAlign w:val="center"/>
          </w:tcPr>
          <w:p w14:paraId="4065A02B">
            <w:pPr>
              <w:jc w:val="right"/>
            </w:pPr>
            <w:r>
              <w:rPr>
                <w:rFonts w:ascii="宋体" w:hAnsi="宋体" w:eastAsia="宋体" w:cs="宋体"/>
                <w:b w:val="0"/>
                <w:i w:val="0"/>
                <w:color w:val="000000"/>
                <w:sz w:val="9"/>
              </w:rPr>
              <w:t>122.64</w:t>
            </w:r>
          </w:p>
        </w:tc>
        <w:tc>
          <w:tcPr>
            <w:tcW w:w="900" w:type="dxa"/>
            <w:vAlign w:val="center"/>
          </w:tcPr>
          <w:p w14:paraId="7E17950C">
            <w:pPr>
              <w:jc w:val="right"/>
            </w:pPr>
            <w:r>
              <w:rPr>
                <w:rFonts w:ascii="宋体" w:hAnsi="宋体" w:eastAsia="宋体" w:cs="宋体"/>
                <w:b w:val="0"/>
                <w:i w:val="0"/>
                <w:color w:val="000000"/>
                <w:sz w:val="9"/>
              </w:rPr>
              <w:t>122.64</w:t>
            </w:r>
          </w:p>
        </w:tc>
        <w:tc>
          <w:tcPr>
            <w:tcW w:w="880" w:type="dxa"/>
            <w:vAlign w:val="center"/>
          </w:tcPr>
          <w:p w14:paraId="12D687ED"/>
        </w:tc>
        <w:tc>
          <w:tcPr>
            <w:tcW w:w="880" w:type="dxa"/>
            <w:vAlign w:val="center"/>
          </w:tcPr>
          <w:p w14:paraId="2C2E2E68"/>
        </w:tc>
        <w:tc>
          <w:tcPr>
            <w:tcW w:w="900" w:type="dxa"/>
            <w:vAlign w:val="center"/>
          </w:tcPr>
          <w:p w14:paraId="0E71584F"/>
        </w:tc>
        <w:tc>
          <w:tcPr>
            <w:tcW w:w="880" w:type="dxa"/>
            <w:vAlign w:val="center"/>
          </w:tcPr>
          <w:p w14:paraId="5E50567C"/>
        </w:tc>
        <w:tc>
          <w:tcPr>
            <w:tcW w:w="986" w:type="dxa"/>
            <w:vAlign w:val="center"/>
          </w:tcPr>
          <w:p w14:paraId="542ED3B3"/>
        </w:tc>
      </w:tr>
      <w:tr w14:paraId="5A797B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28E7EE1">
            <w:pPr>
              <w:jc w:val="left"/>
            </w:pPr>
            <w:r>
              <w:rPr>
                <w:rFonts w:ascii="宋体" w:hAnsi="宋体" w:eastAsia="宋体" w:cs="宋体"/>
                <w:b w:val="0"/>
                <w:i w:val="0"/>
                <w:color w:val="000000"/>
                <w:sz w:val="9"/>
              </w:rPr>
              <w:t>20106</w:t>
            </w:r>
          </w:p>
        </w:tc>
        <w:tc>
          <w:tcPr>
            <w:tcW w:w="1420" w:type="dxa"/>
            <w:vAlign w:val="center"/>
          </w:tcPr>
          <w:p w14:paraId="6620B31D">
            <w:pPr>
              <w:jc w:val="left"/>
            </w:pPr>
            <w:r>
              <w:rPr>
                <w:rFonts w:ascii="宋体" w:hAnsi="宋体" w:eastAsia="宋体" w:cs="宋体"/>
                <w:b w:val="0"/>
                <w:i w:val="0"/>
                <w:color w:val="000000"/>
                <w:sz w:val="9"/>
              </w:rPr>
              <w:t>财政事务</w:t>
            </w:r>
          </w:p>
        </w:tc>
        <w:tc>
          <w:tcPr>
            <w:tcW w:w="860" w:type="dxa"/>
            <w:vAlign w:val="center"/>
          </w:tcPr>
          <w:p w14:paraId="28B4B286">
            <w:pPr>
              <w:jc w:val="right"/>
            </w:pPr>
            <w:r>
              <w:rPr>
                <w:rFonts w:ascii="宋体" w:hAnsi="宋体" w:eastAsia="宋体" w:cs="宋体"/>
                <w:b w:val="0"/>
                <w:i w:val="0"/>
                <w:color w:val="000000"/>
                <w:sz w:val="9"/>
              </w:rPr>
              <w:t>9.83</w:t>
            </w:r>
          </w:p>
        </w:tc>
        <w:tc>
          <w:tcPr>
            <w:tcW w:w="900" w:type="dxa"/>
            <w:vAlign w:val="center"/>
          </w:tcPr>
          <w:p w14:paraId="662E2171">
            <w:pPr>
              <w:jc w:val="right"/>
            </w:pPr>
            <w:r>
              <w:rPr>
                <w:rFonts w:ascii="宋体" w:hAnsi="宋体" w:eastAsia="宋体" w:cs="宋体"/>
                <w:b w:val="0"/>
                <w:i w:val="0"/>
                <w:color w:val="000000"/>
                <w:sz w:val="9"/>
              </w:rPr>
              <w:t>9.83</w:t>
            </w:r>
          </w:p>
        </w:tc>
        <w:tc>
          <w:tcPr>
            <w:tcW w:w="880" w:type="dxa"/>
            <w:vAlign w:val="center"/>
          </w:tcPr>
          <w:p w14:paraId="562C200E"/>
        </w:tc>
        <w:tc>
          <w:tcPr>
            <w:tcW w:w="880" w:type="dxa"/>
            <w:vAlign w:val="center"/>
          </w:tcPr>
          <w:p w14:paraId="506D846C"/>
        </w:tc>
        <w:tc>
          <w:tcPr>
            <w:tcW w:w="900" w:type="dxa"/>
            <w:vAlign w:val="center"/>
          </w:tcPr>
          <w:p w14:paraId="674EF74D"/>
        </w:tc>
        <w:tc>
          <w:tcPr>
            <w:tcW w:w="880" w:type="dxa"/>
            <w:vAlign w:val="center"/>
          </w:tcPr>
          <w:p w14:paraId="5C513739"/>
        </w:tc>
        <w:tc>
          <w:tcPr>
            <w:tcW w:w="986" w:type="dxa"/>
            <w:vAlign w:val="center"/>
          </w:tcPr>
          <w:p w14:paraId="140E807E"/>
        </w:tc>
      </w:tr>
      <w:tr w14:paraId="4E050B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5A61FB4">
            <w:pPr>
              <w:jc w:val="left"/>
            </w:pPr>
            <w:r>
              <w:rPr>
                <w:rFonts w:ascii="宋体" w:hAnsi="宋体" w:eastAsia="宋体" w:cs="宋体"/>
                <w:b w:val="0"/>
                <w:i w:val="0"/>
                <w:color w:val="000000"/>
                <w:sz w:val="9"/>
              </w:rPr>
              <w:t>2010699</w:t>
            </w:r>
          </w:p>
        </w:tc>
        <w:tc>
          <w:tcPr>
            <w:tcW w:w="1420" w:type="dxa"/>
            <w:vAlign w:val="center"/>
          </w:tcPr>
          <w:p w14:paraId="2DA9C045">
            <w:pPr>
              <w:jc w:val="left"/>
            </w:pPr>
            <w:r>
              <w:rPr>
                <w:rFonts w:ascii="宋体" w:hAnsi="宋体" w:eastAsia="宋体" w:cs="宋体"/>
                <w:b w:val="0"/>
                <w:i w:val="0"/>
                <w:color w:val="000000"/>
                <w:sz w:val="9"/>
              </w:rPr>
              <w:t>其他财政事务支出</w:t>
            </w:r>
          </w:p>
        </w:tc>
        <w:tc>
          <w:tcPr>
            <w:tcW w:w="860" w:type="dxa"/>
            <w:vAlign w:val="center"/>
          </w:tcPr>
          <w:p w14:paraId="6D0F6D70">
            <w:pPr>
              <w:jc w:val="right"/>
            </w:pPr>
            <w:r>
              <w:rPr>
                <w:rFonts w:ascii="宋体" w:hAnsi="宋体" w:eastAsia="宋体" w:cs="宋体"/>
                <w:b w:val="0"/>
                <w:i w:val="0"/>
                <w:color w:val="000000"/>
                <w:sz w:val="9"/>
              </w:rPr>
              <w:t>9.83</w:t>
            </w:r>
          </w:p>
        </w:tc>
        <w:tc>
          <w:tcPr>
            <w:tcW w:w="900" w:type="dxa"/>
            <w:vAlign w:val="center"/>
          </w:tcPr>
          <w:p w14:paraId="11662672">
            <w:pPr>
              <w:jc w:val="right"/>
            </w:pPr>
            <w:r>
              <w:rPr>
                <w:rFonts w:ascii="宋体" w:hAnsi="宋体" w:eastAsia="宋体" w:cs="宋体"/>
                <w:b w:val="0"/>
                <w:i w:val="0"/>
                <w:color w:val="000000"/>
                <w:sz w:val="9"/>
              </w:rPr>
              <w:t>9.83</w:t>
            </w:r>
          </w:p>
        </w:tc>
        <w:tc>
          <w:tcPr>
            <w:tcW w:w="880" w:type="dxa"/>
            <w:vAlign w:val="center"/>
          </w:tcPr>
          <w:p w14:paraId="40DE1BB5"/>
        </w:tc>
        <w:tc>
          <w:tcPr>
            <w:tcW w:w="880" w:type="dxa"/>
            <w:vAlign w:val="center"/>
          </w:tcPr>
          <w:p w14:paraId="284A89F1"/>
        </w:tc>
        <w:tc>
          <w:tcPr>
            <w:tcW w:w="900" w:type="dxa"/>
            <w:vAlign w:val="center"/>
          </w:tcPr>
          <w:p w14:paraId="65F59CFF"/>
        </w:tc>
        <w:tc>
          <w:tcPr>
            <w:tcW w:w="880" w:type="dxa"/>
            <w:vAlign w:val="center"/>
          </w:tcPr>
          <w:p w14:paraId="137E585E"/>
        </w:tc>
        <w:tc>
          <w:tcPr>
            <w:tcW w:w="986" w:type="dxa"/>
            <w:vAlign w:val="center"/>
          </w:tcPr>
          <w:p w14:paraId="77C85698"/>
        </w:tc>
      </w:tr>
      <w:tr w14:paraId="41520E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7819067">
            <w:pPr>
              <w:jc w:val="left"/>
            </w:pPr>
            <w:r>
              <w:rPr>
                <w:rFonts w:ascii="宋体" w:hAnsi="宋体" w:eastAsia="宋体" w:cs="宋体"/>
                <w:b w:val="0"/>
                <w:i w:val="0"/>
                <w:color w:val="000000"/>
                <w:sz w:val="9"/>
              </w:rPr>
              <w:t>20132</w:t>
            </w:r>
          </w:p>
        </w:tc>
        <w:tc>
          <w:tcPr>
            <w:tcW w:w="1420" w:type="dxa"/>
            <w:vAlign w:val="center"/>
          </w:tcPr>
          <w:p w14:paraId="570D7771">
            <w:pPr>
              <w:jc w:val="left"/>
            </w:pPr>
            <w:r>
              <w:rPr>
                <w:rFonts w:ascii="宋体" w:hAnsi="宋体" w:eastAsia="宋体" w:cs="宋体"/>
                <w:b w:val="0"/>
                <w:i w:val="0"/>
                <w:color w:val="000000"/>
                <w:sz w:val="9"/>
              </w:rPr>
              <w:t>组织事务</w:t>
            </w:r>
          </w:p>
        </w:tc>
        <w:tc>
          <w:tcPr>
            <w:tcW w:w="860" w:type="dxa"/>
            <w:vAlign w:val="center"/>
          </w:tcPr>
          <w:p w14:paraId="02D790A9">
            <w:pPr>
              <w:jc w:val="right"/>
            </w:pPr>
            <w:r>
              <w:rPr>
                <w:rFonts w:ascii="宋体" w:hAnsi="宋体" w:eastAsia="宋体" w:cs="宋体"/>
                <w:b w:val="0"/>
                <w:i w:val="0"/>
                <w:color w:val="000000"/>
                <w:sz w:val="9"/>
              </w:rPr>
              <w:t>2.86</w:t>
            </w:r>
          </w:p>
        </w:tc>
        <w:tc>
          <w:tcPr>
            <w:tcW w:w="900" w:type="dxa"/>
            <w:vAlign w:val="center"/>
          </w:tcPr>
          <w:p w14:paraId="46CA4E77">
            <w:pPr>
              <w:jc w:val="right"/>
            </w:pPr>
            <w:r>
              <w:rPr>
                <w:rFonts w:ascii="宋体" w:hAnsi="宋体" w:eastAsia="宋体" w:cs="宋体"/>
                <w:b w:val="0"/>
                <w:i w:val="0"/>
                <w:color w:val="000000"/>
                <w:sz w:val="9"/>
              </w:rPr>
              <w:t>2.86</w:t>
            </w:r>
          </w:p>
        </w:tc>
        <w:tc>
          <w:tcPr>
            <w:tcW w:w="880" w:type="dxa"/>
            <w:vAlign w:val="center"/>
          </w:tcPr>
          <w:p w14:paraId="1F9A04A2"/>
        </w:tc>
        <w:tc>
          <w:tcPr>
            <w:tcW w:w="880" w:type="dxa"/>
            <w:vAlign w:val="center"/>
          </w:tcPr>
          <w:p w14:paraId="700867D6"/>
        </w:tc>
        <w:tc>
          <w:tcPr>
            <w:tcW w:w="900" w:type="dxa"/>
            <w:vAlign w:val="center"/>
          </w:tcPr>
          <w:p w14:paraId="0D51C427"/>
        </w:tc>
        <w:tc>
          <w:tcPr>
            <w:tcW w:w="880" w:type="dxa"/>
            <w:vAlign w:val="center"/>
          </w:tcPr>
          <w:p w14:paraId="160E365D"/>
        </w:tc>
        <w:tc>
          <w:tcPr>
            <w:tcW w:w="986" w:type="dxa"/>
            <w:vAlign w:val="center"/>
          </w:tcPr>
          <w:p w14:paraId="60AC1331"/>
        </w:tc>
      </w:tr>
      <w:tr w14:paraId="247200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E62FAA5">
            <w:pPr>
              <w:jc w:val="left"/>
            </w:pPr>
            <w:r>
              <w:rPr>
                <w:rFonts w:ascii="宋体" w:hAnsi="宋体" w:eastAsia="宋体" w:cs="宋体"/>
                <w:b w:val="0"/>
                <w:i w:val="0"/>
                <w:color w:val="000000"/>
                <w:sz w:val="9"/>
              </w:rPr>
              <w:t>2013299</w:t>
            </w:r>
          </w:p>
        </w:tc>
        <w:tc>
          <w:tcPr>
            <w:tcW w:w="1420" w:type="dxa"/>
            <w:vAlign w:val="center"/>
          </w:tcPr>
          <w:p w14:paraId="1D0660F3">
            <w:pPr>
              <w:jc w:val="left"/>
            </w:pPr>
            <w:r>
              <w:rPr>
                <w:rFonts w:ascii="宋体" w:hAnsi="宋体" w:eastAsia="宋体" w:cs="宋体"/>
                <w:b w:val="0"/>
                <w:i w:val="0"/>
                <w:color w:val="000000"/>
                <w:sz w:val="9"/>
              </w:rPr>
              <w:t>其他组织事务支出</w:t>
            </w:r>
          </w:p>
        </w:tc>
        <w:tc>
          <w:tcPr>
            <w:tcW w:w="860" w:type="dxa"/>
            <w:vAlign w:val="center"/>
          </w:tcPr>
          <w:p w14:paraId="77DCEBBB">
            <w:pPr>
              <w:jc w:val="right"/>
            </w:pPr>
            <w:r>
              <w:rPr>
                <w:rFonts w:ascii="宋体" w:hAnsi="宋体" w:eastAsia="宋体" w:cs="宋体"/>
                <w:b w:val="0"/>
                <w:i w:val="0"/>
                <w:color w:val="000000"/>
                <w:sz w:val="9"/>
              </w:rPr>
              <w:t>2.86</w:t>
            </w:r>
          </w:p>
        </w:tc>
        <w:tc>
          <w:tcPr>
            <w:tcW w:w="900" w:type="dxa"/>
            <w:vAlign w:val="center"/>
          </w:tcPr>
          <w:p w14:paraId="15B44ACC">
            <w:pPr>
              <w:jc w:val="right"/>
            </w:pPr>
            <w:r>
              <w:rPr>
                <w:rFonts w:ascii="宋体" w:hAnsi="宋体" w:eastAsia="宋体" w:cs="宋体"/>
                <w:b w:val="0"/>
                <w:i w:val="0"/>
                <w:color w:val="000000"/>
                <w:sz w:val="9"/>
              </w:rPr>
              <w:t>2.86</w:t>
            </w:r>
          </w:p>
        </w:tc>
        <w:tc>
          <w:tcPr>
            <w:tcW w:w="880" w:type="dxa"/>
            <w:vAlign w:val="center"/>
          </w:tcPr>
          <w:p w14:paraId="698D1F1D"/>
        </w:tc>
        <w:tc>
          <w:tcPr>
            <w:tcW w:w="880" w:type="dxa"/>
            <w:vAlign w:val="center"/>
          </w:tcPr>
          <w:p w14:paraId="5C7CB459"/>
        </w:tc>
        <w:tc>
          <w:tcPr>
            <w:tcW w:w="900" w:type="dxa"/>
            <w:vAlign w:val="center"/>
          </w:tcPr>
          <w:p w14:paraId="5F06A9D9"/>
        </w:tc>
        <w:tc>
          <w:tcPr>
            <w:tcW w:w="880" w:type="dxa"/>
            <w:vAlign w:val="center"/>
          </w:tcPr>
          <w:p w14:paraId="3BBC4A03"/>
        </w:tc>
        <w:tc>
          <w:tcPr>
            <w:tcW w:w="986" w:type="dxa"/>
            <w:vAlign w:val="center"/>
          </w:tcPr>
          <w:p w14:paraId="09FDDD7C"/>
        </w:tc>
      </w:tr>
      <w:tr w14:paraId="6F69AD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69C4D5E">
            <w:pPr>
              <w:jc w:val="left"/>
            </w:pPr>
            <w:r>
              <w:rPr>
                <w:rFonts w:ascii="宋体" w:hAnsi="宋体" w:eastAsia="宋体" w:cs="宋体"/>
                <w:b w:val="0"/>
                <w:i w:val="0"/>
                <w:color w:val="000000"/>
                <w:sz w:val="9"/>
              </w:rPr>
              <w:t>20133</w:t>
            </w:r>
          </w:p>
        </w:tc>
        <w:tc>
          <w:tcPr>
            <w:tcW w:w="1420" w:type="dxa"/>
            <w:vAlign w:val="center"/>
          </w:tcPr>
          <w:p w14:paraId="4C194CBB">
            <w:pPr>
              <w:jc w:val="left"/>
            </w:pPr>
            <w:r>
              <w:rPr>
                <w:rFonts w:ascii="宋体" w:hAnsi="宋体" w:eastAsia="宋体" w:cs="宋体"/>
                <w:b w:val="0"/>
                <w:i w:val="0"/>
                <w:color w:val="000000"/>
                <w:sz w:val="9"/>
              </w:rPr>
              <w:t>宣传事务</w:t>
            </w:r>
          </w:p>
        </w:tc>
        <w:tc>
          <w:tcPr>
            <w:tcW w:w="860" w:type="dxa"/>
            <w:vAlign w:val="center"/>
          </w:tcPr>
          <w:p w14:paraId="4ADB616B">
            <w:pPr>
              <w:jc w:val="right"/>
            </w:pPr>
            <w:r>
              <w:rPr>
                <w:rFonts w:ascii="宋体" w:hAnsi="宋体" w:eastAsia="宋体" w:cs="宋体"/>
                <w:b w:val="0"/>
                <w:i w:val="0"/>
                <w:color w:val="000000"/>
                <w:sz w:val="9"/>
              </w:rPr>
              <w:t>29.44</w:t>
            </w:r>
          </w:p>
        </w:tc>
        <w:tc>
          <w:tcPr>
            <w:tcW w:w="900" w:type="dxa"/>
            <w:vAlign w:val="center"/>
          </w:tcPr>
          <w:p w14:paraId="4026BD8C">
            <w:pPr>
              <w:jc w:val="right"/>
            </w:pPr>
            <w:r>
              <w:rPr>
                <w:rFonts w:ascii="宋体" w:hAnsi="宋体" w:eastAsia="宋体" w:cs="宋体"/>
                <w:b w:val="0"/>
                <w:i w:val="0"/>
                <w:color w:val="000000"/>
                <w:sz w:val="9"/>
              </w:rPr>
              <w:t>29.44</w:t>
            </w:r>
          </w:p>
        </w:tc>
        <w:tc>
          <w:tcPr>
            <w:tcW w:w="880" w:type="dxa"/>
            <w:vAlign w:val="center"/>
          </w:tcPr>
          <w:p w14:paraId="6B813085"/>
        </w:tc>
        <w:tc>
          <w:tcPr>
            <w:tcW w:w="880" w:type="dxa"/>
            <w:vAlign w:val="center"/>
          </w:tcPr>
          <w:p w14:paraId="4F65384B"/>
        </w:tc>
        <w:tc>
          <w:tcPr>
            <w:tcW w:w="900" w:type="dxa"/>
            <w:vAlign w:val="center"/>
          </w:tcPr>
          <w:p w14:paraId="0166699C"/>
        </w:tc>
        <w:tc>
          <w:tcPr>
            <w:tcW w:w="880" w:type="dxa"/>
            <w:vAlign w:val="center"/>
          </w:tcPr>
          <w:p w14:paraId="2176F44D"/>
        </w:tc>
        <w:tc>
          <w:tcPr>
            <w:tcW w:w="986" w:type="dxa"/>
            <w:vAlign w:val="center"/>
          </w:tcPr>
          <w:p w14:paraId="6BD80B38"/>
        </w:tc>
      </w:tr>
      <w:tr w14:paraId="46E05C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19BA480">
            <w:pPr>
              <w:jc w:val="left"/>
            </w:pPr>
            <w:r>
              <w:rPr>
                <w:rFonts w:ascii="宋体" w:hAnsi="宋体" w:eastAsia="宋体" w:cs="宋体"/>
                <w:b w:val="0"/>
                <w:i w:val="0"/>
                <w:color w:val="000000"/>
                <w:sz w:val="9"/>
              </w:rPr>
              <w:t>2013399</w:t>
            </w:r>
          </w:p>
        </w:tc>
        <w:tc>
          <w:tcPr>
            <w:tcW w:w="1420" w:type="dxa"/>
            <w:vAlign w:val="center"/>
          </w:tcPr>
          <w:p w14:paraId="3446F780">
            <w:pPr>
              <w:jc w:val="left"/>
            </w:pPr>
            <w:r>
              <w:rPr>
                <w:rFonts w:ascii="宋体" w:hAnsi="宋体" w:eastAsia="宋体" w:cs="宋体"/>
                <w:b w:val="0"/>
                <w:i w:val="0"/>
                <w:color w:val="000000"/>
                <w:sz w:val="9"/>
              </w:rPr>
              <w:t>其他宣传事务支出</w:t>
            </w:r>
          </w:p>
        </w:tc>
        <w:tc>
          <w:tcPr>
            <w:tcW w:w="860" w:type="dxa"/>
            <w:vAlign w:val="center"/>
          </w:tcPr>
          <w:p w14:paraId="54B5F326">
            <w:pPr>
              <w:jc w:val="right"/>
            </w:pPr>
            <w:r>
              <w:rPr>
                <w:rFonts w:ascii="宋体" w:hAnsi="宋体" w:eastAsia="宋体" w:cs="宋体"/>
                <w:b w:val="0"/>
                <w:i w:val="0"/>
                <w:color w:val="000000"/>
                <w:sz w:val="9"/>
              </w:rPr>
              <w:t>29.44</w:t>
            </w:r>
          </w:p>
        </w:tc>
        <w:tc>
          <w:tcPr>
            <w:tcW w:w="900" w:type="dxa"/>
            <w:vAlign w:val="center"/>
          </w:tcPr>
          <w:p w14:paraId="50CB7E87">
            <w:pPr>
              <w:jc w:val="right"/>
            </w:pPr>
            <w:r>
              <w:rPr>
                <w:rFonts w:ascii="宋体" w:hAnsi="宋体" w:eastAsia="宋体" w:cs="宋体"/>
                <w:b w:val="0"/>
                <w:i w:val="0"/>
                <w:color w:val="000000"/>
                <w:sz w:val="9"/>
              </w:rPr>
              <w:t>29.44</w:t>
            </w:r>
          </w:p>
        </w:tc>
        <w:tc>
          <w:tcPr>
            <w:tcW w:w="880" w:type="dxa"/>
            <w:vAlign w:val="center"/>
          </w:tcPr>
          <w:p w14:paraId="0D4F21EB"/>
        </w:tc>
        <w:tc>
          <w:tcPr>
            <w:tcW w:w="880" w:type="dxa"/>
            <w:vAlign w:val="center"/>
          </w:tcPr>
          <w:p w14:paraId="789CC135"/>
        </w:tc>
        <w:tc>
          <w:tcPr>
            <w:tcW w:w="900" w:type="dxa"/>
            <w:vAlign w:val="center"/>
          </w:tcPr>
          <w:p w14:paraId="36580BB3"/>
        </w:tc>
        <w:tc>
          <w:tcPr>
            <w:tcW w:w="880" w:type="dxa"/>
            <w:vAlign w:val="center"/>
          </w:tcPr>
          <w:p w14:paraId="41857C6E"/>
        </w:tc>
        <w:tc>
          <w:tcPr>
            <w:tcW w:w="986" w:type="dxa"/>
            <w:vAlign w:val="center"/>
          </w:tcPr>
          <w:p w14:paraId="25B15F35"/>
        </w:tc>
      </w:tr>
      <w:tr w14:paraId="7932F8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8FC0827">
            <w:pPr>
              <w:jc w:val="left"/>
            </w:pPr>
            <w:r>
              <w:rPr>
                <w:rFonts w:ascii="宋体" w:hAnsi="宋体" w:eastAsia="宋体" w:cs="宋体"/>
                <w:b w:val="0"/>
                <w:i w:val="0"/>
                <w:color w:val="000000"/>
                <w:sz w:val="9"/>
              </w:rPr>
              <w:t>203</w:t>
            </w:r>
          </w:p>
        </w:tc>
        <w:tc>
          <w:tcPr>
            <w:tcW w:w="1420" w:type="dxa"/>
            <w:vAlign w:val="center"/>
          </w:tcPr>
          <w:p w14:paraId="0C870E08">
            <w:pPr>
              <w:jc w:val="left"/>
            </w:pPr>
            <w:r>
              <w:rPr>
                <w:rFonts w:ascii="宋体" w:hAnsi="宋体" w:eastAsia="宋体" w:cs="宋体"/>
                <w:b w:val="0"/>
                <w:i w:val="0"/>
                <w:color w:val="000000"/>
                <w:sz w:val="9"/>
              </w:rPr>
              <w:t>国防支出</w:t>
            </w:r>
          </w:p>
        </w:tc>
        <w:tc>
          <w:tcPr>
            <w:tcW w:w="860" w:type="dxa"/>
            <w:vAlign w:val="center"/>
          </w:tcPr>
          <w:p w14:paraId="2EA34B8A">
            <w:pPr>
              <w:jc w:val="right"/>
            </w:pPr>
            <w:r>
              <w:rPr>
                <w:rFonts w:ascii="宋体" w:hAnsi="宋体" w:eastAsia="宋体" w:cs="宋体"/>
                <w:b w:val="0"/>
                <w:i w:val="0"/>
                <w:color w:val="000000"/>
                <w:sz w:val="9"/>
              </w:rPr>
              <w:t>5.00</w:t>
            </w:r>
          </w:p>
        </w:tc>
        <w:tc>
          <w:tcPr>
            <w:tcW w:w="900" w:type="dxa"/>
            <w:vAlign w:val="center"/>
          </w:tcPr>
          <w:p w14:paraId="686520FA">
            <w:pPr>
              <w:jc w:val="right"/>
            </w:pPr>
            <w:r>
              <w:rPr>
                <w:rFonts w:ascii="宋体" w:hAnsi="宋体" w:eastAsia="宋体" w:cs="宋体"/>
                <w:b w:val="0"/>
                <w:i w:val="0"/>
                <w:color w:val="000000"/>
                <w:sz w:val="9"/>
              </w:rPr>
              <w:t>5.00</w:t>
            </w:r>
          </w:p>
        </w:tc>
        <w:tc>
          <w:tcPr>
            <w:tcW w:w="880" w:type="dxa"/>
            <w:vAlign w:val="center"/>
          </w:tcPr>
          <w:p w14:paraId="4D33A89C"/>
        </w:tc>
        <w:tc>
          <w:tcPr>
            <w:tcW w:w="880" w:type="dxa"/>
            <w:vAlign w:val="center"/>
          </w:tcPr>
          <w:p w14:paraId="200BC41E"/>
        </w:tc>
        <w:tc>
          <w:tcPr>
            <w:tcW w:w="900" w:type="dxa"/>
            <w:vAlign w:val="center"/>
          </w:tcPr>
          <w:p w14:paraId="7ADC99C0"/>
        </w:tc>
        <w:tc>
          <w:tcPr>
            <w:tcW w:w="880" w:type="dxa"/>
            <w:vAlign w:val="center"/>
          </w:tcPr>
          <w:p w14:paraId="6FE8510D"/>
        </w:tc>
        <w:tc>
          <w:tcPr>
            <w:tcW w:w="986" w:type="dxa"/>
            <w:vAlign w:val="center"/>
          </w:tcPr>
          <w:p w14:paraId="757BD9DB"/>
        </w:tc>
      </w:tr>
      <w:tr w14:paraId="375FD3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C06032D">
            <w:pPr>
              <w:jc w:val="left"/>
            </w:pPr>
            <w:r>
              <w:rPr>
                <w:rFonts w:ascii="宋体" w:hAnsi="宋体" w:eastAsia="宋体" w:cs="宋体"/>
                <w:b w:val="0"/>
                <w:i w:val="0"/>
                <w:color w:val="000000"/>
                <w:sz w:val="9"/>
              </w:rPr>
              <w:t>20306</w:t>
            </w:r>
          </w:p>
        </w:tc>
        <w:tc>
          <w:tcPr>
            <w:tcW w:w="1420" w:type="dxa"/>
            <w:vAlign w:val="center"/>
          </w:tcPr>
          <w:p w14:paraId="49F3D9DE">
            <w:pPr>
              <w:jc w:val="left"/>
            </w:pPr>
            <w:r>
              <w:rPr>
                <w:rFonts w:ascii="宋体" w:hAnsi="宋体" w:eastAsia="宋体" w:cs="宋体"/>
                <w:b w:val="0"/>
                <w:i w:val="0"/>
                <w:color w:val="000000"/>
                <w:sz w:val="9"/>
              </w:rPr>
              <w:t>国防动员</w:t>
            </w:r>
          </w:p>
        </w:tc>
        <w:tc>
          <w:tcPr>
            <w:tcW w:w="860" w:type="dxa"/>
            <w:vAlign w:val="center"/>
          </w:tcPr>
          <w:p w14:paraId="3E30550C">
            <w:pPr>
              <w:jc w:val="right"/>
            </w:pPr>
            <w:r>
              <w:rPr>
                <w:rFonts w:ascii="宋体" w:hAnsi="宋体" w:eastAsia="宋体" w:cs="宋体"/>
                <w:b w:val="0"/>
                <w:i w:val="0"/>
                <w:color w:val="000000"/>
                <w:sz w:val="9"/>
              </w:rPr>
              <w:t>5.00</w:t>
            </w:r>
          </w:p>
        </w:tc>
        <w:tc>
          <w:tcPr>
            <w:tcW w:w="900" w:type="dxa"/>
            <w:vAlign w:val="center"/>
          </w:tcPr>
          <w:p w14:paraId="6F953E2A">
            <w:pPr>
              <w:jc w:val="right"/>
            </w:pPr>
            <w:r>
              <w:rPr>
                <w:rFonts w:ascii="宋体" w:hAnsi="宋体" w:eastAsia="宋体" w:cs="宋体"/>
                <w:b w:val="0"/>
                <w:i w:val="0"/>
                <w:color w:val="000000"/>
                <w:sz w:val="9"/>
              </w:rPr>
              <w:t>5.00</w:t>
            </w:r>
          </w:p>
        </w:tc>
        <w:tc>
          <w:tcPr>
            <w:tcW w:w="880" w:type="dxa"/>
            <w:vAlign w:val="center"/>
          </w:tcPr>
          <w:p w14:paraId="1CEF8EDA"/>
        </w:tc>
        <w:tc>
          <w:tcPr>
            <w:tcW w:w="880" w:type="dxa"/>
            <w:vAlign w:val="center"/>
          </w:tcPr>
          <w:p w14:paraId="763863FB"/>
        </w:tc>
        <w:tc>
          <w:tcPr>
            <w:tcW w:w="900" w:type="dxa"/>
            <w:vAlign w:val="center"/>
          </w:tcPr>
          <w:p w14:paraId="4BAE8D79"/>
        </w:tc>
        <w:tc>
          <w:tcPr>
            <w:tcW w:w="880" w:type="dxa"/>
            <w:vAlign w:val="center"/>
          </w:tcPr>
          <w:p w14:paraId="34C481A2"/>
        </w:tc>
        <w:tc>
          <w:tcPr>
            <w:tcW w:w="986" w:type="dxa"/>
            <w:vAlign w:val="center"/>
          </w:tcPr>
          <w:p w14:paraId="0A894813"/>
        </w:tc>
      </w:tr>
      <w:tr w14:paraId="62E454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EDC37D3">
            <w:pPr>
              <w:jc w:val="left"/>
            </w:pPr>
            <w:r>
              <w:rPr>
                <w:rFonts w:ascii="宋体" w:hAnsi="宋体" w:eastAsia="宋体" w:cs="宋体"/>
                <w:b w:val="0"/>
                <w:i w:val="0"/>
                <w:color w:val="000000"/>
                <w:sz w:val="9"/>
              </w:rPr>
              <w:t>2030699</w:t>
            </w:r>
          </w:p>
        </w:tc>
        <w:tc>
          <w:tcPr>
            <w:tcW w:w="1420" w:type="dxa"/>
            <w:vAlign w:val="center"/>
          </w:tcPr>
          <w:p w14:paraId="42BFF8C3">
            <w:pPr>
              <w:jc w:val="left"/>
            </w:pPr>
            <w:r>
              <w:rPr>
                <w:rFonts w:ascii="宋体" w:hAnsi="宋体" w:eastAsia="宋体" w:cs="宋体"/>
                <w:b w:val="0"/>
                <w:i w:val="0"/>
                <w:color w:val="000000"/>
                <w:sz w:val="9"/>
              </w:rPr>
              <w:t>其他国防动员支出</w:t>
            </w:r>
          </w:p>
        </w:tc>
        <w:tc>
          <w:tcPr>
            <w:tcW w:w="860" w:type="dxa"/>
            <w:vAlign w:val="center"/>
          </w:tcPr>
          <w:p w14:paraId="0E1873C0">
            <w:pPr>
              <w:jc w:val="right"/>
            </w:pPr>
            <w:r>
              <w:rPr>
                <w:rFonts w:ascii="宋体" w:hAnsi="宋体" w:eastAsia="宋体" w:cs="宋体"/>
                <w:b w:val="0"/>
                <w:i w:val="0"/>
                <w:color w:val="000000"/>
                <w:sz w:val="9"/>
              </w:rPr>
              <w:t>5.00</w:t>
            </w:r>
          </w:p>
        </w:tc>
        <w:tc>
          <w:tcPr>
            <w:tcW w:w="900" w:type="dxa"/>
            <w:vAlign w:val="center"/>
          </w:tcPr>
          <w:p w14:paraId="59FCD8C1">
            <w:pPr>
              <w:jc w:val="right"/>
            </w:pPr>
            <w:r>
              <w:rPr>
                <w:rFonts w:ascii="宋体" w:hAnsi="宋体" w:eastAsia="宋体" w:cs="宋体"/>
                <w:b w:val="0"/>
                <w:i w:val="0"/>
                <w:color w:val="000000"/>
                <w:sz w:val="9"/>
              </w:rPr>
              <w:t>5.00</w:t>
            </w:r>
          </w:p>
        </w:tc>
        <w:tc>
          <w:tcPr>
            <w:tcW w:w="880" w:type="dxa"/>
            <w:vAlign w:val="center"/>
          </w:tcPr>
          <w:p w14:paraId="3393FE0F"/>
        </w:tc>
        <w:tc>
          <w:tcPr>
            <w:tcW w:w="880" w:type="dxa"/>
            <w:vAlign w:val="center"/>
          </w:tcPr>
          <w:p w14:paraId="07B6B49A"/>
        </w:tc>
        <w:tc>
          <w:tcPr>
            <w:tcW w:w="900" w:type="dxa"/>
            <w:vAlign w:val="center"/>
          </w:tcPr>
          <w:p w14:paraId="0E94542E"/>
        </w:tc>
        <w:tc>
          <w:tcPr>
            <w:tcW w:w="880" w:type="dxa"/>
            <w:vAlign w:val="center"/>
          </w:tcPr>
          <w:p w14:paraId="1BCF71CC"/>
        </w:tc>
        <w:tc>
          <w:tcPr>
            <w:tcW w:w="986" w:type="dxa"/>
            <w:vAlign w:val="center"/>
          </w:tcPr>
          <w:p w14:paraId="6701D741"/>
        </w:tc>
      </w:tr>
      <w:tr w14:paraId="53DAF6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C36891C">
            <w:pPr>
              <w:jc w:val="left"/>
            </w:pPr>
            <w:r>
              <w:rPr>
                <w:rFonts w:ascii="宋体" w:hAnsi="宋体" w:eastAsia="宋体" w:cs="宋体"/>
                <w:b w:val="0"/>
                <w:i w:val="0"/>
                <w:color w:val="000000"/>
                <w:sz w:val="9"/>
              </w:rPr>
              <w:t>207</w:t>
            </w:r>
          </w:p>
        </w:tc>
        <w:tc>
          <w:tcPr>
            <w:tcW w:w="1420" w:type="dxa"/>
            <w:vAlign w:val="center"/>
          </w:tcPr>
          <w:p w14:paraId="0831F062">
            <w:pPr>
              <w:jc w:val="left"/>
            </w:pPr>
            <w:r>
              <w:rPr>
                <w:rFonts w:ascii="宋体" w:hAnsi="宋体" w:eastAsia="宋体" w:cs="宋体"/>
                <w:b w:val="0"/>
                <w:i w:val="0"/>
                <w:color w:val="000000"/>
                <w:sz w:val="9"/>
              </w:rPr>
              <w:t>文化旅游体育与传媒支出</w:t>
            </w:r>
          </w:p>
        </w:tc>
        <w:tc>
          <w:tcPr>
            <w:tcW w:w="860" w:type="dxa"/>
            <w:vAlign w:val="center"/>
          </w:tcPr>
          <w:p w14:paraId="21C9B489">
            <w:pPr>
              <w:jc w:val="right"/>
            </w:pPr>
            <w:r>
              <w:rPr>
                <w:rFonts w:ascii="宋体" w:hAnsi="宋体" w:eastAsia="宋体" w:cs="宋体"/>
                <w:b w:val="0"/>
                <w:i w:val="0"/>
                <w:color w:val="000000"/>
                <w:sz w:val="9"/>
              </w:rPr>
              <w:t>10.00</w:t>
            </w:r>
          </w:p>
        </w:tc>
        <w:tc>
          <w:tcPr>
            <w:tcW w:w="900" w:type="dxa"/>
            <w:vAlign w:val="center"/>
          </w:tcPr>
          <w:p w14:paraId="02DCAC9F">
            <w:pPr>
              <w:jc w:val="right"/>
            </w:pPr>
            <w:r>
              <w:rPr>
                <w:rFonts w:ascii="宋体" w:hAnsi="宋体" w:eastAsia="宋体" w:cs="宋体"/>
                <w:b w:val="0"/>
                <w:i w:val="0"/>
                <w:color w:val="000000"/>
                <w:sz w:val="9"/>
              </w:rPr>
              <w:t>10.00</w:t>
            </w:r>
          </w:p>
        </w:tc>
        <w:tc>
          <w:tcPr>
            <w:tcW w:w="880" w:type="dxa"/>
            <w:vAlign w:val="center"/>
          </w:tcPr>
          <w:p w14:paraId="1CCBDB5E"/>
        </w:tc>
        <w:tc>
          <w:tcPr>
            <w:tcW w:w="880" w:type="dxa"/>
            <w:vAlign w:val="center"/>
          </w:tcPr>
          <w:p w14:paraId="0B7B7344"/>
        </w:tc>
        <w:tc>
          <w:tcPr>
            <w:tcW w:w="900" w:type="dxa"/>
            <w:vAlign w:val="center"/>
          </w:tcPr>
          <w:p w14:paraId="7DD09BB5"/>
        </w:tc>
        <w:tc>
          <w:tcPr>
            <w:tcW w:w="880" w:type="dxa"/>
            <w:vAlign w:val="center"/>
          </w:tcPr>
          <w:p w14:paraId="1DAABBAC"/>
        </w:tc>
        <w:tc>
          <w:tcPr>
            <w:tcW w:w="986" w:type="dxa"/>
            <w:vAlign w:val="center"/>
          </w:tcPr>
          <w:p w14:paraId="595B19A7"/>
        </w:tc>
      </w:tr>
      <w:tr w14:paraId="2A60F1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314DACA">
            <w:pPr>
              <w:jc w:val="left"/>
            </w:pPr>
            <w:r>
              <w:rPr>
                <w:rFonts w:ascii="宋体" w:hAnsi="宋体" w:eastAsia="宋体" w:cs="宋体"/>
                <w:b w:val="0"/>
                <w:i w:val="0"/>
                <w:color w:val="000000"/>
                <w:sz w:val="9"/>
              </w:rPr>
              <w:t>20799</w:t>
            </w:r>
          </w:p>
        </w:tc>
        <w:tc>
          <w:tcPr>
            <w:tcW w:w="1420" w:type="dxa"/>
            <w:vAlign w:val="center"/>
          </w:tcPr>
          <w:p w14:paraId="7E445FF8">
            <w:pPr>
              <w:jc w:val="left"/>
            </w:pPr>
            <w:r>
              <w:rPr>
                <w:rFonts w:ascii="宋体" w:hAnsi="宋体" w:eastAsia="宋体" w:cs="宋体"/>
                <w:b w:val="0"/>
                <w:i w:val="0"/>
                <w:color w:val="000000"/>
                <w:sz w:val="9"/>
              </w:rPr>
              <w:t>其他文化旅游体育与传媒支出</w:t>
            </w:r>
          </w:p>
        </w:tc>
        <w:tc>
          <w:tcPr>
            <w:tcW w:w="860" w:type="dxa"/>
            <w:vAlign w:val="center"/>
          </w:tcPr>
          <w:p w14:paraId="29551B0C">
            <w:pPr>
              <w:jc w:val="right"/>
            </w:pPr>
            <w:r>
              <w:rPr>
                <w:rFonts w:ascii="宋体" w:hAnsi="宋体" w:eastAsia="宋体" w:cs="宋体"/>
                <w:b w:val="0"/>
                <w:i w:val="0"/>
                <w:color w:val="000000"/>
                <w:sz w:val="9"/>
              </w:rPr>
              <w:t>10.00</w:t>
            </w:r>
          </w:p>
        </w:tc>
        <w:tc>
          <w:tcPr>
            <w:tcW w:w="900" w:type="dxa"/>
            <w:vAlign w:val="center"/>
          </w:tcPr>
          <w:p w14:paraId="7A773C89">
            <w:pPr>
              <w:jc w:val="right"/>
            </w:pPr>
            <w:r>
              <w:rPr>
                <w:rFonts w:ascii="宋体" w:hAnsi="宋体" w:eastAsia="宋体" w:cs="宋体"/>
                <w:b w:val="0"/>
                <w:i w:val="0"/>
                <w:color w:val="000000"/>
                <w:sz w:val="9"/>
              </w:rPr>
              <w:t>10.00</w:t>
            </w:r>
          </w:p>
        </w:tc>
        <w:tc>
          <w:tcPr>
            <w:tcW w:w="880" w:type="dxa"/>
            <w:vAlign w:val="center"/>
          </w:tcPr>
          <w:p w14:paraId="4BEB89BB"/>
        </w:tc>
        <w:tc>
          <w:tcPr>
            <w:tcW w:w="880" w:type="dxa"/>
            <w:vAlign w:val="center"/>
          </w:tcPr>
          <w:p w14:paraId="0B2209D6"/>
        </w:tc>
        <w:tc>
          <w:tcPr>
            <w:tcW w:w="900" w:type="dxa"/>
            <w:vAlign w:val="center"/>
          </w:tcPr>
          <w:p w14:paraId="7B884DC7"/>
        </w:tc>
        <w:tc>
          <w:tcPr>
            <w:tcW w:w="880" w:type="dxa"/>
            <w:vAlign w:val="center"/>
          </w:tcPr>
          <w:p w14:paraId="37F64732"/>
        </w:tc>
        <w:tc>
          <w:tcPr>
            <w:tcW w:w="986" w:type="dxa"/>
            <w:vAlign w:val="center"/>
          </w:tcPr>
          <w:p w14:paraId="4BD3FA3B"/>
        </w:tc>
      </w:tr>
      <w:tr w14:paraId="2BA038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E0A553B">
            <w:pPr>
              <w:jc w:val="left"/>
            </w:pPr>
            <w:r>
              <w:rPr>
                <w:rFonts w:ascii="宋体" w:hAnsi="宋体" w:eastAsia="宋体" w:cs="宋体"/>
                <w:b w:val="0"/>
                <w:i w:val="0"/>
                <w:color w:val="000000"/>
                <w:sz w:val="9"/>
              </w:rPr>
              <w:t>2079999</w:t>
            </w:r>
          </w:p>
        </w:tc>
        <w:tc>
          <w:tcPr>
            <w:tcW w:w="1420" w:type="dxa"/>
            <w:vAlign w:val="center"/>
          </w:tcPr>
          <w:p w14:paraId="713C3B2B">
            <w:pPr>
              <w:jc w:val="left"/>
            </w:pPr>
            <w:r>
              <w:rPr>
                <w:rFonts w:ascii="宋体" w:hAnsi="宋体" w:eastAsia="宋体" w:cs="宋体"/>
                <w:b w:val="0"/>
                <w:i w:val="0"/>
                <w:color w:val="000000"/>
                <w:sz w:val="9"/>
              </w:rPr>
              <w:t>其他文化旅游体育与传媒支出</w:t>
            </w:r>
          </w:p>
        </w:tc>
        <w:tc>
          <w:tcPr>
            <w:tcW w:w="860" w:type="dxa"/>
            <w:vAlign w:val="center"/>
          </w:tcPr>
          <w:p w14:paraId="49396BD0">
            <w:pPr>
              <w:jc w:val="right"/>
            </w:pPr>
            <w:r>
              <w:rPr>
                <w:rFonts w:ascii="宋体" w:hAnsi="宋体" w:eastAsia="宋体" w:cs="宋体"/>
                <w:b w:val="0"/>
                <w:i w:val="0"/>
                <w:color w:val="000000"/>
                <w:sz w:val="9"/>
              </w:rPr>
              <w:t>10.00</w:t>
            </w:r>
          </w:p>
        </w:tc>
        <w:tc>
          <w:tcPr>
            <w:tcW w:w="900" w:type="dxa"/>
            <w:vAlign w:val="center"/>
          </w:tcPr>
          <w:p w14:paraId="41B55DFD">
            <w:pPr>
              <w:jc w:val="right"/>
            </w:pPr>
            <w:r>
              <w:rPr>
                <w:rFonts w:ascii="宋体" w:hAnsi="宋体" w:eastAsia="宋体" w:cs="宋体"/>
                <w:b w:val="0"/>
                <w:i w:val="0"/>
                <w:color w:val="000000"/>
                <w:sz w:val="9"/>
              </w:rPr>
              <w:t>10.00</w:t>
            </w:r>
          </w:p>
        </w:tc>
        <w:tc>
          <w:tcPr>
            <w:tcW w:w="880" w:type="dxa"/>
            <w:vAlign w:val="center"/>
          </w:tcPr>
          <w:p w14:paraId="0F3E47DE"/>
        </w:tc>
        <w:tc>
          <w:tcPr>
            <w:tcW w:w="880" w:type="dxa"/>
            <w:vAlign w:val="center"/>
          </w:tcPr>
          <w:p w14:paraId="4B286A5F"/>
        </w:tc>
        <w:tc>
          <w:tcPr>
            <w:tcW w:w="900" w:type="dxa"/>
            <w:vAlign w:val="center"/>
          </w:tcPr>
          <w:p w14:paraId="541EE3CC"/>
        </w:tc>
        <w:tc>
          <w:tcPr>
            <w:tcW w:w="880" w:type="dxa"/>
            <w:vAlign w:val="center"/>
          </w:tcPr>
          <w:p w14:paraId="75A986C4"/>
        </w:tc>
        <w:tc>
          <w:tcPr>
            <w:tcW w:w="986" w:type="dxa"/>
            <w:vAlign w:val="center"/>
          </w:tcPr>
          <w:p w14:paraId="20D38305"/>
        </w:tc>
      </w:tr>
      <w:tr w14:paraId="278B6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322E7CB">
            <w:pPr>
              <w:jc w:val="left"/>
            </w:pPr>
            <w:r>
              <w:rPr>
                <w:rFonts w:ascii="宋体" w:hAnsi="宋体" w:eastAsia="宋体" w:cs="宋体"/>
                <w:b w:val="0"/>
                <w:i w:val="0"/>
                <w:color w:val="000000"/>
                <w:sz w:val="9"/>
              </w:rPr>
              <w:t>208</w:t>
            </w:r>
          </w:p>
        </w:tc>
        <w:tc>
          <w:tcPr>
            <w:tcW w:w="1420" w:type="dxa"/>
            <w:vAlign w:val="center"/>
          </w:tcPr>
          <w:p w14:paraId="449E7163">
            <w:pPr>
              <w:jc w:val="left"/>
            </w:pPr>
            <w:r>
              <w:rPr>
                <w:rFonts w:ascii="宋体" w:hAnsi="宋体" w:eastAsia="宋体" w:cs="宋体"/>
                <w:b w:val="0"/>
                <w:i w:val="0"/>
                <w:color w:val="000000"/>
                <w:sz w:val="9"/>
              </w:rPr>
              <w:t>社会保障和就业支出</w:t>
            </w:r>
          </w:p>
        </w:tc>
        <w:tc>
          <w:tcPr>
            <w:tcW w:w="860" w:type="dxa"/>
            <w:vAlign w:val="center"/>
          </w:tcPr>
          <w:p w14:paraId="14E4D2E0">
            <w:pPr>
              <w:jc w:val="right"/>
            </w:pPr>
            <w:r>
              <w:rPr>
                <w:rFonts w:ascii="宋体" w:hAnsi="宋体" w:eastAsia="宋体" w:cs="宋体"/>
                <w:b w:val="0"/>
                <w:i w:val="0"/>
                <w:color w:val="000000"/>
                <w:sz w:val="9"/>
              </w:rPr>
              <w:t>302.10</w:t>
            </w:r>
          </w:p>
        </w:tc>
        <w:tc>
          <w:tcPr>
            <w:tcW w:w="900" w:type="dxa"/>
            <w:vAlign w:val="center"/>
          </w:tcPr>
          <w:p w14:paraId="4914E9B1">
            <w:pPr>
              <w:jc w:val="right"/>
            </w:pPr>
            <w:r>
              <w:rPr>
                <w:rFonts w:ascii="宋体" w:hAnsi="宋体" w:eastAsia="宋体" w:cs="宋体"/>
                <w:b w:val="0"/>
                <w:i w:val="0"/>
                <w:color w:val="000000"/>
                <w:sz w:val="9"/>
              </w:rPr>
              <w:t>302.10</w:t>
            </w:r>
          </w:p>
        </w:tc>
        <w:tc>
          <w:tcPr>
            <w:tcW w:w="880" w:type="dxa"/>
            <w:vAlign w:val="center"/>
          </w:tcPr>
          <w:p w14:paraId="16703050"/>
        </w:tc>
        <w:tc>
          <w:tcPr>
            <w:tcW w:w="880" w:type="dxa"/>
            <w:vAlign w:val="center"/>
          </w:tcPr>
          <w:p w14:paraId="10348815"/>
        </w:tc>
        <w:tc>
          <w:tcPr>
            <w:tcW w:w="900" w:type="dxa"/>
            <w:vAlign w:val="center"/>
          </w:tcPr>
          <w:p w14:paraId="0AAC5EFA"/>
        </w:tc>
        <w:tc>
          <w:tcPr>
            <w:tcW w:w="880" w:type="dxa"/>
            <w:vAlign w:val="center"/>
          </w:tcPr>
          <w:p w14:paraId="3287C3B4"/>
        </w:tc>
        <w:tc>
          <w:tcPr>
            <w:tcW w:w="986" w:type="dxa"/>
            <w:vAlign w:val="center"/>
          </w:tcPr>
          <w:p w14:paraId="19308532"/>
        </w:tc>
      </w:tr>
      <w:tr w14:paraId="1118A1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06D3640">
            <w:pPr>
              <w:jc w:val="left"/>
            </w:pPr>
            <w:r>
              <w:rPr>
                <w:rFonts w:ascii="宋体" w:hAnsi="宋体" w:eastAsia="宋体" w:cs="宋体"/>
                <w:b w:val="0"/>
                <w:i w:val="0"/>
                <w:color w:val="000000"/>
                <w:sz w:val="9"/>
              </w:rPr>
              <w:t>20802</w:t>
            </w:r>
          </w:p>
        </w:tc>
        <w:tc>
          <w:tcPr>
            <w:tcW w:w="1420" w:type="dxa"/>
            <w:vAlign w:val="center"/>
          </w:tcPr>
          <w:p w14:paraId="47FBCFF4">
            <w:pPr>
              <w:jc w:val="left"/>
            </w:pPr>
            <w:r>
              <w:rPr>
                <w:rFonts w:ascii="宋体" w:hAnsi="宋体" w:eastAsia="宋体" w:cs="宋体"/>
                <w:b w:val="0"/>
                <w:i w:val="0"/>
                <w:color w:val="000000"/>
                <w:sz w:val="9"/>
              </w:rPr>
              <w:t>民政管理事务</w:t>
            </w:r>
          </w:p>
        </w:tc>
        <w:tc>
          <w:tcPr>
            <w:tcW w:w="860" w:type="dxa"/>
            <w:vAlign w:val="center"/>
          </w:tcPr>
          <w:p w14:paraId="396F3021">
            <w:pPr>
              <w:jc w:val="right"/>
            </w:pPr>
            <w:r>
              <w:rPr>
                <w:rFonts w:ascii="宋体" w:hAnsi="宋体" w:eastAsia="宋体" w:cs="宋体"/>
                <w:b w:val="0"/>
                <w:i w:val="0"/>
                <w:color w:val="000000"/>
                <w:sz w:val="9"/>
              </w:rPr>
              <w:t>33.04</w:t>
            </w:r>
          </w:p>
        </w:tc>
        <w:tc>
          <w:tcPr>
            <w:tcW w:w="900" w:type="dxa"/>
            <w:vAlign w:val="center"/>
          </w:tcPr>
          <w:p w14:paraId="07558B3B">
            <w:pPr>
              <w:jc w:val="right"/>
            </w:pPr>
            <w:r>
              <w:rPr>
                <w:rFonts w:ascii="宋体" w:hAnsi="宋体" w:eastAsia="宋体" w:cs="宋体"/>
                <w:b w:val="0"/>
                <w:i w:val="0"/>
                <w:color w:val="000000"/>
                <w:sz w:val="9"/>
              </w:rPr>
              <w:t>33.04</w:t>
            </w:r>
          </w:p>
        </w:tc>
        <w:tc>
          <w:tcPr>
            <w:tcW w:w="880" w:type="dxa"/>
            <w:vAlign w:val="center"/>
          </w:tcPr>
          <w:p w14:paraId="5ABAFEBB"/>
        </w:tc>
        <w:tc>
          <w:tcPr>
            <w:tcW w:w="880" w:type="dxa"/>
            <w:vAlign w:val="center"/>
          </w:tcPr>
          <w:p w14:paraId="20AEBAF4"/>
        </w:tc>
        <w:tc>
          <w:tcPr>
            <w:tcW w:w="900" w:type="dxa"/>
            <w:vAlign w:val="center"/>
          </w:tcPr>
          <w:p w14:paraId="72B498A5"/>
        </w:tc>
        <w:tc>
          <w:tcPr>
            <w:tcW w:w="880" w:type="dxa"/>
            <w:vAlign w:val="center"/>
          </w:tcPr>
          <w:p w14:paraId="394A6D6E"/>
        </w:tc>
        <w:tc>
          <w:tcPr>
            <w:tcW w:w="986" w:type="dxa"/>
            <w:vAlign w:val="center"/>
          </w:tcPr>
          <w:p w14:paraId="0D440B70"/>
        </w:tc>
      </w:tr>
      <w:tr w14:paraId="6F6AFD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A3FB5E1">
            <w:pPr>
              <w:jc w:val="left"/>
            </w:pPr>
            <w:r>
              <w:rPr>
                <w:rFonts w:ascii="宋体" w:hAnsi="宋体" w:eastAsia="宋体" w:cs="宋体"/>
                <w:b w:val="0"/>
                <w:i w:val="0"/>
                <w:color w:val="000000"/>
                <w:sz w:val="9"/>
              </w:rPr>
              <w:t>2080208</w:t>
            </w:r>
          </w:p>
        </w:tc>
        <w:tc>
          <w:tcPr>
            <w:tcW w:w="1420" w:type="dxa"/>
            <w:vAlign w:val="center"/>
          </w:tcPr>
          <w:p w14:paraId="264AE98E">
            <w:pPr>
              <w:jc w:val="left"/>
            </w:pPr>
            <w:r>
              <w:rPr>
                <w:rFonts w:ascii="宋体" w:hAnsi="宋体" w:eastAsia="宋体" w:cs="宋体"/>
                <w:b w:val="0"/>
                <w:i w:val="0"/>
                <w:color w:val="000000"/>
                <w:sz w:val="9"/>
              </w:rPr>
              <w:t>基层政权建设和社区治理</w:t>
            </w:r>
          </w:p>
        </w:tc>
        <w:tc>
          <w:tcPr>
            <w:tcW w:w="860" w:type="dxa"/>
            <w:vAlign w:val="center"/>
          </w:tcPr>
          <w:p w14:paraId="58E9329F">
            <w:pPr>
              <w:jc w:val="right"/>
            </w:pPr>
            <w:r>
              <w:rPr>
                <w:rFonts w:ascii="宋体" w:hAnsi="宋体" w:eastAsia="宋体" w:cs="宋体"/>
                <w:b w:val="0"/>
                <w:i w:val="0"/>
                <w:color w:val="000000"/>
                <w:sz w:val="9"/>
              </w:rPr>
              <w:t>30.84</w:t>
            </w:r>
          </w:p>
        </w:tc>
        <w:tc>
          <w:tcPr>
            <w:tcW w:w="900" w:type="dxa"/>
            <w:vAlign w:val="center"/>
          </w:tcPr>
          <w:p w14:paraId="7A025BBC">
            <w:pPr>
              <w:jc w:val="right"/>
            </w:pPr>
            <w:r>
              <w:rPr>
                <w:rFonts w:ascii="宋体" w:hAnsi="宋体" w:eastAsia="宋体" w:cs="宋体"/>
                <w:b w:val="0"/>
                <w:i w:val="0"/>
                <w:color w:val="000000"/>
                <w:sz w:val="9"/>
              </w:rPr>
              <w:t>30.84</w:t>
            </w:r>
          </w:p>
        </w:tc>
        <w:tc>
          <w:tcPr>
            <w:tcW w:w="880" w:type="dxa"/>
            <w:vAlign w:val="center"/>
          </w:tcPr>
          <w:p w14:paraId="4BD3E697"/>
        </w:tc>
        <w:tc>
          <w:tcPr>
            <w:tcW w:w="880" w:type="dxa"/>
            <w:vAlign w:val="center"/>
          </w:tcPr>
          <w:p w14:paraId="352DD3EC"/>
        </w:tc>
        <w:tc>
          <w:tcPr>
            <w:tcW w:w="900" w:type="dxa"/>
            <w:vAlign w:val="center"/>
          </w:tcPr>
          <w:p w14:paraId="04AC770C"/>
        </w:tc>
        <w:tc>
          <w:tcPr>
            <w:tcW w:w="880" w:type="dxa"/>
            <w:vAlign w:val="center"/>
          </w:tcPr>
          <w:p w14:paraId="4E8B47AD"/>
        </w:tc>
        <w:tc>
          <w:tcPr>
            <w:tcW w:w="986" w:type="dxa"/>
            <w:vAlign w:val="center"/>
          </w:tcPr>
          <w:p w14:paraId="31579D22"/>
        </w:tc>
      </w:tr>
      <w:tr w14:paraId="3F1F6B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8C7D2B5">
            <w:pPr>
              <w:jc w:val="left"/>
            </w:pPr>
            <w:r>
              <w:rPr>
                <w:rFonts w:ascii="宋体" w:hAnsi="宋体" w:eastAsia="宋体" w:cs="宋体"/>
                <w:b w:val="0"/>
                <w:i w:val="0"/>
                <w:color w:val="000000"/>
                <w:sz w:val="9"/>
              </w:rPr>
              <w:t>2080299</w:t>
            </w:r>
          </w:p>
        </w:tc>
        <w:tc>
          <w:tcPr>
            <w:tcW w:w="1420" w:type="dxa"/>
            <w:vAlign w:val="center"/>
          </w:tcPr>
          <w:p w14:paraId="6C27A4EC">
            <w:pPr>
              <w:jc w:val="left"/>
            </w:pPr>
            <w:r>
              <w:rPr>
                <w:rFonts w:ascii="宋体" w:hAnsi="宋体" w:eastAsia="宋体" w:cs="宋体"/>
                <w:b w:val="0"/>
                <w:i w:val="0"/>
                <w:color w:val="000000"/>
                <w:sz w:val="9"/>
              </w:rPr>
              <w:t>其他民政管理事务支出</w:t>
            </w:r>
          </w:p>
        </w:tc>
        <w:tc>
          <w:tcPr>
            <w:tcW w:w="860" w:type="dxa"/>
            <w:vAlign w:val="center"/>
          </w:tcPr>
          <w:p w14:paraId="7078D0E2">
            <w:pPr>
              <w:jc w:val="right"/>
            </w:pPr>
            <w:r>
              <w:rPr>
                <w:rFonts w:ascii="宋体" w:hAnsi="宋体" w:eastAsia="宋体" w:cs="宋体"/>
                <w:b w:val="0"/>
                <w:i w:val="0"/>
                <w:color w:val="000000"/>
                <w:sz w:val="9"/>
              </w:rPr>
              <w:t>2.20</w:t>
            </w:r>
          </w:p>
        </w:tc>
        <w:tc>
          <w:tcPr>
            <w:tcW w:w="900" w:type="dxa"/>
            <w:vAlign w:val="center"/>
          </w:tcPr>
          <w:p w14:paraId="504F1C3B">
            <w:pPr>
              <w:jc w:val="right"/>
            </w:pPr>
            <w:r>
              <w:rPr>
                <w:rFonts w:ascii="宋体" w:hAnsi="宋体" w:eastAsia="宋体" w:cs="宋体"/>
                <w:b w:val="0"/>
                <w:i w:val="0"/>
                <w:color w:val="000000"/>
                <w:sz w:val="9"/>
              </w:rPr>
              <w:t>2.20</w:t>
            </w:r>
          </w:p>
        </w:tc>
        <w:tc>
          <w:tcPr>
            <w:tcW w:w="880" w:type="dxa"/>
            <w:vAlign w:val="center"/>
          </w:tcPr>
          <w:p w14:paraId="0AB2316B"/>
        </w:tc>
        <w:tc>
          <w:tcPr>
            <w:tcW w:w="880" w:type="dxa"/>
            <w:vAlign w:val="center"/>
          </w:tcPr>
          <w:p w14:paraId="1C25A820"/>
        </w:tc>
        <w:tc>
          <w:tcPr>
            <w:tcW w:w="900" w:type="dxa"/>
            <w:vAlign w:val="center"/>
          </w:tcPr>
          <w:p w14:paraId="409926B9"/>
        </w:tc>
        <w:tc>
          <w:tcPr>
            <w:tcW w:w="880" w:type="dxa"/>
            <w:vAlign w:val="center"/>
          </w:tcPr>
          <w:p w14:paraId="396AD318"/>
        </w:tc>
        <w:tc>
          <w:tcPr>
            <w:tcW w:w="986" w:type="dxa"/>
            <w:vAlign w:val="center"/>
          </w:tcPr>
          <w:p w14:paraId="1C254DFC"/>
        </w:tc>
      </w:tr>
      <w:tr w14:paraId="5865A1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053665D">
            <w:pPr>
              <w:jc w:val="left"/>
            </w:pPr>
            <w:r>
              <w:rPr>
                <w:rFonts w:ascii="宋体" w:hAnsi="宋体" w:eastAsia="宋体" w:cs="宋体"/>
                <w:b w:val="0"/>
                <w:i w:val="0"/>
                <w:color w:val="000000"/>
                <w:sz w:val="9"/>
              </w:rPr>
              <w:t>20805</w:t>
            </w:r>
          </w:p>
        </w:tc>
        <w:tc>
          <w:tcPr>
            <w:tcW w:w="1420" w:type="dxa"/>
            <w:vAlign w:val="center"/>
          </w:tcPr>
          <w:p w14:paraId="7137AA42">
            <w:pPr>
              <w:jc w:val="left"/>
            </w:pPr>
            <w:r>
              <w:rPr>
                <w:rFonts w:ascii="宋体" w:hAnsi="宋体" w:eastAsia="宋体" w:cs="宋体"/>
                <w:b w:val="0"/>
                <w:i w:val="0"/>
                <w:color w:val="000000"/>
                <w:sz w:val="9"/>
              </w:rPr>
              <w:t>行政事业单位养老支出</w:t>
            </w:r>
          </w:p>
        </w:tc>
        <w:tc>
          <w:tcPr>
            <w:tcW w:w="860" w:type="dxa"/>
            <w:vAlign w:val="center"/>
          </w:tcPr>
          <w:p w14:paraId="763F2DDB">
            <w:pPr>
              <w:jc w:val="right"/>
            </w:pPr>
            <w:r>
              <w:rPr>
                <w:rFonts w:ascii="宋体" w:hAnsi="宋体" w:eastAsia="宋体" w:cs="宋体"/>
                <w:b w:val="0"/>
                <w:i w:val="0"/>
                <w:color w:val="000000"/>
                <w:sz w:val="9"/>
              </w:rPr>
              <w:t>111.91</w:t>
            </w:r>
          </w:p>
        </w:tc>
        <w:tc>
          <w:tcPr>
            <w:tcW w:w="900" w:type="dxa"/>
            <w:vAlign w:val="center"/>
          </w:tcPr>
          <w:p w14:paraId="772F7009">
            <w:pPr>
              <w:jc w:val="right"/>
            </w:pPr>
            <w:r>
              <w:rPr>
                <w:rFonts w:ascii="宋体" w:hAnsi="宋体" w:eastAsia="宋体" w:cs="宋体"/>
                <w:b w:val="0"/>
                <w:i w:val="0"/>
                <w:color w:val="000000"/>
                <w:sz w:val="9"/>
              </w:rPr>
              <w:t>111.91</w:t>
            </w:r>
          </w:p>
        </w:tc>
        <w:tc>
          <w:tcPr>
            <w:tcW w:w="880" w:type="dxa"/>
            <w:vAlign w:val="center"/>
          </w:tcPr>
          <w:p w14:paraId="526F3201"/>
        </w:tc>
        <w:tc>
          <w:tcPr>
            <w:tcW w:w="880" w:type="dxa"/>
            <w:vAlign w:val="center"/>
          </w:tcPr>
          <w:p w14:paraId="6ABD944D"/>
        </w:tc>
        <w:tc>
          <w:tcPr>
            <w:tcW w:w="900" w:type="dxa"/>
            <w:vAlign w:val="center"/>
          </w:tcPr>
          <w:p w14:paraId="279A28DF"/>
        </w:tc>
        <w:tc>
          <w:tcPr>
            <w:tcW w:w="880" w:type="dxa"/>
            <w:vAlign w:val="center"/>
          </w:tcPr>
          <w:p w14:paraId="629B581B"/>
        </w:tc>
        <w:tc>
          <w:tcPr>
            <w:tcW w:w="986" w:type="dxa"/>
            <w:vAlign w:val="center"/>
          </w:tcPr>
          <w:p w14:paraId="2E05D044"/>
        </w:tc>
      </w:tr>
      <w:tr w14:paraId="483016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6C2668D">
            <w:pPr>
              <w:jc w:val="left"/>
            </w:pPr>
            <w:r>
              <w:rPr>
                <w:rFonts w:ascii="宋体" w:hAnsi="宋体" w:eastAsia="宋体" w:cs="宋体"/>
                <w:b w:val="0"/>
                <w:i w:val="0"/>
                <w:color w:val="000000"/>
                <w:sz w:val="9"/>
              </w:rPr>
              <w:t>2080505</w:t>
            </w:r>
          </w:p>
        </w:tc>
        <w:tc>
          <w:tcPr>
            <w:tcW w:w="1420" w:type="dxa"/>
            <w:vAlign w:val="center"/>
          </w:tcPr>
          <w:p w14:paraId="6682424D">
            <w:pPr>
              <w:jc w:val="left"/>
            </w:pPr>
            <w:r>
              <w:rPr>
                <w:rFonts w:ascii="宋体" w:hAnsi="宋体" w:eastAsia="宋体" w:cs="宋体"/>
                <w:b w:val="0"/>
                <w:i w:val="0"/>
                <w:color w:val="000000"/>
                <w:sz w:val="9"/>
              </w:rPr>
              <w:t>机关事业单位基本养老保险缴费支出</w:t>
            </w:r>
          </w:p>
        </w:tc>
        <w:tc>
          <w:tcPr>
            <w:tcW w:w="860" w:type="dxa"/>
            <w:vAlign w:val="center"/>
          </w:tcPr>
          <w:p w14:paraId="2196842E">
            <w:pPr>
              <w:jc w:val="right"/>
            </w:pPr>
            <w:r>
              <w:rPr>
                <w:rFonts w:ascii="宋体" w:hAnsi="宋体" w:eastAsia="宋体" w:cs="宋体"/>
                <w:b w:val="0"/>
                <w:i w:val="0"/>
                <w:color w:val="000000"/>
                <w:sz w:val="9"/>
              </w:rPr>
              <w:t>74.60</w:t>
            </w:r>
          </w:p>
        </w:tc>
        <w:tc>
          <w:tcPr>
            <w:tcW w:w="900" w:type="dxa"/>
            <w:vAlign w:val="center"/>
          </w:tcPr>
          <w:p w14:paraId="41EB5C16">
            <w:pPr>
              <w:jc w:val="right"/>
            </w:pPr>
            <w:r>
              <w:rPr>
                <w:rFonts w:ascii="宋体" w:hAnsi="宋体" w:eastAsia="宋体" w:cs="宋体"/>
                <w:b w:val="0"/>
                <w:i w:val="0"/>
                <w:color w:val="000000"/>
                <w:sz w:val="9"/>
              </w:rPr>
              <w:t>74.60</w:t>
            </w:r>
          </w:p>
        </w:tc>
        <w:tc>
          <w:tcPr>
            <w:tcW w:w="880" w:type="dxa"/>
            <w:vAlign w:val="center"/>
          </w:tcPr>
          <w:p w14:paraId="7A98D52B"/>
        </w:tc>
        <w:tc>
          <w:tcPr>
            <w:tcW w:w="880" w:type="dxa"/>
            <w:vAlign w:val="center"/>
          </w:tcPr>
          <w:p w14:paraId="4948061B"/>
        </w:tc>
        <w:tc>
          <w:tcPr>
            <w:tcW w:w="900" w:type="dxa"/>
            <w:vAlign w:val="center"/>
          </w:tcPr>
          <w:p w14:paraId="6F478517"/>
        </w:tc>
        <w:tc>
          <w:tcPr>
            <w:tcW w:w="880" w:type="dxa"/>
            <w:vAlign w:val="center"/>
          </w:tcPr>
          <w:p w14:paraId="3B200E7D"/>
        </w:tc>
        <w:tc>
          <w:tcPr>
            <w:tcW w:w="986" w:type="dxa"/>
            <w:vAlign w:val="center"/>
          </w:tcPr>
          <w:p w14:paraId="40EF807E"/>
        </w:tc>
      </w:tr>
      <w:tr w14:paraId="287150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CB42540">
            <w:pPr>
              <w:jc w:val="left"/>
            </w:pPr>
            <w:r>
              <w:rPr>
                <w:rFonts w:ascii="宋体" w:hAnsi="宋体" w:eastAsia="宋体" w:cs="宋体"/>
                <w:b w:val="0"/>
                <w:i w:val="0"/>
                <w:color w:val="000000"/>
                <w:sz w:val="9"/>
              </w:rPr>
              <w:t>2080506</w:t>
            </w:r>
          </w:p>
        </w:tc>
        <w:tc>
          <w:tcPr>
            <w:tcW w:w="1420" w:type="dxa"/>
            <w:vAlign w:val="center"/>
          </w:tcPr>
          <w:p w14:paraId="1EA12D80">
            <w:pPr>
              <w:jc w:val="left"/>
            </w:pPr>
            <w:r>
              <w:rPr>
                <w:rFonts w:ascii="宋体" w:hAnsi="宋体" w:eastAsia="宋体" w:cs="宋体"/>
                <w:b w:val="0"/>
                <w:i w:val="0"/>
                <w:color w:val="000000"/>
                <w:sz w:val="9"/>
              </w:rPr>
              <w:t>机关事业单位职业年金缴费支出</w:t>
            </w:r>
          </w:p>
        </w:tc>
        <w:tc>
          <w:tcPr>
            <w:tcW w:w="860" w:type="dxa"/>
            <w:vAlign w:val="center"/>
          </w:tcPr>
          <w:p w14:paraId="49F95875">
            <w:pPr>
              <w:jc w:val="right"/>
            </w:pPr>
            <w:r>
              <w:rPr>
                <w:rFonts w:ascii="宋体" w:hAnsi="宋体" w:eastAsia="宋体" w:cs="宋体"/>
                <w:b w:val="0"/>
                <w:i w:val="0"/>
                <w:color w:val="000000"/>
                <w:sz w:val="9"/>
              </w:rPr>
              <w:t>37.30</w:t>
            </w:r>
          </w:p>
        </w:tc>
        <w:tc>
          <w:tcPr>
            <w:tcW w:w="900" w:type="dxa"/>
            <w:vAlign w:val="center"/>
          </w:tcPr>
          <w:p w14:paraId="12824F64">
            <w:pPr>
              <w:jc w:val="right"/>
            </w:pPr>
            <w:r>
              <w:rPr>
                <w:rFonts w:ascii="宋体" w:hAnsi="宋体" w:eastAsia="宋体" w:cs="宋体"/>
                <w:b w:val="0"/>
                <w:i w:val="0"/>
                <w:color w:val="000000"/>
                <w:sz w:val="9"/>
              </w:rPr>
              <w:t>37.30</w:t>
            </w:r>
          </w:p>
        </w:tc>
        <w:tc>
          <w:tcPr>
            <w:tcW w:w="880" w:type="dxa"/>
            <w:vAlign w:val="center"/>
          </w:tcPr>
          <w:p w14:paraId="663D3CE1"/>
        </w:tc>
        <w:tc>
          <w:tcPr>
            <w:tcW w:w="880" w:type="dxa"/>
            <w:vAlign w:val="center"/>
          </w:tcPr>
          <w:p w14:paraId="7572457B"/>
        </w:tc>
        <w:tc>
          <w:tcPr>
            <w:tcW w:w="900" w:type="dxa"/>
            <w:vAlign w:val="center"/>
          </w:tcPr>
          <w:p w14:paraId="13671896"/>
        </w:tc>
        <w:tc>
          <w:tcPr>
            <w:tcW w:w="880" w:type="dxa"/>
            <w:vAlign w:val="center"/>
          </w:tcPr>
          <w:p w14:paraId="5ED31E4B"/>
        </w:tc>
        <w:tc>
          <w:tcPr>
            <w:tcW w:w="986" w:type="dxa"/>
            <w:vAlign w:val="center"/>
          </w:tcPr>
          <w:p w14:paraId="3D15D3AA"/>
        </w:tc>
      </w:tr>
      <w:tr w14:paraId="4B2628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CD8E7F0">
            <w:pPr>
              <w:jc w:val="left"/>
            </w:pPr>
            <w:r>
              <w:rPr>
                <w:rFonts w:ascii="宋体" w:hAnsi="宋体" w:eastAsia="宋体" w:cs="宋体"/>
                <w:b w:val="0"/>
                <w:i w:val="0"/>
                <w:color w:val="000000"/>
                <w:sz w:val="9"/>
              </w:rPr>
              <w:t>20810</w:t>
            </w:r>
          </w:p>
        </w:tc>
        <w:tc>
          <w:tcPr>
            <w:tcW w:w="1420" w:type="dxa"/>
            <w:vAlign w:val="center"/>
          </w:tcPr>
          <w:p w14:paraId="6AA76591">
            <w:pPr>
              <w:jc w:val="left"/>
            </w:pPr>
            <w:r>
              <w:rPr>
                <w:rFonts w:ascii="宋体" w:hAnsi="宋体" w:eastAsia="宋体" w:cs="宋体"/>
                <w:b w:val="0"/>
                <w:i w:val="0"/>
                <w:color w:val="000000"/>
                <w:sz w:val="9"/>
              </w:rPr>
              <w:t>社会福利</w:t>
            </w:r>
          </w:p>
        </w:tc>
        <w:tc>
          <w:tcPr>
            <w:tcW w:w="860" w:type="dxa"/>
            <w:vAlign w:val="center"/>
          </w:tcPr>
          <w:p w14:paraId="2E177D02">
            <w:pPr>
              <w:jc w:val="right"/>
            </w:pPr>
            <w:r>
              <w:rPr>
                <w:rFonts w:ascii="宋体" w:hAnsi="宋体" w:eastAsia="宋体" w:cs="宋体"/>
                <w:b w:val="0"/>
                <w:i w:val="0"/>
                <w:color w:val="000000"/>
                <w:sz w:val="9"/>
              </w:rPr>
              <w:t>24.49</w:t>
            </w:r>
          </w:p>
        </w:tc>
        <w:tc>
          <w:tcPr>
            <w:tcW w:w="900" w:type="dxa"/>
            <w:vAlign w:val="center"/>
          </w:tcPr>
          <w:p w14:paraId="66C0D749">
            <w:pPr>
              <w:jc w:val="right"/>
            </w:pPr>
            <w:r>
              <w:rPr>
                <w:rFonts w:ascii="宋体" w:hAnsi="宋体" w:eastAsia="宋体" w:cs="宋体"/>
                <w:b w:val="0"/>
                <w:i w:val="0"/>
                <w:color w:val="000000"/>
                <w:sz w:val="9"/>
              </w:rPr>
              <w:t>24.49</w:t>
            </w:r>
          </w:p>
        </w:tc>
        <w:tc>
          <w:tcPr>
            <w:tcW w:w="880" w:type="dxa"/>
            <w:vAlign w:val="center"/>
          </w:tcPr>
          <w:p w14:paraId="0F683A5B"/>
        </w:tc>
        <w:tc>
          <w:tcPr>
            <w:tcW w:w="880" w:type="dxa"/>
            <w:vAlign w:val="center"/>
          </w:tcPr>
          <w:p w14:paraId="5F780145"/>
        </w:tc>
        <w:tc>
          <w:tcPr>
            <w:tcW w:w="900" w:type="dxa"/>
            <w:vAlign w:val="center"/>
          </w:tcPr>
          <w:p w14:paraId="52C082AB"/>
        </w:tc>
        <w:tc>
          <w:tcPr>
            <w:tcW w:w="880" w:type="dxa"/>
            <w:vAlign w:val="center"/>
          </w:tcPr>
          <w:p w14:paraId="49585A56"/>
        </w:tc>
        <w:tc>
          <w:tcPr>
            <w:tcW w:w="986" w:type="dxa"/>
            <w:vAlign w:val="center"/>
          </w:tcPr>
          <w:p w14:paraId="4536E06A"/>
        </w:tc>
      </w:tr>
      <w:tr w14:paraId="51894A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4505E87">
            <w:pPr>
              <w:jc w:val="left"/>
            </w:pPr>
            <w:r>
              <w:rPr>
                <w:rFonts w:ascii="宋体" w:hAnsi="宋体" w:eastAsia="宋体" w:cs="宋体"/>
                <w:b w:val="0"/>
                <w:i w:val="0"/>
                <w:color w:val="000000"/>
                <w:sz w:val="9"/>
              </w:rPr>
              <w:t>2081004</w:t>
            </w:r>
          </w:p>
        </w:tc>
        <w:tc>
          <w:tcPr>
            <w:tcW w:w="1420" w:type="dxa"/>
            <w:vAlign w:val="center"/>
          </w:tcPr>
          <w:p w14:paraId="63CA5507">
            <w:pPr>
              <w:jc w:val="left"/>
            </w:pPr>
            <w:r>
              <w:rPr>
                <w:rFonts w:ascii="宋体" w:hAnsi="宋体" w:eastAsia="宋体" w:cs="宋体"/>
                <w:b w:val="0"/>
                <w:i w:val="0"/>
                <w:color w:val="000000"/>
                <w:sz w:val="9"/>
              </w:rPr>
              <w:t>殡葬</w:t>
            </w:r>
          </w:p>
        </w:tc>
        <w:tc>
          <w:tcPr>
            <w:tcW w:w="860" w:type="dxa"/>
            <w:vAlign w:val="center"/>
          </w:tcPr>
          <w:p w14:paraId="4B79C349">
            <w:pPr>
              <w:jc w:val="right"/>
            </w:pPr>
            <w:r>
              <w:rPr>
                <w:rFonts w:ascii="宋体" w:hAnsi="宋体" w:eastAsia="宋体" w:cs="宋体"/>
                <w:b w:val="0"/>
                <w:i w:val="0"/>
                <w:color w:val="000000"/>
                <w:sz w:val="9"/>
              </w:rPr>
              <w:t>16.90</w:t>
            </w:r>
          </w:p>
        </w:tc>
        <w:tc>
          <w:tcPr>
            <w:tcW w:w="900" w:type="dxa"/>
            <w:vAlign w:val="center"/>
          </w:tcPr>
          <w:p w14:paraId="0FA9F410">
            <w:pPr>
              <w:jc w:val="right"/>
            </w:pPr>
            <w:r>
              <w:rPr>
                <w:rFonts w:ascii="宋体" w:hAnsi="宋体" w:eastAsia="宋体" w:cs="宋体"/>
                <w:b w:val="0"/>
                <w:i w:val="0"/>
                <w:color w:val="000000"/>
                <w:sz w:val="9"/>
              </w:rPr>
              <w:t>16.90</w:t>
            </w:r>
          </w:p>
        </w:tc>
        <w:tc>
          <w:tcPr>
            <w:tcW w:w="880" w:type="dxa"/>
            <w:vAlign w:val="center"/>
          </w:tcPr>
          <w:p w14:paraId="1C2C8DA4"/>
        </w:tc>
        <w:tc>
          <w:tcPr>
            <w:tcW w:w="880" w:type="dxa"/>
            <w:vAlign w:val="center"/>
          </w:tcPr>
          <w:p w14:paraId="496E8DB7"/>
        </w:tc>
        <w:tc>
          <w:tcPr>
            <w:tcW w:w="900" w:type="dxa"/>
            <w:vAlign w:val="center"/>
          </w:tcPr>
          <w:p w14:paraId="66A33BB6"/>
        </w:tc>
        <w:tc>
          <w:tcPr>
            <w:tcW w:w="880" w:type="dxa"/>
            <w:vAlign w:val="center"/>
          </w:tcPr>
          <w:p w14:paraId="21DC0933"/>
        </w:tc>
        <w:tc>
          <w:tcPr>
            <w:tcW w:w="986" w:type="dxa"/>
            <w:vAlign w:val="center"/>
          </w:tcPr>
          <w:p w14:paraId="21EA25A9"/>
        </w:tc>
      </w:tr>
      <w:tr w14:paraId="4E07A3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7CFD9BC">
            <w:pPr>
              <w:jc w:val="left"/>
            </w:pPr>
            <w:r>
              <w:rPr>
                <w:rFonts w:ascii="宋体" w:hAnsi="宋体" w:eastAsia="宋体" w:cs="宋体"/>
                <w:b w:val="0"/>
                <w:i w:val="0"/>
                <w:color w:val="000000"/>
                <w:sz w:val="9"/>
              </w:rPr>
              <w:t>2081006</w:t>
            </w:r>
          </w:p>
        </w:tc>
        <w:tc>
          <w:tcPr>
            <w:tcW w:w="1420" w:type="dxa"/>
            <w:vAlign w:val="center"/>
          </w:tcPr>
          <w:p w14:paraId="7B66AB75">
            <w:pPr>
              <w:jc w:val="left"/>
            </w:pPr>
            <w:r>
              <w:rPr>
                <w:rFonts w:ascii="宋体" w:hAnsi="宋体" w:eastAsia="宋体" w:cs="宋体"/>
                <w:b w:val="0"/>
                <w:i w:val="0"/>
                <w:color w:val="000000"/>
                <w:sz w:val="9"/>
              </w:rPr>
              <w:t>养老服务</w:t>
            </w:r>
          </w:p>
        </w:tc>
        <w:tc>
          <w:tcPr>
            <w:tcW w:w="860" w:type="dxa"/>
            <w:vAlign w:val="center"/>
          </w:tcPr>
          <w:p w14:paraId="4F2527E7">
            <w:pPr>
              <w:jc w:val="right"/>
            </w:pPr>
            <w:r>
              <w:rPr>
                <w:rFonts w:ascii="宋体" w:hAnsi="宋体" w:eastAsia="宋体" w:cs="宋体"/>
                <w:b w:val="0"/>
                <w:i w:val="0"/>
                <w:color w:val="000000"/>
                <w:sz w:val="9"/>
              </w:rPr>
              <w:t>7.59</w:t>
            </w:r>
          </w:p>
        </w:tc>
        <w:tc>
          <w:tcPr>
            <w:tcW w:w="900" w:type="dxa"/>
            <w:vAlign w:val="center"/>
          </w:tcPr>
          <w:p w14:paraId="4D99DD8B">
            <w:pPr>
              <w:jc w:val="right"/>
            </w:pPr>
            <w:r>
              <w:rPr>
                <w:rFonts w:ascii="宋体" w:hAnsi="宋体" w:eastAsia="宋体" w:cs="宋体"/>
                <w:b w:val="0"/>
                <w:i w:val="0"/>
                <w:color w:val="000000"/>
                <w:sz w:val="9"/>
              </w:rPr>
              <w:t>7.59</w:t>
            </w:r>
          </w:p>
        </w:tc>
        <w:tc>
          <w:tcPr>
            <w:tcW w:w="880" w:type="dxa"/>
            <w:vAlign w:val="center"/>
          </w:tcPr>
          <w:p w14:paraId="75B799C6"/>
        </w:tc>
        <w:tc>
          <w:tcPr>
            <w:tcW w:w="880" w:type="dxa"/>
            <w:vAlign w:val="center"/>
          </w:tcPr>
          <w:p w14:paraId="6002F97A"/>
        </w:tc>
        <w:tc>
          <w:tcPr>
            <w:tcW w:w="900" w:type="dxa"/>
            <w:vAlign w:val="center"/>
          </w:tcPr>
          <w:p w14:paraId="00FBBEC0"/>
        </w:tc>
        <w:tc>
          <w:tcPr>
            <w:tcW w:w="880" w:type="dxa"/>
            <w:vAlign w:val="center"/>
          </w:tcPr>
          <w:p w14:paraId="2163088F"/>
        </w:tc>
        <w:tc>
          <w:tcPr>
            <w:tcW w:w="986" w:type="dxa"/>
            <w:vAlign w:val="center"/>
          </w:tcPr>
          <w:p w14:paraId="2B844857"/>
        </w:tc>
      </w:tr>
      <w:tr w14:paraId="1EDD8E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C9FCC5C">
            <w:pPr>
              <w:jc w:val="left"/>
            </w:pPr>
            <w:r>
              <w:rPr>
                <w:rFonts w:ascii="宋体" w:hAnsi="宋体" w:eastAsia="宋体" w:cs="宋体"/>
                <w:b w:val="0"/>
                <w:i w:val="0"/>
                <w:color w:val="000000"/>
                <w:sz w:val="9"/>
              </w:rPr>
              <w:t>20819</w:t>
            </w:r>
          </w:p>
        </w:tc>
        <w:tc>
          <w:tcPr>
            <w:tcW w:w="1420" w:type="dxa"/>
            <w:vAlign w:val="center"/>
          </w:tcPr>
          <w:p w14:paraId="520158AF">
            <w:pPr>
              <w:jc w:val="left"/>
            </w:pPr>
            <w:r>
              <w:rPr>
                <w:rFonts w:ascii="宋体" w:hAnsi="宋体" w:eastAsia="宋体" w:cs="宋体"/>
                <w:b w:val="0"/>
                <w:i w:val="0"/>
                <w:color w:val="000000"/>
                <w:sz w:val="9"/>
              </w:rPr>
              <w:t>最低生活保障</w:t>
            </w:r>
          </w:p>
        </w:tc>
        <w:tc>
          <w:tcPr>
            <w:tcW w:w="860" w:type="dxa"/>
            <w:vAlign w:val="center"/>
          </w:tcPr>
          <w:p w14:paraId="10FE6C00">
            <w:pPr>
              <w:jc w:val="right"/>
            </w:pPr>
            <w:r>
              <w:rPr>
                <w:rFonts w:ascii="宋体" w:hAnsi="宋体" w:eastAsia="宋体" w:cs="宋体"/>
                <w:b w:val="0"/>
                <w:i w:val="0"/>
                <w:color w:val="000000"/>
                <w:sz w:val="9"/>
              </w:rPr>
              <w:t>9.51</w:t>
            </w:r>
          </w:p>
        </w:tc>
        <w:tc>
          <w:tcPr>
            <w:tcW w:w="900" w:type="dxa"/>
            <w:vAlign w:val="center"/>
          </w:tcPr>
          <w:p w14:paraId="196DFF04">
            <w:pPr>
              <w:jc w:val="right"/>
            </w:pPr>
            <w:r>
              <w:rPr>
                <w:rFonts w:ascii="宋体" w:hAnsi="宋体" w:eastAsia="宋体" w:cs="宋体"/>
                <w:b w:val="0"/>
                <w:i w:val="0"/>
                <w:color w:val="000000"/>
                <w:sz w:val="9"/>
              </w:rPr>
              <w:t>9.51</w:t>
            </w:r>
          </w:p>
        </w:tc>
        <w:tc>
          <w:tcPr>
            <w:tcW w:w="880" w:type="dxa"/>
            <w:vAlign w:val="center"/>
          </w:tcPr>
          <w:p w14:paraId="063AC2BF"/>
        </w:tc>
        <w:tc>
          <w:tcPr>
            <w:tcW w:w="880" w:type="dxa"/>
            <w:vAlign w:val="center"/>
          </w:tcPr>
          <w:p w14:paraId="674A7ECE"/>
        </w:tc>
        <w:tc>
          <w:tcPr>
            <w:tcW w:w="900" w:type="dxa"/>
            <w:vAlign w:val="center"/>
          </w:tcPr>
          <w:p w14:paraId="5782831D"/>
        </w:tc>
        <w:tc>
          <w:tcPr>
            <w:tcW w:w="880" w:type="dxa"/>
            <w:vAlign w:val="center"/>
          </w:tcPr>
          <w:p w14:paraId="21DC8746"/>
        </w:tc>
        <w:tc>
          <w:tcPr>
            <w:tcW w:w="986" w:type="dxa"/>
            <w:vAlign w:val="center"/>
          </w:tcPr>
          <w:p w14:paraId="2A3B6ADA"/>
        </w:tc>
      </w:tr>
      <w:tr w14:paraId="39C88D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7EC77E2">
            <w:pPr>
              <w:jc w:val="left"/>
            </w:pPr>
            <w:r>
              <w:rPr>
                <w:rFonts w:ascii="宋体" w:hAnsi="宋体" w:eastAsia="宋体" w:cs="宋体"/>
                <w:b w:val="0"/>
                <w:i w:val="0"/>
                <w:color w:val="000000"/>
                <w:sz w:val="9"/>
              </w:rPr>
              <w:t>2081902</w:t>
            </w:r>
          </w:p>
        </w:tc>
        <w:tc>
          <w:tcPr>
            <w:tcW w:w="1420" w:type="dxa"/>
            <w:vAlign w:val="center"/>
          </w:tcPr>
          <w:p w14:paraId="569818BF">
            <w:pPr>
              <w:jc w:val="left"/>
            </w:pPr>
            <w:r>
              <w:rPr>
                <w:rFonts w:ascii="宋体" w:hAnsi="宋体" w:eastAsia="宋体" w:cs="宋体"/>
                <w:b w:val="0"/>
                <w:i w:val="0"/>
                <w:color w:val="000000"/>
                <w:sz w:val="9"/>
              </w:rPr>
              <w:t>农村最低生活保障金支出</w:t>
            </w:r>
          </w:p>
        </w:tc>
        <w:tc>
          <w:tcPr>
            <w:tcW w:w="860" w:type="dxa"/>
            <w:vAlign w:val="center"/>
          </w:tcPr>
          <w:p w14:paraId="5B2DD774">
            <w:pPr>
              <w:jc w:val="right"/>
            </w:pPr>
            <w:r>
              <w:rPr>
                <w:rFonts w:ascii="宋体" w:hAnsi="宋体" w:eastAsia="宋体" w:cs="宋体"/>
                <w:b w:val="0"/>
                <w:i w:val="0"/>
                <w:color w:val="000000"/>
                <w:sz w:val="9"/>
              </w:rPr>
              <w:t>9.51</w:t>
            </w:r>
          </w:p>
        </w:tc>
        <w:tc>
          <w:tcPr>
            <w:tcW w:w="900" w:type="dxa"/>
            <w:vAlign w:val="center"/>
          </w:tcPr>
          <w:p w14:paraId="6E59C109">
            <w:pPr>
              <w:jc w:val="right"/>
            </w:pPr>
            <w:r>
              <w:rPr>
                <w:rFonts w:ascii="宋体" w:hAnsi="宋体" w:eastAsia="宋体" w:cs="宋体"/>
                <w:b w:val="0"/>
                <w:i w:val="0"/>
                <w:color w:val="000000"/>
                <w:sz w:val="9"/>
              </w:rPr>
              <w:t>9.51</w:t>
            </w:r>
          </w:p>
        </w:tc>
        <w:tc>
          <w:tcPr>
            <w:tcW w:w="880" w:type="dxa"/>
            <w:vAlign w:val="center"/>
          </w:tcPr>
          <w:p w14:paraId="4D6AE702"/>
        </w:tc>
        <w:tc>
          <w:tcPr>
            <w:tcW w:w="880" w:type="dxa"/>
            <w:vAlign w:val="center"/>
          </w:tcPr>
          <w:p w14:paraId="6CC6CDBB"/>
        </w:tc>
        <w:tc>
          <w:tcPr>
            <w:tcW w:w="900" w:type="dxa"/>
            <w:vAlign w:val="center"/>
          </w:tcPr>
          <w:p w14:paraId="105318F0"/>
        </w:tc>
        <w:tc>
          <w:tcPr>
            <w:tcW w:w="880" w:type="dxa"/>
            <w:vAlign w:val="center"/>
          </w:tcPr>
          <w:p w14:paraId="50053E90"/>
        </w:tc>
        <w:tc>
          <w:tcPr>
            <w:tcW w:w="986" w:type="dxa"/>
            <w:vAlign w:val="center"/>
          </w:tcPr>
          <w:p w14:paraId="61E30CA1"/>
        </w:tc>
      </w:tr>
      <w:tr w14:paraId="00FE85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5C62BC0">
            <w:pPr>
              <w:jc w:val="left"/>
            </w:pPr>
            <w:r>
              <w:rPr>
                <w:rFonts w:ascii="宋体" w:hAnsi="宋体" w:eastAsia="宋体" w:cs="宋体"/>
                <w:b w:val="0"/>
                <w:i w:val="0"/>
                <w:color w:val="000000"/>
                <w:sz w:val="9"/>
              </w:rPr>
              <w:t>20821</w:t>
            </w:r>
          </w:p>
        </w:tc>
        <w:tc>
          <w:tcPr>
            <w:tcW w:w="1420" w:type="dxa"/>
            <w:vAlign w:val="center"/>
          </w:tcPr>
          <w:p w14:paraId="6CCCBF04">
            <w:pPr>
              <w:jc w:val="left"/>
            </w:pPr>
            <w:r>
              <w:rPr>
                <w:rFonts w:ascii="宋体" w:hAnsi="宋体" w:eastAsia="宋体" w:cs="宋体"/>
                <w:b w:val="0"/>
                <w:i w:val="0"/>
                <w:color w:val="000000"/>
                <w:sz w:val="9"/>
              </w:rPr>
              <w:t>特困人员救助供养</w:t>
            </w:r>
          </w:p>
        </w:tc>
        <w:tc>
          <w:tcPr>
            <w:tcW w:w="860" w:type="dxa"/>
            <w:vAlign w:val="center"/>
          </w:tcPr>
          <w:p w14:paraId="0C53C8CD">
            <w:pPr>
              <w:jc w:val="right"/>
            </w:pPr>
            <w:r>
              <w:rPr>
                <w:rFonts w:ascii="宋体" w:hAnsi="宋体" w:eastAsia="宋体" w:cs="宋体"/>
                <w:b w:val="0"/>
                <w:i w:val="0"/>
                <w:color w:val="000000"/>
                <w:sz w:val="9"/>
              </w:rPr>
              <w:t>7.15</w:t>
            </w:r>
          </w:p>
        </w:tc>
        <w:tc>
          <w:tcPr>
            <w:tcW w:w="900" w:type="dxa"/>
            <w:vAlign w:val="center"/>
          </w:tcPr>
          <w:p w14:paraId="14FD6404">
            <w:pPr>
              <w:jc w:val="right"/>
            </w:pPr>
            <w:r>
              <w:rPr>
                <w:rFonts w:ascii="宋体" w:hAnsi="宋体" w:eastAsia="宋体" w:cs="宋体"/>
                <w:b w:val="0"/>
                <w:i w:val="0"/>
                <w:color w:val="000000"/>
                <w:sz w:val="9"/>
              </w:rPr>
              <w:t>7.15</w:t>
            </w:r>
          </w:p>
        </w:tc>
        <w:tc>
          <w:tcPr>
            <w:tcW w:w="880" w:type="dxa"/>
            <w:vAlign w:val="center"/>
          </w:tcPr>
          <w:p w14:paraId="51FA2CF5"/>
        </w:tc>
        <w:tc>
          <w:tcPr>
            <w:tcW w:w="880" w:type="dxa"/>
            <w:vAlign w:val="center"/>
          </w:tcPr>
          <w:p w14:paraId="5764FDB3"/>
        </w:tc>
        <w:tc>
          <w:tcPr>
            <w:tcW w:w="900" w:type="dxa"/>
            <w:vAlign w:val="center"/>
          </w:tcPr>
          <w:p w14:paraId="7E3FA694"/>
        </w:tc>
        <w:tc>
          <w:tcPr>
            <w:tcW w:w="880" w:type="dxa"/>
            <w:vAlign w:val="center"/>
          </w:tcPr>
          <w:p w14:paraId="4146FB7A"/>
        </w:tc>
        <w:tc>
          <w:tcPr>
            <w:tcW w:w="986" w:type="dxa"/>
            <w:vAlign w:val="center"/>
          </w:tcPr>
          <w:p w14:paraId="2B8342B3"/>
        </w:tc>
      </w:tr>
      <w:tr w14:paraId="4E8591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2D1F64E">
            <w:pPr>
              <w:jc w:val="left"/>
            </w:pPr>
            <w:r>
              <w:rPr>
                <w:rFonts w:ascii="宋体" w:hAnsi="宋体" w:eastAsia="宋体" w:cs="宋体"/>
                <w:b w:val="0"/>
                <w:i w:val="0"/>
                <w:color w:val="000000"/>
                <w:sz w:val="9"/>
              </w:rPr>
              <w:t>2082101</w:t>
            </w:r>
          </w:p>
        </w:tc>
        <w:tc>
          <w:tcPr>
            <w:tcW w:w="1420" w:type="dxa"/>
            <w:vAlign w:val="center"/>
          </w:tcPr>
          <w:p w14:paraId="58DF7ACE">
            <w:pPr>
              <w:jc w:val="left"/>
            </w:pPr>
            <w:r>
              <w:rPr>
                <w:rFonts w:ascii="宋体" w:hAnsi="宋体" w:eastAsia="宋体" w:cs="宋体"/>
                <w:b w:val="0"/>
                <w:i w:val="0"/>
                <w:color w:val="000000"/>
                <w:sz w:val="9"/>
              </w:rPr>
              <w:t>城市特困人员救助供养支出</w:t>
            </w:r>
          </w:p>
        </w:tc>
        <w:tc>
          <w:tcPr>
            <w:tcW w:w="860" w:type="dxa"/>
            <w:vAlign w:val="center"/>
          </w:tcPr>
          <w:p w14:paraId="6420193C">
            <w:pPr>
              <w:jc w:val="right"/>
            </w:pPr>
            <w:r>
              <w:rPr>
                <w:rFonts w:ascii="宋体" w:hAnsi="宋体" w:eastAsia="宋体" w:cs="宋体"/>
                <w:b w:val="0"/>
                <w:i w:val="0"/>
                <w:color w:val="000000"/>
                <w:sz w:val="9"/>
              </w:rPr>
              <w:t>5.52</w:t>
            </w:r>
          </w:p>
        </w:tc>
        <w:tc>
          <w:tcPr>
            <w:tcW w:w="900" w:type="dxa"/>
            <w:vAlign w:val="center"/>
          </w:tcPr>
          <w:p w14:paraId="160BD4D1">
            <w:pPr>
              <w:jc w:val="right"/>
            </w:pPr>
            <w:r>
              <w:rPr>
                <w:rFonts w:ascii="宋体" w:hAnsi="宋体" w:eastAsia="宋体" w:cs="宋体"/>
                <w:b w:val="0"/>
                <w:i w:val="0"/>
                <w:color w:val="000000"/>
                <w:sz w:val="9"/>
              </w:rPr>
              <w:t>5.52</w:t>
            </w:r>
          </w:p>
        </w:tc>
        <w:tc>
          <w:tcPr>
            <w:tcW w:w="880" w:type="dxa"/>
            <w:vAlign w:val="center"/>
          </w:tcPr>
          <w:p w14:paraId="41E52595"/>
        </w:tc>
        <w:tc>
          <w:tcPr>
            <w:tcW w:w="880" w:type="dxa"/>
            <w:vAlign w:val="center"/>
          </w:tcPr>
          <w:p w14:paraId="75283776"/>
        </w:tc>
        <w:tc>
          <w:tcPr>
            <w:tcW w:w="900" w:type="dxa"/>
            <w:vAlign w:val="center"/>
          </w:tcPr>
          <w:p w14:paraId="5E42C29D"/>
        </w:tc>
        <w:tc>
          <w:tcPr>
            <w:tcW w:w="880" w:type="dxa"/>
            <w:vAlign w:val="center"/>
          </w:tcPr>
          <w:p w14:paraId="3852DC69"/>
        </w:tc>
        <w:tc>
          <w:tcPr>
            <w:tcW w:w="986" w:type="dxa"/>
            <w:vAlign w:val="center"/>
          </w:tcPr>
          <w:p w14:paraId="2F4D67A1"/>
        </w:tc>
      </w:tr>
      <w:tr w14:paraId="776625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E900BB4">
            <w:pPr>
              <w:jc w:val="left"/>
            </w:pPr>
            <w:r>
              <w:rPr>
                <w:rFonts w:ascii="宋体" w:hAnsi="宋体" w:eastAsia="宋体" w:cs="宋体"/>
                <w:b w:val="0"/>
                <w:i w:val="0"/>
                <w:color w:val="000000"/>
                <w:sz w:val="9"/>
              </w:rPr>
              <w:t>2082102</w:t>
            </w:r>
          </w:p>
        </w:tc>
        <w:tc>
          <w:tcPr>
            <w:tcW w:w="1420" w:type="dxa"/>
            <w:vAlign w:val="center"/>
          </w:tcPr>
          <w:p w14:paraId="28439CCD">
            <w:pPr>
              <w:jc w:val="left"/>
            </w:pPr>
            <w:r>
              <w:rPr>
                <w:rFonts w:ascii="宋体" w:hAnsi="宋体" w:eastAsia="宋体" w:cs="宋体"/>
                <w:b w:val="0"/>
                <w:i w:val="0"/>
                <w:color w:val="000000"/>
                <w:sz w:val="9"/>
              </w:rPr>
              <w:t>农村特困人员救助供养支出</w:t>
            </w:r>
          </w:p>
        </w:tc>
        <w:tc>
          <w:tcPr>
            <w:tcW w:w="860" w:type="dxa"/>
            <w:vAlign w:val="center"/>
          </w:tcPr>
          <w:p w14:paraId="1526CF49">
            <w:pPr>
              <w:jc w:val="right"/>
            </w:pPr>
            <w:r>
              <w:rPr>
                <w:rFonts w:ascii="宋体" w:hAnsi="宋体" w:eastAsia="宋体" w:cs="宋体"/>
                <w:b w:val="0"/>
                <w:i w:val="0"/>
                <w:color w:val="000000"/>
                <w:sz w:val="9"/>
              </w:rPr>
              <w:t>1.64</w:t>
            </w:r>
          </w:p>
        </w:tc>
        <w:tc>
          <w:tcPr>
            <w:tcW w:w="900" w:type="dxa"/>
            <w:vAlign w:val="center"/>
          </w:tcPr>
          <w:p w14:paraId="081209B2">
            <w:pPr>
              <w:jc w:val="right"/>
            </w:pPr>
            <w:r>
              <w:rPr>
                <w:rFonts w:ascii="宋体" w:hAnsi="宋体" w:eastAsia="宋体" w:cs="宋体"/>
                <w:b w:val="0"/>
                <w:i w:val="0"/>
                <w:color w:val="000000"/>
                <w:sz w:val="9"/>
              </w:rPr>
              <w:t>1.64</w:t>
            </w:r>
          </w:p>
        </w:tc>
        <w:tc>
          <w:tcPr>
            <w:tcW w:w="880" w:type="dxa"/>
            <w:vAlign w:val="center"/>
          </w:tcPr>
          <w:p w14:paraId="1F248BC9"/>
        </w:tc>
        <w:tc>
          <w:tcPr>
            <w:tcW w:w="880" w:type="dxa"/>
            <w:vAlign w:val="center"/>
          </w:tcPr>
          <w:p w14:paraId="5BF7439A"/>
        </w:tc>
        <w:tc>
          <w:tcPr>
            <w:tcW w:w="900" w:type="dxa"/>
            <w:vAlign w:val="center"/>
          </w:tcPr>
          <w:p w14:paraId="6B33E9E0"/>
        </w:tc>
        <w:tc>
          <w:tcPr>
            <w:tcW w:w="880" w:type="dxa"/>
            <w:vAlign w:val="center"/>
          </w:tcPr>
          <w:p w14:paraId="06D93746"/>
        </w:tc>
        <w:tc>
          <w:tcPr>
            <w:tcW w:w="986" w:type="dxa"/>
            <w:vAlign w:val="center"/>
          </w:tcPr>
          <w:p w14:paraId="61D29252"/>
        </w:tc>
      </w:tr>
      <w:tr w14:paraId="081AAC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1DF3267">
            <w:pPr>
              <w:jc w:val="left"/>
            </w:pPr>
            <w:r>
              <w:rPr>
                <w:rFonts w:ascii="宋体" w:hAnsi="宋体" w:eastAsia="宋体" w:cs="宋体"/>
                <w:b w:val="0"/>
                <w:i w:val="0"/>
                <w:color w:val="000000"/>
                <w:sz w:val="9"/>
              </w:rPr>
              <w:t>20822</w:t>
            </w:r>
          </w:p>
        </w:tc>
        <w:tc>
          <w:tcPr>
            <w:tcW w:w="1420" w:type="dxa"/>
            <w:vAlign w:val="center"/>
          </w:tcPr>
          <w:p w14:paraId="0CCDA81B">
            <w:pPr>
              <w:jc w:val="left"/>
            </w:pPr>
            <w:r>
              <w:rPr>
                <w:rFonts w:ascii="宋体" w:hAnsi="宋体" w:eastAsia="宋体" w:cs="宋体"/>
                <w:b w:val="0"/>
                <w:i w:val="0"/>
                <w:color w:val="000000"/>
                <w:sz w:val="9"/>
              </w:rPr>
              <w:t>大中型水库移民后期扶持基金支出</w:t>
            </w:r>
          </w:p>
        </w:tc>
        <w:tc>
          <w:tcPr>
            <w:tcW w:w="860" w:type="dxa"/>
            <w:vAlign w:val="center"/>
          </w:tcPr>
          <w:p w14:paraId="75C5139A">
            <w:pPr>
              <w:jc w:val="right"/>
            </w:pPr>
            <w:r>
              <w:rPr>
                <w:rFonts w:ascii="宋体" w:hAnsi="宋体" w:eastAsia="宋体" w:cs="宋体"/>
                <w:b w:val="0"/>
                <w:i w:val="0"/>
                <w:color w:val="000000"/>
                <w:sz w:val="9"/>
              </w:rPr>
              <w:t>94.60</w:t>
            </w:r>
          </w:p>
        </w:tc>
        <w:tc>
          <w:tcPr>
            <w:tcW w:w="900" w:type="dxa"/>
            <w:vAlign w:val="center"/>
          </w:tcPr>
          <w:p w14:paraId="4CAF8DE6">
            <w:pPr>
              <w:jc w:val="right"/>
            </w:pPr>
            <w:r>
              <w:rPr>
                <w:rFonts w:ascii="宋体" w:hAnsi="宋体" w:eastAsia="宋体" w:cs="宋体"/>
                <w:b w:val="0"/>
                <w:i w:val="0"/>
                <w:color w:val="000000"/>
                <w:sz w:val="9"/>
              </w:rPr>
              <w:t>94.60</w:t>
            </w:r>
          </w:p>
        </w:tc>
        <w:tc>
          <w:tcPr>
            <w:tcW w:w="880" w:type="dxa"/>
            <w:vAlign w:val="center"/>
          </w:tcPr>
          <w:p w14:paraId="5E1B7AEB"/>
        </w:tc>
        <w:tc>
          <w:tcPr>
            <w:tcW w:w="880" w:type="dxa"/>
            <w:vAlign w:val="center"/>
          </w:tcPr>
          <w:p w14:paraId="7C979C00"/>
        </w:tc>
        <w:tc>
          <w:tcPr>
            <w:tcW w:w="900" w:type="dxa"/>
            <w:vAlign w:val="center"/>
          </w:tcPr>
          <w:p w14:paraId="26712C60"/>
        </w:tc>
        <w:tc>
          <w:tcPr>
            <w:tcW w:w="880" w:type="dxa"/>
            <w:vAlign w:val="center"/>
          </w:tcPr>
          <w:p w14:paraId="1F39CC90"/>
        </w:tc>
        <w:tc>
          <w:tcPr>
            <w:tcW w:w="986" w:type="dxa"/>
            <w:vAlign w:val="center"/>
          </w:tcPr>
          <w:p w14:paraId="1E2E876D"/>
        </w:tc>
      </w:tr>
      <w:tr w14:paraId="10E038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5E81654">
            <w:pPr>
              <w:jc w:val="left"/>
            </w:pPr>
            <w:r>
              <w:rPr>
                <w:rFonts w:ascii="宋体" w:hAnsi="宋体" w:eastAsia="宋体" w:cs="宋体"/>
                <w:b w:val="0"/>
                <w:i w:val="0"/>
                <w:color w:val="000000"/>
                <w:sz w:val="9"/>
              </w:rPr>
              <w:t>2082201</w:t>
            </w:r>
          </w:p>
        </w:tc>
        <w:tc>
          <w:tcPr>
            <w:tcW w:w="1420" w:type="dxa"/>
            <w:vAlign w:val="center"/>
          </w:tcPr>
          <w:p w14:paraId="59FB3551">
            <w:pPr>
              <w:jc w:val="left"/>
            </w:pPr>
            <w:r>
              <w:rPr>
                <w:rFonts w:ascii="宋体" w:hAnsi="宋体" w:eastAsia="宋体" w:cs="宋体"/>
                <w:b w:val="0"/>
                <w:i w:val="0"/>
                <w:color w:val="000000"/>
                <w:sz w:val="9"/>
              </w:rPr>
              <w:t>移民补助</w:t>
            </w:r>
          </w:p>
        </w:tc>
        <w:tc>
          <w:tcPr>
            <w:tcW w:w="860" w:type="dxa"/>
            <w:vAlign w:val="center"/>
          </w:tcPr>
          <w:p w14:paraId="77E21D1F">
            <w:pPr>
              <w:jc w:val="right"/>
            </w:pPr>
            <w:r>
              <w:rPr>
                <w:rFonts w:ascii="宋体" w:hAnsi="宋体" w:eastAsia="宋体" w:cs="宋体"/>
                <w:b w:val="0"/>
                <w:i w:val="0"/>
                <w:color w:val="000000"/>
                <w:sz w:val="9"/>
              </w:rPr>
              <w:t>48.00</w:t>
            </w:r>
          </w:p>
        </w:tc>
        <w:tc>
          <w:tcPr>
            <w:tcW w:w="900" w:type="dxa"/>
            <w:vAlign w:val="center"/>
          </w:tcPr>
          <w:p w14:paraId="5792C3B2">
            <w:pPr>
              <w:jc w:val="right"/>
            </w:pPr>
            <w:r>
              <w:rPr>
                <w:rFonts w:ascii="宋体" w:hAnsi="宋体" w:eastAsia="宋体" w:cs="宋体"/>
                <w:b w:val="0"/>
                <w:i w:val="0"/>
                <w:color w:val="000000"/>
                <w:sz w:val="9"/>
              </w:rPr>
              <w:t>48.00</w:t>
            </w:r>
          </w:p>
        </w:tc>
        <w:tc>
          <w:tcPr>
            <w:tcW w:w="880" w:type="dxa"/>
            <w:vAlign w:val="center"/>
          </w:tcPr>
          <w:p w14:paraId="3AE9B2A6"/>
        </w:tc>
        <w:tc>
          <w:tcPr>
            <w:tcW w:w="880" w:type="dxa"/>
            <w:vAlign w:val="center"/>
          </w:tcPr>
          <w:p w14:paraId="2AE9C418"/>
        </w:tc>
        <w:tc>
          <w:tcPr>
            <w:tcW w:w="900" w:type="dxa"/>
            <w:vAlign w:val="center"/>
          </w:tcPr>
          <w:p w14:paraId="4F98DE6F"/>
        </w:tc>
        <w:tc>
          <w:tcPr>
            <w:tcW w:w="880" w:type="dxa"/>
            <w:vAlign w:val="center"/>
          </w:tcPr>
          <w:p w14:paraId="497A60C7"/>
        </w:tc>
        <w:tc>
          <w:tcPr>
            <w:tcW w:w="986" w:type="dxa"/>
            <w:vAlign w:val="center"/>
          </w:tcPr>
          <w:p w14:paraId="379D58C3"/>
        </w:tc>
      </w:tr>
      <w:tr w14:paraId="1FD381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4A04126">
            <w:pPr>
              <w:jc w:val="left"/>
            </w:pPr>
            <w:r>
              <w:rPr>
                <w:rFonts w:ascii="宋体" w:hAnsi="宋体" w:eastAsia="宋体" w:cs="宋体"/>
                <w:b w:val="0"/>
                <w:i w:val="0"/>
                <w:color w:val="000000"/>
                <w:sz w:val="9"/>
              </w:rPr>
              <w:t>2082202</w:t>
            </w:r>
          </w:p>
        </w:tc>
        <w:tc>
          <w:tcPr>
            <w:tcW w:w="1420" w:type="dxa"/>
            <w:vAlign w:val="center"/>
          </w:tcPr>
          <w:p w14:paraId="6A00C4C5">
            <w:pPr>
              <w:jc w:val="left"/>
            </w:pPr>
            <w:r>
              <w:rPr>
                <w:rFonts w:ascii="宋体" w:hAnsi="宋体" w:eastAsia="宋体" w:cs="宋体"/>
                <w:b w:val="0"/>
                <w:i w:val="0"/>
                <w:color w:val="000000"/>
                <w:sz w:val="9"/>
              </w:rPr>
              <w:t>基础设施建设和经济发展</w:t>
            </w:r>
          </w:p>
        </w:tc>
        <w:tc>
          <w:tcPr>
            <w:tcW w:w="860" w:type="dxa"/>
            <w:vAlign w:val="center"/>
          </w:tcPr>
          <w:p w14:paraId="3131FD33">
            <w:pPr>
              <w:jc w:val="right"/>
            </w:pPr>
            <w:r>
              <w:rPr>
                <w:rFonts w:ascii="宋体" w:hAnsi="宋体" w:eastAsia="宋体" w:cs="宋体"/>
                <w:b w:val="0"/>
                <w:i w:val="0"/>
                <w:color w:val="000000"/>
                <w:sz w:val="9"/>
              </w:rPr>
              <w:t>46.60</w:t>
            </w:r>
          </w:p>
        </w:tc>
        <w:tc>
          <w:tcPr>
            <w:tcW w:w="900" w:type="dxa"/>
            <w:vAlign w:val="center"/>
          </w:tcPr>
          <w:p w14:paraId="5EC2B639">
            <w:pPr>
              <w:jc w:val="right"/>
            </w:pPr>
            <w:r>
              <w:rPr>
                <w:rFonts w:ascii="宋体" w:hAnsi="宋体" w:eastAsia="宋体" w:cs="宋体"/>
                <w:b w:val="0"/>
                <w:i w:val="0"/>
                <w:color w:val="000000"/>
                <w:sz w:val="9"/>
              </w:rPr>
              <w:t>46.60</w:t>
            </w:r>
          </w:p>
        </w:tc>
        <w:tc>
          <w:tcPr>
            <w:tcW w:w="880" w:type="dxa"/>
            <w:vAlign w:val="center"/>
          </w:tcPr>
          <w:p w14:paraId="4FE6F589"/>
        </w:tc>
        <w:tc>
          <w:tcPr>
            <w:tcW w:w="880" w:type="dxa"/>
            <w:vAlign w:val="center"/>
          </w:tcPr>
          <w:p w14:paraId="0BD6F371"/>
        </w:tc>
        <w:tc>
          <w:tcPr>
            <w:tcW w:w="900" w:type="dxa"/>
            <w:vAlign w:val="center"/>
          </w:tcPr>
          <w:p w14:paraId="660BEA52"/>
        </w:tc>
        <w:tc>
          <w:tcPr>
            <w:tcW w:w="880" w:type="dxa"/>
            <w:vAlign w:val="center"/>
          </w:tcPr>
          <w:p w14:paraId="69A0E016"/>
        </w:tc>
        <w:tc>
          <w:tcPr>
            <w:tcW w:w="986" w:type="dxa"/>
            <w:vAlign w:val="center"/>
          </w:tcPr>
          <w:p w14:paraId="276253C9"/>
        </w:tc>
      </w:tr>
      <w:tr w14:paraId="1AE32F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66B5006">
            <w:pPr>
              <w:jc w:val="left"/>
            </w:pPr>
            <w:r>
              <w:rPr>
                <w:rFonts w:ascii="宋体" w:hAnsi="宋体" w:eastAsia="宋体" w:cs="宋体"/>
                <w:b w:val="0"/>
                <w:i w:val="0"/>
                <w:color w:val="000000"/>
                <w:sz w:val="9"/>
              </w:rPr>
              <w:t>20828</w:t>
            </w:r>
          </w:p>
        </w:tc>
        <w:tc>
          <w:tcPr>
            <w:tcW w:w="1420" w:type="dxa"/>
            <w:vAlign w:val="center"/>
          </w:tcPr>
          <w:p w14:paraId="3D17FFE3">
            <w:pPr>
              <w:jc w:val="left"/>
            </w:pPr>
            <w:r>
              <w:rPr>
                <w:rFonts w:ascii="宋体" w:hAnsi="宋体" w:eastAsia="宋体" w:cs="宋体"/>
                <w:b w:val="0"/>
                <w:i w:val="0"/>
                <w:color w:val="000000"/>
                <w:sz w:val="9"/>
              </w:rPr>
              <w:t>退役军人管理事务</w:t>
            </w:r>
          </w:p>
        </w:tc>
        <w:tc>
          <w:tcPr>
            <w:tcW w:w="860" w:type="dxa"/>
            <w:vAlign w:val="center"/>
          </w:tcPr>
          <w:p w14:paraId="2469786C">
            <w:pPr>
              <w:jc w:val="right"/>
            </w:pPr>
            <w:r>
              <w:rPr>
                <w:rFonts w:ascii="宋体" w:hAnsi="宋体" w:eastAsia="宋体" w:cs="宋体"/>
                <w:b w:val="0"/>
                <w:i w:val="0"/>
                <w:color w:val="000000"/>
                <w:sz w:val="9"/>
              </w:rPr>
              <w:t>3.90</w:t>
            </w:r>
          </w:p>
        </w:tc>
        <w:tc>
          <w:tcPr>
            <w:tcW w:w="900" w:type="dxa"/>
            <w:vAlign w:val="center"/>
          </w:tcPr>
          <w:p w14:paraId="0B1112CA">
            <w:pPr>
              <w:jc w:val="right"/>
            </w:pPr>
            <w:r>
              <w:rPr>
                <w:rFonts w:ascii="宋体" w:hAnsi="宋体" w:eastAsia="宋体" w:cs="宋体"/>
                <w:b w:val="0"/>
                <w:i w:val="0"/>
                <w:color w:val="000000"/>
                <w:sz w:val="9"/>
              </w:rPr>
              <w:t>3.90</w:t>
            </w:r>
          </w:p>
        </w:tc>
        <w:tc>
          <w:tcPr>
            <w:tcW w:w="880" w:type="dxa"/>
            <w:vAlign w:val="center"/>
          </w:tcPr>
          <w:p w14:paraId="35686319"/>
        </w:tc>
        <w:tc>
          <w:tcPr>
            <w:tcW w:w="880" w:type="dxa"/>
            <w:vAlign w:val="center"/>
          </w:tcPr>
          <w:p w14:paraId="16427CF0"/>
        </w:tc>
        <w:tc>
          <w:tcPr>
            <w:tcW w:w="900" w:type="dxa"/>
            <w:vAlign w:val="center"/>
          </w:tcPr>
          <w:p w14:paraId="190A7B39"/>
        </w:tc>
        <w:tc>
          <w:tcPr>
            <w:tcW w:w="880" w:type="dxa"/>
            <w:vAlign w:val="center"/>
          </w:tcPr>
          <w:p w14:paraId="34CAB3B4"/>
        </w:tc>
        <w:tc>
          <w:tcPr>
            <w:tcW w:w="986" w:type="dxa"/>
            <w:vAlign w:val="center"/>
          </w:tcPr>
          <w:p w14:paraId="4C68308D"/>
        </w:tc>
      </w:tr>
      <w:tr w14:paraId="198E3C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E276760">
            <w:pPr>
              <w:jc w:val="left"/>
            </w:pPr>
            <w:r>
              <w:rPr>
                <w:rFonts w:ascii="宋体" w:hAnsi="宋体" w:eastAsia="宋体" w:cs="宋体"/>
                <w:b w:val="0"/>
                <w:i w:val="0"/>
                <w:color w:val="000000"/>
                <w:sz w:val="9"/>
              </w:rPr>
              <w:t>2082899</w:t>
            </w:r>
          </w:p>
        </w:tc>
        <w:tc>
          <w:tcPr>
            <w:tcW w:w="1420" w:type="dxa"/>
            <w:vAlign w:val="center"/>
          </w:tcPr>
          <w:p w14:paraId="79D489C8">
            <w:pPr>
              <w:jc w:val="left"/>
            </w:pPr>
            <w:r>
              <w:rPr>
                <w:rFonts w:ascii="宋体" w:hAnsi="宋体" w:eastAsia="宋体" w:cs="宋体"/>
                <w:b w:val="0"/>
                <w:i w:val="0"/>
                <w:color w:val="000000"/>
                <w:sz w:val="9"/>
              </w:rPr>
              <w:t>其他退役军人事务管理支出</w:t>
            </w:r>
          </w:p>
        </w:tc>
        <w:tc>
          <w:tcPr>
            <w:tcW w:w="860" w:type="dxa"/>
            <w:vAlign w:val="center"/>
          </w:tcPr>
          <w:p w14:paraId="71FF9C10">
            <w:pPr>
              <w:jc w:val="right"/>
            </w:pPr>
            <w:r>
              <w:rPr>
                <w:rFonts w:ascii="宋体" w:hAnsi="宋体" w:eastAsia="宋体" w:cs="宋体"/>
                <w:b w:val="0"/>
                <w:i w:val="0"/>
                <w:color w:val="000000"/>
                <w:sz w:val="9"/>
              </w:rPr>
              <w:t>3.90</w:t>
            </w:r>
          </w:p>
        </w:tc>
        <w:tc>
          <w:tcPr>
            <w:tcW w:w="900" w:type="dxa"/>
            <w:vAlign w:val="center"/>
          </w:tcPr>
          <w:p w14:paraId="7C9B93D8">
            <w:pPr>
              <w:jc w:val="right"/>
            </w:pPr>
            <w:r>
              <w:rPr>
                <w:rFonts w:ascii="宋体" w:hAnsi="宋体" w:eastAsia="宋体" w:cs="宋体"/>
                <w:b w:val="0"/>
                <w:i w:val="0"/>
                <w:color w:val="000000"/>
                <w:sz w:val="9"/>
              </w:rPr>
              <w:t>3.90</w:t>
            </w:r>
          </w:p>
        </w:tc>
        <w:tc>
          <w:tcPr>
            <w:tcW w:w="880" w:type="dxa"/>
            <w:vAlign w:val="center"/>
          </w:tcPr>
          <w:p w14:paraId="2C461491"/>
        </w:tc>
        <w:tc>
          <w:tcPr>
            <w:tcW w:w="880" w:type="dxa"/>
            <w:vAlign w:val="center"/>
          </w:tcPr>
          <w:p w14:paraId="165383D3"/>
        </w:tc>
        <w:tc>
          <w:tcPr>
            <w:tcW w:w="900" w:type="dxa"/>
            <w:vAlign w:val="center"/>
          </w:tcPr>
          <w:p w14:paraId="78CC943D"/>
        </w:tc>
        <w:tc>
          <w:tcPr>
            <w:tcW w:w="880" w:type="dxa"/>
            <w:vAlign w:val="center"/>
          </w:tcPr>
          <w:p w14:paraId="7199F71F"/>
        </w:tc>
        <w:tc>
          <w:tcPr>
            <w:tcW w:w="986" w:type="dxa"/>
            <w:vAlign w:val="center"/>
          </w:tcPr>
          <w:p w14:paraId="4688480B"/>
        </w:tc>
      </w:tr>
      <w:tr w14:paraId="338544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37957F0">
            <w:pPr>
              <w:jc w:val="left"/>
            </w:pPr>
            <w:r>
              <w:rPr>
                <w:rFonts w:ascii="宋体" w:hAnsi="宋体" w:eastAsia="宋体" w:cs="宋体"/>
                <w:b w:val="0"/>
                <w:i w:val="0"/>
                <w:color w:val="000000"/>
                <w:sz w:val="9"/>
              </w:rPr>
              <w:t>20899</w:t>
            </w:r>
          </w:p>
        </w:tc>
        <w:tc>
          <w:tcPr>
            <w:tcW w:w="1420" w:type="dxa"/>
            <w:vAlign w:val="center"/>
          </w:tcPr>
          <w:p w14:paraId="11C9BFFF">
            <w:pPr>
              <w:jc w:val="left"/>
            </w:pPr>
            <w:r>
              <w:rPr>
                <w:rFonts w:ascii="宋体" w:hAnsi="宋体" w:eastAsia="宋体" w:cs="宋体"/>
                <w:b w:val="0"/>
                <w:i w:val="0"/>
                <w:color w:val="000000"/>
                <w:sz w:val="9"/>
              </w:rPr>
              <w:t>其他社会保障和就业支出</w:t>
            </w:r>
          </w:p>
        </w:tc>
        <w:tc>
          <w:tcPr>
            <w:tcW w:w="860" w:type="dxa"/>
            <w:vAlign w:val="center"/>
          </w:tcPr>
          <w:p w14:paraId="336D4B9C">
            <w:pPr>
              <w:jc w:val="right"/>
            </w:pPr>
            <w:r>
              <w:rPr>
                <w:rFonts w:ascii="宋体" w:hAnsi="宋体" w:eastAsia="宋体" w:cs="宋体"/>
                <w:b w:val="0"/>
                <w:i w:val="0"/>
                <w:color w:val="000000"/>
                <w:sz w:val="9"/>
              </w:rPr>
              <w:t>17.51</w:t>
            </w:r>
          </w:p>
        </w:tc>
        <w:tc>
          <w:tcPr>
            <w:tcW w:w="900" w:type="dxa"/>
            <w:vAlign w:val="center"/>
          </w:tcPr>
          <w:p w14:paraId="12356F1E">
            <w:pPr>
              <w:jc w:val="right"/>
            </w:pPr>
            <w:r>
              <w:rPr>
                <w:rFonts w:ascii="宋体" w:hAnsi="宋体" w:eastAsia="宋体" w:cs="宋体"/>
                <w:b w:val="0"/>
                <w:i w:val="0"/>
                <w:color w:val="000000"/>
                <w:sz w:val="9"/>
              </w:rPr>
              <w:t>17.51</w:t>
            </w:r>
          </w:p>
        </w:tc>
        <w:tc>
          <w:tcPr>
            <w:tcW w:w="880" w:type="dxa"/>
            <w:vAlign w:val="center"/>
          </w:tcPr>
          <w:p w14:paraId="333A1081"/>
        </w:tc>
        <w:tc>
          <w:tcPr>
            <w:tcW w:w="880" w:type="dxa"/>
            <w:vAlign w:val="center"/>
          </w:tcPr>
          <w:p w14:paraId="3F65125F"/>
        </w:tc>
        <w:tc>
          <w:tcPr>
            <w:tcW w:w="900" w:type="dxa"/>
            <w:vAlign w:val="center"/>
          </w:tcPr>
          <w:p w14:paraId="3E06C18A"/>
        </w:tc>
        <w:tc>
          <w:tcPr>
            <w:tcW w:w="880" w:type="dxa"/>
            <w:vAlign w:val="center"/>
          </w:tcPr>
          <w:p w14:paraId="4916D7EE"/>
        </w:tc>
        <w:tc>
          <w:tcPr>
            <w:tcW w:w="986" w:type="dxa"/>
            <w:vAlign w:val="center"/>
          </w:tcPr>
          <w:p w14:paraId="256489C4"/>
        </w:tc>
      </w:tr>
      <w:tr w14:paraId="42DFA1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9819876">
            <w:pPr>
              <w:jc w:val="left"/>
            </w:pPr>
            <w:r>
              <w:rPr>
                <w:rFonts w:ascii="宋体" w:hAnsi="宋体" w:eastAsia="宋体" w:cs="宋体"/>
                <w:b w:val="0"/>
                <w:i w:val="0"/>
                <w:color w:val="000000"/>
                <w:sz w:val="9"/>
              </w:rPr>
              <w:t>2089999</w:t>
            </w:r>
          </w:p>
        </w:tc>
        <w:tc>
          <w:tcPr>
            <w:tcW w:w="1420" w:type="dxa"/>
            <w:vAlign w:val="center"/>
          </w:tcPr>
          <w:p w14:paraId="27544F84">
            <w:pPr>
              <w:jc w:val="left"/>
            </w:pPr>
            <w:r>
              <w:rPr>
                <w:rFonts w:ascii="宋体" w:hAnsi="宋体" w:eastAsia="宋体" w:cs="宋体"/>
                <w:b w:val="0"/>
                <w:i w:val="0"/>
                <w:color w:val="000000"/>
                <w:sz w:val="9"/>
              </w:rPr>
              <w:t>其他社会保障和就业支出</w:t>
            </w:r>
          </w:p>
        </w:tc>
        <w:tc>
          <w:tcPr>
            <w:tcW w:w="860" w:type="dxa"/>
            <w:vAlign w:val="center"/>
          </w:tcPr>
          <w:p w14:paraId="25869447">
            <w:pPr>
              <w:jc w:val="right"/>
            </w:pPr>
            <w:r>
              <w:rPr>
                <w:rFonts w:ascii="宋体" w:hAnsi="宋体" w:eastAsia="宋体" w:cs="宋体"/>
                <w:b w:val="0"/>
                <w:i w:val="0"/>
                <w:color w:val="000000"/>
                <w:sz w:val="9"/>
              </w:rPr>
              <w:t>17.51</w:t>
            </w:r>
          </w:p>
        </w:tc>
        <w:tc>
          <w:tcPr>
            <w:tcW w:w="900" w:type="dxa"/>
            <w:vAlign w:val="center"/>
          </w:tcPr>
          <w:p w14:paraId="67D075EC">
            <w:pPr>
              <w:jc w:val="right"/>
            </w:pPr>
            <w:r>
              <w:rPr>
                <w:rFonts w:ascii="宋体" w:hAnsi="宋体" w:eastAsia="宋体" w:cs="宋体"/>
                <w:b w:val="0"/>
                <w:i w:val="0"/>
                <w:color w:val="000000"/>
                <w:sz w:val="9"/>
              </w:rPr>
              <w:t>17.51</w:t>
            </w:r>
          </w:p>
        </w:tc>
        <w:tc>
          <w:tcPr>
            <w:tcW w:w="880" w:type="dxa"/>
            <w:vAlign w:val="center"/>
          </w:tcPr>
          <w:p w14:paraId="58291F77"/>
        </w:tc>
        <w:tc>
          <w:tcPr>
            <w:tcW w:w="880" w:type="dxa"/>
            <w:vAlign w:val="center"/>
          </w:tcPr>
          <w:p w14:paraId="769CF3F1"/>
        </w:tc>
        <w:tc>
          <w:tcPr>
            <w:tcW w:w="900" w:type="dxa"/>
            <w:vAlign w:val="center"/>
          </w:tcPr>
          <w:p w14:paraId="4DB419B0"/>
        </w:tc>
        <w:tc>
          <w:tcPr>
            <w:tcW w:w="880" w:type="dxa"/>
            <w:vAlign w:val="center"/>
          </w:tcPr>
          <w:p w14:paraId="687C087A"/>
        </w:tc>
        <w:tc>
          <w:tcPr>
            <w:tcW w:w="986" w:type="dxa"/>
            <w:vAlign w:val="center"/>
          </w:tcPr>
          <w:p w14:paraId="13814373"/>
        </w:tc>
      </w:tr>
      <w:tr w14:paraId="3C3C43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F4B8BF0">
            <w:pPr>
              <w:jc w:val="left"/>
            </w:pPr>
            <w:r>
              <w:rPr>
                <w:rFonts w:ascii="宋体" w:hAnsi="宋体" w:eastAsia="宋体" w:cs="宋体"/>
                <w:b w:val="0"/>
                <w:i w:val="0"/>
                <w:color w:val="000000"/>
                <w:sz w:val="9"/>
              </w:rPr>
              <w:t>210</w:t>
            </w:r>
          </w:p>
        </w:tc>
        <w:tc>
          <w:tcPr>
            <w:tcW w:w="1420" w:type="dxa"/>
            <w:vAlign w:val="center"/>
          </w:tcPr>
          <w:p w14:paraId="0065A690">
            <w:pPr>
              <w:jc w:val="left"/>
            </w:pPr>
            <w:r>
              <w:rPr>
                <w:rFonts w:ascii="宋体" w:hAnsi="宋体" w:eastAsia="宋体" w:cs="宋体"/>
                <w:b w:val="0"/>
                <w:i w:val="0"/>
                <w:color w:val="000000"/>
                <w:sz w:val="9"/>
              </w:rPr>
              <w:t>卫生健康支出</w:t>
            </w:r>
          </w:p>
        </w:tc>
        <w:tc>
          <w:tcPr>
            <w:tcW w:w="860" w:type="dxa"/>
            <w:vAlign w:val="center"/>
          </w:tcPr>
          <w:p w14:paraId="627B9DE6">
            <w:pPr>
              <w:jc w:val="right"/>
            </w:pPr>
            <w:r>
              <w:rPr>
                <w:rFonts w:ascii="宋体" w:hAnsi="宋体" w:eastAsia="宋体" w:cs="宋体"/>
                <w:b w:val="0"/>
                <w:i w:val="0"/>
                <w:color w:val="000000"/>
                <w:sz w:val="9"/>
              </w:rPr>
              <w:t>60.04</w:t>
            </w:r>
          </w:p>
        </w:tc>
        <w:tc>
          <w:tcPr>
            <w:tcW w:w="900" w:type="dxa"/>
            <w:vAlign w:val="center"/>
          </w:tcPr>
          <w:p w14:paraId="338FB7C2">
            <w:pPr>
              <w:jc w:val="right"/>
            </w:pPr>
            <w:r>
              <w:rPr>
                <w:rFonts w:ascii="宋体" w:hAnsi="宋体" w:eastAsia="宋体" w:cs="宋体"/>
                <w:b w:val="0"/>
                <w:i w:val="0"/>
                <w:color w:val="000000"/>
                <w:sz w:val="9"/>
              </w:rPr>
              <w:t>60.04</w:t>
            </w:r>
          </w:p>
        </w:tc>
        <w:tc>
          <w:tcPr>
            <w:tcW w:w="880" w:type="dxa"/>
            <w:vAlign w:val="center"/>
          </w:tcPr>
          <w:p w14:paraId="1F645BA3"/>
        </w:tc>
        <w:tc>
          <w:tcPr>
            <w:tcW w:w="880" w:type="dxa"/>
            <w:vAlign w:val="center"/>
          </w:tcPr>
          <w:p w14:paraId="2BF7D480"/>
        </w:tc>
        <w:tc>
          <w:tcPr>
            <w:tcW w:w="900" w:type="dxa"/>
            <w:vAlign w:val="center"/>
          </w:tcPr>
          <w:p w14:paraId="51EDAB27"/>
        </w:tc>
        <w:tc>
          <w:tcPr>
            <w:tcW w:w="880" w:type="dxa"/>
            <w:vAlign w:val="center"/>
          </w:tcPr>
          <w:p w14:paraId="2A67C2BD"/>
        </w:tc>
        <w:tc>
          <w:tcPr>
            <w:tcW w:w="986" w:type="dxa"/>
            <w:vAlign w:val="center"/>
          </w:tcPr>
          <w:p w14:paraId="7862426E"/>
        </w:tc>
      </w:tr>
      <w:tr w14:paraId="1D60BB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B220394">
            <w:pPr>
              <w:jc w:val="left"/>
            </w:pPr>
            <w:r>
              <w:rPr>
                <w:rFonts w:ascii="宋体" w:hAnsi="宋体" w:eastAsia="宋体" w:cs="宋体"/>
                <w:b w:val="0"/>
                <w:i w:val="0"/>
                <w:color w:val="000000"/>
                <w:sz w:val="9"/>
              </w:rPr>
              <w:t>21003</w:t>
            </w:r>
          </w:p>
        </w:tc>
        <w:tc>
          <w:tcPr>
            <w:tcW w:w="1420" w:type="dxa"/>
            <w:vAlign w:val="center"/>
          </w:tcPr>
          <w:p w14:paraId="7C71B562">
            <w:pPr>
              <w:jc w:val="left"/>
            </w:pPr>
            <w:r>
              <w:rPr>
                <w:rFonts w:ascii="宋体" w:hAnsi="宋体" w:eastAsia="宋体" w:cs="宋体"/>
                <w:b w:val="0"/>
                <w:i w:val="0"/>
                <w:color w:val="000000"/>
                <w:sz w:val="9"/>
              </w:rPr>
              <w:t>基层医疗卫生机构</w:t>
            </w:r>
          </w:p>
        </w:tc>
        <w:tc>
          <w:tcPr>
            <w:tcW w:w="860" w:type="dxa"/>
            <w:vAlign w:val="center"/>
          </w:tcPr>
          <w:p w14:paraId="7D1E440C">
            <w:pPr>
              <w:jc w:val="right"/>
            </w:pPr>
            <w:r>
              <w:rPr>
                <w:rFonts w:ascii="宋体" w:hAnsi="宋体" w:eastAsia="宋体" w:cs="宋体"/>
                <w:b w:val="0"/>
                <w:i w:val="0"/>
                <w:color w:val="000000"/>
                <w:sz w:val="9"/>
              </w:rPr>
              <w:t>10.64</w:t>
            </w:r>
          </w:p>
        </w:tc>
        <w:tc>
          <w:tcPr>
            <w:tcW w:w="900" w:type="dxa"/>
            <w:vAlign w:val="center"/>
          </w:tcPr>
          <w:p w14:paraId="038029FA">
            <w:pPr>
              <w:jc w:val="right"/>
            </w:pPr>
            <w:r>
              <w:rPr>
                <w:rFonts w:ascii="宋体" w:hAnsi="宋体" w:eastAsia="宋体" w:cs="宋体"/>
                <w:b w:val="0"/>
                <w:i w:val="0"/>
                <w:color w:val="000000"/>
                <w:sz w:val="9"/>
              </w:rPr>
              <w:t>10.64</w:t>
            </w:r>
          </w:p>
        </w:tc>
        <w:tc>
          <w:tcPr>
            <w:tcW w:w="880" w:type="dxa"/>
            <w:vAlign w:val="center"/>
          </w:tcPr>
          <w:p w14:paraId="593BA0B9"/>
        </w:tc>
        <w:tc>
          <w:tcPr>
            <w:tcW w:w="880" w:type="dxa"/>
            <w:vAlign w:val="center"/>
          </w:tcPr>
          <w:p w14:paraId="38A7A631"/>
        </w:tc>
        <w:tc>
          <w:tcPr>
            <w:tcW w:w="900" w:type="dxa"/>
            <w:vAlign w:val="center"/>
          </w:tcPr>
          <w:p w14:paraId="5D8CDB56"/>
        </w:tc>
        <w:tc>
          <w:tcPr>
            <w:tcW w:w="880" w:type="dxa"/>
            <w:vAlign w:val="center"/>
          </w:tcPr>
          <w:p w14:paraId="4956611C"/>
        </w:tc>
        <w:tc>
          <w:tcPr>
            <w:tcW w:w="986" w:type="dxa"/>
            <w:vAlign w:val="center"/>
          </w:tcPr>
          <w:p w14:paraId="6DD91501"/>
        </w:tc>
      </w:tr>
      <w:tr w14:paraId="3181E1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DC1C24C">
            <w:pPr>
              <w:jc w:val="left"/>
            </w:pPr>
            <w:r>
              <w:rPr>
                <w:rFonts w:ascii="宋体" w:hAnsi="宋体" w:eastAsia="宋体" w:cs="宋体"/>
                <w:b w:val="0"/>
                <w:i w:val="0"/>
                <w:color w:val="000000"/>
                <w:sz w:val="9"/>
              </w:rPr>
              <w:t>2100399</w:t>
            </w:r>
          </w:p>
        </w:tc>
        <w:tc>
          <w:tcPr>
            <w:tcW w:w="1420" w:type="dxa"/>
            <w:vAlign w:val="center"/>
          </w:tcPr>
          <w:p w14:paraId="3BBEF139">
            <w:pPr>
              <w:jc w:val="left"/>
            </w:pPr>
            <w:r>
              <w:rPr>
                <w:rFonts w:ascii="宋体" w:hAnsi="宋体" w:eastAsia="宋体" w:cs="宋体"/>
                <w:b w:val="0"/>
                <w:i w:val="0"/>
                <w:color w:val="000000"/>
                <w:sz w:val="9"/>
              </w:rPr>
              <w:t>其他基层医疗卫生机构支出</w:t>
            </w:r>
          </w:p>
        </w:tc>
        <w:tc>
          <w:tcPr>
            <w:tcW w:w="860" w:type="dxa"/>
            <w:vAlign w:val="center"/>
          </w:tcPr>
          <w:p w14:paraId="54F3F671">
            <w:pPr>
              <w:jc w:val="right"/>
            </w:pPr>
            <w:r>
              <w:rPr>
                <w:rFonts w:ascii="宋体" w:hAnsi="宋体" w:eastAsia="宋体" w:cs="宋体"/>
                <w:b w:val="0"/>
                <w:i w:val="0"/>
                <w:color w:val="000000"/>
                <w:sz w:val="9"/>
              </w:rPr>
              <w:t>10.64</w:t>
            </w:r>
          </w:p>
        </w:tc>
        <w:tc>
          <w:tcPr>
            <w:tcW w:w="900" w:type="dxa"/>
            <w:vAlign w:val="center"/>
          </w:tcPr>
          <w:p w14:paraId="17F7D0BD">
            <w:pPr>
              <w:jc w:val="right"/>
            </w:pPr>
            <w:r>
              <w:rPr>
                <w:rFonts w:ascii="宋体" w:hAnsi="宋体" w:eastAsia="宋体" w:cs="宋体"/>
                <w:b w:val="0"/>
                <w:i w:val="0"/>
                <w:color w:val="000000"/>
                <w:sz w:val="9"/>
              </w:rPr>
              <w:t>10.64</w:t>
            </w:r>
          </w:p>
        </w:tc>
        <w:tc>
          <w:tcPr>
            <w:tcW w:w="880" w:type="dxa"/>
            <w:vAlign w:val="center"/>
          </w:tcPr>
          <w:p w14:paraId="05C5A3EE"/>
        </w:tc>
        <w:tc>
          <w:tcPr>
            <w:tcW w:w="880" w:type="dxa"/>
            <w:vAlign w:val="center"/>
          </w:tcPr>
          <w:p w14:paraId="1CBF3ABC"/>
        </w:tc>
        <w:tc>
          <w:tcPr>
            <w:tcW w:w="900" w:type="dxa"/>
            <w:vAlign w:val="center"/>
          </w:tcPr>
          <w:p w14:paraId="53F8B454"/>
        </w:tc>
        <w:tc>
          <w:tcPr>
            <w:tcW w:w="880" w:type="dxa"/>
            <w:vAlign w:val="center"/>
          </w:tcPr>
          <w:p w14:paraId="6EDD5541"/>
        </w:tc>
        <w:tc>
          <w:tcPr>
            <w:tcW w:w="986" w:type="dxa"/>
            <w:vAlign w:val="center"/>
          </w:tcPr>
          <w:p w14:paraId="57974EEC"/>
        </w:tc>
      </w:tr>
      <w:tr w14:paraId="544C05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FB0BB7F">
            <w:pPr>
              <w:jc w:val="left"/>
            </w:pPr>
            <w:r>
              <w:rPr>
                <w:rFonts w:ascii="宋体" w:hAnsi="宋体" w:eastAsia="宋体" w:cs="宋体"/>
                <w:b w:val="0"/>
                <w:i w:val="0"/>
                <w:color w:val="000000"/>
                <w:sz w:val="9"/>
              </w:rPr>
              <w:t>21004</w:t>
            </w:r>
          </w:p>
        </w:tc>
        <w:tc>
          <w:tcPr>
            <w:tcW w:w="1420" w:type="dxa"/>
            <w:vAlign w:val="center"/>
          </w:tcPr>
          <w:p w14:paraId="7FED2113">
            <w:pPr>
              <w:jc w:val="left"/>
            </w:pPr>
            <w:r>
              <w:rPr>
                <w:rFonts w:ascii="宋体" w:hAnsi="宋体" w:eastAsia="宋体" w:cs="宋体"/>
                <w:b w:val="0"/>
                <w:i w:val="0"/>
                <w:color w:val="000000"/>
                <w:sz w:val="9"/>
              </w:rPr>
              <w:t>公共卫生</w:t>
            </w:r>
          </w:p>
        </w:tc>
        <w:tc>
          <w:tcPr>
            <w:tcW w:w="860" w:type="dxa"/>
            <w:vAlign w:val="center"/>
          </w:tcPr>
          <w:p w14:paraId="543FBD34">
            <w:pPr>
              <w:jc w:val="right"/>
            </w:pPr>
            <w:r>
              <w:rPr>
                <w:rFonts w:ascii="宋体" w:hAnsi="宋体" w:eastAsia="宋体" w:cs="宋体"/>
                <w:b w:val="0"/>
                <w:i w:val="0"/>
                <w:color w:val="000000"/>
                <w:sz w:val="9"/>
              </w:rPr>
              <w:t>24.27</w:t>
            </w:r>
          </w:p>
        </w:tc>
        <w:tc>
          <w:tcPr>
            <w:tcW w:w="900" w:type="dxa"/>
            <w:vAlign w:val="center"/>
          </w:tcPr>
          <w:p w14:paraId="217CDD8C">
            <w:pPr>
              <w:jc w:val="right"/>
            </w:pPr>
            <w:r>
              <w:rPr>
                <w:rFonts w:ascii="宋体" w:hAnsi="宋体" w:eastAsia="宋体" w:cs="宋体"/>
                <w:b w:val="0"/>
                <w:i w:val="0"/>
                <w:color w:val="000000"/>
                <w:sz w:val="9"/>
              </w:rPr>
              <w:t>24.27</w:t>
            </w:r>
          </w:p>
        </w:tc>
        <w:tc>
          <w:tcPr>
            <w:tcW w:w="880" w:type="dxa"/>
            <w:vAlign w:val="center"/>
          </w:tcPr>
          <w:p w14:paraId="31E14942"/>
        </w:tc>
        <w:tc>
          <w:tcPr>
            <w:tcW w:w="880" w:type="dxa"/>
            <w:vAlign w:val="center"/>
          </w:tcPr>
          <w:p w14:paraId="7844CB4B"/>
        </w:tc>
        <w:tc>
          <w:tcPr>
            <w:tcW w:w="900" w:type="dxa"/>
            <w:vAlign w:val="center"/>
          </w:tcPr>
          <w:p w14:paraId="4F48A800"/>
        </w:tc>
        <w:tc>
          <w:tcPr>
            <w:tcW w:w="880" w:type="dxa"/>
            <w:vAlign w:val="center"/>
          </w:tcPr>
          <w:p w14:paraId="7A52C243"/>
        </w:tc>
        <w:tc>
          <w:tcPr>
            <w:tcW w:w="986" w:type="dxa"/>
            <w:vAlign w:val="center"/>
          </w:tcPr>
          <w:p w14:paraId="7550A54B"/>
        </w:tc>
      </w:tr>
      <w:tr w14:paraId="3965C8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017103D">
            <w:pPr>
              <w:jc w:val="left"/>
            </w:pPr>
            <w:r>
              <w:rPr>
                <w:rFonts w:ascii="宋体" w:hAnsi="宋体" w:eastAsia="宋体" w:cs="宋体"/>
                <w:b w:val="0"/>
                <w:i w:val="0"/>
                <w:color w:val="000000"/>
                <w:sz w:val="9"/>
              </w:rPr>
              <w:t>2100409</w:t>
            </w:r>
          </w:p>
        </w:tc>
        <w:tc>
          <w:tcPr>
            <w:tcW w:w="1420" w:type="dxa"/>
            <w:vAlign w:val="center"/>
          </w:tcPr>
          <w:p w14:paraId="3EB30830">
            <w:pPr>
              <w:jc w:val="left"/>
            </w:pPr>
            <w:r>
              <w:rPr>
                <w:rFonts w:ascii="宋体" w:hAnsi="宋体" w:eastAsia="宋体" w:cs="宋体"/>
                <w:b w:val="0"/>
                <w:i w:val="0"/>
                <w:color w:val="000000"/>
                <w:sz w:val="9"/>
              </w:rPr>
              <w:t>重大公共卫生服务</w:t>
            </w:r>
          </w:p>
        </w:tc>
        <w:tc>
          <w:tcPr>
            <w:tcW w:w="860" w:type="dxa"/>
            <w:vAlign w:val="center"/>
          </w:tcPr>
          <w:p w14:paraId="60E97767">
            <w:pPr>
              <w:jc w:val="right"/>
            </w:pPr>
            <w:r>
              <w:rPr>
                <w:rFonts w:ascii="宋体" w:hAnsi="宋体" w:eastAsia="宋体" w:cs="宋体"/>
                <w:b w:val="0"/>
                <w:i w:val="0"/>
                <w:color w:val="000000"/>
                <w:sz w:val="9"/>
              </w:rPr>
              <w:t>18.27</w:t>
            </w:r>
          </w:p>
        </w:tc>
        <w:tc>
          <w:tcPr>
            <w:tcW w:w="900" w:type="dxa"/>
            <w:vAlign w:val="center"/>
          </w:tcPr>
          <w:p w14:paraId="520F4AB3">
            <w:pPr>
              <w:jc w:val="right"/>
            </w:pPr>
            <w:r>
              <w:rPr>
                <w:rFonts w:ascii="宋体" w:hAnsi="宋体" w:eastAsia="宋体" w:cs="宋体"/>
                <w:b w:val="0"/>
                <w:i w:val="0"/>
                <w:color w:val="000000"/>
                <w:sz w:val="9"/>
              </w:rPr>
              <w:t>18.27</w:t>
            </w:r>
          </w:p>
        </w:tc>
        <w:tc>
          <w:tcPr>
            <w:tcW w:w="880" w:type="dxa"/>
            <w:vAlign w:val="center"/>
          </w:tcPr>
          <w:p w14:paraId="4E9E07C7"/>
        </w:tc>
        <w:tc>
          <w:tcPr>
            <w:tcW w:w="880" w:type="dxa"/>
            <w:vAlign w:val="center"/>
          </w:tcPr>
          <w:p w14:paraId="2865A0F0"/>
        </w:tc>
        <w:tc>
          <w:tcPr>
            <w:tcW w:w="900" w:type="dxa"/>
            <w:vAlign w:val="center"/>
          </w:tcPr>
          <w:p w14:paraId="03903BA6"/>
        </w:tc>
        <w:tc>
          <w:tcPr>
            <w:tcW w:w="880" w:type="dxa"/>
            <w:vAlign w:val="center"/>
          </w:tcPr>
          <w:p w14:paraId="55675842"/>
        </w:tc>
        <w:tc>
          <w:tcPr>
            <w:tcW w:w="986" w:type="dxa"/>
            <w:vAlign w:val="center"/>
          </w:tcPr>
          <w:p w14:paraId="1EC8950A"/>
        </w:tc>
      </w:tr>
      <w:tr w14:paraId="5FA9A5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0FC6040">
            <w:pPr>
              <w:jc w:val="left"/>
            </w:pPr>
            <w:r>
              <w:rPr>
                <w:rFonts w:ascii="宋体" w:hAnsi="宋体" w:eastAsia="宋体" w:cs="宋体"/>
                <w:b w:val="0"/>
                <w:i w:val="0"/>
                <w:color w:val="000000"/>
                <w:sz w:val="9"/>
              </w:rPr>
              <w:t>2100499</w:t>
            </w:r>
          </w:p>
        </w:tc>
        <w:tc>
          <w:tcPr>
            <w:tcW w:w="1420" w:type="dxa"/>
            <w:vAlign w:val="center"/>
          </w:tcPr>
          <w:p w14:paraId="58193F1A">
            <w:pPr>
              <w:jc w:val="left"/>
            </w:pPr>
            <w:r>
              <w:rPr>
                <w:rFonts w:ascii="宋体" w:hAnsi="宋体" w:eastAsia="宋体" w:cs="宋体"/>
                <w:b w:val="0"/>
                <w:i w:val="0"/>
                <w:color w:val="000000"/>
                <w:sz w:val="9"/>
              </w:rPr>
              <w:t>其他公共卫生支出</w:t>
            </w:r>
          </w:p>
        </w:tc>
        <w:tc>
          <w:tcPr>
            <w:tcW w:w="860" w:type="dxa"/>
            <w:vAlign w:val="center"/>
          </w:tcPr>
          <w:p w14:paraId="6A79B1A5">
            <w:pPr>
              <w:jc w:val="right"/>
            </w:pPr>
            <w:r>
              <w:rPr>
                <w:rFonts w:ascii="宋体" w:hAnsi="宋体" w:eastAsia="宋体" w:cs="宋体"/>
                <w:b w:val="0"/>
                <w:i w:val="0"/>
                <w:color w:val="000000"/>
                <w:sz w:val="9"/>
              </w:rPr>
              <w:t>6.00</w:t>
            </w:r>
          </w:p>
        </w:tc>
        <w:tc>
          <w:tcPr>
            <w:tcW w:w="900" w:type="dxa"/>
            <w:vAlign w:val="center"/>
          </w:tcPr>
          <w:p w14:paraId="3B8F3CD0">
            <w:pPr>
              <w:jc w:val="right"/>
            </w:pPr>
            <w:r>
              <w:rPr>
                <w:rFonts w:ascii="宋体" w:hAnsi="宋体" w:eastAsia="宋体" w:cs="宋体"/>
                <w:b w:val="0"/>
                <w:i w:val="0"/>
                <w:color w:val="000000"/>
                <w:sz w:val="9"/>
              </w:rPr>
              <w:t>6.00</w:t>
            </w:r>
          </w:p>
        </w:tc>
        <w:tc>
          <w:tcPr>
            <w:tcW w:w="880" w:type="dxa"/>
            <w:vAlign w:val="center"/>
          </w:tcPr>
          <w:p w14:paraId="5CA1B42A"/>
        </w:tc>
        <w:tc>
          <w:tcPr>
            <w:tcW w:w="880" w:type="dxa"/>
            <w:vAlign w:val="center"/>
          </w:tcPr>
          <w:p w14:paraId="3FA9F7EC"/>
        </w:tc>
        <w:tc>
          <w:tcPr>
            <w:tcW w:w="900" w:type="dxa"/>
            <w:vAlign w:val="center"/>
          </w:tcPr>
          <w:p w14:paraId="4FB1AF5F"/>
        </w:tc>
        <w:tc>
          <w:tcPr>
            <w:tcW w:w="880" w:type="dxa"/>
            <w:vAlign w:val="center"/>
          </w:tcPr>
          <w:p w14:paraId="0919C4B0"/>
        </w:tc>
        <w:tc>
          <w:tcPr>
            <w:tcW w:w="986" w:type="dxa"/>
            <w:vAlign w:val="center"/>
          </w:tcPr>
          <w:p w14:paraId="16EDF959"/>
        </w:tc>
      </w:tr>
      <w:tr w14:paraId="75B815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A686C75">
            <w:pPr>
              <w:jc w:val="left"/>
            </w:pPr>
            <w:r>
              <w:rPr>
                <w:rFonts w:ascii="宋体" w:hAnsi="宋体" w:eastAsia="宋体" w:cs="宋体"/>
                <w:b w:val="0"/>
                <w:i w:val="0"/>
                <w:color w:val="000000"/>
                <w:sz w:val="9"/>
              </w:rPr>
              <w:t>21011</w:t>
            </w:r>
          </w:p>
        </w:tc>
        <w:tc>
          <w:tcPr>
            <w:tcW w:w="1420" w:type="dxa"/>
            <w:vAlign w:val="center"/>
          </w:tcPr>
          <w:p w14:paraId="04CA9037">
            <w:pPr>
              <w:jc w:val="left"/>
            </w:pPr>
            <w:r>
              <w:rPr>
                <w:rFonts w:ascii="宋体" w:hAnsi="宋体" w:eastAsia="宋体" w:cs="宋体"/>
                <w:b w:val="0"/>
                <w:i w:val="0"/>
                <w:color w:val="000000"/>
                <w:sz w:val="9"/>
              </w:rPr>
              <w:t>行政事业单位医疗</w:t>
            </w:r>
          </w:p>
        </w:tc>
        <w:tc>
          <w:tcPr>
            <w:tcW w:w="860" w:type="dxa"/>
            <w:vAlign w:val="center"/>
          </w:tcPr>
          <w:p w14:paraId="7E082A7E">
            <w:pPr>
              <w:jc w:val="right"/>
            </w:pPr>
            <w:r>
              <w:rPr>
                <w:rFonts w:ascii="宋体" w:hAnsi="宋体" w:eastAsia="宋体" w:cs="宋体"/>
                <w:b w:val="0"/>
                <w:i w:val="0"/>
                <w:color w:val="000000"/>
                <w:sz w:val="9"/>
              </w:rPr>
              <w:t>25.12</w:t>
            </w:r>
          </w:p>
        </w:tc>
        <w:tc>
          <w:tcPr>
            <w:tcW w:w="900" w:type="dxa"/>
            <w:vAlign w:val="center"/>
          </w:tcPr>
          <w:p w14:paraId="3A10BA21">
            <w:pPr>
              <w:jc w:val="right"/>
            </w:pPr>
            <w:r>
              <w:rPr>
                <w:rFonts w:ascii="宋体" w:hAnsi="宋体" w:eastAsia="宋体" w:cs="宋体"/>
                <w:b w:val="0"/>
                <w:i w:val="0"/>
                <w:color w:val="000000"/>
                <w:sz w:val="9"/>
              </w:rPr>
              <w:t>25.12</w:t>
            </w:r>
          </w:p>
        </w:tc>
        <w:tc>
          <w:tcPr>
            <w:tcW w:w="880" w:type="dxa"/>
            <w:vAlign w:val="center"/>
          </w:tcPr>
          <w:p w14:paraId="207CEEB4"/>
        </w:tc>
        <w:tc>
          <w:tcPr>
            <w:tcW w:w="880" w:type="dxa"/>
            <w:vAlign w:val="center"/>
          </w:tcPr>
          <w:p w14:paraId="3B1FF9AF"/>
        </w:tc>
        <w:tc>
          <w:tcPr>
            <w:tcW w:w="900" w:type="dxa"/>
            <w:vAlign w:val="center"/>
          </w:tcPr>
          <w:p w14:paraId="5B791C98"/>
        </w:tc>
        <w:tc>
          <w:tcPr>
            <w:tcW w:w="880" w:type="dxa"/>
            <w:vAlign w:val="center"/>
          </w:tcPr>
          <w:p w14:paraId="0077096C"/>
        </w:tc>
        <w:tc>
          <w:tcPr>
            <w:tcW w:w="986" w:type="dxa"/>
            <w:vAlign w:val="center"/>
          </w:tcPr>
          <w:p w14:paraId="0B6B4A43"/>
        </w:tc>
      </w:tr>
      <w:tr w14:paraId="75C616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1842526">
            <w:pPr>
              <w:jc w:val="left"/>
            </w:pPr>
            <w:r>
              <w:rPr>
                <w:rFonts w:ascii="宋体" w:hAnsi="宋体" w:eastAsia="宋体" w:cs="宋体"/>
                <w:b w:val="0"/>
                <w:i w:val="0"/>
                <w:color w:val="000000"/>
                <w:sz w:val="9"/>
              </w:rPr>
              <w:t>2101102</w:t>
            </w:r>
          </w:p>
        </w:tc>
        <w:tc>
          <w:tcPr>
            <w:tcW w:w="1420" w:type="dxa"/>
            <w:vAlign w:val="center"/>
          </w:tcPr>
          <w:p w14:paraId="3C8920B4">
            <w:pPr>
              <w:jc w:val="left"/>
            </w:pPr>
            <w:r>
              <w:rPr>
                <w:rFonts w:ascii="宋体" w:hAnsi="宋体" w:eastAsia="宋体" w:cs="宋体"/>
                <w:b w:val="0"/>
                <w:i w:val="0"/>
                <w:color w:val="000000"/>
                <w:sz w:val="9"/>
              </w:rPr>
              <w:t>事业单位医疗</w:t>
            </w:r>
          </w:p>
        </w:tc>
        <w:tc>
          <w:tcPr>
            <w:tcW w:w="860" w:type="dxa"/>
            <w:vAlign w:val="center"/>
          </w:tcPr>
          <w:p w14:paraId="66C755D6">
            <w:pPr>
              <w:jc w:val="right"/>
            </w:pPr>
            <w:r>
              <w:rPr>
                <w:rFonts w:ascii="宋体" w:hAnsi="宋体" w:eastAsia="宋体" w:cs="宋体"/>
                <w:b w:val="0"/>
                <w:i w:val="0"/>
                <w:color w:val="000000"/>
                <w:sz w:val="9"/>
              </w:rPr>
              <w:t>24.19</w:t>
            </w:r>
          </w:p>
        </w:tc>
        <w:tc>
          <w:tcPr>
            <w:tcW w:w="900" w:type="dxa"/>
            <w:vAlign w:val="center"/>
          </w:tcPr>
          <w:p w14:paraId="7995B89C">
            <w:pPr>
              <w:jc w:val="right"/>
            </w:pPr>
            <w:r>
              <w:rPr>
                <w:rFonts w:ascii="宋体" w:hAnsi="宋体" w:eastAsia="宋体" w:cs="宋体"/>
                <w:b w:val="0"/>
                <w:i w:val="0"/>
                <w:color w:val="000000"/>
                <w:sz w:val="9"/>
              </w:rPr>
              <w:t>24.19</w:t>
            </w:r>
          </w:p>
        </w:tc>
        <w:tc>
          <w:tcPr>
            <w:tcW w:w="880" w:type="dxa"/>
            <w:vAlign w:val="center"/>
          </w:tcPr>
          <w:p w14:paraId="69FA1472"/>
        </w:tc>
        <w:tc>
          <w:tcPr>
            <w:tcW w:w="880" w:type="dxa"/>
            <w:vAlign w:val="center"/>
          </w:tcPr>
          <w:p w14:paraId="789BFB77"/>
        </w:tc>
        <w:tc>
          <w:tcPr>
            <w:tcW w:w="900" w:type="dxa"/>
            <w:vAlign w:val="center"/>
          </w:tcPr>
          <w:p w14:paraId="12C9F3ED"/>
        </w:tc>
        <w:tc>
          <w:tcPr>
            <w:tcW w:w="880" w:type="dxa"/>
            <w:vAlign w:val="center"/>
          </w:tcPr>
          <w:p w14:paraId="5FEF07F7"/>
        </w:tc>
        <w:tc>
          <w:tcPr>
            <w:tcW w:w="986" w:type="dxa"/>
            <w:vAlign w:val="center"/>
          </w:tcPr>
          <w:p w14:paraId="4262E69A"/>
        </w:tc>
      </w:tr>
      <w:tr w14:paraId="13C3AA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B1D4B5C">
            <w:pPr>
              <w:jc w:val="left"/>
            </w:pPr>
            <w:r>
              <w:rPr>
                <w:rFonts w:ascii="宋体" w:hAnsi="宋体" w:eastAsia="宋体" w:cs="宋体"/>
                <w:b w:val="0"/>
                <w:i w:val="0"/>
                <w:color w:val="000000"/>
                <w:sz w:val="9"/>
              </w:rPr>
              <w:t>2101199</w:t>
            </w:r>
          </w:p>
        </w:tc>
        <w:tc>
          <w:tcPr>
            <w:tcW w:w="1420" w:type="dxa"/>
            <w:vAlign w:val="center"/>
          </w:tcPr>
          <w:p w14:paraId="31B51CAA">
            <w:pPr>
              <w:jc w:val="left"/>
            </w:pPr>
            <w:r>
              <w:rPr>
                <w:rFonts w:ascii="宋体" w:hAnsi="宋体" w:eastAsia="宋体" w:cs="宋体"/>
                <w:b w:val="0"/>
                <w:i w:val="0"/>
                <w:color w:val="000000"/>
                <w:sz w:val="9"/>
              </w:rPr>
              <w:t>其他行政事业单位医疗支出</w:t>
            </w:r>
          </w:p>
        </w:tc>
        <w:tc>
          <w:tcPr>
            <w:tcW w:w="860" w:type="dxa"/>
            <w:vAlign w:val="center"/>
          </w:tcPr>
          <w:p w14:paraId="7D7EDCAA">
            <w:pPr>
              <w:jc w:val="right"/>
            </w:pPr>
            <w:r>
              <w:rPr>
                <w:rFonts w:ascii="宋体" w:hAnsi="宋体" w:eastAsia="宋体" w:cs="宋体"/>
                <w:b w:val="0"/>
                <w:i w:val="0"/>
                <w:color w:val="000000"/>
                <w:sz w:val="9"/>
              </w:rPr>
              <w:t>0.93</w:t>
            </w:r>
          </w:p>
        </w:tc>
        <w:tc>
          <w:tcPr>
            <w:tcW w:w="900" w:type="dxa"/>
            <w:vAlign w:val="center"/>
          </w:tcPr>
          <w:p w14:paraId="07A87858">
            <w:pPr>
              <w:jc w:val="right"/>
            </w:pPr>
            <w:r>
              <w:rPr>
                <w:rFonts w:ascii="宋体" w:hAnsi="宋体" w:eastAsia="宋体" w:cs="宋体"/>
                <w:b w:val="0"/>
                <w:i w:val="0"/>
                <w:color w:val="000000"/>
                <w:sz w:val="9"/>
              </w:rPr>
              <w:t>0.93</w:t>
            </w:r>
          </w:p>
        </w:tc>
        <w:tc>
          <w:tcPr>
            <w:tcW w:w="880" w:type="dxa"/>
            <w:vAlign w:val="center"/>
          </w:tcPr>
          <w:p w14:paraId="18489F2E"/>
        </w:tc>
        <w:tc>
          <w:tcPr>
            <w:tcW w:w="880" w:type="dxa"/>
            <w:vAlign w:val="center"/>
          </w:tcPr>
          <w:p w14:paraId="1EB11A66"/>
        </w:tc>
        <w:tc>
          <w:tcPr>
            <w:tcW w:w="900" w:type="dxa"/>
            <w:vAlign w:val="center"/>
          </w:tcPr>
          <w:p w14:paraId="1F39EB71"/>
        </w:tc>
        <w:tc>
          <w:tcPr>
            <w:tcW w:w="880" w:type="dxa"/>
            <w:vAlign w:val="center"/>
          </w:tcPr>
          <w:p w14:paraId="59AEBED6"/>
        </w:tc>
        <w:tc>
          <w:tcPr>
            <w:tcW w:w="986" w:type="dxa"/>
            <w:vAlign w:val="center"/>
          </w:tcPr>
          <w:p w14:paraId="0F20774A"/>
        </w:tc>
      </w:tr>
      <w:tr w14:paraId="7CF38C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F5E1E5D">
            <w:pPr>
              <w:jc w:val="left"/>
            </w:pPr>
            <w:r>
              <w:rPr>
                <w:rFonts w:ascii="宋体" w:hAnsi="宋体" w:eastAsia="宋体" w:cs="宋体"/>
                <w:b w:val="0"/>
                <w:i w:val="0"/>
                <w:color w:val="000000"/>
                <w:sz w:val="9"/>
              </w:rPr>
              <w:t>211</w:t>
            </w:r>
          </w:p>
        </w:tc>
        <w:tc>
          <w:tcPr>
            <w:tcW w:w="1420" w:type="dxa"/>
            <w:vAlign w:val="center"/>
          </w:tcPr>
          <w:p w14:paraId="357786CD">
            <w:pPr>
              <w:jc w:val="left"/>
            </w:pPr>
            <w:r>
              <w:rPr>
                <w:rFonts w:ascii="宋体" w:hAnsi="宋体" w:eastAsia="宋体" w:cs="宋体"/>
                <w:b w:val="0"/>
                <w:i w:val="0"/>
                <w:color w:val="000000"/>
                <w:sz w:val="9"/>
              </w:rPr>
              <w:t>节能环保支出</w:t>
            </w:r>
          </w:p>
        </w:tc>
        <w:tc>
          <w:tcPr>
            <w:tcW w:w="860" w:type="dxa"/>
            <w:vAlign w:val="center"/>
          </w:tcPr>
          <w:p w14:paraId="404FA313">
            <w:pPr>
              <w:jc w:val="right"/>
            </w:pPr>
            <w:r>
              <w:rPr>
                <w:rFonts w:ascii="宋体" w:hAnsi="宋体" w:eastAsia="宋体" w:cs="宋体"/>
                <w:b w:val="0"/>
                <w:i w:val="0"/>
                <w:color w:val="000000"/>
                <w:sz w:val="9"/>
              </w:rPr>
              <w:t>47.74</w:t>
            </w:r>
          </w:p>
        </w:tc>
        <w:tc>
          <w:tcPr>
            <w:tcW w:w="900" w:type="dxa"/>
            <w:vAlign w:val="center"/>
          </w:tcPr>
          <w:p w14:paraId="590D2C01">
            <w:pPr>
              <w:jc w:val="right"/>
            </w:pPr>
            <w:r>
              <w:rPr>
                <w:rFonts w:ascii="宋体" w:hAnsi="宋体" w:eastAsia="宋体" w:cs="宋体"/>
                <w:b w:val="0"/>
                <w:i w:val="0"/>
                <w:color w:val="000000"/>
                <w:sz w:val="9"/>
              </w:rPr>
              <w:t>47.74</w:t>
            </w:r>
          </w:p>
        </w:tc>
        <w:tc>
          <w:tcPr>
            <w:tcW w:w="880" w:type="dxa"/>
            <w:vAlign w:val="center"/>
          </w:tcPr>
          <w:p w14:paraId="6059F1D1"/>
        </w:tc>
        <w:tc>
          <w:tcPr>
            <w:tcW w:w="880" w:type="dxa"/>
            <w:vAlign w:val="center"/>
          </w:tcPr>
          <w:p w14:paraId="70134263"/>
        </w:tc>
        <w:tc>
          <w:tcPr>
            <w:tcW w:w="900" w:type="dxa"/>
            <w:vAlign w:val="center"/>
          </w:tcPr>
          <w:p w14:paraId="17B630A2"/>
        </w:tc>
        <w:tc>
          <w:tcPr>
            <w:tcW w:w="880" w:type="dxa"/>
            <w:vAlign w:val="center"/>
          </w:tcPr>
          <w:p w14:paraId="4A003C1A"/>
        </w:tc>
        <w:tc>
          <w:tcPr>
            <w:tcW w:w="986" w:type="dxa"/>
            <w:vAlign w:val="center"/>
          </w:tcPr>
          <w:p w14:paraId="0E5C7765"/>
        </w:tc>
      </w:tr>
      <w:tr w14:paraId="60DBF7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D1B0697">
            <w:pPr>
              <w:jc w:val="left"/>
            </w:pPr>
            <w:r>
              <w:rPr>
                <w:rFonts w:ascii="宋体" w:hAnsi="宋体" w:eastAsia="宋体" w:cs="宋体"/>
                <w:b w:val="0"/>
                <w:i w:val="0"/>
                <w:color w:val="000000"/>
                <w:sz w:val="9"/>
              </w:rPr>
              <w:t>21103</w:t>
            </w:r>
          </w:p>
        </w:tc>
        <w:tc>
          <w:tcPr>
            <w:tcW w:w="1420" w:type="dxa"/>
            <w:vAlign w:val="center"/>
          </w:tcPr>
          <w:p w14:paraId="2226A2D3">
            <w:pPr>
              <w:jc w:val="left"/>
            </w:pPr>
            <w:r>
              <w:rPr>
                <w:rFonts w:ascii="宋体" w:hAnsi="宋体" w:eastAsia="宋体" w:cs="宋体"/>
                <w:b w:val="0"/>
                <w:i w:val="0"/>
                <w:color w:val="000000"/>
                <w:sz w:val="9"/>
              </w:rPr>
              <w:t>污染防治</w:t>
            </w:r>
          </w:p>
        </w:tc>
        <w:tc>
          <w:tcPr>
            <w:tcW w:w="860" w:type="dxa"/>
            <w:vAlign w:val="center"/>
          </w:tcPr>
          <w:p w14:paraId="4308B956">
            <w:pPr>
              <w:jc w:val="right"/>
            </w:pPr>
            <w:r>
              <w:rPr>
                <w:rFonts w:ascii="宋体" w:hAnsi="宋体" w:eastAsia="宋体" w:cs="宋体"/>
                <w:b w:val="0"/>
                <w:i w:val="0"/>
                <w:color w:val="000000"/>
                <w:sz w:val="9"/>
              </w:rPr>
              <w:t>5.00</w:t>
            </w:r>
          </w:p>
        </w:tc>
        <w:tc>
          <w:tcPr>
            <w:tcW w:w="900" w:type="dxa"/>
            <w:vAlign w:val="center"/>
          </w:tcPr>
          <w:p w14:paraId="2E4A85D6">
            <w:pPr>
              <w:jc w:val="right"/>
            </w:pPr>
            <w:r>
              <w:rPr>
                <w:rFonts w:ascii="宋体" w:hAnsi="宋体" w:eastAsia="宋体" w:cs="宋体"/>
                <w:b w:val="0"/>
                <w:i w:val="0"/>
                <w:color w:val="000000"/>
                <w:sz w:val="9"/>
              </w:rPr>
              <w:t>5.00</w:t>
            </w:r>
          </w:p>
        </w:tc>
        <w:tc>
          <w:tcPr>
            <w:tcW w:w="880" w:type="dxa"/>
            <w:vAlign w:val="center"/>
          </w:tcPr>
          <w:p w14:paraId="5243C2E9"/>
        </w:tc>
        <w:tc>
          <w:tcPr>
            <w:tcW w:w="880" w:type="dxa"/>
            <w:vAlign w:val="center"/>
          </w:tcPr>
          <w:p w14:paraId="043B03AD"/>
        </w:tc>
        <w:tc>
          <w:tcPr>
            <w:tcW w:w="900" w:type="dxa"/>
            <w:vAlign w:val="center"/>
          </w:tcPr>
          <w:p w14:paraId="40602931"/>
        </w:tc>
        <w:tc>
          <w:tcPr>
            <w:tcW w:w="880" w:type="dxa"/>
            <w:vAlign w:val="center"/>
          </w:tcPr>
          <w:p w14:paraId="0D8283A3"/>
        </w:tc>
        <w:tc>
          <w:tcPr>
            <w:tcW w:w="986" w:type="dxa"/>
            <w:vAlign w:val="center"/>
          </w:tcPr>
          <w:p w14:paraId="3FB9462B"/>
        </w:tc>
      </w:tr>
      <w:tr w14:paraId="76C552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191BCAB">
            <w:pPr>
              <w:jc w:val="left"/>
            </w:pPr>
            <w:r>
              <w:rPr>
                <w:rFonts w:ascii="宋体" w:hAnsi="宋体" w:eastAsia="宋体" w:cs="宋体"/>
                <w:b w:val="0"/>
                <w:i w:val="0"/>
                <w:color w:val="000000"/>
                <w:sz w:val="9"/>
              </w:rPr>
              <w:t>2110399</w:t>
            </w:r>
          </w:p>
        </w:tc>
        <w:tc>
          <w:tcPr>
            <w:tcW w:w="1420" w:type="dxa"/>
            <w:vAlign w:val="center"/>
          </w:tcPr>
          <w:p w14:paraId="16B194B5">
            <w:pPr>
              <w:jc w:val="left"/>
            </w:pPr>
            <w:r>
              <w:rPr>
                <w:rFonts w:ascii="宋体" w:hAnsi="宋体" w:eastAsia="宋体" w:cs="宋体"/>
                <w:b w:val="0"/>
                <w:i w:val="0"/>
                <w:color w:val="000000"/>
                <w:sz w:val="9"/>
              </w:rPr>
              <w:t>其他污染防治支出</w:t>
            </w:r>
          </w:p>
        </w:tc>
        <w:tc>
          <w:tcPr>
            <w:tcW w:w="860" w:type="dxa"/>
            <w:vAlign w:val="center"/>
          </w:tcPr>
          <w:p w14:paraId="099EC4AA">
            <w:pPr>
              <w:jc w:val="right"/>
            </w:pPr>
            <w:r>
              <w:rPr>
                <w:rFonts w:ascii="宋体" w:hAnsi="宋体" w:eastAsia="宋体" w:cs="宋体"/>
                <w:b w:val="0"/>
                <w:i w:val="0"/>
                <w:color w:val="000000"/>
                <w:sz w:val="9"/>
              </w:rPr>
              <w:t>5.00</w:t>
            </w:r>
          </w:p>
        </w:tc>
        <w:tc>
          <w:tcPr>
            <w:tcW w:w="900" w:type="dxa"/>
            <w:vAlign w:val="center"/>
          </w:tcPr>
          <w:p w14:paraId="7FF236B2">
            <w:pPr>
              <w:jc w:val="right"/>
            </w:pPr>
            <w:r>
              <w:rPr>
                <w:rFonts w:ascii="宋体" w:hAnsi="宋体" w:eastAsia="宋体" w:cs="宋体"/>
                <w:b w:val="0"/>
                <w:i w:val="0"/>
                <w:color w:val="000000"/>
                <w:sz w:val="9"/>
              </w:rPr>
              <w:t>5.00</w:t>
            </w:r>
          </w:p>
        </w:tc>
        <w:tc>
          <w:tcPr>
            <w:tcW w:w="880" w:type="dxa"/>
            <w:vAlign w:val="center"/>
          </w:tcPr>
          <w:p w14:paraId="0CFCD000"/>
        </w:tc>
        <w:tc>
          <w:tcPr>
            <w:tcW w:w="880" w:type="dxa"/>
            <w:vAlign w:val="center"/>
          </w:tcPr>
          <w:p w14:paraId="0ED56102"/>
        </w:tc>
        <w:tc>
          <w:tcPr>
            <w:tcW w:w="900" w:type="dxa"/>
            <w:vAlign w:val="center"/>
          </w:tcPr>
          <w:p w14:paraId="5F62E5A3"/>
        </w:tc>
        <w:tc>
          <w:tcPr>
            <w:tcW w:w="880" w:type="dxa"/>
            <w:vAlign w:val="center"/>
          </w:tcPr>
          <w:p w14:paraId="23F24C20"/>
        </w:tc>
        <w:tc>
          <w:tcPr>
            <w:tcW w:w="986" w:type="dxa"/>
            <w:vAlign w:val="center"/>
          </w:tcPr>
          <w:p w14:paraId="39361D49"/>
        </w:tc>
      </w:tr>
      <w:tr w14:paraId="5942A7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3B1CAC7">
            <w:pPr>
              <w:jc w:val="left"/>
            </w:pPr>
            <w:r>
              <w:rPr>
                <w:rFonts w:ascii="宋体" w:hAnsi="宋体" w:eastAsia="宋体" w:cs="宋体"/>
                <w:b w:val="0"/>
                <w:i w:val="0"/>
                <w:color w:val="000000"/>
                <w:sz w:val="9"/>
              </w:rPr>
              <w:t>21104</w:t>
            </w:r>
          </w:p>
        </w:tc>
        <w:tc>
          <w:tcPr>
            <w:tcW w:w="1420" w:type="dxa"/>
            <w:vAlign w:val="center"/>
          </w:tcPr>
          <w:p w14:paraId="2B68C69B">
            <w:pPr>
              <w:jc w:val="left"/>
            </w:pPr>
            <w:r>
              <w:rPr>
                <w:rFonts w:ascii="宋体" w:hAnsi="宋体" w:eastAsia="宋体" w:cs="宋体"/>
                <w:b w:val="0"/>
                <w:i w:val="0"/>
                <w:color w:val="000000"/>
                <w:sz w:val="9"/>
              </w:rPr>
              <w:t>自然生态保护</w:t>
            </w:r>
          </w:p>
        </w:tc>
        <w:tc>
          <w:tcPr>
            <w:tcW w:w="860" w:type="dxa"/>
            <w:vAlign w:val="center"/>
          </w:tcPr>
          <w:p w14:paraId="1246FD0C">
            <w:pPr>
              <w:jc w:val="right"/>
            </w:pPr>
            <w:r>
              <w:rPr>
                <w:rFonts w:ascii="宋体" w:hAnsi="宋体" w:eastAsia="宋体" w:cs="宋体"/>
                <w:b w:val="0"/>
                <w:i w:val="0"/>
                <w:color w:val="000000"/>
                <w:sz w:val="9"/>
              </w:rPr>
              <w:t>3.00</w:t>
            </w:r>
          </w:p>
        </w:tc>
        <w:tc>
          <w:tcPr>
            <w:tcW w:w="900" w:type="dxa"/>
            <w:vAlign w:val="center"/>
          </w:tcPr>
          <w:p w14:paraId="7F7B7FFE">
            <w:pPr>
              <w:jc w:val="right"/>
            </w:pPr>
            <w:r>
              <w:rPr>
                <w:rFonts w:ascii="宋体" w:hAnsi="宋体" w:eastAsia="宋体" w:cs="宋体"/>
                <w:b w:val="0"/>
                <w:i w:val="0"/>
                <w:color w:val="000000"/>
                <w:sz w:val="9"/>
              </w:rPr>
              <w:t>3.00</w:t>
            </w:r>
          </w:p>
        </w:tc>
        <w:tc>
          <w:tcPr>
            <w:tcW w:w="880" w:type="dxa"/>
            <w:vAlign w:val="center"/>
          </w:tcPr>
          <w:p w14:paraId="71019C95"/>
        </w:tc>
        <w:tc>
          <w:tcPr>
            <w:tcW w:w="880" w:type="dxa"/>
            <w:vAlign w:val="center"/>
          </w:tcPr>
          <w:p w14:paraId="7B9A5A31"/>
        </w:tc>
        <w:tc>
          <w:tcPr>
            <w:tcW w:w="900" w:type="dxa"/>
            <w:vAlign w:val="center"/>
          </w:tcPr>
          <w:p w14:paraId="772280BA"/>
        </w:tc>
        <w:tc>
          <w:tcPr>
            <w:tcW w:w="880" w:type="dxa"/>
            <w:vAlign w:val="center"/>
          </w:tcPr>
          <w:p w14:paraId="613CE486"/>
        </w:tc>
        <w:tc>
          <w:tcPr>
            <w:tcW w:w="986" w:type="dxa"/>
            <w:vAlign w:val="center"/>
          </w:tcPr>
          <w:p w14:paraId="527CC416"/>
        </w:tc>
      </w:tr>
      <w:tr w14:paraId="1C85D6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00D7704">
            <w:pPr>
              <w:jc w:val="left"/>
            </w:pPr>
            <w:r>
              <w:rPr>
                <w:rFonts w:ascii="宋体" w:hAnsi="宋体" w:eastAsia="宋体" w:cs="宋体"/>
                <w:b w:val="0"/>
                <w:i w:val="0"/>
                <w:color w:val="000000"/>
                <w:sz w:val="9"/>
              </w:rPr>
              <w:t>2110499</w:t>
            </w:r>
          </w:p>
        </w:tc>
        <w:tc>
          <w:tcPr>
            <w:tcW w:w="1420" w:type="dxa"/>
            <w:vAlign w:val="center"/>
          </w:tcPr>
          <w:p w14:paraId="6AD78B18">
            <w:pPr>
              <w:jc w:val="left"/>
            </w:pPr>
            <w:r>
              <w:rPr>
                <w:rFonts w:ascii="宋体" w:hAnsi="宋体" w:eastAsia="宋体" w:cs="宋体"/>
                <w:b w:val="0"/>
                <w:i w:val="0"/>
                <w:color w:val="000000"/>
                <w:sz w:val="9"/>
              </w:rPr>
              <w:t>其他自然生态保护支出</w:t>
            </w:r>
          </w:p>
        </w:tc>
        <w:tc>
          <w:tcPr>
            <w:tcW w:w="860" w:type="dxa"/>
            <w:vAlign w:val="center"/>
          </w:tcPr>
          <w:p w14:paraId="54FE2771">
            <w:pPr>
              <w:jc w:val="right"/>
            </w:pPr>
            <w:r>
              <w:rPr>
                <w:rFonts w:ascii="宋体" w:hAnsi="宋体" w:eastAsia="宋体" w:cs="宋体"/>
                <w:b w:val="0"/>
                <w:i w:val="0"/>
                <w:color w:val="000000"/>
                <w:sz w:val="9"/>
              </w:rPr>
              <w:t>3.00</w:t>
            </w:r>
          </w:p>
        </w:tc>
        <w:tc>
          <w:tcPr>
            <w:tcW w:w="900" w:type="dxa"/>
            <w:vAlign w:val="center"/>
          </w:tcPr>
          <w:p w14:paraId="767BD3F3">
            <w:pPr>
              <w:jc w:val="right"/>
            </w:pPr>
            <w:r>
              <w:rPr>
                <w:rFonts w:ascii="宋体" w:hAnsi="宋体" w:eastAsia="宋体" w:cs="宋体"/>
                <w:b w:val="0"/>
                <w:i w:val="0"/>
                <w:color w:val="000000"/>
                <w:sz w:val="9"/>
              </w:rPr>
              <w:t>3.00</w:t>
            </w:r>
          </w:p>
        </w:tc>
        <w:tc>
          <w:tcPr>
            <w:tcW w:w="880" w:type="dxa"/>
            <w:vAlign w:val="center"/>
          </w:tcPr>
          <w:p w14:paraId="74ABD1E5"/>
        </w:tc>
        <w:tc>
          <w:tcPr>
            <w:tcW w:w="880" w:type="dxa"/>
            <w:vAlign w:val="center"/>
          </w:tcPr>
          <w:p w14:paraId="415FF603"/>
        </w:tc>
        <w:tc>
          <w:tcPr>
            <w:tcW w:w="900" w:type="dxa"/>
            <w:vAlign w:val="center"/>
          </w:tcPr>
          <w:p w14:paraId="4A94AEB4"/>
        </w:tc>
        <w:tc>
          <w:tcPr>
            <w:tcW w:w="880" w:type="dxa"/>
            <w:vAlign w:val="center"/>
          </w:tcPr>
          <w:p w14:paraId="6BC8D8F5"/>
        </w:tc>
        <w:tc>
          <w:tcPr>
            <w:tcW w:w="986" w:type="dxa"/>
            <w:vAlign w:val="center"/>
          </w:tcPr>
          <w:p w14:paraId="606B7337"/>
        </w:tc>
      </w:tr>
      <w:tr w14:paraId="209F36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7255D30">
            <w:pPr>
              <w:jc w:val="left"/>
            </w:pPr>
            <w:r>
              <w:rPr>
                <w:rFonts w:ascii="宋体" w:hAnsi="宋体" w:eastAsia="宋体" w:cs="宋体"/>
                <w:b w:val="0"/>
                <w:i w:val="0"/>
                <w:color w:val="000000"/>
                <w:sz w:val="9"/>
              </w:rPr>
              <w:t>21105</w:t>
            </w:r>
          </w:p>
        </w:tc>
        <w:tc>
          <w:tcPr>
            <w:tcW w:w="1420" w:type="dxa"/>
            <w:vAlign w:val="center"/>
          </w:tcPr>
          <w:p w14:paraId="313DC165">
            <w:pPr>
              <w:jc w:val="left"/>
            </w:pPr>
            <w:r>
              <w:rPr>
                <w:rFonts w:ascii="宋体" w:hAnsi="宋体" w:eastAsia="宋体" w:cs="宋体"/>
                <w:b w:val="0"/>
                <w:i w:val="0"/>
                <w:color w:val="000000"/>
                <w:sz w:val="9"/>
              </w:rPr>
              <w:t>天然林保护</w:t>
            </w:r>
          </w:p>
        </w:tc>
        <w:tc>
          <w:tcPr>
            <w:tcW w:w="860" w:type="dxa"/>
            <w:vAlign w:val="center"/>
          </w:tcPr>
          <w:p w14:paraId="56F17698">
            <w:pPr>
              <w:jc w:val="right"/>
            </w:pPr>
            <w:r>
              <w:rPr>
                <w:rFonts w:ascii="宋体" w:hAnsi="宋体" w:eastAsia="宋体" w:cs="宋体"/>
                <w:b w:val="0"/>
                <w:i w:val="0"/>
                <w:color w:val="000000"/>
                <w:sz w:val="9"/>
              </w:rPr>
              <w:t>25.74</w:t>
            </w:r>
          </w:p>
        </w:tc>
        <w:tc>
          <w:tcPr>
            <w:tcW w:w="900" w:type="dxa"/>
            <w:vAlign w:val="center"/>
          </w:tcPr>
          <w:p w14:paraId="2211D224">
            <w:pPr>
              <w:jc w:val="right"/>
            </w:pPr>
            <w:r>
              <w:rPr>
                <w:rFonts w:ascii="宋体" w:hAnsi="宋体" w:eastAsia="宋体" w:cs="宋体"/>
                <w:b w:val="0"/>
                <w:i w:val="0"/>
                <w:color w:val="000000"/>
                <w:sz w:val="9"/>
              </w:rPr>
              <w:t>25.74</w:t>
            </w:r>
          </w:p>
        </w:tc>
        <w:tc>
          <w:tcPr>
            <w:tcW w:w="880" w:type="dxa"/>
            <w:vAlign w:val="center"/>
          </w:tcPr>
          <w:p w14:paraId="311178E1"/>
        </w:tc>
        <w:tc>
          <w:tcPr>
            <w:tcW w:w="880" w:type="dxa"/>
            <w:vAlign w:val="center"/>
          </w:tcPr>
          <w:p w14:paraId="76A72A20"/>
        </w:tc>
        <w:tc>
          <w:tcPr>
            <w:tcW w:w="900" w:type="dxa"/>
            <w:vAlign w:val="center"/>
          </w:tcPr>
          <w:p w14:paraId="04FEBE08"/>
        </w:tc>
        <w:tc>
          <w:tcPr>
            <w:tcW w:w="880" w:type="dxa"/>
            <w:vAlign w:val="center"/>
          </w:tcPr>
          <w:p w14:paraId="28A76A8D"/>
        </w:tc>
        <w:tc>
          <w:tcPr>
            <w:tcW w:w="986" w:type="dxa"/>
            <w:vAlign w:val="center"/>
          </w:tcPr>
          <w:p w14:paraId="13090C76"/>
        </w:tc>
      </w:tr>
      <w:tr w14:paraId="4B0CF8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D50C707">
            <w:pPr>
              <w:jc w:val="left"/>
            </w:pPr>
            <w:r>
              <w:rPr>
                <w:rFonts w:ascii="宋体" w:hAnsi="宋体" w:eastAsia="宋体" w:cs="宋体"/>
                <w:b w:val="0"/>
                <w:i w:val="0"/>
                <w:color w:val="000000"/>
                <w:sz w:val="9"/>
              </w:rPr>
              <w:t>2110507</w:t>
            </w:r>
          </w:p>
        </w:tc>
        <w:tc>
          <w:tcPr>
            <w:tcW w:w="1420" w:type="dxa"/>
            <w:vAlign w:val="center"/>
          </w:tcPr>
          <w:p w14:paraId="786DBD88">
            <w:pPr>
              <w:jc w:val="left"/>
            </w:pPr>
            <w:r>
              <w:rPr>
                <w:rFonts w:ascii="宋体" w:hAnsi="宋体" w:eastAsia="宋体" w:cs="宋体"/>
                <w:b w:val="0"/>
                <w:i w:val="0"/>
                <w:color w:val="000000"/>
                <w:sz w:val="9"/>
              </w:rPr>
              <w:t>停伐补助</w:t>
            </w:r>
          </w:p>
        </w:tc>
        <w:tc>
          <w:tcPr>
            <w:tcW w:w="860" w:type="dxa"/>
            <w:vAlign w:val="center"/>
          </w:tcPr>
          <w:p w14:paraId="1A7487B7">
            <w:pPr>
              <w:jc w:val="right"/>
            </w:pPr>
            <w:r>
              <w:rPr>
                <w:rFonts w:ascii="宋体" w:hAnsi="宋体" w:eastAsia="宋体" w:cs="宋体"/>
                <w:b w:val="0"/>
                <w:i w:val="0"/>
                <w:color w:val="000000"/>
                <w:sz w:val="9"/>
              </w:rPr>
              <w:t>25.74</w:t>
            </w:r>
          </w:p>
        </w:tc>
        <w:tc>
          <w:tcPr>
            <w:tcW w:w="900" w:type="dxa"/>
            <w:vAlign w:val="center"/>
          </w:tcPr>
          <w:p w14:paraId="49053305">
            <w:pPr>
              <w:jc w:val="right"/>
            </w:pPr>
            <w:r>
              <w:rPr>
                <w:rFonts w:ascii="宋体" w:hAnsi="宋体" w:eastAsia="宋体" w:cs="宋体"/>
                <w:b w:val="0"/>
                <w:i w:val="0"/>
                <w:color w:val="000000"/>
                <w:sz w:val="9"/>
              </w:rPr>
              <w:t>25.74</w:t>
            </w:r>
          </w:p>
        </w:tc>
        <w:tc>
          <w:tcPr>
            <w:tcW w:w="880" w:type="dxa"/>
            <w:vAlign w:val="center"/>
          </w:tcPr>
          <w:p w14:paraId="1369A750"/>
        </w:tc>
        <w:tc>
          <w:tcPr>
            <w:tcW w:w="880" w:type="dxa"/>
            <w:vAlign w:val="center"/>
          </w:tcPr>
          <w:p w14:paraId="76A0218B"/>
        </w:tc>
        <w:tc>
          <w:tcPr>
            <w:tcW w:w="900" w:type="dxa"/>
            <w:vAlign w:val="center"/>
          </w:tcPr>
          <w:p w14:paraId="462FBEAB"/>
        </w:tc>
        <w:tc>
          <w:tcPr>
            <w:tcW w:w="880" w:type="dxa"/>
            <w:vAlign w:val="center"/>
          </w:tcPr>
          <w:p w14:paraId="6362E69B"/>
        </w:tc>
        <w:tc>
          <w:tcPr>
            <w:tcW w:w="986" w:type="dxa"/>
            <w:vAlign w:val="center"/>
          </w:tcPr>
          <w:p w14:paraId="043ED211"/>
        </w:tc>
      </w:tr>
      <w:tr w14:paraId="41B932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EACAB74">
            <w:pPr>
              <w:jc w:val="left"/>
            </w:pPr>
            <w:r>
              <w:rPr>
                <w:rFonts w:ascii="宋体" w:hAnsi="宋体" w:eastAsia="宋体" w:cs="宋体"/>
                <w:b w:val="0"/>
                <w:i w:val="0"/>
                <w:color w:val="000000"/>
                <w:sz w:val="9"/>
              </w:rPr>
              <w:t>21199</w:t>
            </w:r>
          </w:p>
        </w:tc>
        <w:tc>
          <w:tcPr>
            <w:tcW w:w="1420" w:type="dxa"/>
            <w:vAlign w:val="center"/>
          </w:tcPr>
          <w:p w14:paraId="25BD25F8">
            <w:pPr>
              <w:jc w:val="left"/>
            </w:pPr>
            <w:r>
              <w:rPr>
                <w:rFonts w:ascii="宋体" w:hAnsi="宋体" w:eastAsia="宋体" w:cs="宋体"/>
                <w:b w:val="0"/>
                <w:i w:val="0"/>
                <w:color w:val="000000"/>
                <w:sz w:val="9"/>
              </w:rPr>
              <w:t>其他节能环保支出</w:t>
            </w:r>
          </w:p>
        </w:tc>
        <w:tc>
          <w:tcPr>
            <w:tcW w:w="860" w:type="dxa"/>
            <w:vAlign w:val="center"/>
          </w:tcPr>
          <w:p w14:paraId="2FD7EB0B">
            <w:pPr>
              <w:jc w:val="right"/>
            </w:pPr>
            <w:r>
              <w:rPr>
                <w:rFonts w:ascii="宋体" w:hAnsi="宋体" w:eastAsia="宋体" w:cs="宋体"/>
                <w:b w:val="0"/>
                <w:i w:val="0"/>
                <w:color w:val="000000"/>
                <w:sz w:val="9"/>
              </w:rPr>
              <w:t>14.00</w:t>
            </w:r>
          </w:p>
        </w:tc>
        <w:tc>
          <w:tcPr>
            <w:tcW w:w="900" w:type="dxa"/>
            <w:vAlign w:val="center"/>
          </w:tcPr>
          <w:p w14:paraId="0CD0CD02">
            <w:pPr>
              <w:jc w:val="right"/>
            </w:pPr>
            <w:r>
              <w:rPr>
                <w:rFonts w:ascii="宋体" w:hAnsi="宋体" w:eastAsia="宋体" w:cs="宋体"/>
                <w:b w:val="0"/>
                <w:i w:val="0"/>
                <w:color w:val="000000"/>
                <w:sz w:val="9"/>
              </w:rPr>
              <w:t>14.00</w:t>
            </w:r>
          </w:p>
        </w:tc>
        <w:tc>
          <w:tcPr>
            <w:tcW w:w="880" w:type="dxa"/>
            <w:vAlign w:val="center"/>
          </w:tcPr>
          <w:p w14:paraId="1CC4EEF9"/>
        </w:tc>
        <w:tc>
          <w:tcPr>
            <w:tcW w:w="880" w:type="dxa"/>
            <w:vAlign w:val="center"/>
          </w:tcPr>
          <w:p w14:paraId="368C20F7"/>
        </w:tc>
        <w:tc>
          <w:tcPr>
            <w:tcW w:w="900" w:type="dxa"/>
            <w:vAlign w:val="center"/>
          </w:tcPr>
          <w:p w14:paraId="7B5BD59B"/>
        </w:tc>
        <w:tc>
          <w:tcPr>
            <w:tcW w:w="880" w:type="dxa"/>
            <w:vAlign w:val="center"/>
          </w:tcPr>
          <w:p w14:paraId="09329CDE"/>
        </w:tc>
        <w:tc>
          <w:tcPr>
            <w:tcW w:w="986" w:type="dxa"/>
            <w:vAlign w:val="center"/>
          </w:tcPr>
          <w:p w14:paraId="3D7F75B7"/>
        </w:tc>
      </w:tr>
      <w:tr w14:paraId="7B40D2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B3BD7A9">
            <w:pPr>
              <w:jc w:val="left"/>
            </w:pPr>
            <w:r>
              <w:rPr>
                <w:rFonts w:ascii="宋体" w:hAnsi="宋体" w:eastAsia="宋体" w:cs="宋体"/>
                <w:b w:val="0"/>
                <w:i w:val="0"/>
                <w:color w:val="000000"/>
                <w:sz w:val="9"/>
              </w:rPr>
              <w:t>2119999</w:t>
            </w:r>
          </w:p>
        </w:tc>
        <w:tc>
          <w:tcPr>
            <w:tcW w:w="1420" w:type="dxa"/>
            <w:vAlign w:val="center"/>
          </w:tcPr>
          <w:p w14:paraId="424EE599">
            <w:pPr>
              <w:jc w:val="left"/>
            </w:pPr>
            <w:r>
              <w:rPr>
                <w:rFonts w:ascii="宋体" w:hAnsi="宋体" w:eastAsia="宋体" w:cs="宋体"/>
                <w:b w:val="0"/>
                <w:i w:val="0"/>
                <w:color w:val="000000"/>
                <w:sz w:val="9"/>
              </w:rPr>
              <w:t>其他节能环保支出</w:t>
            </w:r>
          </w:p>
        </w:tc>
        <w:tc>
          <w:tcPr>
            <w:tcW w:w="860" w:type="dxa"/>
            <w:vAlign w:val="center"/>
          </w:tcPr>
          <w:p w14:paraId="261A68EF">
            <w:pPr>
              <w:jc w:val="right"/>
            </w:pPr>
            <w:r>
              <w:rPr>
                <w:rFonts w:ascii="宋体" w:hAnsi="宋体" w:eastAsia="宋体" w:cs="宋体"/>
                <w:b w:val="0"/>
                <w:i w:val="0"/>
                <w:color w:val="000000"/>
                <w:sz w:val="9"/>
              </w:rPr>
              <w:t>14.00</w:t>
            </w:r>
          </w:p>
        </w:tc>
        <w:tc>
          <w:tcPr>
            <w:tcW w:w="900" w:type="dxa"/>
            <w:vAlign w:val="center"/>
          </w:tcPr>
          <w:p w14:paraId="23F20004">
            <w:pPr>
              <w:jc w:val="right"/>
            </w:pPr>
            <w:r>
              <w:rPr>
                <w:rFonts w:ascii="宋体" w:hAnsi="宋体" w:eastAsia="宋体" w:cs="宋体"/>
                <w:b w:val="0"/>
                <w:i w:val="0"/>
                <w:color w:val="000000"/>
                <w:sz w:val="9"/>
              </w:rPr>
              <w:t>14.00</w:t>
            </w:r>
          </w:p>
        </w:tc>
        <w:tc>
          <w:tcPr>
            <w:tcW w:w="880" w:type="dxa"/>
            <w:vAlign w:val="center"/>
          </w:tcPr>
          <w:p w14:paraId="22847D68"/>
        </w:tc>
        <w:tc>
          <w:tcPr>
            <w:tcW w:w="880" w:type="dxa"/>
            <w:vAlign w:val="center"/>
          </w:tcPr>
          <w:p w14:paraId="290CBE4E"/>
        </w:tc>
        <w:tc>
          <w:tcPr>
            <w:tcW w:w="900" w:type="dxa"/>
            <w:vAlign w:val="center"/>
          </w:tcPr>
          <w:p w14:paraId="2B9BDA87"/>
        </w:tc>
        <w:tc>
          <w:tcPr>
            <w:tcW w:w="880" w:type="dxa"/>
            <w:vAlign w:val="center"/>
          </w:tcPr>
          <w:p w14:paraId="41C552AE"/>
        </w:tc>
        <w:tc>
          <w:tcPr>
            <w:tcW w:w="986" w:type="dxa"/>
            <w:vAlign w:val="center"/>
          </w:tcPr>
          <w:p w14:paraId="18E6C5CD"/>
        </w:tc>
      </w:tr>
      <w:tr w14:paraId="7E7A52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604A81B">
            <w:pPr>
              <w:jc w:val="left"/>
            </w:pPr>
            <w:r>
              <w:rPr>
                <w:rFonts w:ascii="宋体" w:hAnsi="宋体" w:eastAsia="宋体" w:cs="宋体"/>
                <w:b w:val="0"/>
                <w:i w:val="0"/>
                <w:color w:val="000000"/>
                <w:sz w:val="9"/>
              </w:rPr>
              <w:t>212</w:t>
            </w:r>
          </w:p>
        </w:tc>
        <w:tc>
          <w:tcPr>
            <w:tcW w:w="1420" w:type="dxa"/>
            <w:vAlign w:val="center"/>
          </w:tcPr>
          <w:p w14:paraId="246CBB67">
            <w:pPr>
              <w:jc w:val="left"/>
            </w:pPr>
            <w:r>
              <w:rPr>
                <w:rFonts w:ascii="宋体" w:hAnsi="宋体" w:eastAsia="宋体" w:cs="宋体"/>
                <w:b w:val="0"/>
                <w:i w:val="0"/>
                <w:color w:val="000000"/>
                <w:sz w:val="9"/>
              </w:rPr>
              <w:t>城乡社区支出</w:t>
            </w:r>
          </w:p>
        </w:tc>
        <w:tc>
          <w:tcPr>
            <w:tcW w:w="860" w:type="dxa"/>
            <w:vAlign w:val="center"/>
          </w:tcPr>
          <w:p w14:paraId="1BBD2192">
            <w:pPr>
              <w:jc w:val="right"/>
            </w:pPr>
            <w:r>
              <w:rPr>
                <w:rFonts w:ascii="宋体" w:hAnsi="宋体" w:eastAsia="宋体" w:cs="宋体"/>
                <w:b w:val="0"/>
                <w:i w:val="0"/>
                <w:color w:val="000000"/>
                <w:sz w:val="9"/>
              </w:rPr>
              <w:t>895.70</w:t>
            </w:r>
          </w:p>
        </w:tc>
        <w:tc>
          <w:tcPr>
            <w:tcW w:w="900" w:type="dxa"/>
            <w:vAlign w:val="center"/>
          </w:tcPr>
          <w:p w14:paraId="65EBAC04">
            <w:pPr>
              <w:jc w:val="right"/>
            </w:pPr>
            <w:r>
              <w:rPr>
                <w:rFonts w:ascii="宋体" w:hAnsi="宋体" w:eastAsia="宋体" w:cs="宋体"/>
                <w:b w:val="0"/>
                <w:i w:val="0"/>
                <w:color w:val="000000"/>
                <w:sz w:val="9"/>
              </w:rPr>
              <w:t>895.70</w:t>
            </w:r>
          </w:p>
        </w:tc>
        <w:tc>
          <w:tcPr>
            <w:tcW w:w="880" w:type="dxa"/>
            <w:vAlign w:val="center"/>
          </w:tcPr>
          <w:p w14:paraId="78DFE2F5"/>
        </w:tc>
        <w:tc>
          <w:tcPr>
            <w:tcW w:w="880" w:type="dxa"/>
            <w:vAlign w:val="center"/>
          </w:tcPr>
          <w:p w14:paraId="0CD6BC31"/>
        </w:tc>
        <w:tc>
          <w:tcPr>
            <w:tcW w:w="900" w:type="dxa"/>
            <w:vAlign w:val="center"/>
          </w:tcPr>
          <w:p w14:paraId="71432177"/>
        </w:tc>
        <w:tc>
          <w:tcPr>
            <w:tcW w:w="880" w:type="dxa"/>
            <w:vAlign w:val="center"/>
          </w:tcPr>
          <w:p w14:paraId="1D3A60CD"/>
        </w:tc>
        <w:tc>
          <w:tcPr>
            <w:tcW w:w="986" w:type="dxa"/>
            <w:vAlign w:val="center"/>
          </w:tcPr>
          <w:p w14:paraId="3BD18083"/>
        </w:tc>
      </w:tr>
      <w:tr w14:paraId="2D98A1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8DC5F6A">
            <w:pPr>
              <w:jc w:val="left"/>
            </w:pPr>
            <w:r>
              <w:rPr>
                <w:rFonts w:ascii="宋体" w:hAnsi="宋体" w:eastAsia="宋体" w:cs="宋体"/>
                <w:b w:val="0"/>
                <w:i w:val="0"/>
                <w:color w:val="000000"/>
                <w:sz w:val="9"/>
              </w:rPr>
              <w:t>21205</w:t>
            </w:r>
          </w:p>
        </w:tc>
        <w:tc>
          <w:tcPr>
            <w:tcW w:w="1420" w:type="dxa"/>
            <w:vAlign w:val="center"/>
          </w:tcPr>
          <w:p w14:paraId="51BDC107">
            <w:pPr>
              <w:jc w:val="left"/>
            </w:pPr>
            <w:r>
              <w:rPr>
                <w:rFonts w:ascii="宋体" w:hAnsi="宋体" w:eastAsia="宋体" w:cs="宋体"/>
                <w:b w:val="0"/>
                <w:i w:val="0"/>
                <w:color w:val="000000"/>
                <w:sz w:val="9"/>
              </w:rPr>
              <w:t>城乡社区环境卫生</w:t>
            </w:r>
          </w:p>
        </w:tc>
        <w:tc>
          <w:tcPr>
            <w:tcW w:w="860" w:type="dxa"/>
            <w:vAlign w:val="center"/>
          </w:tcPr>
          <w:p w14:paraId="7BEA11BD">
            <w:pPr>
              <w:jc w:val="right"/>
            </w:pPr>
            <w:r>
              <w:rPr>
                <w:rFonts w:ascii="宋体" w:hAnsi="宋体" w:eastAsia="宋体" w:cs="宋体"/>
                <w:b w:val="0"/>
                <w:i w:val="0"/>
                <w:color w:val="000000"/>
                <w:sz w:val="9"/>
              </w:rPr>
              <w:t>64.00</w:t>
            </w:r>
          </w:p>
        </w:tc>
        <w:tc>
          <w:tcPr>
            <w:tcW w:w="900" w:type="dxa"/>
            <w:vAlign w:val="center"/>
          </w:tcPr>
          <w:p w14:paraId="234C43F9">
            <w:pPr>
              <w:jc w:val="right"/>
            </w:pPr>
            <w:r>
              <w:rPr>
                <w:rFonts w:ascii="宋体" w:hAnsi="宋体" w:eastAsia="宋体" w:cs="宋体"/>
                <w:b w:val="0"/>
                <w:i w:val="0"/>
                <w:color w:val="000000"/>
                <w:sz w:val="9"/>
              </w:rPr>
              <w:t>64.00</w:t>
            </w:r>
          </w:p>
        </w:tc>
        <w:tc>
          <w:tcPr>
            <w:tcW w:w="880" w:type="dxa"/>
            <w:vAlign w:val="center"/>
          </w:tcPr>
          <w:p w14:paraId="5E57CFA8"/>
        </w:tc>
        <w:tc>
          <w:tcPr>
            <w:tcW w:w="880" w:type="dxa"/>
            <w:vAlign w:val="center"/>
          </w:tcPr>
          <w:p w14:paraId="72B293FD"/>
        </w:tc>
        <w:tc>
          <w:tcPr>
            <w:tcW w:w="900" w:type="dxa"/>
            <w:vAlign w:val="center"/>
          </w:tcPr>
          <w:p w14:paraId="712017E9"/>
        </w:tc>
        <w:tc>
          <w:tcPr>
            <w:tcW w:w="880" w:type="dxa"/>
            <w:vAlign w:val="center"/>
          </w:tcPr>
          <w:p w14:paraId="3F0DA2DC"/>
        </w:tc>
        <w:tc>
          <w:tcPr>
            <w:tcW w:w="986" w:type="dxa"/>
            <w:vAlign w:val="center"/>
          </w:tcPr>
          <w:p w14:paraId="3D9F0751"/>
        </w:tc>
      </w:tr>
      <w:tr w14:paraId="3E3D64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93760EB">
            <w:pPr>
              <w:jc w:val="left"/>
            </w:pPr>
            <w:r>
              <w:rPr>
                <w:rFonts w:ascii="宋体" w:hAnsi="宋体" w:eastAsia="宋体" w:cs="宋体"/>
                <w:b w:val="0"/>
                <w:i w:val="0"/>
                <w:color w:val="000000"/>
                <w:sz w:val="9"/>
              </w:rPr>
              <w:t>2120501</w:t>
            </w:r>
          </w:p>
        </w:tc>
        <w:tc>
          <w:tcPr>
            <w:tcW w:w="1420" w:type="dxa"/>
            <w:vAlign w:val="center"/>
          </w:tcPr>
          <w:p w14:paraId="6B4E2CA8">
            <w:pPr>
              <w:jc w:val="left"/>
            </w:pPr>
            <w:r>
              <w:rPr>
                <w:rFonts w:ascii="宋体" w:hAnsi="宋体" w:eastAsia="宋体" w:cs="宋体"/>
                <w:b w:val="0"/>
                <w:i w:val="0"/>
                <w:color w:val="000000"/>
                <w:sz w:val="9"/>
              </w:rPr>
              <w:t>城乡社区环境卫生</w:t>
            </w:r>
          </w:p>
        </w:tc>
        <w:tc>
          <w:tcPr>
            <w:tcW w:w="860" w:type="dxa"/>
            <w:vAlign w:val="center"/>
          </w:tcPr>
          <w:p w14:paraId="6C554F6D">
            <w:pPr>
              <w:jc w:val="right"/>
            </w:pPr>
            <w:r>
              <w:rPr>
                <w:rFonts w:ascii="宋体" w:hAnsi="宋体" w:eastAsia="宋体" w:cs="宋体"/>
                <w:b w:val="0"/>
                <w:i w:val="0"/>
                <w:color w:val="000000"/>
                <w:sz w:val="9"/>
              </w:rPr>
              <w:t>64.00</w:t>
            </w:r>
          </w:p>
        </w:tc>
        <w:tc>
          <w:tcPr>
            <w:tcW w:w="900" w:type="dxa"/>
            <w:vAlign w:val="center"/>
          </w:tcPr>
          <w:p w14:paraId="16609D57">
            <w:pPr>
              <w:jc w:val="right"/>
            </w:pPr>
            <w:r>
              <w:rPr>
                <w:rFonts w:ascii="宋体" w:hAnsi="宋体" w:eastAsia="宋体" w:cs="宋体"/>
                <w:b w:val="0"/>
                <w:i w:val="0"/>
                <w:color w:val="000000"/>
                <w:sz w:val="9"/>
              </w:rPr>
              <w:t>64.00</w:t>
            </w:r>
          </w:p>
        </w:tc>
        <w:tc>
          <w:tcPr>
            <w:tcW w:w="880" w:type="dxa"/>
            <w:vAlign w:val="center"/>
          </w:tcPr>
          <w:p w14:paraId="00E74CA2"/>
        </w:tc>
        <w:tc>
          <w:tcPr>
            <w:tcW w:w="880" w:type="dxa"/>
            <w:vAlign w:val="center"/>
          </w:tcPr>
          <w:p w14:paraId="5745AF4C"/>
        </w:tc>
        <w:tc>
          <w:tcPr>
            <w:tcW w:w="900" w:type="dxa"/>
            <w:vAlign w:val="center"/>
          </w:tcPr>
          <w:p w14:paraId="0CCEC0D4"/>
        </w:tc>
        <w:tc>
          <w:tcPr>
            <w:tcW w:w="880" w:type="dxa"/>
            <w:vAlign w:val="center"/>
          </w:tcPr>
          <w:p w14:paraId="7CDE2325"/>
        </w:tc>
        <w:tc>
          <w:tcPr>
            <w:tcW w:w="986" w:type="dxa"/>
            <w:vAlign w:val="center"/>
          </w:tcPr>
          <w:p w14:paraId="2BB4B24D"/>
        </w:tc>
      </w:tr>
      <w:tr w14:paraId="1E22D5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6E64599">
            <w:pPr>
              <w:jc w:val="left"/>
            </w:pPr>
            <w:r>
              <w:rPr>
                <w:rFonts w:ascii="宋体" w:hAnsi="宋体" w:eastAsia="宋体" w:cs="宋体"/>
                <w:b w:val="0"/>
                <w:i w:val="0"/>
                <w:color w:val="000000"/>
                <w:sz w:val="9"/>
              </w:rPr>
              <w:t>21208</w:t>
            </w:r>
          </w:p>
        </w:tc>
        <w:tc>
          <w:tcPr>
            <w:tcW w:w="1420" w:type="dxa"/>
            <w:vAlign w:val="center"/>
          </w:tcPr>
          <w:p w14:paraId="18C3D864">
            <w:pPr>
              <w:jc w:val="left"/>
            </w:pPr>
            <w:r>
              <w:rPr>
                <w:rFonts w:ascii="宋体" w:hAnsi="宋体" w:eastAsia="宋体" w:cs="宋体"/>
                <w:b w:val="0"/>
                <w:i w:val="0"/>
                <w:color w:val="000000"/>
                <w:sz w:val="9"/>
              </w:rPr>
              <w:t>国有土地使用权出让收入安排的支出</w:t>
            </w:r>
          </w:p>
        </w:tc>
        <w:tc>
          <w:tcPr>
            <w:tcW w:w="860" w:type="dxa"/>
            <w:vAlign w:val="center"/>
          </w:tcPr>
          <w:p w14:paraId="39ACFA47">
            <w:pPr>
              <w:jc w:val="right"/>
            </w:pPr>
            <w:r>
              <w:rPr>
                <w:rFonts w:ascii="宋体" w:hAnsi="宋体" w:eastAsia="宋体" w:cs="宋体"/>
                <w:b w:val="0"/>
                <w:i w:val="0"/>
                <w:color w:val="000000"/>
                <w:sz w:val="9"/>
              </w:rPr>
              <w:t>336.80</w:t>
            </w:r>
          </w:p>
        </w:tc>
        <w:tc>
          <w:tcPr>
            <w:tcW w:w="900" w:type="dxa"/>
            <w:vAlign w:val="center"/>
          </w:tcPr>
          <w:p w14:paraId="67F7829B">
            <w:pPr>
              <w:jc w:val="right"/>
            </w:pPr>
            <w:r>
              <w:rPr>
                <w:rFonts w:ascii="宋体" w:hAnsi="宋体" w:eastAsia="宋体" w:cs="宋体"/>
                <w:b w:val="0"/>
                <w:i w:val="0"/>
                <w:color w:val="000000"/>
                <w:sz w:val="9"/>
              </w:rPr>
              <w:t>336.80</w:t>
            </w:r>
          </w:p>
        </w:tc>
        <w:tc>
          <w:tcPr>
            <w:tcW w:w="880" w:type="dxa"/>
            <w:vAlign w:val="center"/>
          </w:tcPr>
          <w:p w14:paraId="12C9EA24"/>
        </w:tc>
        <w:tc>
          <w:tcPr>
            <w:tcW w:w="880" w:type="dxa"/>
            <w:vAlign w:val="center"/>
          </w:tcPr>
          <w:p w14:paraId="1EAC8B2C"/>
        </w:tc>
        <w:tc>
          <w:tcPr>
            <w:tcW w:w="900" w:type="dxa"/>
            <w:vAlign w:val="center"/>
          </w:tcPr>
          <w:p w14:paraId="746BB99A"/>
        </w:tc>
        <w:tc>
          <w:tcPr>
            <w:tcW w:w="880" w:type="dxa"/>
            <w:vAlign w:val="center"/>
          </w:tcPr>
          <w:p w14:paraId="73C40878"/>
        </w:tc>
        <w:tc>
          <w:tcPr>
            <w:tcW w:w="986" w:type="dxa"/>
            <w:vAlign w:val="center"/>
          </w:tcPr>
          <w:p w14:paraId="739DECD8"/>
        </w:tc>
      </w:tr>
      <w:tr w14:paraId="24587D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965824F">
            <w:pPr>
              <w:jc w:val="left"/>
            </w:pPr>
            <w:r>
              <w:rPr>
                <w:rFonts w:ascii="宋体" w:hAnsi="宋体" w:eastAsia="宋体" w:cs="宋体"/>
                <w:b w:val="0"/>
                <w:i w:val="0"/>
                <w:color w:val="000000"/>
                <w:sz w:val="9"/>
              </w:rPr>
              <w:t>2120804</w:t>
            </w:r>
          </w:p>
        </w:tc>
        <w:tc>
          <w:tcPr>
            <w:tcW w:w="1420" w:type="dxa"/>
            <w:vAlign w:val="center"/>
          </w:tcPr>
          <w:p w14:paraId="29247970">
            <w:pPr>
              <w:jc w:val="left"/>
            </w:pPr>
            <w:r>
              <w:rPr>
                <w:rFonts w:ascii="宋体" w:hAnsi="宋体" w:eastAsia="宋体" w:cs="宋体"/>
                <w:b w:val="0"/>
                <w:i w:val="0"/>
                <w:color w:val="000000"/>
                <w:sz w:val="9"/>
              </w:rPr>
              <w:t>农村基础设施建设支出</w:t>
            </w:r>
          </w:p>
        </w:tc>
        <w:tc>
          <w:tcPr>
            <w:tcW w:w="860" w:type="dxa"/>
            <w:vAlign w:val="center"/>
          </w:tcPr>
          <w:p w14:paraId="5567F164">
            <w:pPr>
              <w:jc w:val="right"/>
            </w:pPr>
            <w:r>
              <w:rPr>
                <w:rFonts w:ascii="宋体" w:hAnsi="宋体" w:eastAsia="宋体" w:cs="宋体"/>
                <w:b w:val="0"/>
                <w:i w:val="0"/>
                <w:color w:val="000000"/>
                <w:sz w:val="9"/>
              </w:rPr>
              <w:t>317.80</w:t>
            </w:r>
          </w:p>
        </w:tc>
        <w:tc>
          <w:tcPr>
            <w:tcW w:w="900" w:type="dxa"/>
            <w:vAlign w:val="center"/>
          </w:tcPr>
          <w:p w14:paraId="17C7A52D">
            <w:pPr>
              <w:jc w:val="right"/>
            </w:pPr>
            <w:r>
              <w:rPr>
                <w:rFonts w:ascii="宋体" w:hAnsi="宋体" w:eastAsia="宋体" w:cs="宋体"/>
                <w:b w:val="0"/>
                <w:i w:val="0"/>
                <w:color w:val="000000"/>
                <w:sz w:val="9"/>
              </w:rPr>
              <w:t>317.80</w:t>
            </w:r>
          </w:p>
        </w:tc>
        <w:tc>
          <w:tcPr>
            <w:tcW w:w="880" w:type="dxa"/>
            <w:vAlign w:val="center"/>
          </w:tcPr>
          <w:p w14:paraId="646C964D"/>
        </w:tc>
        <w:tc>
          <w:tcPr>
            <w:tcW w:w="880" w:type="dxa"/>
            <w:vAlign w:val="center"/>
          </w:tcPr>
          <w:p w14:paraId="36E1DFB5"/>
        </w:tc>
        <w:tc>
          <w:tcPr>
            <w:tcW w:w="900" w:type="dxa"/>
            <w:vAlign w:val="center"/>
          </w:tcPr>
          <w:p w14:paraId="5F7D6DA4"/>
        </w:tc>
        <w:tc>
          <w:tcPr>
            <w:tcW w:w="880" w:type="dxa"/>
            <w:vAlign w:val="center"/>
          </w:tcPr>
          <w:p w14:paraId="5C2AC751"/>
        </w:tc>
        <w:tc>
          <w:tcPr>
            <w:tcW w:w="986" w:type="dxa"/>
            <w:vAlign w:val="center"/>
          </w:tcPr>
          <w:p w14:paraId="3FAB26A0"/>
        </w:tc>
      </w:tr>
      <w:tr w14:paraId="27189A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F2B58D8">
            <w:pPr>
              <w:jc w:val="left"/>
            </w:pPr>
            <w:r>
              <w:rPr>
                <w:rFonts w:ascii="宋体" w:hAnsi="宋体" w:eastAsia="宋体" w:cs="宋体"/>
                <w:b w:val="0"/>
                <w:i w:val="0"/>
                <w:color w:val="000000"/>
                <w:sz w:val="9"/>
              </w:rPr>
              <w:t>2120814</w:t>
            </w:r>
          </w:p>
        </w:tc>
        <w:tc>
          <w:tcPr>
            <w:tcW w:w="1420" w:type="dxa"/>
            <w:vAlign w:val="center"/>
          </w:tcPr>
          <w:p w14:paraId="5AB99743">
            <w:pPr>
              <w:jc w:val="left"/>
            </w:pPr>
            <w:r>
              <w:rPr>
                <w:rFonts w:ascii="宋体" w:hAnsi="宋体" w:eastAsia="宋体" w:cs="宋体"/>
                <w:b w:val="0"/>
                <w:i w:val="0"/>
                <w:color w:val="000000"/>
                <w:sz w:val="9"/>
              </w:rPr>
              <w:t>农业生产发展支出</w:t>
            </w:r>
          </w:p>
        </w:tc>
        <w:tc>
          <w:tcPr>
            <w:tcW w:w="860" w:type="dxa"/>
            <w:vAlign w:val="center"/>
          </w:tcPr>
          <w:p w14:paraId="1F33D95C">
            <w:pPr>
              <w:jc w:val="right"/>
            </w:pPr>
            <w:r>
              <w:rPr>
                <w:rFonts w:ascii="宋体" w:hAnsi="宋体" w:eastAsia="宋体" w:cs="宋体"/>
                <w:b w:val="0"/>
                <w:i w:val="0"/>
                <w:color w:val="000000"/>
                <w:sz w:val="9"/>
              </w:rPr>
              <w:t>6.00</w:t>
            </w:r>
          </w:p>
        </w:tc>
        <w:tc>
          <w:tcPr>
            <w:tcW w:w="900" w:type="dxa"/>
            <w:vAlign w:val="center"/>
          </w:tcPr>
          <w:p w14:paraId="63694C55">
            <w:pPr>
              <w:jc w:val="right"/>
            </w:pPr>
            <w:r>
              <w:rPr>
                <w:rFonts w:ascii="宋体" w:hAnsi="宋体" w:eastAsia="宋体" w:cs="宋体"/>
                <w:b w:val="0"/>
                <w:i w:val="0"/>
                <w:color w:val="000000"/>
                <w:sz w:val="9"/>
              </w:rPr>
              <w:t>6.00</w:t>
            </w:r>
          </w:p>
        </w:tc>
        <w:tc>
          <w:tcPr>
            <w:tcW w:w="880" w:type="dxa"/>
            <w:vAlign w:val="center"/>
          </w:tcPr>
          <w:p w14:paraId="305FFD57"/>
        </w:tc>
        <w:tc>
          <w:tcPr>
            <w:tcW w:w="880" w:type="dxa"/>
            <w:vAlign w:val="center"/>
          </w:tcPr>
          <w:p w14:paraId="1208EEE8"/>
        </w:tc>
        <w:tc>
          <w:tcPr>
            <w:tcW w:w="900" w:type="dxa"/>
            <w:vAlign w:val="center"/>
          </w:tcPr>
          <w:p w14:paraId="64AA22A9"/>
        </w:tc>
        <w:tc>
          <w:tcPr>
            <w:tcW w:w="880" w:type="dxa"/>
            <w:vAlign w:val="center"/>
          </w:tcPr>
          <w:p w14:paraId="6CEB5702"/>
        </w:tc>
        <w:tc>
          <w:tcPr>
            <w:tcW w:w="986" w:type="dxa"/>
            <w:vAlign w:val="center"/>
          </w:tcPr>
          <w:p w14:paraId="36FC9679"/>
        </w:tc>
      </w:tr>
      <w:tr w14:paraId="512840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DF9223C">
            <w:pPr>
              <w:jc w:val="left"/>
            </w:pPr>
            <w:r>
              <w:rPr>
                <w:rFonts w:ascii="宋体" w:hAnsi="宋体" w:eastAsia="宋体" w:cs="宋体"/>
                <w:b w:val="0"/>
                <w:i w:val="0"/>
                <w:color w:val="000000"/>
                <w:sz w:val="9"/>
              </w:rPr>
              <w:t>2120816</w:t>
            </w:r>
          </w:p>
        </w:tc>
        <w:tc>
          <w:tcPr>
            <w:tcW w:w="1420" w:type="dxa"/>
            <w:vAlign w:val="center"/>
          </w:tcPr>
          <w:p w14:paraId="0F5F46C0">
            <w:pPr>
              <w:jc w:val="left"/>
            </w:pPr>
            <w:r>
              <w:rPr>
                <w:rFonts w:ascii="宋体" w:hAnsi="宋体" w:eastAsia="宋体" w:cs="宋体"/>
                <w:b w:val="0"/>
                <w:i w:val="0"/>
                <w:color w:val="000000"/>
                <w:sz w:val="9"/>
              </w:rPr>
              <w:t>农业农村生态环境支出</w:t>
            </w:r>
          </w:p>
        </w:tc>
        <w:tc>
          <w:tcPr>
            <w:tcW w:w="860" w:type="dxa"/>
            <w:vAlign w:val="center"/>
          </w:tcPr>
          <w:p w14:paraId="0C9D085E">
            <w:pPr>
              <w:jc w:val="right"/>
            </w:pPr>
            <w:r>
              <w:rPr>
                <w:rFonts w:ascii="宋体" w:hAnsi="宋体" w:eastAsia="宋体" w:cs="宋体"/>
                <w:b w:val="0"/>
                <w:i w:val="0"/>
                <w:color w:val="000000"/>
                <w:sz w:val="9"/>
              </w:rPr>
              <w:t>13.00</w:t>
            </w:r>
          </w:p>
        </w:tc>
        <w:tc>
          <w:tcPr>
            <w:tcW w:w="900" w:type="dxa"/>
            <w:vAlign w:val="center"/>
          </w:tcPr>
          <w:p w14:paraId="413D868E">
            <w:pPr>
              <w:jc w:val="right"/>
            </w:pPr>
            <w:r>
              <w:rPr>
                <w:rFonts w:ascii="宋体" w:hAnsi="宋体" w:eastAsia="宋体" w:cs="宋体"/>
                <w:b w:val="0"/>
                <w:i w:val="0"/>
                <w:color w:val="000000"/>
                <w:sz w:val="9"/>
              </w:rPr>
              <w:t>13.00</w:t>
            </w:r>
          </w:p>
        </w:tc>
        <w:tc>
          <w:tcPr>
            <w:tcW w:w="880" w:type="dxa"/>
            <w:vAlign w:val="center"/>
          </w:tcPr>
          <w:p w14:paraId="5E2E4045"/>
        </w:tc>
        <w:tc>
          <w:tcPr>
            <w:tcW w:w="880" w:type="dxa"/>
            <w:vAlign w:val="center"/>
          </w:tcPr>
          <w:p w14:paraId="35842F74"/>
        </w:tc>
        <w:tc>
          <w:tcPr>
            <w:tcW w:w="900" w:type="dxa"/>
            <w:vAlign w:val="center"/>
          </w:tcPr>
          <w:p w14:paraId="05C7F467"/>
        </w:tc>
        <w:tc>
          <w:tcPr>
            <w:tcW w:w="880" w:type="dxa"/>
            <w:vAlign w:val="center"/>
          </w:tcPr>
          <w:p w14:paraId="06FE78A2"/>
        </w:tc>
        <w:tc>
          <w:tcPr>
            <w:tcW w:w="986" w:type="dxa"/>
            <w:vAlign w:val="center"/>
          </w:tcPr>
          <w:p w14:paraId="36DA6FB2"/>
        </w:tc>
      </w:tr>
      <w:tr w14:paraId="7DD2ED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272B614">
            <w:pPr>
              <w:jc w:val="left"/>
            </w:pPr>
            <w:r>
              <w:rPr>
                <w:rFonts w:ascii="宋体" w:hAnsi="宋体" w:eastAsia="宋体" w:cs="宋体"/>
                <w:b w:val="0"/>
                <w:i w:val="0"/>
                <w:color w:val="000000"/>
                <w:sz w:val="9"/>
              </w:rPr>
              <w:t>21299</w:t>
            </w:r>
          </w:p>
        </w:tc>
        <w:tc>
          <w:tcPr>
            <w:tcW w:w="1420" w:type="dxa"/>
            <w:vAlign w:val="center"/>
          </w:tcPr>
          <w:p w14:paraId="3023B2E8">
            <w:pPr>
              <w:jc w:val="left"/>
            </w:pPr>
            <w:r>
              <w:rPr>
                <w:rFonts w:ascii="宋体" w:hAnsi="宋体" w:eastAsia="宋体" w:cs="宋体"/>
                <w:b w:val="0"/>
                <w:i w:val="0"/>
                <w:color w:val="000000"/>
                <w:sz w:val="9"/>
              </w:rPr>
              <w:t>其他城乡社区支出</w:t>
            </w:r>
          </w:p>
        </w:tc>
        <w:tc>
          <w:tcPr>
            <w:tcW w:w="860" w:type="dxa"/>
            <w:vAlign w:val="center"/>
          </w:tcPr>
          <w:p w14:paraId="663C0BB3">
            <w:pPr>
              <w:jc w:val="right"/>
            </w:pPr>
            <w:r>
              <w:rPr>
                <w:rFonts w:ascii="宋体" w:hAnsi="宋体" w:eastAsia="宋体" w:cs="宋体"/>
                <w:b w:val="0"/>
                <w:i w:val="0"/>
                <w:color w:val="000000"/>
                <w:sz w:val="9"/>
              </w:rPr>
              <w:t>494.90</w:t>
            </w:r>
          </w:p>
        </w:tc>
        <w:tc>
          <w:tcPr>
            <w:tcW w:w="900" w:type="dxa"/>
            <w:vAlign w:val="center"/>
          </w:tcPr>
          <w:p w14:paraId="44B629B7">
            <w:pPr>
              <w:jc w:val="right"/>
            </w:pPr>
            <w:r>
              <w:rPr>
                <w:rFonts w:ascii="宋体" w:hAnsi="宋体" w:eastAsia="宋体" w:cs="宋体"/>
                <w:b w:val="0"/>
                <w:i w:val="0"/>
                <w:color w:val="000000"/>
                <w:sz w:val="9"/>
              </w:rPr>
              <w:t>494.90</w:t>
            </w:r>
          </w:p>
        </w:tc>
        <w:tc>
          <w:tcPr>
            <w:tcW w:w="880" w:type="dxa"/>
            <w:vAlign w:val="center"/>
          </w:tcPr>
          <w:p w14:paraId="01245790"/>
        </w:tc>
        <w:tc>
          <w:tcPr>
            <w:tcW w:w="880" w:type="dxa"/>
            <w:vAlign w:val="center"/>
          </w:tcPr>
          <w:p w14:paraId="43526C95"/>
        </w:tc>
        <w:tc>
          <w:tcPr>
            <w:tcW w:w="900" w:type="dxa"/>
            <w:vAlign w:val="center"/>
          </w:tcPr>
          <w:p w14:paraId="7A395F07"/>
        </w:tc>
        <w:tc>
          <w:tcPr>
            <w:tcW w:w="880" w:type="dxa"/>
            <w:vAlign w:val="center"/>
          </w:tcPr>
          <w:p w14:paraId="4B450813"/>
        </w:tc>
        <w:tc>
          <w:tcPr>
            <w:tcW w:w="986" w:type="dxa"/>
            <w:vAlign w:val="center"/>
          </w:tcPr>
          <w:p w14:paraId="53BF70A5"/>
        </w:tc>
      </w:tr>
      <w:tr w14:paraId="3F3EB1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F2F70C8">
            <w:pPr>
              <w:jc w:val="left"/>
            </w:pPr>
            <w:r>
              <w:rPr>
                <w:rFonts w:ascii="宋体" w:hAnsi="宋体" w:eastAsia="宋体" w:cs="宋体"/>
                <w:b w:val="0"/>
                <w:i w:val="0"/>
                <w:color w:val="000000"/>
                <w:sz w:val="9"/>
              </w:rPr>
              <w:t>2129999</w:t>
            </w:r>
          </w:p>
        </w:tc>
        <w:tc>
          <w:tcPr>
            <w:tcW w:w="1420" w:type="dxa"/>
            <w:vAlign w:val="center"/>
          </w:tcPr>
          <w:p w14:paraId="7AB7A28F">
            <w:pPr>
              <w:jc w:val="left"/>
            </w:pPr>
            <w:r>
              <w:rPr>
                <w:rFonts w:ascii="宋体" w:hAnsi="宋体" w:eastAsia="宋体" w:cs="宋体"/>
                <w:b w:val="0"/>
                <w:i w:val="0"/>
                <w:color w:val="000000"/>
                <w:sz w:val="9"/>
              </w:rPr>
              <w:t>其他城乡社区支出</w:t>
            </w:r>
          </w:p>
        </w:tc>
        <w:tc>
          <w:tcPr>
            <w:tcW w:w="860" w:type="dxa"/>
            <w:vAlign w:val="center"/>
          </w:tcPr>
          <w:p w14:paraId="4D99420E">
            <w:pPr>
              <w:jc w:val="right"/>
            </w:pPr>
            <w:r>
              <w:rPr>
                <w:rFonts w:ascii="宋体" w:hAnsi="宋体" w:eastAsia="宋体" w:cs="宋体"/>
                <w:b w:val="0"/>
                <w:i w:val="0"/>
                <w:color w:val="000000"/>
                <w:sz w:val="9"/>
              </w:rPr>
              <w:t>494.90</w:t>
            </w:r>
          </w:p>
        </w:tc>
        <w:tc>
          <w:tcPr>
            <w:tcW w:w="900" w:type="dxa"/>
            <w:vAlign w:val="center"/>
          </w:tcPr>
          <w:p w14:paraId="786DA204">
            <w:pPr>
              <w:jc w:val="right"/>
            </w:pPr>
            <w:r>
              <w:rPr>
                <w:rFonts w:ascii="宋体" w:hAnsi="宋体" w:eastAsia="宋体" w:cs="宋体"/>
                <w:b w:val="0"/>
                <w:i w:val="0"/>
                <w:color w:val="000000"/>
                <w:sz w:val="9"/>
              </w:rPr>
              <w:t>494.90</w:t>
            </w:r>
          </w:p>
        </w:tc>
        <w:tc>
          <w:tcPr>
            <w:tcW w:w="880" w:type="dxa"/>
            <w:vAlign w:val="center"/>
          </w:tcPr>
          <w:p w14:paraId="67FFFF0A"/>
        </w:tc>
        <w:tc>
          <w:tcPr>
            <w:tcW w:w="880" w:type="dxa"/>
            <w:vAlign w:val="center"/>
          </w:tcPr>
          <w:p w14:paraId="79ABF33C"/>
        </w:tc>
        <w:tc>
          <w:tcPr>
            <w:tcW w:w="900" w:type="dxa"/>
            <w:vAlign w:val="center"/>
          </w:tcPr>
          <w:p w14:paraId="64B8F516"/>
        </w:tc>
        <w:tc>
          <w:tcPr>
            <w:tcW w:w="880" w:type="dxa"/>
            <w:vAlign w:val="center"/>
          </w:tcPr>
          <w:p w14:paraId="7C69CA62"/>
        </w:tc>
        <w:tc>
          <w:tcPr>
            <w:tcW w:w="986" w:type="dxa"/>
            <w:vAlign w:val="center"/>
          </w:tcPr>
          <w:p w14:paraId="17DE75C1"/>
        </w:tc>
      </w:tr>
      <w:tr w14:paraId="288A01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1099DF28">
            <w:pPr>
              <w:jc w:val="left"/>
            </w:pPr>
            <w:r>
              <w:rPr>
                <w:rFonts w:ascii="宋体" w:hAnsi="宋体" w:eastAsia="宋体" w:cs="宋体"/>
                <w:b w:val="0"/>
                <w:i w:val="0"/>
                <w:color w:val="000000"/>
                <w:sz w:val="9"/>
              </w:rPr>
              <w:t>213</w:t>
            </w:r>
          </w:p>
        </w:tc>
        <w:tc>
          <w:tcPr>
            <w:tcW w:w="1420" w:type="dxa"/>
            <w:vAlign w:val="center"/>
          </w:tcPr>
          <w:p w14:paraId="6D84D2B5">
            <w:pPr>
              <w:jc w:val="left"/>
            </w:pPr>
            <w:r>
              <w:rPr>
                <w:rFonts w:ascii="宋体" w:hAnsi="宋体" w:eastAsia="宋体" w:cs="宋体"/>
                <w:b w:val="0"/>
                <w:i w:val="0"/>
                <w:color w:val="000000"/>
                <w:sz w:val="9"/>
              </w:rPr>
              <w:t>农林水支出</w:t>
            </w:r>
          </w:p>
        </w:tc>
        <w:tc>
          <w:tcPr>
            <w:tcW w:w="860" w:type="dxa"/>
            <w:vAlign w:val="center"/>
          </w:tcPr>
          <w:p w14:paraId="18FC902E">
            <w:pPr>
              <w:jc w:val="right"/>
            </w:pPr>
            <w:r>
              <w:rPr>
                <w:rFonts w:ascii="宋体" w:hAnsi="宋体" w:eastAsia="宋体" w:cs="宋体"/>
                <w:b w:val="0"/>
                <w:i w:val="0"/>
                <w:color w:val="000000"/>
                <w:sz w:val="9"/>
              </w:rPr>
              <w:t>1,172.88</w:t>
            </w:r>
          </w:p>
        </w:tc>
        <w:tc>
          <w:tcPr>
            <w:tcW w:w="900" w:type="dxa"/>
            <w:vAlign w:val="center"/>
          </w:tcPr>
          <w:p w14:paraId="6FF7CCCE">
            <w:pPr>
              <w:jc w:val="right"/>
            </w:pPr>
            <w:r>
              <w:rPr>
                <w:rFonts w:ascii="宋体" w:hAnsi="宋体" w:eastAsia="宋体" w:cs="宋体"/>
                <w:b w:val="0"/>
                <w:i w:val="0"/>
                <w:color w:val="000000"/>
                <w:sz w:val="9"/>
              </w:rPr>
              <w:t>1,172.88</w:t>
            </w:r>
          </w:p>
        </w:tc>
        <w:tc>
          <w:tcPr>
            <w:tcW w:w="880" w:type="dxa"/>
            <w:vAlign w:val="center"/>
          </w:tcPr>
          <w:p w14:paraId="4D612639"/>
        </w:tc>
        <w:tc>
          <w:tcPr>
            <w:tcW w:w="880" w:type="dxa"/>
            <w:vAlign w:val="center"/>
          </w:tcPr>
          <w:p w14:paraId="73A5C26C"/>
        </w:tc>
        <w:tc>
          <w:tcPr>
            <w:tcW w:w="900" w:type="dxa"/>
            <w:vAlign w:val="center"/>
          </w:tcPr>
          <w:p w14:paraId="6920E9A9"/>
        </w:tc>
        <w:tc>
          <w:tcPr>
            <w:tcW w:w="880" w:type="dxa"/>
            <w:vAlign w:val="center"/>
          </w:tcPr>
          <w:p w14:paraId="2BDA666E"/>
        </w:tc>
        <w:tc>
          <w:tcPr>
            <w:tcW w:w="986" w:type="dxa"/>
            <w:vAlign w:val="center"/>
          </w:tcPr>
          <w:p w14:paraId="79F6EFCD"/>
        </w:tc>
      </w:tr>
      <w:tr w14:paraId="0F77A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7185693">
            <w:pPr>
              <w:jc w:val="left"/>
            </w:pPr>
            <w:r>
              <w:rPr>
                <w:rFonts w:ascii="宋体" w:hAnsi="宋体" w:eastAsia="宋体" w:cs="宋体"/>
                <w:b w:val="0"/>
                <w:i w:val="0"/>
                <w:color w:val="000000"/>
                <w:sz w:val="9"/>
              </w:rPr>
              <w:t>21301</w:t>
            </w:r>
          </w:p>
        </w:tc>
        <w:tc>
          <w:tcPr>
            <w:tcW w:w="1420" w:type="dxa"/>
            <w:vAlign w:val="center"/>
          </w:tcPr>
          <w:p w14:paraId="02F4FC88">
            <w:pPr>
              <w:jc w:val="left"/>
            </w:pPr>
            <w:r>
              <w:rPr>
                <w:rFonts w:ascii="宋体" w:hAnsi="宋体" w:eastAsia="宋体" w:cs="宋体"/>
                <w:b w:val="0"/>
                <w:i w:val="0"/>
                <w:color w:val="000000"/>
                <w:sz w:val="9"/>
              </w:rPr>
              <w:t>农业农村</w:t>
            </w:r>
          </w:p>
        </w:tc>
        <w:tc>
          <w:tcPr>
            <w:tcW w:w="860" w:type="dxa"/>
            <w:vAlign w:val="center"/>
          </w:tcPr>
          <w:p w14:paraId="4D246BA7">
            <w:pPr>
              <w:jc w:val="right"/>
            </w:pPr>
            <w:r>
              <w:rPr>
                <w:rFonts w:ascii="宋体" w:hAnsi="宋体" w:eastAsia="宋体" w:cs="宋体"/>
                <w:b w:val="0"/>
                <w:i w:val="0"/>
                <w:color w:val="000000"/>
                <w:sz w:val="9"/>
              </w:rPr>
              <w:t>118.00</w:t>
            </w:r>
          </w:p>
        </w:tc>
        <w:tc>
          <w:tcPr>
            <w:tcW w:w="900" w:type="dxa"/>
            <w:vAlign w:val="center"/>
          </w:tcPr>
          <w:p w14:paraId="210CC02A">
            <w:pPr>
              <w:jc w:val="right"/>
            </w:pPr>
            <w:r>
              <w:rPr>
                <w:rFonts w:ascii="宋体" w:hAnsi="宋体" w:eastAsia="宋体" w:cs="宋体"/>
                <w:b w:val="0"/>
                <w:i w:val="0"/>
                <w:color w:val="000000"/>
                <w:sz w:val="9"/>
              </w:rPr>
              <w:t>118.00</w:t>
            </w:r>
          </w:p>
        </w:tc>
        <w:tc>
          <w:tcPr>
            <w:tcW w:w="880" w:type="dxa"/>
            <w:vAlign w:val="center"/>
          </w:tcPr>
          <w:p w14:paraId="6388DAB6"/>
        </w:tc>
        <w:tc>
          <w:tcPr>
            <w:tcW w:w="880" w:type="dxa"/>
            <w:vAlign w:val="center"/>
          </w:tcPr>
          <w:p w14:paraId="13F491FD"/>
        </w:tc>
        <w:tc>
          <w:tcPr>
            <w:tcW w:w="900" w:type="dxa"/>
            <w:vAlign w:val="center"/>
          </w:tcPr>
          <w:p w14:paraId="1A0231EF"/>
        </w:tc>
        <w:tc>
          <w:tcPr>
            <w:tcW w:w="880" w:type="dxa"/>
            <w:vAlign w:val="center"/>
          </w:tcPr>
          <w:p w14:paraId="7C2A007F"/>
        </w:tc>
        <w:tc>
          <w:tcPr>
            <w:tcW w:w="986" w:type="dxa"/>
            <w:vAlign w:val="center"/>
          </w:tcPr>
          <w:p w14:paraId="773F2F00"/>
        </w:tc>
      </w:tr>
      <w:tr w14:paraId="44FC37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7D9ED33">
            <w:pPr>
              <w:jc w:val="left"/>
            </w:pPr>
            <w:r>
              <w:rPr>
                <w:rFonts w:ascii="宋体" w:hAnsi="宋体" w:eastAsia="宋体" w:cs="宋体"/>
                <w:b w:val="0"/>
                <w:i w:val="0"/>
                <w:color w:val="000000"/>
                <w:sz w:val="9"/>
              </w:rPr>
              <w:t>2130122</w:t>
            </w:r>
          </w:p>
        </w:tc>
        <w:tc>
          <w:tcPr>
            <w:tcW w:w="1420" w:type="dxa"/>
            <w:vAlign w:val="center"/>
          </w:tcPr>
          <w:p w14:paraId="24A051D3">
            <w:pPr>
              <w:jc w:val="left"/>
            </w:pPr>
            <w:r>
              <w:rPr>
                <w:rFonts w:ascii="宋体" w:hAnsi="宋体" w:eastAsia="宋体" w:cs="宋体"/>
                <w:b w:val="0"/>
                <w:i w:val="0"/>
                <w:color w:val="000000"/>
                <w:sz w:val="9"/>
              </w:rPr>
              <w:t>农业生产发展</w:t>
            </w:r>
          </w:p>
        </w:tc>
        <w:tc>
          <w:tcPr>
            <w:tcW w:w="860" w:type="dxa"/>
            <w:vAlign w:val="center"/>
          </w:tcPr>
          <w:p w14:paraId="6D33BF4C">
            <w:pPr>
              <w:jc w:val="right"/>
            </w:pPr>
            <w:r>
              <w:rPr>
                <w:rFonts w:ascii="宋体" w:hAnsi="宋体" w:eastAsia="宋体" w:cs="宋体"/>
                <w:b w:val="0"/>
                <w:i w:val="0"/>
                <w:color w:val="000000"/>
                <w:sz w:val="9"/>
              </w:rPr>
              <w:t>57.00</w:t>
            </w:r>
          </w:p>
        </w:tc>
        <w:tc>
          <w:tcPr>
            <w:tcW w:w="900" w:type="dxa"/>
            <w:vAlign w:val="center"/>
          </w:tcPr>
          <w:p w14:paraId="54A91CF1">
            <w:pPr>
              <w:jc w:val="right"/>
            </w:pPr>
            <w:r>
              <w:rPr>
                <w:rFonts w:ascii="宋体" w:hAnsi="宋体" w:eastAsia="宋体" w:cs="宋体"/>
                <w:b w:val="0"/>
                <w:i w:val="0"/>
                <w:color w:val="000000"/>
                <w:sz w:val="9"/>
              </w:rPr>
              <w:t>57.00</w:t>
            </w:r>
          </w:p>
        </w:tc>
        <w:tc>
          <w:tcPr>
            <w:tcW w:w="880" w:type="dxa"/>
            <w:vAlign w:val="center"/>
          </w:tcPr>
          <w:p w14:paraId="40D6D0EC"/>
        </w:tc>
        <w:tc>
          <w:tcPr>
            <w:tcW w:w="880" w:type="dxa"/>
            <w:vAlign w:val="center"/>
          </w:tcPr>
          <w:p w14:paraId="6EA11C6D"/>
        </w:tc>
        <w:tc>
          <w:tcPr>
            <w:tcW w:w="900" w:type="dxa"/>
            <w:vAlign w:val="center"/>
          </w:tcPr>
          <w:p w14:paraId="78ECCA3F"/>
        </w:tc>
        <w:tc>
          <w:tcPr>
            <w:tcW w:w="880" w:type="dxa"/>
            <w:vAlign w:val="center"/>
          </w:tcPr>
          <w:p w14:paraId="2E3975E4"/>
        </w:tc>
        <w:tc>
          <w:tcPr>
            <w:tcW w:w="986" w:type="dxa"/>
            <w:vAlign w:val="center"/>
          </w:tcPr>
          <w:p w14:paraId="2E128D1E"/>
        </w:tc>
      </w:tr>
      <w:tr w14:paraId="144156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68A49B8">
            <w:pPr>
              <w:jc w:val="left"/>
            </w:pPr>
            <w:r>
              <w:rPr>
                <w:rFonts w:ascii="宋体" w:hAnsi="宋体" w:eastAsia="宋体" w:cs="宋体"/>
                <w:b w:val="0"/>
                <w:i w:val="0"/>
                <w:color w:val="000000"/>
                <w:sz w:val="9"/>
              </w:rPr>
              <w:t>2130126</w:t>
            </w:r>
          </w:p>
        </w:tc>
        <w:tc>
          <w:tcPr>
            <w:tcW w:w="1420" w:type="dxa"/>
            <w:vAlign w:val="center"/>
          </w:tcPr>
          <w:p w14:paraId="4402826A">
            <w:pPr>
              <w:jc w:val="left"/>
            </w:pPr>
            <w:r>
              <w:rPr>
                <w:rFonts w:ascii="宋体" w:hAnsi="宋体" w:eastAsia="宋体" w:cs="宋体"/>
                <w:b w:val="0"/>
                <w:i w:val="0"/>
                <w:color w:val="000000"/>
                <w:sz w:val="9"/>
              </w:rPr>
              <w:t>农村社会事业</w:t>
            </w:r>
          </w:p>
        </w:tc>
        <w:tc>
          <w:tcPr>
            <w:tcW w:w="860" w:type="dxa"/>
            <w:vAlign w:val="center"/>
          </w:tcPr>
          <w:p w14:paraId="6FC7E689">
            <w:pPr>
              <w:jc w:val="right"/>
            </w:pPr>
            <w:r>
              <w:rPr>
                <w:rFonts w:ascii="宋体" w:hAnsi="宋体" w:eastAsia="宋体" w:cs="宋体"/>
                <w:b w:val="0"/>
                <w:i w:val="0"/>
                <w:color w:val="000000"/>
                <w:sz w:val="9"/>
              </w:rPr>
              <w:t>59.00</w:t>
            </w:r>
          </w:p>
        </w:tc>
        <w:tc>
          <w:tcPr>
            <w:tcW w:w="900" w:type="dxa"/>
            <w:vAlign w:val="center"/>
          </w:tcPr>
          <w:p w14:paraId="1CBF5F39">
            <w:pPr>
              <w:jc w:val="right"/>
            </w:pPr>
            <w:r>
              <w:rPr>
                <w:rFonts w:ascii="宋体" w:hAnsi="宋体" w:eastAsia="宋体" w:cs="宋体"/>
                <w:b w:val="0"/>
                <w:i w:val="0"/>
                <w:color w:val="000000"/>
                <w:sz w:val="9"/>
              </w:rPr>
              <w:t>59.00</w:t>
            </w:r>
          </w:p>
        </w:tc>
        <w:tc>
          <w:tcPr>
            <w:tcW w:w="880" w:type="dxa"/>
            <w:vAlign w:val="center"/>
          </w:tcPr>
          <w:p w14:paraId="79543AC8"/>
        </w:tc>
        <w:tc>
          <w:tcPr>
            <w:tcW w:w="880" w:type="dxa"/>
            <w:vAlign w:val="center"/>
          </w:tcPr>
          <w:p w14:paraId="39E7A24F"/>
        </w:tc>
        <w:tc>
          <w:tcPr>
            <w:tcW w:w="900" w:type="dxa"/>
            <w:vAlign w:val="center"/>
          </w:tcPr>
          <w:p w14:paraId="6270C9A5"/>
        </w:tc>
        <w:tc>
          <w:tcPr>
            <w:tcW w:w="880" w:type="dxa"/>
            <w:vAlign w:val="center"/>
          </w:tcPr>
          <w:p w14:paraId="2D536344"/>
        </w:tc>
        <w:tc>
          <w:tcPr>
            <w:tcW w:w="986" w:type="dxa"/>
            <w:vAlign w:val="center"/>
          </w:tcPr>
          <w:p w14:paraId="00B1E18E"/>
        </w:tc>
      </w:tr>
      <w:tr w14:paraId="58BB5F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680A765">
            <w:pPr>
              <w:jc w:val="left"/>
            </w:pPr>
            <w:r>
              <w:rPr>
                <w:rFonts w:ascii="宋体" w:hAnsi="宋体" w:eastAsia="宋体" w:cs="宋体"/>
                <w:b w:val="0"/>
                <w:i w:val="0"/>
                <w:color w:val="000000"/>
                <w:sz w:val="9"/>
              </w:rPr>
              <w:t>2130199</w:t>
            </w:r>
          </w:p>
        </w:tc>
        <w:tc>
          <w:tcPr>
            <w:tcW w:w="1420" w:type="dxa"/>
            <w:vAlign w:val="center"/>
          </w:tcPr>
          <w:p w14:paraId="0BCD661E">
            <w:pPr>
              <w:jc w:val="left"/>
            </w:pPr>
            <w:r>
              <w:rPr>
                <w:rFonts w:ascii="宋体" w:hAnsi="宋体" w:eastAsia="宋体" w:cs="宋体"/>
                <w:b w:val="0"/>
                <w:i w:val="0"/>
                <w:color w:val="000000"/>
                <w:sz w:val="9"/>
              </w:rPr>
              <w:t>其他农业农村支出</w:t>
            </w:r>
          </w:p>
        </w:tc>
        <w:tc>
          <w:tcPr>
            <w:tcW w:w="860" w:type="dxa"/>
            <w:vAlign w:val="center"/>
          </w:tcPr>
          <w:p w14:paraId="1BB81B1D">
            <w:pPr>
              <w:jc w:val="right"/>
            </w:pPr>
            <w:r>
              <w:rPr>
                <w:rFonts w:ascii="宋体" w:hAnsi="宋体" w:eastAsia="宋体" w:cs="宋体"/>
                <w:b w:val="0"/>
                <w:i w:val="0"/>
                <w:color w:val="000000"/>
                <w:sz w:val="9"/>
              </w:rPr>
              <w:t>2.00</w:t>
            </w:r>
          </w:p>
        </w:tc>
        <w:tc>
          <w:tcPr>
            <w:tcW w:w="900" w:type="dxa"/>
            <w:vAlign w:val="center"/>
          </w:tcPr>
          <w:p w14:paraId="58E9A0FE">
            <w:pPr>
              <w:jc w:val="right"/>
            </w:pPr>
            <w:r>
              <w:rPr>
                <w:rFonts w:ascii="宋体" w:hAnsi="宋体" w:eastAsia="宋体" w:cs="宋体"/>
                <w:b w:val="0"/>
                <w:i w:val="0"/>
                <w:color w:val="000000"/>
                <w:sz w:val="9"/>
              </w:rPr>
              <w:t>2.00</w:t>
            </w:r>
          </w:p>
        </w:tc>
        <w:tc>
          <w:tcPr>
            <w:tcW w:w="880" w:type="dxa"/>
            <w:vAlign w:val="center"/>
          </w:tcPr>
          <w:p w14:paraId="3EA86A06"/>
        </w:tc>
        <w:tc>
          <w:tcPr>
            <w:tcW w:w="880" w:type="dxa"/>
            <w:vAlign w:val="center"/>
          </w:tcPr>
          <w:p w14:paraId="06657B5A"/>
        </w:tc>
        <w:tc>
          <w:tcPr>
            <w:tcW w:w="900" w:type="dxa"/>
            <w:vAlign w:val="center"/>
          </w:tcPr>
          <w:p w14:paraId="2F801AE0"/>
        </w:tc>
        <w:tc>
          <w:tcPr>
            <w:tcW w:w="880" w:type="dxa"/>
            <w:vAlign w:val="center"/>
          </w:tcPr>
          <w:p w14:paraId="0FE93265"/>
        </w:tc>
        <w:tc>
          <w:tcPr>
            <w:tcW w:w="986" w:type="dxa"/>
            <w:vAlign w:val="center"/>
          </w:tcPr>
          <w:p w14:paraId="629F45A0"/>
        </w:tc>
      </w:tr>
      <w:tr w14:paraId="198DB4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A4C20A1">
            <w:pPr>
              <w:jc w:val="left"/>
            </w:pPr>
            <w:r>
              <w:rPr>
                <w:rFonts w:ascii="宋体" w:hAnsi="宋体" w:eastAsia="宋体" w:cs="宋体"/>
                <w:b w:val="0"/>
                <w:i w:val="0"/>
                <w:color w:val="000000"/>
                <w:sz w:val="9"/>
              </w:rPr>
              <w:t>21302</w:t>
            </w:r>
          </w:p>
        </w:tc>
        <w:tc>
          <w:tcPr>
            <w:tcW w:w="1420" w:type="dxa"/>
            <w:vAlign w:val="center"/>
          </w:tcPr>
          <w:p w14:paraId="3FC0C376">
            <w:pPr>
              <w:jc w:val="left"/>
            </w:pPr>
            <w:r>
              <w:rPr>
                <w:rFonts w:ascii="宋体" w:hAnsi="宋体" w:eastAsia="宋体" w:cs="宋体"/>
                <w:b w:val="0"/>
                <w:i w:val="0"/>
                <w:color w:val="000000"/>
                <w:sz w:val="9"/>
              </w:rPr>
              <w:t>林业和草原</w:t>
            </w:r>
          </w:p>
        </w:tc>
        <w:tc>
          <w:tcPr>
            <w:tcW w:w="860" w:type="dxa"/>
            <w:vAlign w:val="center"/>
          </w:tcPr>
          <w:p w14:paraId="528F8D7A">
            <w:pPr>
              <w:jc w:val="right"/>
            </w:pPr>
            <w:r>
              <w:rPr>
                <w:rFonts w:ascii="宋体" w:hAnsi="宋体" w:eastAsia="宋体" w:cs="宋体"/>
                <w:b w:val="0"/>
                <w:i w:val="0"/>
                <w:color w:val="000000"/>
                <w:sz w:val="9"/>
              </w:rPr>
              <w:t>33.55</w:t>
            </w:r>
          </w:p>
        </w:tc>
        <w:tc>
          <w:tcPr>
            <w:tcW w:w="900" w:type="dxa"/>
            <w:vAlign w:val="center"/>
          </w:tcPr>
          <w:p w14:paraId="2CAC3F71">
            <w:pPr>
              <w:jc w:val="right"/>
            </w:pPr>
            <w:r>
              <w:rPr>
                <w:rFonts w:ascii="宋体" w:hAnsi="宋体" w:eastAsia="宋体" w:cs="宋体"/>
                <w:b w:val="0"/>
                <w:i w:val="0"/>
                <w:color w:val="000000"/>
                <w:sz w:val="9"/>
              </w:rPr>
              <w:t>33.55</w:t>
            </w:r>
          </w:p>
        </w:tc>
        <w:tc>
          <w:tcPr>
            <w:tcW w:w="880" w:type="dxa"/>
            <w:vAlign w:val="center"/>
          </w:tcPr>
          <w:p w14:paraId="6084B742"/>
        </w:tc>
        <w:tc>
          <w:tcPr>
            <w:tcW w:w="880" w:type="dxa"/>
            <w:vAlign w:val="center"/>
          </w:tcPr>
          <w:p w14:paraId="63917AA4"/>
        </w:tc>
        <w:tc>
          <w:tcPr>
            <w:tcW w:w="900" w:type="dxa"/>
            <w:vAlign w:val="center"/>
          </w:tcPr>
          <w:p w14:paraId="40B88059"/>
        </w:tc>
        <w:tc>
          <w:tcPr>
            <w:tcW w:w="880" w:type="dxa"/>
            <w:vAlign w:val="center"/>
          </w:tcPr>
          <w:p w14:paraId="480375FC"/>
        </w:tc>
        <w:tc>
          <w:tcPr>
            <w:tcW w:w="986" w:type="dxa"/>
            <w:vAlign w:val="center"/>
          </w:tcPr>
          <w:p w14:paraId="3370DEA9"/>
        </w:tc>
      </w:tr>
      <w:tr w14:paraId="420841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4EAF507">
            <w:pPr>
              <w:jc w:val="left"/>
            </w:pPr>
            <w:r>
              <w:rPr>
                <w:rFonts w:ascii="宋体" w:hAnsi="宋体" w:eastAsia="宋体" w:cs="宋体"/>
                <w:b w:val="0"/>
                <w:i w:val="0"/>
                <w:color w:val="000000"/>
                <w:sz w:val="9"/>
              </w:rPr>
              <w:t>2130205</w:t>
            </w:r>
          </w:p>
        </w:tc>
        <w:tc>
          <w:tcPr>
            <w:tcW w:w="1420" w:type="dxa"/>
            <w:vAlign w:val="center"/>
          </w:tcPr>
          <w:p w14:paraId="06F1D2C3">
            <w:pPr>
              <w:jc w:val="left"/>
            </w:pPr>
            <w:r>
              <w:rPr>
                <w:rFonts w:ascii="宋体" w:hAnsi="宋体" w:eastAsia="宋体" w:cs="宋体"/>
                <w:b w:val="0"/>
                <w:i w:val="0"/>
                <w:color w:val="000000"/>
                <w:sz w:val="9"/>
              </w:rPr>
              <w:t>森林资源培育</w:t>
            </w:r>
          </w:p>
        </w:tc>
        <w:tc>
          <w:tcPr>
            <w:tcW w:w="860" w:type="dxa"/>
            <w:vAlign w:val="center"/>
          </w:tcPr>
          <w:p w14:paraId="005B0FCB">
            <w:pPr>
              <w:jc w:val="right"/>
            </w:pPr>
            <w:r>
              <w:rPr>
                <w:rFonts w:ascii="宋体" w:hAnsi="宋体" w:eastAsia="宋体" w:cs="宋体"/>
                <w:b w:val="0"/>
                <w:i w:val="0"/>
                <w:color w:val="000000"/>
                <w:sz w:val="9"/>
              </w:rPr>
              <w:t>0.15</w:t>
            </w:r>
          </w:p>
        </w:tc>
        <w:tc>
          <w:tcPr>
            <w:tcW w:w="900" w:type="dxa"/>
            <w:vAlign w:val="center"/>
          </w:tcPr>
          <w:p w14:paraId="1CB979C3">
            <w:pPr>
              <w:jc w:val="right"/>
            </w:pPr>
            <w:r>
              <w:rPr>
                <w:rFonts w:ascii="宋体" w:hAnsi="宋体" w:eastAsia="宋体" w:cs="宋体"/>
                <w:b w:val="0"/>
                <w:i w:val="0"/>
                <w:color w:val="000000"/>
                <w:sz w:val="9"/>
              </w:rPr>
              <w:t>0.15</w:t>
            </w:r>
          </w:p>
        </w:tc>
        <w:tc>
          <w:tcPr>
            <w:tcW w:w="880" w:type="dxa"/>
            <w:vAlign w:val="center"/>
          </w:tcPr>
          <w:p w14:paraId="20A3E382"/>
        </w:tc>
        <w:tc>
          <w:tcPr>
            <w:tcW w:w="880" w:type="dxa"/>
            <w:vAlign w:val="center"/>
          </w:tcPr>
          <w:p w14:paraId="3C5C6CDA"/>
        </w:tc>
        <w:tc>
          <w:tcPr>
            <w:tcW w:w="900" w:type="dxa"/>
            <w:vAlign w:val="center"/>
          </w:tcPr>
          <w:p w14:paraId="1A9C668F"/>
        </w:tc>
        <w:tc>
          <w:tcPr>
            <w:tcW w:w="880" w:type="dxa"/>
            <w:vAlign w:val="center"/>
          </w:tcPr>
          <w:p w14:paraId="6B6912AF"/>
        </w:tc>
        <w:tc>
          <w:tcPr>
            <w:tcW w:w="986" w:type="dxa"/>
            <w:vAlign w:val="center"/>
          </w:tcPr>
          <w:p w14:paraId="115C66C8"/>
        </w:tc>
      </w:tr>
      <w:tr w14:paraId="58C1F9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B60B604">
            <w:pPr>
              <w:jc w:val="left"/>
            </w:pPr>
            <w:r>
              <w:rPr>
                <w:rFonts w:ascii="宋体" w:hAnsi="宋体" w:eastAsia="宋体" w:cs="宋体"/>
                <w:b w:val="0"/>
                <w:i w:val="0"/>
                <w:color w:val="000000"/>
                <w:sz w:val="9"/>
              </w:rPr>
              <w:t>2130207</w:t>
            </w:r>
          </w:p>
        </w:tc>
        <w:tc>
          <w:tcPr>
            <w:tcW w:w="1420" w:type="dxa"/>
            <w:vAlign w:val="center"/>
          </w:tcPr>
          <w:p w14:paraId="33854E3A">
            <w:pPr>
              <w:jc w:val="left"/>
            </w:pPr>
            <w:r>
              <w:rPr>
                <w:rFonts w:ascii="宋体" w:hAnsi="宋体" w:eastAsia="宋体" w:cs="宋体"/>
                <w:b w:val="0"/>
                <w:i w:val="0"/>
                <w:color w:val="000000"/>
                <w:sz w:val="9"/>
              </w:rPr>
              <w:t>森林资源管理</w:t>
            </w:r>
          </w:p>
        </w:tc>
        <w:tc>
          <w:tcPr>
            <w:tcW w:w="860" w:type="dxa"/>
            <w:vAlign w:val="center"/>
          </w:tcPr>
          <w:p w14:paraId="1F07481E">
            <w:pPr>
              <w:jc w:val="right"/>
            </w:pPr>
            <w:r>
              <w:rPr>
                <w:rFonts w:ascii="宋体" w:hAnsi="宋体" w:eastAsia="宋体" w:cs="宋体"/>
                <w:b w:val="0"/>
                <w:i w:val="0"/>
                <w:color w:val="000000"/>
                <w:sz w:val="9"/>
              </w:rPr>
              <w:t>15.50</w:t>
            </w:r>
          </w:p>
        </w:tc>
        <w:tc>
          <w:tcPr>
            <w:tcW w:w="900" w:type="dxa"/>
            <w:vAlign w:val="center"/>
          </w:tcPr>
          <w:p w14:paraId="69BBB092">
            <w:pPr>
              <w:jc w:val="right"/>
            </w:pPr>
            <w:r>
              <w:rPr>
                <w:rFonts w:ascii="宋体" w:hAnsi="宋体" w:eastAsia="宋体" w:cs="宋体"/>
                <w:b w:val="0"/>
                <w:i w:val="0"/>
                <w:color w:val="000000"/>
                <w:sz w:val="9"/>
              </w:rPr>
              <w:t>15.50</w:t>
            </w:r>
          </w:p>
        </w:tc>
        <w:tc>
          <w:tcPr>
            <w:tcW w:w="880" w:type="dxa"/>
            <w:vAlign w:val="center"/>
          </w:tcPr>
          <w:p w14:paraId="505C3680"/>
        </w:tc>
        <w:tc>
          <w:tcPr>
            <w:tcW w:w="880" w:type="dxa"/>
            <w:vAlign w:val="center"/>
          </w:tcPr>
          <w:p w14:paraId="2E704A1F"/>
        </w:tc>
        <w:tc>
          <w:tcPr>
            <w:tcW w:w="900" w:type="dxa"/>
            <w:vAlign w:val="center"/>
          </w:tcPr>
          <w:p w14:paraId="1F21B2C0"/>
        </w:tc>
        <w:tc>
          <w:tcPr>
            <w:tcW w:w="880" w:type="dxa"/>
            <w:vAlign w:val="center"/>
          </w:tcPr>
          <w:p w14:paraId="50C4E731"/>
        </w:tc>
        <w:tc>
          <w:tcPr>
            <w:tcW w:w="986" w:type="dxa"/>
            <w:vAlign w:val="center"/>
          </w:tcPr>
          <w:p w14:paraId="3D6F267A"/>
        </w:tc>
      </w:tr>
      <w:tr w14:paraId="4D4F09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CBE2572">
            <w:pPr>
              <w:jc w:val="left"/>
            </w:pPr>
            <w:r>
              <w:rPr>
                <w:rFonts w:ascii="宋体" w:hAnsi="宋体" w:eastAsia="宋体" w:cs="宋体"/>
                <w:b w:val="0"/>
                <w:i w:val="0"/>
                <w:color w:val="000000"/>
                <w:sz w:val="9"/>
              </w:rPr>
              <w:t>2130209</w:t>
            </w:r>
          </w:p>
        </w:tc>
        <w:tc>
          <w:tcPr>
            <w:tcW w:w="1420" w:type="dxa"/>
            <w:vAlign w:val="center"/>
          </w:tcPr>
          <w:p w14:paraId="1AF05C63">
            <w:pPr>
              <w:jc w:val="left"/>
            </w:pPr>
            <w:r>
              <w:rPr>
                <w:rFonts w:ascii="宋体" w:hAnsi="宋体" w:eastAsia="宋体" w:cs="宋体"/>
                <w:b w:val="0"/>
                <w:i w:val="0"/>
                <w:color w:val="000000"/>
                <w:sz w:val="9"/>
              </w:rPr>
              <w:t>森林生态效益补偿</w:t>
            </w:r>
          </w:p>
        </w:tc>
        <w:tc>
          <w:tcPr>
            <w:tcW w:w="860" w:type="dxa"/>
            <w:vAlign w:val="center"/>
          </w:tcPr>
          <w:p w14:paraId="51146FD4">
            <w:pPr>
              <w:jc w:val="right"/>
            </w:pPr>
            <w:r>
              <w:rPr>
                <w:rFonts w:ascii="宋体" w:hAnsi="宋体" w:eastAsia="宋体" w:cs="宋体"/>
                <w:b w:val="0"/>
                <w:i w:val="0"/>
                <w:color w:val="000000"/>
                <w:sz w:val="9"/>
              </w:rPr>
              <w:t>2.02</w:t>
            </w:r>
          </w:p>
        </w:tc>
        <w:tc>
          <w:tcPr>
            <w:tcW w:w="900" w:type="dxa"/>
            <w:vAlign w:val="center"/>
          </w:tcPr>
          <w:p w14:paraId="27CADD1C">
            <w:pPr>
              <w:jc w:val="right"/>
            </w:pPr>
            <w:r>
              <w:rPr>
                <w:rFonts w:ascii="宋体" w:hAnsi="宋体" w:eastAsia="宋体" w:cs="宋体"/>
                <w:b w:val="0"/>
                <w:i w:val="0"/>
                <w:color w:val="000000"/>
                <w:sz w:val="9"/>
              </w:rPr>
              <w:t>2.02</w:t>
            </w:r>
          </w:p>
        </w:tc>
        <w:tc>
          <w:tcPr>
            <w:tcW w:w="880" w:type="dxa"/>
            <w:vAlign w:val="center"/>
          </w:tcPr>
          <w:p w14:paraId="627B5840"/>
        </w:tc>
        <w:tc>
          <w:tcPr>
            <w:tcW w:w="880" w:type="dxa"/>
            <w:vAlign w:val="center"/>
          </w:tcPr>
          <w:p w14:paraId="4DAA32C4"/>
        </w:tc>
        <w:tc>
          <w:tcPr>
            <w:tcW w:w="900" w:type="dxa"/>
            <w:vAlign w:val="center"/>
          </w:tcPr>
          <w:p w14:paraId="4130AE41"/>
        </w:tc>
        <w:tc>
          <w:tcPr>
            <w:tcW w:w="880" w:type="dxa"/>
            <w:vAlign w:val="center"/>
          </w:tcPr>
          <w:p w14:paraId="3027779B"/>
        </w:tc>
        <w:tc>
          <w:tcPr>
            <w:tcW w:w="986" w:type="dxa"/>
            <w:vAlign w:val="center"/>
          </w:tcPr>
          <w:p w14:paraId="2FEF5456"/>
        </w:tc>
      </w:tr>
      <w:tr w14:paraId="1DE641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143DE05">
            <w:pPr>
              <w:jc w:val="left"/>
            </w:pPr>
            <w:r>
              <w:rPr>
                <w:rFonts w:ascii="宋体" w:hAnsi="宋体" w:eastAsia="宋体" w:cs="宋体"/>
                <w:b w:val="0"/>
                <w:i w:val="0"/>
                <w:color w:val="000000"/>
                <w:sz w:val="9"/>
              </w:rPr>
              <w:t>2130211</w:t>
            </w:r>
          </w:p>
        </w:tc>
        <w:tc>
          <w:tcPr>
            <w:tcW w:w="1420" w:type="dxa"/>
            <w:vAlign w:val="center"/>
          </w:tcPr>
          <w:p w14:paraId="63983629">
            <w:pPr>
              <w:jc w:val="left"/>
            </w:pPr>
            <w:r>
              <w:rPr>
                <w:rFonts w:ascii="宋体" w:hAnsi="宋体" w:eastAsia="宋体" w:cs="宋体"/>
                <w:b w:val="0"/>
                <w:i w:val="0"/>
                <w:color w:val="000000"/>
                <w:sz w:val="9"/>
              </w:rPr>
              <w:t>动植物保护</w:t>
            </w:r>
          </w:p>
        </w:tc>
        <w:tc>
          <w:tcPr>
            <w:tcW w:w="860" w:type="dxa"/>
            <w:vAlign w:val="center"/>
          </w:tcPr>
          <w:p w14:paraId="4EE7AF77">
            <w:pPr>
              <w:jc w:val="right"/>
            </w:pPr>
            <w:r>
              <w:rPr>
                <w:rFonts w:ascii="宋体" w:hAnsi="宋体" w:eastAsia="宋体" w:cs="宋体"/>
                <w:b w:val="0"/>
                <w:i w:val="0"/>
                <w:color w:val="000000"/>
                <w:sz w:val="9"/>
              </w:rPr>
              <w:t>2.00</w:t>
            </w:r>
          </w:p>
        </w:tc>
        <w:tc>
          <w:tcPr>
            <w:tcW w:w="900" w:type="dxa"/>
            <w:vAlign w:val="center"/>
          </w:tcPr>
          <w:p w14:paraId="55EE60BD">
            <w:pPr>
              <w:jc w:val="right"/>
            </w:pPr>
            <w:r>
              <w:rPr>
                <w:rFonts w:ascii="宋体" w:hAnsi="宋体" w:eastAsia="宋体" w:cs="宋体"/>
                <w:b w:val="0"/>
                <w:i w:val="0"/>
                <w:color w:val="000000"/>
                <w:sz w:val="9"/>
              </w:rPr>
              <w:t>2.00</w:t>
            </w:r>
          </w:p>
        </w:tc>
        <w:tc>
          <w:tcPr>
            <w:tcW w:w="880" w:type="dxa"/>
            <w:vAlign w:val="center"/>
          </w:tcPr>
          <w:p w14:paraId="77F35122"/>
        </w:tc>
        <w:tc>
          <w:tcPr>
            <w:tcW w:w="880" w:type="dxa"/>
            <w:vAlign w:val="center"/>
          </w:tcPr>
          <w:p w14:paraId="41AD5D0E"/>
        </w:tc>
        <w:tc>
          <w:tcPr>
            <w:tcW w:w="900" w:type="dxa"/>
            <w:vAlign w:val="center"/>
          </w:tcPr>
          <w:p w14:paraId="6BC05D32"/>
        </w:tc>
        <w:tc>
          <w:tcPr>
            <w:tcW w:w="880" w:type="dxa"/>
            <w:vAlign w:val="center"/>
          </w:tcPr>
          <w:p w14:paraId="5EDDE898"/>
        </w:tc>
        <w:tc>
          <w:tcPr>
            <w:tcW w:w="986" w:type="dxa"/>
            <w:vAlign w:val="center"/>
          </w:tcPr>
          <w:p w14:paraId="520E5BA5"/>
        </w:tc>
      </w:tr>
      <w:tr w14:paraId="001A58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71C752B">
            <w:pPr>
              <w:jc w:val="left"/>
            </w:pPr>
            <w:r>
              <w:rPr>
                <w:rFonts w:ascii="宋体" w:hAnsi="宋体" w:eastAsia="宋体" w:cs="宋体"/>
                <w:b w:val="0"/>
                <w:i w:val="0"/>
                <w:color w:val="000000"/>
                <w:sz w:val="9"/>
              </w:rPr>
              <w:t>2130299</w:t>
            </w:r>
          </w:p>
        </w:tc>
        <w:tc>
          <w:tcPr>
            <w:tcW w:w="1420" w:type="dxa"/>
            <w:vAlign w:val="center"/>
          </w:tcPr>
          <w:p w14:paraId="0E9AAACA">
            <w:pPr>
              <w:jc w:val="left"/>
            </w:pPr>
            <w:r>
              <w:rPr>
                <w:rFonts w:ascii="宋体" w:hAnsi="宋体" w:eastAsia="宋体" w:cs="宋体"/>
                <w:b w:val="0"/>
                <w:i w:val="0"/>
                <w:color w:val="000000"/>
                <w:sz w:val="9"/>
              </w:rPr>
              <w:t>其他林业和草原支出</w:t>
            </w:r>
          </w:p>
        </w:tc>
        <w:tc>
          <w:tcPr>
            <w:tcW w:w="860" w:type="dxa"/>
            <w:vAlign w:val="center"/>
          </w:tcPr>
          <w:p w14:paraId="7A3C1D13">
            <w:pPr>
              <w:jc w:val="right"/>
            </w:pPr>
            <w:r>
              <w:rPr>
                <w:rFonts w:ascii="宋体" w:hAnsi="宋体" w:eastAsia="宋体" w:cs="宋体"/>
                <w:b w:val="0"/>
                <w:i w:val="0"/>
                <w:color w:val="000000"/>
                <w:sz w:val="9"/>
              </w:rPr>
              <w:t>13.88</w:t>
            </w:r>
          </w:p>
        </w:tc>
        <w:tc>
          <w:tcPr>
            <w:tcW w:w="900" w:type="dxa"/>
            <w:vAlign w:val="center"/>
          </w:tcPr>
          <w:p w14:paraId="163DA545">
            <w:pPr>
              <w:jc w:val="right"/>
            </w:pPr>
            <w:r>
              <w:rPr>
                <w:rFonts w:ascii="宋体" w:hAnsi="宋体" w:eastAsia="宋体" w:cs="宋体"/>
                <w:b w:val="0"/>
                <w:i w:val="0"/>
                <w:color w:val="000000"/>
                <w:sz w:val="9"/>
              </w:rPr>
              <w:t>13.88</w:t>
            </w:r>
          </w:p>
        </w:tc>
        <w:tc>
          <w:tcPr>
            <w:tcW w:w="880" w:type="dxa"/>
            <w:vAlign w:val="center"/>
          </w:tcPr>
          <w:p w14:paraId="5661A42C"/>
        </w:tc>
        <w:tc>
          <w:tcPr>
            <w:tcW w:w="880" w:type="dxa"/>
            <w:vAlign w:val="center"/>
          </w:tcPr>
          <w:p w14:paraId="59A8BD77"/>
        </w:tc>
        <w:tc>
          <w:tcPr>
            <w:tcW w:w="900" w:type="dxa"/>
            <w:vAlign w:val="center"/>
          </w:tcPr>
          <w:p w14:paraId="1BFFD071"/>
        </w:tc>
        <w:tc>
          <w:tcPr>
            <w:tcW w:w="880" w:type="dxa"/>
            <w:vAlign w:val="center"/>
          </w:tcPr>
          <w:p w14:paraId="1CC559AD"/>
        </w:tc>
        <w:tc>
          <w:tcPr>
            <w:tcW w:w="986" w:type="dxa"/>
            <w:vAlign w:val="center"/>
          </w:tcPr>
          <w:p w14:paraId="5406D158"/>
        </w:tc>
      </w:tr>
      <w:tr w14:paraId="1348A1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88DEF07">
            <w:pPr>
              <w:jc w:val="left"/>
            </w:pPr>
            <w:r>
              <w:rPr>
                <w:rFonts w:ascii="宋体" w:hAnsi="宋体" w:eastAsia="宋体" w:cs="宋体"/>
                <w:b w:val="0"/>
                <w:i w:val="0"/>
                <w:color w:val="000000"/>
                <w:sz w:val="9"/>
              </w:rPr>
              <w:t>21303</w:t>
            </w:r>
          </w:p>
        </w:tc>
        <w:tc>
          <w:tcPr>
            <w:tcW w:w="1420" w:type="dxa"/>
            <w:vAlign w:val="center"/>
          </w:tcPr>
          <w:p w14:paraId="12DBE277">
            <w:pPr>
              <w:jc w:val="left"/>
            </w:pPr>
            <w:r>
              <w:rPr>
                <w:rFonts w:ascii="宋体" w:hAnsi="宋体" w:eastAsia="宋体" w:cs="宋体"/>
                <w:b w:val="0"/>
                <w:i w:val="0"/>
                <w:color w:val="000000"/>
                <w:sz w:val="9"/>
              </w:rPr>
              <w:t>水利</w:t>
            </w:r>
          </w:p>
        </w:tc>
        <w:tc>
          <w:tcPr>
            <w:tcW w:w="860" w:type="dxa"/>
            <w:vAlign w:val="center"/>
          </w:tcPr>
          <w:p w14:paraId="54607A27">
            <w:pPr>
              <w:jc w:val="right"/>
            </w:pPr>
            <w:r>
              <w:rPr>
                <w:rFonts w:ascii="宋体" w:hAnsi="宋体" w:eastAsia="宋体" w:cs="宋体"/>
                <w:b w:val="0"/>
                <w:i w:val="0"/>
                <w:color w:val="000000"/>
                <w:sz w:val="9"/>
              </w:rPr>
              <w:t>43.08</w:t>
            </w:r>
          </w:p>
        </w:tc>
        <w:tc>
          <w:tcPr>
            <w:tcW w:w="900" w:type="dxa"/>
            <w:vAlign w:val="center"/>
          </w:tcPr>
          <w:p w14:paraId="065B335C">
            <w:pPr>
              <w:jc w:val="right"/>
            </w:pPr>
            <w:r>
              <w:rPr>
                <w:rFonts w:ascii="宋体" w:hAnsi="宋体" w:eastAsia="宋体" w:cs="宋体"/>
                <w:b w:val="0"/>
                <w:i w:val="0"/>
                <w:color w:val="000000"/>
                <w:sz w:val="9"/>
              </w:rPr>
              <w:t>43.08</w:t>
            </w:r>
          </w:p>
        </w:tc>
        <w:tc>
          <w:tcPr>
            <w:tcW w:w="880" w:type="dxa"/>
            <w:vAlign w:val="center"/>
          </w:tcPr>
          <w:p w14:paraId="5EF30482"/>
        </w:tc>
        <w:tc>
          <w:tcPr>
            <w:tcW w:w="880" w:type="dxa"/>
            <w:vAlign w:val="center"/>
          </w:tcPr>
          <w:p w14:paraId="09FEBEB2"/>
        </w:tc>
        <w:tc>
          <w:tcPr>
            <w:tcW w:w="900" w:type="dxa"/>
            <w:vAlign w:val="center"/>
          </w:tcPr>
          <w:p w14:paraId="0DAAC3BB"/>
        </w:tc>
        <w:tc>
          <w:tcPr>
            <w:tcW w:w="880" w:type="dxa"/>
            <w:vAlign w:val="center"/>
          </w:tcPr>
          <w:p w14:paraId="4C54E7C6"/>
        </w:tc>
        <w:tc>
          <w:tcPr>
            <w:tcW w:w="986" w:type="dxa"/>
            <w:vAlign w:val="center"/>
          </w:tcPr>
          <w:p w14:paraId="1E95A590"/>
        </w:tc>
      </w:tr>
      <w:tr w14:paraId="59FF7F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DC637FC">
            <w:pPr>
              <w:jc w:val="left"/>
            </w:pPr>
            <w:r>
              <w:rPr>
                <w:rFonts w:ascii="宋体" w:hAnsi="宋体" w:eastAsia="宋体" w:cs="宋体"/>
                <w:b w:val="0"/>
                <w:i w:val="0"/>
                <w:color w:val="000000"/>
                <w:sz w:val="9"/>
              </w:rPr>
              <w:t>2130306</w:t>
            </w:r>
          </w:p>
        </w:tc>
        <w:tc>
          <w:tcPr>
            <w:tcW w:w="1420" w:type="dxa"/>
            <w:vAlign w:val="center"/>
          </w:tcPr>
          <w:p w14:paraId="7FF463C4">
            <w:pPr>
              <w:jc w:val="left"/>
            </w:pPr>
            <w:r>
              <w:rPr>
                <w:rFonts w:ascii="宋体" w:hAnsi="宋体" w:eastAsia="宋体" w:cs="宋体"/>
                <w:b w:val="0"/>
                <w:i w:val="0"/>
                <w:color w:val="000000"/>
                <w:sz w:val="9"/>
              </w:rPr>
              <w:t>水利工程运行与维护</w:t>
            </w:r>
          </w:p>
        </w:tc>
        <w:tc>
          <w:tcPr>
            <w:tcW w:w="860" w:type="dxa"/>
            <w:vAlign w:val="center"/>
          </w:tcPr>
          <w:p w14:paraId="6141F521">
            <w:pPr>
              <w:jc w:val="right"/>
            </w:pPr>
            <w:r>
              <w:rPr>
                <w:rFonts w:ascii="宋体" w:hAnsi="宋体" w:eastAsia="宋体" w:cs="宋体"/>
                <w:b w:val="0"/>
                <w:i w:val="0"/>
                <w:color w:val="000000"/>
                <w:sz w:val="9"/>
              </w:rPr>
              <w:t>32.00</w:t>
            </w:r>
          </w:p>
        </w:tc>
        <w:tc>
          <w:tcPr>
            <w:tcW w:w="900" w:type="dxa"/>
            <w:vAlign w:val="center"/>
          </w:tcPr>
          <w:p w14:paraId="43133661">
            <w:pPr>
              <w:jc w:val="right"/>
            </w:pPr>
            <w:r>
              <w:rPr>
                <w:rFonts w:ascii="宋体" w:hAnsi="宋体" w:eastAsia="宋体" w:cs="宋体"/>
                <w:b w:val="0"/>
                <w:i w:val="0"/>
                <w:color w:val="000000"/>
                <w:sz w:val="9"/>
              </w:rPr>
              <w:t>32.00</w:t>
            </w:r>
          </w:p>
        </w:tc>
        <w:tc>
          <w:tcPr>
            <w:tcW w:w="880" w:type="dxa"/>
            <w:vAlign w:val="center"/>
          </w:tcPr>
          <w:p w14:paraId="0E844A4D"/>
        </w:tc>
        <w:tc>
          <w:tcPr>
            <w:tcW w:w="880" w:type="dxa"/>
            <w:vAlign w:val="center"/>
          </w:tcPr>
          <w:p w14:paraId="13EA2221"/>
        </w:tc>
        <w:tc>
          <w:tcPr>
            <w:tcW w:w="900" w:type="dxa"/>
            <w:vAlign w:val="center"/>
          </w:tcPr>
          <w:p w14:paraId="4FAB9BD4"/>
        </w:tc>
        <w:tc>
          <w:tcPr>
            <w:tcW w:w="880" w:type="dxa"/>
            <w:vAlign w:val="center"/>
          </w:tcPr>
          <w:p w14:paraId="288079C3"/>
        </w:tc>
        <w:tc>
          <w:tcPr>
            <w:tcW w:w="986" w:type="dxa"/>
            <w:vAlign w:val="center"/>
          </w:tcPr>
          <w:p w14:paraId="4D82E24D"/>
        </w:tc>
      </w:tr>
      <w:tr w14:paraId="31EBBA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0D6E147">
            <w:pPr>
              <w:jc w:val="left"/>
            </w:pPr>
            <w:r>
              <w:rPr>
                <w:rFonts w:ascii="宋体" w:hAnsi="宋体" w:eastAsia="宋体" w:cs="宋体"/>
                <w:b w:val="0"/>
                <w:i w:val="0"/>
                <w:color w:val="000000"/>
                <w:sz w:val="9"/>
              </w:rPr>
              <w:t>2130314</w:t>
            </w:r>
          </w:p>
        </w:tc>
        <w:tc>
          <w:tcPr>
            <w:tcW w:w="1420" w:type="dxa"/>
            <w:vAlign w:val="center"/>
          </w:tcPr>
          <w:p w14:paraId="5CCFE3EC">
            <w:pPr>
              <w:jc w:val="left"/>
            </w:pPr>
            <w:r>
              <w:rPr>
                <w:rFonts w:ascii="宋体" w:hAnsi="宋体" w:eastAsia="宋体" w:cs="宋体"/>
                <w:b w:val="0"/>
                <w:i w:val="0"/>
                <w:color w:val="000000"/>
                <w:sz w:val="9"/>
              </w:rPr>
              <w:t>防汛</w:t>
            </w:r>
          </w:p>
        </w:tc>
        <w:tc>
          <w:tcPr>
            <w:tcW w:w="860" w:type="dxa"/>
            <w:vAlign w:val="center"/>
          </w:tcPr>
          <w:p w14:paraId="00E08C4A">
            <w:pPr>
              <w:jc w:val="right"/>
            </w:pPr>
            <w:r>
              <w:rPr>
                <w:rFonts w:ascii="宋体" w:hAnsi="宋体" w:eastAsia="宋体" w:cs="宋体"/>
                <w:b w:val="0"/>
                <w:i w:val="0"/>
                <w:color w:val="000000"/>
                <w:sz w:val="9"/>
              </w:rPr>
              <w:t>4.00</w:t>
            </w:r>
          </w:p>
        </w:tc>
        <w:tc>
          <w:tcPr>
            <w:tcW w:w="900" w:type="dxa"/>
            <w:vAlign w:val="center"/>
          </w:tcPr>
          <w:p w14:paraId="6DA1F7B3">
            <w:pPr>
              <w:jc w:val="right"/>
            </w:pPr>
            <w:r>
              <w:rPr>
                <w:rFonts w:ascii="宋体" w:hAnsi="宋体" w:eastAsia="宋体" w:cs="宋体"/>
                <w:b w:val="0"/>
                <w:i w:val="0"/>
                <w:color w:val="000000"/>
                <w:sz w:val="9"/>
              </w:rPr>
              <w:t>4.00</w:t>
            </w:r>
          </w:p>
        </w:tc>
        <w:tc>
          <w:tcPr>
            <w:tcW w:w="880" w:type="dxa"/>
            <w:vAlign w:val="center"/>
          </w:tcPr>
          <w:p w14:paraId="2853A42E"/>
        </w:tc>
        <w:tc>
          <w:tcPr>
            <w:tcW w:w="880" w:type="dxa"/>
            <w:vAlign w:val="center"/>
          </w:tcPr>
          <w:p w14:paraId="729E6A50"/>
        </w:tc>
        <w:tc>
          <w:tcPr>
            <w:tcW w:w="900" w:type="dxa"/>
            <w:vAlign w:val="center"/>
          </w:tcPr>
          <w:p w14:paraId="5544512C"/>
        </w:tc>
        <w:tc>
          <w:tcPr>
            <w:tcW w:w="880" w:type="dxa"/>
            <w:vAlign w:val="center"/>
          </w:tcPr>
          <w:p w14:paraId="553552BD"/>
        </w:tc>
        <w:tc>
          <w:tcPr>
            <w:tcW w:w="986" w:type="dxa"/>
            <w:vAlign w:val="center"/>
          </w:tcPr>
          <w:p w14:paraId="143F9080"/>
        </w:tc>
      </w:tr>
      <w:tr w14:paraId="0E9D00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91DD587">
            <w:pPr>
              <w:jc w:val="left"/>
            </w:pPr>
            <w:r>
              <w:rPr>
                <w:rFonts w:ascii="宋体" w:hAnsi="宋体" w:eastAsia="宋体" w:cs="宋体"/>
                <w:b w:val="0"/>
                <w:i w:val="0"/>
                <w:color w:val="000000"/>
                <w:sz w:val="9"/>
              </w:rPr>
              <w:t>2130316</w:t>
            </w:r>
          </w:p>
        </w:tc>
        <w:tc>
          <w:tcPr>
            <w:tcW w:w="1420" w:type="dxa"/>
            <w:vAlign w:val="center"/>
          </w:tcPr>
          <w:p w14:paraId="7EB2003E">
            <w:pPr>
              <w:jc w:val="left"/>
            </w:pPr>
            <w:r>
              <w:rPr>
                <w:rFonts w:ascii="宋体" w:hAnsi="宋体" w:eastAsia="宋体" w:cs="宋体"/>
                <w:b w:val="0"/>
                <w:i w:val="0"/>
                <w:color w:val="000000"/>
                <w:sz w:val="9"/>
              </w:rPr>
              <w:t>农村水利</w:t>
            </w:r>
          </w:p>
        </w:tc>
        <w:tc>
          <w:tcPr>
            <w:tcW w:w="860" w:type="dxa"/>
            <w:vAlign w:val="center"/>
          </w:tcPr>
          <w:p w14:paraId="7DBF2C6C">
            <w:pPr>
              <w:jc w:val="right"/>
            </w:pPr>
            <w:r>
              <w:rPr>
                <w:rFonts w:ascii="宋体" w:hAnsi="宋体" w:eastAsia="宋体" w:cs="宋体"/>
                <w:b w:val="0"/>
                <w:i w:val="0"/>
                <w:color w:val="000000"/>
                <w:sz w:val="9"/>
              </w:rPr>
              <w:t>6.00</w:t>
            </w:r>
          </w:p>
        </w:tc>
        <w:tc>
          <w:tcPr>
            <w:tcW w:w="900" w:type="dxa"/>
            <w:vAlign w:val="center"/>
          </w:tcPr>
          <w:p w14:paraId="7904E025">
            <w:pPr>
              <w:jc w:val="right"/>
            </w:pPr>
            <w:r>
              <w:rPr>
                <w:rFonts w:ascii="宋体" w:hAnsi="宋体" w:eastAsia="宋体" w:cs="宋体"/>
                <w:b w:val="0"/>
                <w:i w:val="0"/>
                <w:color w:val="000000"/>
                <w:sz w:val="9"/>
              </w:rPr>
              <w:t>6.00</w:t>
            </w:r>
          </w:p>
        </w:tc>
        <w:tc>
          <w:tcPr>
            <w:tcW w:w="880" w:type="dxa"/>
            <w:vAlign w:val="center"/>
          </w:tcPr>
          <w:p w14:paraId="2B6C0591"/>
        </w:tc>
        <w:tc>
          <w:tcPr>
            <w:tcW w:w="880" w:type="dxa"/>
            <w:vAlign w:val="center"/>
          </w:tcPr>
          <w:p w14:paraId="4C58C468"/>
        </w:tc>
        <w:tc>
          <w:tcPr>
            <w:tcW w:w="900" w:type="dxa"/>
            <w:vAlign w:val="center"/>
          </w:tcPr>
          <w:p w14:paraId="1748C35E"/>
        </w:tc>
        <w:tc>
          <w:tcPr>
            <w:tcW w:w="880" w:type="dxa"/>
            <w:vAlign w:val="center"/>
          </w:tcPr>
          <w:p w14:paraId="20367AB7"/>
        </w:tc>
        <w:tc>
          <w:tcPr>
            <w:tcW w:w="986" w:type="dxa"/>
            <w:vAlign w:val="center"/>
          </w:tcPr>
          <w:p w14:paraId="690679C6"/>
        </w:tc>
      </w:tr>
      <w:tr w14:paraId="737E5D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1B02DB1">
            <w:pPr>
              <w:jc w:val="left"/>
            </w:pPr>
            <w:r>
              <w:rPr>
                <w:rFonts w:ascii="宋体" w:hAnsi="宋体" w:eastAsia="宋体" w:cs="宋体"/>
                <w:b w:val="0"/>
                <w:i w:val="0"/>
                <w:color w:val="000000"/>
                <w:sz w:val="9"/>
              </w:rPr>
              <w:t>2130399</w:t>
            </w:r>
          </w:p>
        </w:tc>
        <w:tc>
          <w:tcPr>
            <w:tcW w:w="1420" w:type="dxa"/>
            <w:vAlign w:val="center"/>
          </w:tcPr>
          <w:p w14:paraId="12D28F92">
            <w:pPr>
              <w:jc w:val="left"/>
            </w:pPr>
            <w:r>
              <w:rPr>
                <w:rFonts w:ascii="宋体" w:hAnsi="宋体" w:eastAsia="宋体" w:cs="宋体"/>
                <w:b w:val="0"/>
                <w:i w:val="0"/>
                <w:color w:val="000000"/>
                <w:sz w:val="9"/>
              </w:rPr>
              <w:t>其他水利支出</w:t>
            </w:r>
          </w:p>
        </w:tc>
        <w:tc>
          <w:tcPr>
            <w:tcW w:w="860" w:type="dxa"/>
            <w:vAlign w:val="center"/>
          </w:tcPr>
          <w:p w14:paraId="574594C7">
            <w:pPr>
              <w:jc w:val="right"/>
            </w:pPr>
            <w:r>
              <w:rPr>
                <w:rFonts w:ascii="宋体" w:hAnsi="宋体" w:eastAsia="宋体" w:cs="宋体"/>
                <w:b w:val="0"/>
                <w:i w:val="0"/>
                <w:color w:val="000000"/>
                <w:sz w:val="9"/>
              </w:rPr>
              <w:t>1.08</w:t>
            </w:r>
          </w:p>
        </w:tc>
        <w:tc>
          <w:tcPr>
            <w:tcW w:w="900" w:type="dxa"/>
            <w:vAlign w:val="center"/>
          </w:tcPr>
          <w:p w14:paraId="326F7321">
            <w:pPr>
              <w:jc w:val="right"/>
            </w:pPr>
            <w:r>
              <w:rPr>
                <w:rFonts w:ascii="宋体" w:hAnsi="宋体" w:eastAsia="宋体" w:cs="宋体"/>
                <w:b w:val="0"/>
                <w:i w:val="0"/>
                <w:color w:val="000000"/>
                <w:sz w:val="9"/>
              </w:rPr>
              <w:t>1.08</w:t>
            </w:r>
          </w:p>
        </w:tc>
        <w:tc>
          <w:tcPr>
            <w:tcW w:w="880" w:type="dxa"/>
            <w:vAlign w:val="center"/>
          </w:tcPr>
          <w:p w14:paraId="26F0A69F"/>
        </w:tc>
        <w:tc>
          <w:tcPr>
            <w:tcW w:w="880" w:type="dxa"/>
            <w:vAlign w:val="center"/>
          </w:tcPr>
          <w:p w14:paraId="4E1B2660"/>
        </w:tc>
        <w:tc>
          <w:tcPr>
            <w:tcW w:w="900" w:type="dxa"/>
            <w:vAlign w:val="center"/>
          </w:tcPr>
          <w:p w14:paraId="0C0A0391"/>
        </w:tc>
        <w:tc>
          <w:tcPr>
            <w:tcW w:w="880" w:type="dxa"/>
            <w:vAlign w:val="center"/>
          </w:tcPr>
          <w:p w14:paraId="1AE09425"/>
        </w:tc>
        <w:tc>
          <w:tcPr>
            <w:tcW w:w="986" w:type="dxa"/>
            <w:vAlign w:val="center"/>
          </w:tcPr>
          <w:p w14:paraId="1E7DB80A"/>
        </w:tc>
      </w:tr>
      <w:tr w14:paraId="7A6173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0B168E8">
            <w:pPr>
              <w:jc w:val="left"/>
            </w:pPr>
            <w:r>
              <w:rPr>
                <w:rFonts w:ascii="宋体" w:hAnsi="宋体" w:eastAsia="宋体" w:cs="宋体"/>
                <w:b w:val="0"/>
                <w:i w:val="0"/>
                <w:color w:val="000000"/>
                <w:sz w:val="9"/>
              </w:rPr>
              <w:t>21305</w:t>
            </w:r>
          </w:p>
        </w:tc>
        <w:tc>
          <w:tcPr>
            <w:tcW w:w="1420" w:type="dxa"/>
            <w:vAlign w:val="center"/>
          </w:tcPr>
          <w:p w14:paraId="1610AFD6">
            <w:pPr>
              <w:jc w:val="left"/>
            </w:pPr>
            <w:r>
              <w:rPr>
                <w:rFonts w:ascii="宋体" w:hAnsi="宋体" w:eastAsia="宋体" w:cs="宋体"/>
                <w:b w:val="0"/>
                <w:i w:val="0"/>
                <w:color w:val="000000"/>
                <w:sz w:val="9"/>
              </w:rPr>
              <w:t>巩固脱贫攻坚成果衔接乡村振兴</w:t>
            </w:r>
          </w:p>
        </w:tc>
        <w:tc>
          <w:tcPr>
            <w:tcW w:w="860" w:type="dxa"/>
            <w:vAlign w:val="center"/>
          </w:tcPr>
          <w:p w14:paraId="68350050">
            <w:pPr>
              <w:jc w:val="right"/>
            </w:pPr>
            <w:r>
              <w:rPr>
                <w:rFonts w:ascii="宋体" w:hAnsi="宋体" w:eastAsia="宋体" w:cs="宋体"/>
                <w:b w:val="0"/>
                <w:i w:val="0"/>
                <w:color w:val="000000"/>
                <w:sz w:val="9"/>
              </w:rPr>
              <w:t>624.77</w:t>
            </w:r>
          </w:p>
        </w:tc>
        <w:tc>
          <w:tcPr>
            <w:tcW w:w="900" w:type="dxa"/>
            <w:vAlign w:val="center"/>
          </w:tcPr>
          <w:p w14:paraId="2DE3FAEF">
            <w:pPr>
              <w:jc w:val="right"/>
            </w:pPr>
            <w:r>
              <w:rPr>
                <w:rFonts w:ascii="宋体" w:hAnsi="宋体" w:eastAsia="宋体" w:cs="宋体"/>
                <w:b w:val="0"/>
                <w:i w:val="0"/>
                <w:color w:val="000000"/>
                <w:sz w:val="9"/>
              </w:rPr>
              <w:t>624.77</w:t>
            </w:r>
          </w:p>
        </w:tc>
        <w:tc>
          <w:tcPr>
            <w:tcW w:w="880" w:type="dxa"/>
            <w:vAlign w:val="center"/>
          </w:tcPr>
          <w:p w14:paraId="2F56F66D"/>
        </w:tc>
        <w:tc>
          <w:tcPr>
            <w:tcW w:w="880" w:type="dxa"/>
            <w:vAlign w:val="center"/>
          </w:tcPr>
          <w:p w14:paraId="55B64EC7"/>
        </w:tc>
        <w:tc>
          <w:tcPr>
            <w:tcW w:w="900" w:type="dxa"/>
            <w:vAlign w:val="center"/>
          </w:tcPr>
          <w:p w14:paraId="3634D86A"/>
        </w:tc>
        <w:tc>
          <w:tcPr>
            <w:tcW w:w="880" w:type="dxa"/>
            <w:vAlign w:val="center"/>
          </w:tcPr>
          <w:p w14:paraId="1DEEDC0F"/>
        </w:tc>
        <w:tc>
          <w:tcPr>
            <w:tcW w:w="986" w:type="dxa"/>
            <w:vAlign w:val="center"/>
          </w:tcPr>
          <w:p w14:paraId="7BD27D15"/>
        </w:tc>
      </w:tr>
      <w:tr w14:paraId="71A897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3ECDF7FC">
            <w:pPr>
              <w:jc w:val="left"/>
            </w:pPr>
            <w:r>
              <w:rPr>
                <w:rFonts w:ascii="宋体" w:hAnsi="宋体" w:eastAsia="宋体" w:cs="宋体"/>
                <w:b w:val="0"/>
                <w:i w:val="0"/>
                <w:color w:val="000000"/>
                <w:sz w:val="9"/>
              </w:rPr>
              <w:t>2130504</w:t>
            </w:r>
          </w:p>
        </w:tc>
        <w:tc>
          <w:tcPr>
            <w:tcW w:w="1420" w:type="dxa"/>
            <w:vAlign w:val="center"/>
          </w:tcPr>
          <w:p w14:paraId="074442BF">
            <w:pPr>
              <w:jc w:val="left"/>
            </w:pPr>
            <w:r>
              <w:rPr>
                <w:rFonts w:ascii="宋体" w:hAnsi="宋体" w:eastAsia="宋体" w:cs="宋体"/>
                <w:b w:val="0"/>
                <w:i w:val="0"/>
                <w:color w:val="000000"/>
                <w:sz w:val="9"/>
              </w:rPr>
              <w:t>农村基础设施建设</w:t>
            </w:r>
          </w:p>
        </w:tc>
        <w:tc>
          <w:tcPr>
            <w:tcW w:w="860" w:type="dxa"/>
            <w:vAlign w:val="center"/>
          </w:tcPr>
          <w:p w14:paraId="078ACE7D">
            <w:pPr>
              <w:jc w:val="right"/>
            </w:pPr>
            <w:r>
              <w:rPr>
                <w:rFonts w:ascii="宋体" w:hAnsi="宋体" w:eastAsia="宋体" w:cs="宋体"/>
                <w:b w:val="0"/>
                <w:i w:val="0"/>
                <w:color w:val="000000"/>
                <w:sz w:val="9"/>
              </w:rPr>
              <w:t>326.40</w:t>
            </w:r>
          </w:p>
        </w:tc>
        <w:tc>
          <w:tcPr>
            <w:tcW w:w="900" w:type="dxa"/>
            <w:vAlign w:val="center"/>
          </w:tcPr>
          <w:p w14:paraId="118473A0">
            <w:pPr>
              <w:jc w:val="right"/>
            </w:pPr>
            <w:r>
              <w:rPr>
                <w:rFonts w:ascii="宋体" w:hAnsi="宋体" w:eastAsia="宋体" w:cs="宋体"/>
                <w:b w:val="0"/>
                <w:i w:val="0"/>
                <w:color w:val="000000"/>
                <w:sz w:val="9"/>
              </w:rPr>
              <w:t>326.40</w:t>
            </w:r>
          </w:p>
        </w:tc>
        <w:tc>
          <w:tcPr>
            <w:tcW w:w="880" w:type="dxa"/>
            <w:vAlign w:val="center"/>
          </w:tcPr>
          <w:p w14:paraId="54FA1674"/>
        </w:tc>
        <w:tc>
          <w:tcPr>
            <w:tcW w:w="880" w:type="dxa"/>
            <w:vAlign w:val="center"/>
          </w:tcPr>
          <w:p w14:paraId="6D04DD87"/>
        </w:tc>
        <w:tc>
          <w:tcPr>
            <w:tcW w:w="900" w:type="dxa"/>
            <w:vAlign w:val="center"/>
          </w:tcPr>
          <w:p w14:paraId="0BDA8A56"/>
        </w:tc>
        <w:tc>
          <w:tcPr>
            <w:tcW w:w="880" w:type="dxa"/>
            <w:vAlign w:val="center"/>
          </w:tcPr>
          <w:p w14:paraId="7EAA9899"/>
        </w:tc>
        <w:tc>
          <w:tcPr>
            <w:tcW w:w="986" w:type="dxa"/>
            <w:vAlign w:val="center"/>
          </w:tcPr>
          <w:p w14:paraId="30D43448"/>
        </w:tc>
      </w:tr>
      <w:tr w14:paraId="726806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4694049">
            <w:pPr>
              <w:jc w:val="left"/>
            </w:pPr>
            <w:r>
              <w:rPr>
                <w:rFonts w:ascii="宋体" w:hAnsi="宋体" w:eastAsia="宋体" w:cs="宋体"/>
                <w:b w:val="0"/>
                <w:i w:val="0"/>
                <w:color w:val="000000"/>
                <w:sz w:val="9"/>
              </w:rPr>
              <w:t>2130505</w:t>
            </w:r>
          </w:p>
        </w:tc>
        <w:tc>
          <w:tcPr>
            <w:tcW w:w="1420" w:type="dxa"/>
            <w:vAlign w:val="center"/>
          </w:tcPr>
          <w:p w14:paraId="6D13E8A3">
            <w:pPr>
              <w:jc w:val="left"/>
            </w:pPr>
            <w:r>
              <w:rPr>
                <w:rFonts w:ascii="宋体" w:hAnsi="宋体" w:eastAsia="宋体" w:cs="宋体"/>
                <w:b w:val="0"/>
                <w:i w:val="0"/>
                <w:color w:val="000000"/>
                <w:sz w:val="9"/>
              </w:rPr>
              <w:t>生产发展</w:t>
            </w:r>
          </w:p>
        </w:tc>
        <w:tc>
          <w:tcPr>
            <w:tcW w:w="860" w:type="dxa"/>
            <w:vAlign w:val="center"/>
          </w:tcPr>
          <w:p w14:paraId="1AF57034">
            <w:pPr>
              <w:jc w:val="right"/>
            </w:pPr>
            <w:r>
              <w:rPr>
                <w:rFonts w:ascii="宋体" w:hAnsi="宋体" w:eastAsia="宋体" w:cs="宋体"/>
                <w:b w:val="0"/>
                <w:i w:val="0"/>
                <w:color w:val="000000"/>
                <w:sz w:val="9"/>
              </w:rPr>
              <w:t>259.00</w:t>
            </w:r>
          </w:p>
        </w:tc>
        <w:tc>
          <w:tcPr>
            <w:tcW w:w="900" w:type="dxa"/>
            <w:vAlign w:val="center"/>
          </w:tcPr>
          <w:p w14:paraId="3CAEACF7">
            <w:pPr>
              <w:jc w:val="right"/>
            </w:pPr>
            <w:r>
              <w:rPr>
                <w:rFonts w:ascii="宋体" w:hAnsi="宋体" w:eastAsia="宋体" w:cs="宋体"/>
                <w:b w:val="0"/>
                <w:i w:val="0"/>
                <w:color w:val="000000"/>
                <w:sz w:val="9"/>
              </w:rPr>
              <w:t>259.00</w:t>
            </w:r>
          </w:p>
        </w:tc>
        <w:tc>
          <w:tcPr>
            <w:tcW w:w="880" w:type="dxa"/>
            <w:vAlign w:val="center"/>
          </w:tcPr>
          <w:p w14:paraId="058FA043"/>
        </w:tc>
        <w:tc>
          <w:tcPr>
            <w:tcW w:w="880" w:type="dxa"/>
            <w:vAlign w:val="center"/>
          </w:tcPr>
          <w:p w14:paraId="0C2BC5E5"/>
        </w:tc>
        <w:tc>
          <w:tcPr>
            <w:tcW w:w="900" w:type="dxa"/>
            <w:vAlign w:val="center"/>
          </w:tcPr>
          <w:p w14:paraId="502B972F"/>
        </w:tc>
        <w:tc>
          <w:tcPr>
            <w:tcW w:w="880" w:type="dxa"/>
            <w:vAlign w:val="center"/>
          </w:tcPr>
          <w:p w14:paraId="7D14FF0D"/>
        </w:tc>
        <w:tc>
          <w:tcPr>
            <w:tcW w:w="986" w:type="dxa"/>
            <w:vAlign w:val="center"/>
          </w:tcPr>
          <w:p w14:paraId="62D4F40D"/>
        </w:tc>
      </w:tr>
      <w:tr w14:paraId="6CE564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3A2A3C9">
            <w:pPr>
              <w:jc w:val="left"/>
            </w:pPr>
            <w:r>
              <w:rPr>
                <w:rFonts w:ascii="宋体" w:hAnsi="宋体" w:eastAsia="宋体" w:cs="宋体"/>
                <w:b w:val="0"/>
                <w:i w:val="0"/>
                <w:color w:val="000000"/>
                <w:sz w:val="9"/>
              </w:rPr>
              <w:t>2130599</w:t>
            </w:r>
          </w:p>
        </w:tc>
        <w:tc>
          <w:tcPr>
            <w:tcW w:w="1420" w:type="dxa"/>
            <w:vAlign w:val="center"/>
          </w:tcPr>
          <w:p w14:paraId="622675E3">
            <w:pPr>
              <w:jc w:val="left"/>
            </w:pPr>
            <w:r>
              <w:rPr>
                <w:rFonts w:ascii="宋体" w:hAnsi="宋体" w:eastAsia="宋体" w:cs="宋体"/>
                <w:b w:val="0"/>
                <w:i w:val="0"/>
                <w:color w:val="000000"/>
                <w:sz w:val="9"/>
              </w:rPr>
              <w:t>其他巩固脱贫攻坚成果衔接乡村振兴支出</w:t>
            </w:r>
          </w:p>
        </w:tc>
        <w:tc>
          <w:tcPr>
            <w:tcW w:w="860" w:type="dxa"/>
            <w:vAlign w:val="center"/>
          </w:tcPr>
          <w:p w14:paraId="76B57C91">
            <w:pPr>
              <w:jc w:val="right"/>
            </w:pPr>
            <w:r>
              <w:rPr>
                <w:rFonts w:ascii="宋体" w:hAnsi="宋体" w:eastAsia="宋体" w:cs="宋体"/>
                <w:b w:val="0"/>
                <w:i w:val="0"/>
                <w:color w:val="000000"/>
                <w:sz w:val="9"/>
              </w:rPr>
              <w:t>39.37</w:t>
            </w:r>
          </w:p>
        </w:tc>
        <w:tc>
          <w:tcPr>
            <w:tcW w:w="900" w:type="dxa"/>
            <w:vAlign w:val="center"/>
          </w:tcPr>
          <w:p w14:paraId="4874EBF7">
            <w:pPr>
              <w:jc w:val="right"/>
            </w:pPr>
            <w:r>
              <w:rPr>
                <w:rFonts w:ascii="宋体" w:hAnsi="宋体" w:eastAsia="宋体" w:cs="宋体"/>
                <w:b w:val="0"/>
                <w:i w:val="0"/>
                <w:color w:val="000000"/>
                <w:sz w:val="9"/>
              </w:rPr>
              <w:t>39.37</w:t>
            </w:r>
          </w:p>
        </w:tc>
        <w:tc>
          <w:tcPr>
            <w:tcW w:w="880" w:type="dxa"/>
            <w:vAlign w:val="center"/>
          </w:tcPr>
          <w:p w14:paraId="5D11B03A"/>
        </w:tc>
        <w:tc>
          <w:tcPr>
            <w:tcW w:w="880" w:type="dxa"/>
            <w:vAlign w:val="center"/>
          </w:tcPr>
          <w:p w14:paraId="1F93770B"/>
        </w:tc>
        <w:tc>
          <w:tcPr>
            <w:tcW w:w="900" w:type="dxa"/>
            <w:vAlign w:val="center"/>
          </w:tcPr>
          <w:p w14:paraId="7476EB37"/>
        </w:tc>
        <w:tc>
          <w:tcPr>
            <w:tcW w:w="880" w:type="dxa"/>
            <w:vAlign w:val="center"/>
          </w:tcPr>
          <w:p w14:paraId="0DEF3551"/>
        </w:tc>
        <w:tc>
          <w:tcPr>
            <w:tcW w:w="986" w:type="dxa"/>
            <w:vAlign w:val="center"/>
          </w:tcPr>
          <w:p w14:paraId="230204C8"/>
        </w:tc>
      </w:tr>
      <w:tr w14:paraId="1BBDFB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B27FFC9">
            <w:pPr>
              <w:jc w:val="left"/>
            </w:pPr>
            <w:r>
              <w:rPr>
                <w:rFonts w:ascii="宋体" w:hAnsi="宋体" w:eastAsia="宋体" w:cs="宋体"/>
                <w:b w:val="0"/>
                <w:i w:val="0"/>
                <w:color w:val="000000"/>
                <w:sz w:val="9"/>
              </w:rPr>
              <w:t>21307</w:t>
            </w:r>
          </w:p>
        </w:tc>
        <w:tc>
          <w:tcPr>
            <w:tcW w:w="1420" w:type="dxa"/>
            <w:vAlign w:val="center"/>
          </w:tcPr>
          <w:p w14:paraId="792B4275">
            <w:pPr>
              <w:jc w:val="left"/>
            </w:pPr>
            <w:r>
              <w:rPr>
                <w:rFonts w:ascii="宋体" w:hAnsi="宋体" w:eastAsia="宋体" w:cs="宋体"/>
                <w:b w:val="0"/>
                <w:i w:val="0"/>
                <w:color w:val="000000"/>
                <w:sz w:val="9"/>
              </w:rPr>
              <w:t>农村综合改革</w:t>
            </w:r>
          </w:p>
        </w:tc>
        <w:tc>
          <w:tcPr>
            <w:tcW w:w="860" w:type="dxa"/>
            <w:vAlign w:val="center"/>
          </w:tcPr>
          <w:p w14:paraId="2B735448">
            <w:pPr>
              <w:jc w:val="right"/>
            </w:pPr>
            <w:r>
              <w:rPr>
                <w:rFonts w:ascii="宋体" w:hAnsi="宋体" w:eastAsia="宋体" w:cs="宋体"/>
                <w:b w:val="0"/>
                <w:i w:val="0"/>
                <w:color w:val="000000"/>
                <w:sz w:val="9"/>
              </w:rPr>
              <w:t>353.48</w:t>
            </w:r>
          </w:p>
        </w:tc>
        <w:tc>
          <w:tcPr>
            <w:tcW w:w="900" w:type="dxa"/>
            <w:vAlign w:val="center"/>
          </w:tcPr>
          <w:p w14:paraId="4CC48A0B">
            <w:pPr>
              <w:jc w:val="right"/>
            </w:pPr>
            <w:r>
              <w:rPr>
                <w:rFonts w:ascii="宋体" w:hAnsi="宋体" w:eastAsia="宋体" w:cs="宋体"/>
                <w:b w:val="0"/>
                <w:i w:val="0"/>
                <w:color w:val="000000"/>
                <w:sz w:val="9"/>
              </w:rPr>
              <w:t>353.48</w:t>
            </w:r>
          </w:p>
        </w:tc>
        <w:tc>
          <w:tcPr>
            <w:tcW w:w="880" w:type="dxa"/>
            <w:vAlign w:val="center"/>
          </w:tcPr>
          <w:p w14:paraId="17774F53"/>
        </w:tc>
        <w:tc>
          <w:tcPr>
            <w:tcW w:w="880" w:type="dxa"/>
            <w:vAlign w:val="center"/>
          </w:tcPr>
          <w:p w14:paraId="2AA72DF1"/>
        </w:tc>
        <w:tc>
          <w:tcPr>
            <w:tcW w:w="900" w:type="dxa"/>
            <w:vAlign w:val="center"/>
          </w:tcPr>
          <w:p w14:paraId="6F52598A"/>
        </w:tc>
        <w:tc>
          <w:tcPr>
            <w:tcW w:w="880" w:type="dxa"/>
            <w:vAlign w:val="center"/>
          </w:tcPr>
          <w:p w14:paraId="720BD596"/>
        </w:tc>
        <w:tc>
          <w:tcPr>
            <w:tcW w:w="986" w:type="dxa"/>
            <w:vAlign w:val="center"/>
          </w:tcPr>
          <w:p w14:paraId="49F41102"/>
        </w:tc>
      </w:tr>
      <w:tr w14:paraId="5234BB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B78A4A2">
            <w:pPr>
              <w:jc w:val="left"/>
            </w:pPr>
            <w:r>
              <w:rPr>
                <w:rFonts w:ascii="宋体" w:hAnsi="宋体" w:eastAsia="宋体" w:cs="宋体"/>
                <w:b w:val="0"/>
                <w:i w:val="0"/>
                <w:color w:val="000000"/>
                <w:sz w:val="9"/>
              </w:rPr>
              <w:t>2130701</w:t>
            </w:r>
          </w:p>
        </w:tc>
        <w:tc>
          <w:tcPr>
            <w:tcW w:w="1420" w:type="dxa"/>
            <w:vAlign w:val="center"/>
          </w:tcPr>
          <w:p w14:paraId="5FCE301F">
            <w:pPr>
              <w:jc w:val="left"/>
            </w:pPr>
            <w:r>
              <w:rPr>
                <w:rFonts w:ascii="宋体" w:hAnsi="宋体" w:eastAsia="宋体" w:cs="宋体"/>
                <w:b w:val="0"/>
                <w:i w:val="0"/>
                <w:color w:val="000000"/>
                <w:sz w:val="9"/>
              </w:rPr>
              <w:t>对村级公益事业建设的补助</w:t>
            </w:r>
          </w:p>
        </w:tc>
        <w:tc>
          <w:tcPr>
            <w:tcW w:w="860" w:type="dxa"/>
            <w:vAlign w:val="center"/>
          </w:tcPr>
          <w:p w14:paraId="1D1C6BAF">
            <w:pPr>
              <w:jc w:val="right"/>
            </w:pPr>
            <w:r>
              <w:rPr>
                <w:rFonts w:ascii="宋体" w:hAnsi="宋体" w:eastAsia="宋体" w:cs="宋体"/>
                <w:b w:val="0"/>
                <w:i w:val="0"/>
                <w:color w:val="000000"/>
                <w:sz w:val="9"/>
              </w:rPr>
              <w:t>96.00</w:t>
            </w:r>
          </w:p>
        </w:tc>
        <w:tc>
          <w:tcPr>
            <w:tcW w:w="900" w:type="dxa"/>
            <w:vAlign w:val="center"/>
          </w:tcPr>
          <w:p w14:paraId="32C79CFE">
            <w:pPr>
              <w:jc w:val="right"/>
            </w:pPr>
            <w:r>
              <w:rPr>
                <w:rFonts w:ascii="宋体" w:hAnsi="宋体" w:eastAsia="宋体" w:cs="宋体"/>
                <w:b w:val="0"/>
                <w:i w:val="0"/>
                <w:color w:val="000000"/>
                <w:sz w:val="9"/>
              </w:rPr>
              <w:t>96.00</w:t>
            </w:r>
          </w:p>
        </w:tc>
        <w:tc>
          <w:tcPr>
            <w:tcW w:w="880" w:type="dxa"/>
            <w:vAlign w:val="center"/>
          </w:tcPr>
          <w:p w14:paraId="1E736DD5"/>
        </w:tc>
        <w:tc>
          <w:tcPr>
            <w:tcW w:w="880" w:type="dxa"/>
            <w:vAlign w:val="center"/>
          </w:tcPr>
          <w:p w14:paraId="58BC8476"/>
        </w:tc>
        <w:tc>
          <w:tcPr>
            <w:tcW w:w="900" w:type="dxa"/>
            <w:vAlign w:val="center"/>
          </w:tcPr>
          <w:p w14:paraId="63D45136"/>
        </w:tc>
        <w:tc>
          <w:tcPr>
            <w:tcW w:w="880" w:type="dxa"/>
            <w:vAlign w:val="center"/>
          </w:tcPr>
          <w:p w14:paraId="602A9602"/>
        </w:tc>
        <w:tc>
          <w:tcPr>
            <w:tcW w:w="986" w:type="dxa"/>
            <w:vAlign w:val="center"/>
          </w:tcPr>
          <w:p w14:paraId="1D986E0C"/>
        </w:tc>
      </w:tr>
      <w:tr w14:paraId="23E8AB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4FB459A">
            <w:pPr>
              <w:jc w:val="left"/>
            </w:pPr>
            <w:r>
              <w:rPr>
                <w:rFonts w:ascii="宋体" w:hAnsi="宋体" w:eastAsia="宋体" w:cs="宋体"/>
                <w:b w:val="0"/>
                <w:i w:val="0"/>
                <w:color w:val="000000"/>
                <w:sz w:val="9"/>
              </w:rPr>
              <w:t>2130705</w:t>
            </w:r>
          </w:p>
        </w:tc>
        <w:tc>
          <w:tcPr>
            <w:tcW w:w="1420" w:type="dxa"/>
            <w:vAlign w:val="center"/>
          </w:tcPr>
          <w:p w14:paraId="77EFD68B">
            <w:pPr>
              <w:jc w:val="left"/>
            </w:pPr>
            <w:r>
              <w:rPr>
                <w:rFonts w:ascii="宋体" w:hAnsi="宋体" w:eastAsia="宋体" w:cs="宋体"/>
                <w:b w:val="0"/>
                <w:i w:val="0"/>
                <w:color w:val="000000"/>
                <w:sz w:val="9"/>
              </w:rPr>
              <w:t>对村民委员会和村党支部的补助</w:t>
            </w:r>
          </w:p>
        </w:tc>
        <w:tc>
          <w:tcPr>
            <w:tcW w:w="860" w:type="dxa"/>
            <w:vAlign w:val="center"/>
          </w:tcPr>
          <w:p w14:paraId="154DA044">
            <w:pPr>
              <w:jc w:val="right"/>
            </w:pPr>
            <w:r>
              <w:rPr>
                <w:rFonts w:ascii="宋体" w:hAnsi="宋体" w:eastAsia="宋体" w:cs="宋体"/>
                <w:b w:val="0"/>
                <w:i w:val="0"/>
                <w:color w:val="000000"/>
                <w:sz w:val="9"/>
              </w:rPr>
              <w:t>154.38</w:t>
            </w:r>
          </w:p>
        </w:tc>
        <w:tc>
          <w:tcPr>
            <w:tcW w:w="900" w:type="dxa"/>
            <w:vAlign w:val="center"/>
          </w:tcPr>
          <w:p w14:paraId="19B00B57">
            <w:pPr>
              <w:jc w:val="right"/>
            </w:pPr>
            <w:r>
              <w:rPr>
                <w:rFonts w:ascii="宋体" w:hAnsi="宋体" w:eastAsia="宋体" w:cs="宋体"/>
                <w:b w:val="0"/>
                <w:i w:val="0"/>
                <w:color w:val="000000"/>
                <w:sz w:val="9"/>
              </w:rPr>
              <w:t>154.38</w:t>
            </w:r>
          </w:p>
        </w:tc>
        <w:tc>
          <w:tcPr>
            <w:tcW w:w="880" w:type="dxa"/>
            <w:vAlign w:val="center"/>
          </w:tcPr>
          <w:p w14:paraId="2DF5D35E"/>
        </w:tc>
        <w:tc>
          <w:tcPr>
            <w:tcW w:w="880" w:type="dxa"/>
            <w:vAlign w:val="center"/>
          </w:tcPr>
          <w:p w14:paraId="1B6ED154"/>
        </w:tc>
        <w:tc>
          <w:tcPr>
            <w:tcW w:w="900" w:type="dxa"/>
            <w:vAlign w:val="center"/>
          </w:tcPr>
          <w:p w14:paraId="204D699E"/>
        </w:tc>
        <w:tc>
          <w:tcPr>
            <w:tcW w:w="880" w:type="dxa"/>
            <w:vAlign w:val="center"/>
          </w:tcPr>
          <w:p w14:paraId="0BB13AA7"/>
        </w:tc>
        <w:tc>
          <w:tcPr>
            <w:tcW w:w="986" w:type="dxa"/>
            <w:vAlign w:val="center"/>
          </w:tcPr>
          <w:p w14:paraId="1178489D"/>
        </w:tc>
      </w:tr>
      <w:tr w14:paraId="432A9D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7B193AB8">
            <w:pPr>
              <w:jc w:val="left"/>
            </w:pPr>
            <w:r>
              <w:rPr>
                <w:rFonts w:ascii="宋体" w:hAnsi="宋体" w:eastAsia="宋体" w:cs="宋体"/>
                <w:b w:val="0"/>
                <w:i w:val="0"/>
                <w:color w:val="000000"/>
                <w:sz w:val="9"/>
              </w:rPr>
              <w:t>2130799</w:t>
            </w:r>
          </w:p>
        </w:tc>
        <w:tc>
          <w:tcPr>
            <w:tcW w:w="1420" w:type="dxa"/>
            <w:vAlign w:val="center"/>
          </w:tcPr>
          <w:p w14:paraId="7A197BE6">
            <w:pPr>
              <w:jc w:val="left"/>
            </w:pPr>
            <w:r>
              <w:rPr>
                <w:rFonts w:ascii="宋体" w:hAnsi="宋体" w:eastAsia="宋体" w:cs="宋体"/>
                <w:b w:val="0"/>
                <w:i w:val="0"/>
                <w:color w:val="000000"/>
                <w:sz w:val="9"/>
              </w:rPr>
              <w:t>其他农村综合改革支出</w:t>
            </w:r>
          </w:p>
        </w:tc>
        <w:tc>
          <w:tcPr>
            <w:tcW w:w="860" w:type="dxa"/>
            <w:vAlign w:val="center"/>
          </w:tcPr>
          <w:p w14:paraId="1722709C">
            <w:pPr>
              <w:jc w:val="right"/>
            </w:pPr>
            <w:r>
              <w:rPr>
                <w:rFonts w:ascii="宋体" w:hAnsi="宋体" w:eastAsia="宋体" w:cs="宋体"/>
                <w:b w:val="0"/>
                <w:i w:val="0"/>
                <w:color w:val="000000"/>
                <w:sz w:val="9"/>
              </w:rPr>
              <w:t>103.10</w:t>
            </w:r>
          </w:p>
        </w:tc>
        <w:tc>
          <w:tcPr>
            <w:tcW w:w="900" w:type="dxa"/>
            <w:vAlign w:val="center"/>
          </w:tcPr>
          <w:p w14:paraId="209327CF">
            <w:pPr>
              <w:jc w:val="right"/>
            </w:pPr>
            <w:r>
              <w:rPr>
                <w:rFonts w:ascii="宋体" w:hAnsi="宋体" w:eastAsia="宋体" w:cs="宋体"/>
                <w:b w:val="0"/>
                <w:i w:val="0"/>
                <w:color w:val="000000"/>
                <w:sz w:val="9"/>
              </w:rPr>
              <w:t>103.10</w:t>
            </w:r>
          </w:p>
        </w:tc>
        <w:tc>
          <w:tcPr>
            <w:tcW w:w="880" w:type="dxa"/>
            <w:vAlign w:val="center"/>
          </w:tcPr>
          <w:p w14:paraId="3079B9C6"/>
        </w:tc>
        <w:tc>
          <w:tcPr>
            <w:tcW w:w="880" w:type="dxa"/>
            <w:vAlign w:val="center"/>
          </w:tcPr>
          <w:p w14:paraId="04CEAB91"/>
        </w:tc>
        <w:tc>
          <w:tcPr>
            <w:tcW w:w="900" w:type="dxa"/>
            <w:vAlign w:val="center"/>
          </w:tcPr>
          <w:p w14:paraId="06E4EF44"/>
        </w:tc>
        <w:tc>
          <w:tcPr>
            <w:tcW w:w="880" w:type="dxa"/>
            <w:vAlign w:val="center"/>
          </w:tcPr>
          <w:p w14:paraId="28311AF5"/>
        </w:tc>
        <w:tc>
          <w:tcPr>
            <w:tcW w:w="986" w:type="dxa"/>
            <w:vAlign w:val="center"/>
          </w:tcPr>
          <w:p w14:paraId="558EE57C"/>
        </w:tc>
      </w:tr>
      <w:tr w14:paraId="1AEC7F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FD77D22">
            <w:pPr>
              <w:jc w:val="left"/>
            </w:pPr>
            <w:r>
              <w:rPr>
                <w:rFonts w:ascii="宋体" w:hAnsi="宋体" w:eastAsia="宋体" w:cs="宋体"/>
                <w:b w:val="0"/>
                <w:i w:val="0"/>
                <w:color w:val="000000"/>
                <w:sz w:val="9"/>
              </w:rPr>
              <w:t>215</w:t>
            </w:r>
          </w:p>
        </w:tc>
        <w:tc>
          <w:tcPr>
            <w:tcW w:w="1420" w:type="dxa"/>
            <w:vAlign w:val="center"/>
          </w:tcPr>
          <w:p w14:paraId="6E61B563">
            <w:pPr>
              <w:jc w:val="left"/>
            </w:pPr>
            <w:r>
              <w:rPr>
                <w:rFonts w:ascii="宋体" w:hAnsi="宋体" w:eastAsia="宋体" w:cs="宋体"/>
                <w:b w:val="0"/>
                <w:i w:val="0"/>
                <w:color w:val="000000"/>
                <w:sz w:val="9"/>
              </w:rPr>
              <w:t>资源勘探工业信息等支出</w:t>
            </w:r>
          </w:p>
        </w:tc>
        <w:tc>
          <w:tcPr>
            <w:tcW w:w="860" w:type="dxa"/>
            <w:vAlign w:val="center"/>
          </w:tcPr>
          <w:p w14:paraId="3E26AD81">
            <w:pPr>
              <w:jc w:val="right"/>
            </w:pPr>
            <w:r>
              <w:rPr>
                <w:rFonts w:ascii="宋体" w:hAnsi="宋体" w:eastAsia="宋体" w:cs="宋体"/>
                <w:b w:val="0"/>
                <w:i w:val="0"/>
                <w:color w:val="000000"/>
                <w:sz w:val="9"/>
              </w:rPr>
              <w:t>600.46</w:t>
            </w:r>
          </w:p>
        </w:tc>
        <w:tc>
          <w:tcPr>
            <w:tcW w:w="900" w:type="dxa"/>
            <w:vAlign w:val="center"/>
          </w:tcPr>
          <w:p w14:paraId="7F48D725">
            <w:pPr>
              <w:jc w:val="right"/>
            </w:pPr>
            <w:r>
              <w:rPr>
                <w:rFonts w:ascii="宋体" w:hAnsi="宋体" w:eastAsia="宋体" w:cs="宋体"/>
                <w:b w:val="0"/>
                <w:i w:val="0"/>
                <w:color w:val="000000"/>
                <w:sz w:val="9"/>
              </w:rPr>
              <w:t>600.46</w:t>
            </w:r>
          </w:p>
        </w:tc>
        <w:tc>
          <w:tcPr>
            <w:tcW w:w="880" w:type="dxa"/>
            <w:vAlign w:val="center"/>
          </w:tcPr>
          <w:p w14:paraId="02C0C4ED"/>
        </w:tc>
        <w:tc>
          <w:tcPr>
            <w:tcW w:w="880" w:type="dxa"/>
            <w:vAlign w:val="center"/>
          </w:tcPr>
          <w:p w14:paraId="0083860E"/>
        </w:tc>
        <w:tc>
          <w:tcPr>
            <w:tcW w:w="900" w:type="dxa"/>
            <w:vAlign w:val="center"/>
          </w:tcPr>
          <w:p w14:paraId="3806D4C7"/>
        </w:tc>
        <w:tc>
          <w:tcPr>
            <w:tcW w:w="880" w:type="dxa"/>
            <w:vAlign w:val="center"/>
          </w:tcPr>
          <w:p w14:paraId="5F93078D"/>
        </w:tc>
        <w:tc>
          <w:tcPr>
            <w:tcW w:w="986" w:type="dxa"/>
            <w:vAlign w:val="center"/>
          </w:tcPr>
          <w:p w14:paraId="739D52DC"/>
        </w:tc>
      </w:tr>
      <w:tr w14:paraId="0E26F9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46249C6">
            <w:pPr>
              <w:jc w:val="left"/>
            </w:pPr>
            <w:r>
              <w:rPr>
                <w:rFonts w:ascii="宋体" w:hAnsi="宋体" w:eastAsia="宋体" w:cs="宋体"/>
                <w:b w:val="0"/>
                <w:i w:val="0"/>
                <w:color w:val="000000"/>
                <w:sz w:val="9"/>
              </w:rPr>
              <w:t>21508</w:t>
            </w:r>
          </w:p>
        </w:tc>
        <w:tc>
          <w:tcPr>
            <w:tcW w:w="1420" w:type="dxa"/>
            <w:vAlign w:val="center"/>
          </w:tcPr>
          <w:p w14:paraId="6C030FE3">
            <w:pPr>
              <w:jc w:val="left"/>
            </w:pPr>
            <w:r>
              <w:rPr>
                <w:rFonts w:ascii="宋体" w:hAnsi="宋体" w:eastAsia="宋体" w:cs="宋体"/>
                <w:b w:val="0"/>
                <w:i w:val="0"/>
                <w:color w:val="000000"/>
                <w:sz w:val="9"/>
              </w:rPr>
              <w:t>支持中小企业发展和管理支出</w:t>
            </w:r>
          </w:p>
        </w:tc>
        <w:tc>
          <w:tcPr>
            <w:tcW w:w="860" w:type="dxa"/>
            <w:vAlign w:val="center"/>
          </w:tcPr>
          <w:p w14:paraId="28339485">
            <w:pPr>
              <w:jc w:val="right"/>
            </w:pPr>
            <w:r>
              <w:rPr>
                <w:rFonts w:ascii="宋体" w:hAnsi="宋体" w:eastAsia="宋体" w:cs="宋体"/>
                <w:b w:val="0"/>
                <w:i w:val="0"/>
                <w:color w:val="000000"/>
                <w:sz w:val="9"/>
              </w:rPr>
              <w:t>600.46</w:t>
            </w:r>
          </w:p>
        </w:tc>
        <w:tc>
          <w:tcPr>
            <w:tcW w:w="900" w:type="dxa"/>
            <w:vAlign w:val="center"/>
          </w:tcPr>
          <w:p w14:paraId="709478EB">
            <w:pPr>
              <w:jc w:val="right"/>
            </w:pPr>
            <w:r>
              <w:rPr>
                <w:rFonts w:ascii="宋体" w:hAnsi="宋体" w:eastAsia="宋体" w:cs="宋体"/>
                <w:b w:val="0"/>
                <w:i w:val="0"/>
                <w:color w:val="000000"/>
                <w:sz w:val="9"/>
              </w:rPr>
              <w:t>600.46</w:t>
            </w:r>
          </w:p>
        </w:tc>
        <w:tc>
          <w:tcPr>
            <w:tcW w:w="880" w:type="dxa"/>
            <w:vAlign w:val="center"/>
          </w:tcPr>
          <w:p w14:paraId="0AB2B135"/>
        </w:tc>
        <w:tc>
          <w:tcPr>
            <w:tcW w:w="880" w:type="dxa"/>
            <w:vAlign w:val="center"/>
          </w:tcPr>
          <w:p w14:paraId="0D7C2530"/>
        </w:tc>
        <w:tc>
          <w:tcPr>
            <w:tcW w:w="900" w:type="dxa"/>
            <w:vAlign w:val="center"/>
          </w:tcPr>
          <w:p w14:paraId="6F68512D"/>
        </w:tc>
        <w:tc>
          <w:tcPr>
            <w:tcW w:w="880" w:type="dxa"/>
            <w:vAlign w:val="center"/>
          </w:tcPr>
          <w:p w14:paraId="31130956"/>
        </w:tc>
        <w:tc>
          <w:tcPr>
            <w:tcW w:w="986" w:type="dxa"/>
            <w:vAlign w:val="center"/>
          </w:tcPr>
          <w:p w14:paraId="4F704DDA"/>
        </w:tc>
      </w:tr>
      <w:tr w14:paraId="3E1A06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0995EBF">
            <w:pPr>
              <w:jc w:val="left"/>
            </w:pPr>
            <w:r>
              <w:rPr>
                <w:rFonts w:ascii="宋体" w:hAnsi="宋体" w:eastAsia="宋体" w:cs="宋体"/>
                <w:b w:val="0"/>
                <w:i w:val="0"/>
                <w:color w:val="000000"/>
                <w:sz w:val="9"/>
              </w:rPr>
              <w:t>2150804</w:t>
            </w:r>
          </w:p>
        </w:tc>
        <w:tc>
          <w:tcPr>
            <w:tcW w:w="1420" w:type="dxa"/>
            <w:vAlign w:val="center"/>
          </w:tcPr>
          <w:p w14:paraId="0286AC36">
            <w:pPr>
              <w:jc w:val="left"/>
            </w:pPr>
            <w:r>
              <w:rPr>
                <w:rFonts w:ascii="宋体" w:hAnsi="宋体" w:eastAsia="宋体" w:cs="宋体"/>
                <w:b w:val="0"/>
                <w:i w:val="0"/>
                <w:color w:val="000000"/>
                <w:sz w:val="9"/>
              </w:rPr>
              <w:t>科技型中小企业技术创新基金</w:t>
            </w:r>
          </w:p>
        </w:tc>
        <w:tc>
          <w:tcPr>
            <w:tcW w:w="860" w:type="dxa"/>
            <w:vAlign w:val="center"/>
          </w:tcPr>
          <w:p w14:paraId="7D1099F1">
            <w:pPr>
              <w:jc w:val="right"/>
            </w:pPr>
            <w:r>
              <w:rPr>
                <w:rFonts w:ascii="宋体" w:hAnsi="宋体" w:eastAsia="宋体" w:cs="宋体"/>
                <w:b w:val="0"/>
                <w:i w:val="0"/>
                <w:color w:val="000000"/>
                <w:sz w:val="9"/>
              </w:rPr>
              <w:t>600.46</w:t>
            </w:r>
          </w:p>
        </w:tc>
        <w:tc>
          <w:tcPr>
            <w:tcW w:w="900" w:type="dxa"/>
            <w:vAlign w:val="center"/>
          </w:tcPr>
          <w:p w14:paraId="016C25CE">
            <w:pPr>
              <w:jc w:val="right"/>
            </w:pPr>
            <w:r>
              <w:rPr>
                <w:rFonts w:ascii="宋体" w:hAnsi="宋体" w:eastAsia="宋体" w:cs="宋体"/>
                <w:b w:val="0"/>
                <w:i w:val="0"/>
                <w:color w:val="000000"/>
                <w:sz w:val="9"/>
              </w:rPr>
              <w:t>600.46</w:t>
            </w:r>
          </w:p>
        </w:tc>
        <w:tc>
          <w:tcPr>
            <w:tcW w:w="880" w:type="dxa"/>
            <w:vAlign w:val="center"/>
          </w:tcPr>
          <w:p w14:paraId="48F6CCC4"/>
        </w:tc>
        <w:tc>
          <w:tcPr>
            <w:tcW w:w="880" w:type="dxa"/>
            <w:vAlign w:val="center"/>
          </w:tcPr>
          <w:p w14:paraId="0F79DE48"/>
        </w:tc>
        <w:tc>
          <w:tcPr>
            <w:tcW w:w="900" w:type="dxa"/>
            <w:vAlign w:val="center"/>
          </w:tcPr>
          <w:p w14:paraId="04A2C372"/>
        </w:tc>
        <w:tc>
          <w:tcPr>
            <w:tcW w:w="880" w:type="dxa"/>
            <w:vAlign w:val="center"/>
          </w:tcPr>
          <w:p w14:paraId="3D18C882"/>
        </w:tc>
        <w:tc>
          <w:tcPr>
            <w:tcW w:w="986" w:type="dxa"/>
            <w:vAlign w:val="center"/>
          </w:tcPr>
          <w:p w14:paraId="384ABEE7"/>
        </w:tc>
      </w:tr>
      <w:tr w14:paraId="001F24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5E9F42C">
            <w:pPr>
              <w:jc w:val="left"/>
            </w:pPr>
            <w:r>
              <w:rPr>
                <w:rFonts w:ascii="宋体" w:hAnsi="宋体" w:eastAsia="宋体" w:cs="宋体"/>
                <w:b w:val="0"/>
                <w:i w:val="0"/>
                <w:color w:val="000000"/>
                <w:sz w:val="9"/>
              </w:rPr>
              <w:t>221</w:t>
            </w:r>
          </w:p>
        </w:tc>
        <w:tc>
          <w:tcPr>
            <w:tcW w:w="1420" w:type="dxa"/>
            <w:vAlign w:val="center"/>
          </w:tcPr>
          <w:p w14:paraId="3B9A8D58">
            <w:pPr>
              <w:jc w:val="left"/>
            </w:pPr>
            <w:r>
              <w:rPr>
                <w:rFonts w:ascii="宋体" w:hAnsi="宋体" w:eastAsia="宋体" w:cs="宋体"/>
                <w:b w:val="0"/>
                <w:i w:val="0"/>
                <w:color w:val="000000"/>
                <w:sz w:val="9"/>
              </w:rPr>
              <w:t>住房保障支出</w:t>
            </w:r>
          </w:p>
        </w:tc>
        <w:tc>
          <w:tcPr>
            <w:tcW w:w="860" w:type="dxa"/>
            <w:vAlign w:val="center"/>
          </w:tcPr>
          <w:p w14:paraId="4A444E52">
            <w:pPr>
              <w:jc w:val="right"/>
            </w:pPr>
            <w:r>
              <w:rPr>
                <w:rFonts w:ascii="宋体" w:hAnsi="宋体" w:eastAsia="宋体" w:cs="宋体"/>
                <w:b w:val="0"/>
                <w:i w:val="0"/>
                <w:color w:val="000000"/>
                <w:sz w:val="9"/>
              </w:rPr>
              <w:t>63.48</w:t>
            </w:r>
          </w:p>
        </w:tc>
        <w:tc>
          <w:tcPr>
            <w:tcW w:w="900" w:type="dxa"/>
            <w:vAlign w:val="center"/>
          </w:tcPr>
          <w:p w14:paraId="37ED2929">
            <w:pPr>
              <w:jc w:val="right"/>
            </w:pPr>
            <w:r>
              <w:rPr>
                <w:rFonts w:ascii="宋体" w:hAnsi="宋体" w:eastAsia="宋体" w:cs="宋体"/>
                <w:b w:val="0"/>
                <w:i w:val="0"/>
                <w:color w:val="000000"/>
                <w:sz w:val="9"/>
              </w:rPr>
              <w:t>63.48</w:t>
            </w:r>
          </w:p>
        </w:tc>
        <w:tc>
          <w:tcPr>
            <w:tcW w:w="880" w:type="dxa"/>
            <w:vAlign w:val="center"/>
          </w:tcPr>
          <w:p w14:paraId="1FE518E0"/>
        </w:tc>
        <w:tc>
          <w:tcPr>
            <w:tcW w:w="880" w:type="dxa"/>
            <w:vAlign w:val="center"/>
          </w:tcPr>
          <w:p w14:paraId="082C1D1C"/>
        </w:tc>
        <w:tc>
          <w:tcPr>
            <w:tcW w:w="900" w:type="dxa"/>
            <w:vAlign w:val="center"/>
          </w:tcPr>
          <w:p w14:paraId="1FB78C1D"/>
        </w:tc>
        <w:tc>
          <w:tcPr>
            <w:tcW w:w="880" w:type="dxa"/>
            <w:vAlign w:val="center"/>
          </w:tcPr>
          <w:p w14:paraId="50C936E7"/>
        </w:tc>
        <w:tc>
          <w:tcPr>
            <w:tcW w:w="986" w:type="dxa"/>
            <w:vAlign w:val="center"/>
          </w:tcPr>
          <w:p w14:paraId="570B8EFD"/>
        </w:tc>
      </w:tr>
      <w:tr w14:paraId="57DC08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027CBF1">
            <w:pPr>
              <w:jc w:val="left"/>
            </w:pPr>
            <w:r>
              <w:rPr>
                <w:rFonts w:ascii="宋体" w:hAnsi="宋体" w:eastAsia="宋体" w:cs="宋体"/>
                <w:b w:val="0"/>
                <w:i w:val="0"/>
                <w:color w:val="000000"/>
                <w:sz w:val="9"/>
              </w:rPr>
              <w:t>22102</w:t>
            </w:r>
          </w:p>
        </w:tc>
        <w:tc>
          <w:tcPr>
            <w:tcW w:w="1420" w:type="dxa"/>
            <w:vAlign w:val="center"/>
          </w:tcPr>
          <w:p w14:paraId="37C165BB">
            <w:pPr>
              <w:jc w:val="left"/>
            </w:pPr>
            <w:r>
              <w:rPr>
                <w:rFonts w:ascii="宋体" w:hAnsi="宋体" w:eastAsia="宋体" w:cs="宋体"/>
                <w:b w:val="0"/>
                <w:i w:val="0"/>
                <w:color w:val="000000"/>
                <w:sz w:val="9"/>
              </w:rPr>
              <w:t>住房改革支出</w:t>
            </w:r>
          </w:p>
        </w:tc>
        <w:tc>
          <w:tcPr>
            <w:tcW w:w="860" w:type="dxa"/>
            <w:vAlign w:val="center"/>
          </w:tcPr>
          <w:p w14:paraId="12D79C93">
            <w:pPr>
              <w:jc w:val="right"/>
            </w:pPr>
            <w:r>
              <w:rPr>
                <w:rFonts w:ascii="宋体" w:hAnsi="宋体" w:eastAsia="宋体" w:cs="宋体"/>
                <w:b w:val="0"/>
                <w:i w:val="0"/>
                <w:color w:val="000000"/>
                <w:sz w:val="9"/>
              </w:rPr>
              <w:t>63.48</w:t>
            </w:r>
          </w:p>
        </w:tc>
        <w:tc>
          <w:tcPr>
            <w:tcW w:w="900" w:type="dxa"/>
            <w:vAlign w:val="center"/>
          </w:tcPr>
          <w:p w14:paraId="53A2159A">
            <w:pPr>
              <w:jc w:val="right"/>
            </w:pPr>
            <w:r>
              <w:rPr>
                <w:rFonts w:ascii="宋体" w:hAnsi="宋体" w:eastAsia="宋体" w:cs="宋体"/>
                <w:b w:val="0"/>
                <w:i w:val="0"/>
                <w:color w:val="000000"/>
                <w:sz w:val="9"/>
              </w:rPr>
              <w:t>63.48</w:t>
            </w:r>
          </w:p>
        </w:tc>
        <w:tc>
          <w:tcPr>
            <w:tcW w:w="880" w:type="dxa"/>
            <w:vAlign w:val="center"/>
          </w:tcPr>
          <w:p w14:paraId="12DD4731"/>
        </w:tc>
        <w:tc>
          <w:tcPr>
            <w:tcW w:w="880" w:type="dxa"/>
            <w:vAlign w:val="center"/>
          </w:tcPr>
          <w:p w14:paraId="5505109E"/>
        </w:tc>
        <w:tc>
          <w:tcPr>
            <w:tcW w:w="900" w:type="dxa"/>
            <w:vAlign w:val="center"/>
          </w:tcPr>
          <w:p w14:paraId="59491557"/>
        </w:tc>
        <w:tc>
          <w:tcPr>
            <w:tcW w:w="880" w:type="dxa"/>
            <w:vAlign w:val="center"/>
          </w:tcPr>
          <w:p w14:paraId="70EB9499"/>
        </w:tc>
        <w:tc>
          <w:tcPr>
            <w:tcW w:w="986" w:type="dxa"/>
            <w:vAlign w:val="center"/>
          </w:tcPr>
          <w:p w14:paraId="46DA4AD6"/>
        </w:tc>
      </w:tr>
      <w:tr w14:paraId="7664EB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29D0006">
            <w:pPr>
              <w:jc w:val="left"/>
            </w:pPr>
            <w:r>
              <w:rPr>
                <w:rFonts w:ascii="宋体" w:hAnsi="宋体" w:eastAsia="宋体" w:cs="宋体"/>
                <w:b w:val="0"/>
                <w:i w:val="0"/>
                <w:color w:val="000000"/>
                <w:sz w:val="9"/>
              </w:rPr>
              <w:t>2210201</w:t>
            </w:r>
          </w:p>
        </w:tc>
        <w:tc>
          <w:tcPr>
            <w:tcW w:w="1420" w:type="dxa"/>
            <w:vAlign w:val="center"/>
          </w:tcPr>
          <w:p w14:paraId="7CDA3EB4">
            <w:pPr>
              <w:jc w:val="left"/>
            </w:pPr>
            <w:r>
              <w:rPr>
                <w:rFonts w:ascii="宋体" w:hAnsi="宋体" w:eastAsia="宋体" w:cs="宋体"/>
                <w:b w:val="0"/>
                <w:i w:val="0"/>
                <w:color w:val="000000"/>
                <w:sz w:val="9"/>
              </w:rPr>
              <w:t>住房公积金</w:t>
            </w:r>
          </w:p>
        </w:tc>
        <w:tc>
          <w:tcPr>
            <w:tcW w:w="860" w:type="dxa"/>
            <w:vAlign w:val="center"/>
          </w:tcPr>
          <w:p w14:paraId="76B72FCF">
            <w:pPr>
              <w:jc w:val="right"/>
            </w:pPr>
            <w:r>
              <w:rPr>
                <w:rFonts w:ascii="宋体" w:hAnsi="宋体" w:eastAsia="宋体" w:cs="宋体"/>
                <w:b w:val="0"/>
                <w:i w:val="0"/>
                <w:color w:val="000000"/>
                <w:sz w:val="9"/>
              </w:rPr>
              <w:t>63.48</w:t>
            </w:r>
          </w:p>
        </w:tc>
        <w:tc>
          <w:tcPr>
            <w:tcW w:w="900" w:type="dxa"/>
            <w:vAlign w:val="center"/>
          </w:tcPr>
          <w:p w14:paraId="6FB5A77C">
            <w:pPr>
              <w:jc w:val="right"/>
            </w:pPr>
            <w:r>
              <w:rPr>
                <w:rFonts w:ascii="宋体" w:hAnsi="宋体" w:eastAsia="宋体" w:cs="宋体"/>
                <w:b w:val="0"/>
                <w:i w:val="0"/>
                <w:color w:val="000000"/>
                <w:sz w:val="9"/>
              </w:rPr>
              <w:t>63.48</w:t>
            </w:r>
          </w:p>
        </w:tc>
        <w:tc>
          <w:tcPr>
            <w:tcW w:w="880" w:type="dxa"/>
            <w:vAlign w:val="center"/>
          </w:tcPr>
          <w:p w14:paraId="335D9550"/>
        </w:tc>
        <w:tc>
          <w:tcPr>
            <w:tcW w:w="880" w:type="dxa"/>
            <w:vAlign w:val="center"/>
          </w:tcPr>
          <w:p w14:paraId="5C458DC9"/>
        </w:tc>
        <w:tc>
          <w:tcPr>
            <w:tcW w:w="900" w:type="dxa"/>
            <w:vAlign w:val="center"/>
          </w:tcPr>
          <w:p w14:paraId="2A0D4E7B"/>
        </w:tc>
        <w:tc>
          <w:tcPr>
            <w:tcW w:w="880" w:type="dxa"/>
            <w:vAlign w:val="center"/>
          </w:tcPr>
          <w:p w14:paraId="10BB476F"/>
        </w:tc>
        <w:tc>
          <w:tcPr>
            <w:tcW w:w="986" w:type="dxa"/>
            <w:vAlign w:val="center"/>
          </w:tcPr>
          <w:p w14:paraId="159211EB"/>
        </w:tc>
      </w:tr>
      <w:tr w14:paraId="315E2E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409C3029">
            <w:pPr>
              <w:jc w:val="left"/>
            </w:pPr>
            <w:r>
              <w:rPr>
                <w:rFonts w:ascii="宋体" w:hAnsi="宋体" w:eastAsia="宋体" w:cs="宋体"/>
                <w:b w:val="0"/>
                <w:i w:val="0"/>
                <w:color w:val="000000"/>
                <w:sz w:val="9"/>
              </w:rPr>
              <w:t>224</w:t>
            </w:r>
          </w:p>
        </w:tc>
        <w:tc>
          <w:tcPr>
            <w:tcW w:w="1420" w:type="dxa"/>
            <w:vAlign w:val="center"/>
          </w:tcPr>
          <w:p w14:paraId="5549FFC2">
            <w:pPr>
              <w:jc w:val="left"/>
            </w:pPr>
            <w:r>
              <w:rPr>
                <w:rFonts w:ascii="宋体" w:hAnsi="宋体" w:eastAsia="宋体" w:cs="宋体"/>
                <w:b w:val="0"/>
                <w:i w:val="0"/>
                <w:color w:val="000000"/>
                <w:sz w:val="9"/>
              </w:rPr>
              <w:t>灾害防治及应急管理支出</w:t>
            </w:r>
          </w:p>
        </w:tc>
        <w:tc>
          <w:tcPr>
            <w:tcW w:w="860" w:type="dxa"/>
            <w:vAlign w:val="center"/>
          </w:tcPr>
          <w:p w14:paraId="5D958333">
            <w:pPr>
              <w:jc w:val="right"/>
            </w:pPr>
            <w:r>
              <w:rPr>
                <w:rFonts w:ascii="宋体" w:hAnsi="宋体" w:eastAsia="宋体" w:cs="宋体"/>
                <w:b w:val="0"/>
                <w:i w:val="0"/>
                <w:color w:val="000000"/>
                <w:sz w:val="9"/>
              </w:rPr>
              <w:t>15.00</w:t>
            </w:r>
          </w:p>
        </w:tc>
        <w:tc>
          <w:tcPr>
            <w:tcW w:w="900" w:type="dxa"/>
            <w:vAlign w:val="center"/>
          </w:tcPr>
          <w:p w14:paraId="7054FCB5">
            <w:pPr>
              <w:jc w:val="right"/>
            </w:pPr>
            <w:r>
              <w:rPr>
                <w:rFonts w:ascii="宋体" w:hAnsi="宋体" w:eastAsia="宋体" w:cs="宋体"/>
                <w:b w:val="0"/>
                <w:i w:val="0"/>
                <w:color w:val="000000"/>
                <w:sz w:val="9"/>
              </w:rPr>
              <w:t>15.00</w:t>
            </w:r>
          </w:p>
        </w:tc>
        <w:tc>
          <w:tcPr>
            <w:tcW w:w="880" w:type="dxa"/>
            <w:vAlign w:val="center"/>
          </w:tcPr>
          <w:p w14:paraId="11A4E9C4"/>
        </w:tc>
        <w:tc>
          <w:tcPr>
            <w:tcW w:w="880" w:type="dxa"/>
            <w:vAlign w:val="center"/>
          </w:tcPr>
          <w:p w14:paraId="78C74389"/>
        </w:tc>
        <w:tc>
          <w:tcPr>
            <w:tcW w:w="900" w:type="dxa"/>
            <w:vAlign w:val="center"/>
          </w:tcPr>
          <w:p w14:paraId="29655379"/>
        </w:tc>
        <w:tc>
          <w:tcPr>
            <w:tcW w:w="880" w:type="dxa"/>
            <w:vAlign w:val="center"/>
          </w:tcPr>
          <w:p w14:paraId="1331D6DC"/>
        </w:tc>
        <w:tc>
          <w:tcPr>
            <w:tcW w:w="986" w:type="dxa"/>
            <w:vAlign w:val="center"/>
          </w:tcPr>
          <w:p w14:paraId="2A81B24B"/>
        </w:tc>
      </w:tr>
      <w:tr w14:paraId="67BCB7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D8E27D9">
            <w:pPr>
              <w:jc w:val="left"/>
            </w:pPr>
            <w:r>
              <w:rPr>
                <w:rFonts w:ascii="宋体" w:hAnsi="宋体" w:eastAsia="宋体" w:cs="宋体"/>
                <w:b w:val="0"/>
                <w:i w:val="0"/>
                <w:color w:val="000000"/>
                <w:sz w:val="9"/>
              </w:rPr>
              <w:t>22407</w:t>
            </w:r>
          </w:p>
        </w:tc>
        <w:tc>
          <w:tcPr>
            <w:tcW w:w="1420" w:type="dxa"/>
            <w:vAlign w:val="center"/>
          </w:tcPr>
          <w:p w14:paraId="77D362BB">
            <w:pPr>
              <w:jc w:val="left"/>
            </w:pPr>
            <w:r>
              <w:rPr>
                <w:rFonts w:ascii="宋体" w:hAnsi="宋体" w:eastAsia="宋体" w:cs="宋体"/>
                <w:b w:val="0"/>
                <w:i w:val="0"/>
                <w:color w:val="000000"/>
                <w:sz w:val="9"/>
              </w:rPr>
              <w:t>自然灾害救灾及恢复重建支出</w:t>
            </w:r>
          </w:p>
        </w:tc>
        <w:tc>
          <w:tcPr>
            <w:tcW w:w="860" w:type="dxa"/>
            <w:vAlign w:val="center"/>
          </w:tcPr>
          <w:p w14:paraId="6CAAE55F">
            <w:pPr>
              <w:jc w:val="right"/>
            </w:pPr>
            <w:r>
              <w:rPr>
                <w:rFonts w:ascii="宋体" w:hAnsi="宋体" w:eastAsia="宋体" w:cs="宋体"/>
                <w:b w:val="0"/>
                <w:i w:val="0"/>
                <w:color w:val="000000"/>
                <w:sz w:val="9"/>
              </w:rPr>
              <w:t>15.00</w:t>
            </w:r>
          </w:p>
        </w:tc>
        <w:tc>
          <w:tcPr>
            <w:tcW w:w="900" w:type="dxa"/>
            <w:vAlign w:val="center"/>
          </w:tcPr>
          <w:p w14:paraId="4C3FF0C1">
            <w:pPr>
              <w:jc w:val="right"/>
            </w:pPr>
            <w:r>
              <w:rPr>
                <w:rFonts w:ascii="宋体" w:hAnsi="宋体" w:eastAsia="宋体" w:cs="宋体"/>
                <w:b w:val="0"/>
                <w:i w:val="0"/>
                <w:color w:val="000000"/>
                <w:sz w:val="9"/>
              </w:rPr>
              <w:t>15.00</w:t>
            </w:r>
          </w:p>
        </w:tc>
        <w:tc>
          <w:tcPr>
            <w:tcW w:w="880" w:type="dxa"/>
            <w:vAlign w:val="center"/>
          </w:tcPr>
          <w:p w14:paraId="4481D230"/>
        </w:tc>
        <w:tc>
          <w:tcPr>
            <w:tcW w:w="880" w:type="dxa"/>
            <w:vAlign w:val="center"/>
          </w:tcPr>
          <w:p w14:paraId="1584AB5A"/>
        </w:tc>
        <w:tc>
          <w:tcPr>
            <w:tcW w:w="900" w:type="dxa"/>
            <w:vAlign w:val="center"/>
          </w:tcPr>
          <w:p w14:paraId="548F4ABE"/>
        </w:tc>
        <w:tc>
          <w:tcPr>
            <w:tcW w:w="880" w:type="dxa"/>
            <w:vAlign w:val="center"/>
          </w:tcPr>
          <w:p w14:paraId="43621FDB"/>
        </w:tc>
        <w:tc>
          <w:tcPr>
            <w:tcW w:w="986" w:type="dxa"/>
            <w:vAlign w:val="center"/>
          </w:tcPr>
          <w:p w14:paraId="5FC12A50"/>
        </w:tc>
      </w:tr>
      <w:tr w14:paraId="4567C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1B94FA7">
            <w:pPr>
              <w:jc w:val="left"/>
            </w:pPr>
            <w:r>
              <w:rPr>
                <w:rFonts w:ascii="宋体" w:hAnsi="宋体" w:eastAsia="宋体" w:cs="宋体"/>
                <w:b w:val="0"/>
                <w:i w:val="0"/>
                <w:color w:val="000000"/>
                <w:sz w:val="9"/>
              </w:rPr>
              <w:t>2240703</w:t>
            </w:r>
          </w:p>
        </w:tc>
        <w:tc>
          <w:tcPr>
            <w:tcW w:w="1420" w:type="dxa"/>
            <w:vAlign w:val="center"/>
          </w:tcPr>
          <w:p w14:paraId="589F5886">
            <w:pPr>
              <w:jc w:val="left"/>
            </w:pPr>
            <w:r>
              <w:rPr>
                <w:rFonts w:ascii="宋体" w:hAnsi="宋体" w:eastAsia="宋体" w:cs="宋体"/>
                <w:b w:val="0"/>
                <w:i w:val="0"/>
                <w:color w:val="000000"/>
                <w:sz w:val="9"/>
              </w:rPr>
              <w:t>自然灾害救灾补助</w:t>
            </w:r>
          </w:p>
        </w:tc>
        <w:tc>
          <w:tcPr>
            <w:tcW w:w="860" w:type="dxa"/>
            <w:vAlign w:val="center"/>
          </w:tcPr>
          <w:p w14:paraId="3C94EA87">
            <w:pPr>
              <w:jc w:val="right"/>
            </w:pPr>
            <w:r>
              <w:rPr>
                <w:rFonts w:ascii="宋体" w:hAnsi="宋体" w:eastAsia="宋体" w:cs="宋体"/>
                <w:b w:val="0"/>
                <w:i w:val="0"/>
                <w:color w:val="000000"/>
                <w:sz w:val="9"/>
              </w:rPr>
              <w:t>15.00</w:t>
            </w:r>
          </w:p>
        </w:tc>
        <w:tc>
          <w:tcPr>
            <w:tcW w:w="900" w:type="dxa"/>
            <w:vAlign w:val="center"/>
          </w:tcPr>
          <w:p w14:paraId="4C1AB971">
            <w:pPr>
              <w:jc w:val="right"/>
            </w:pPr>
            <w:r>
              <w:rPr>
                <w:rFonts w:ascii="宋体" w:hAnsi="宋体" w:eastAsia="宋体" w:cs="宋体"/>
                <w:b w:val="0"/>
                <w:i w:val="0"/>
                <w:color w:val="000000"/>
                <w:sz w:val="9"/>
              </w:rPr>
              <w:t>15.00</w:t>
            </w:r>
          </w:p>
        </w:tc>
        <w:tc>
          <w:tcPr>
            <w:tcW w:w="880" w:type="dxa"/>
            <w:vAlign w:val="center"/>
          </w:tcPr>
          <w:p w14:paraId="61B45177"/>
        </w:tc>
        <w:tc>
          <w:tcPr>
            <w:tcW w:w="880" w:type="dxa"/>
            <w:vAlign w:val="center"/>
          </w:tcPr>
          <w:p w14:paraId="42D1A85D"/>
        </w:tc>
        <w:tc>
          <w:tcPr>
            <w:tcW w:w="900" w:type="dxa"/>
            <w:vAlign w:val="center"/>
          </w:tcPr>
          <w:p w14:paraId="290FE666"/>
        </w:tc>
        <w:tc>
          <w:tcPr>
            <w:tcW w:w="880" w:type="dxa"/>
            <w:vAlign w:val="center"/>
          </w:tcPr>
          <w:p w14:paraId="72064D1E"/>
        </w:tc>
        <w:tc>
          <w:tcPr>
            <w:tcW w:w="986" w:type="dxa"/>
            <w:vAlign w:val="center"/>
          </w:tcPr>
          <w:p w14:paraId="17E0081B"/>
        </w:tc>
      </w:tr>
      <w:tr w14:paraId="6AD71A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E9B43F5">
            <w:pPr>
              <w:jc w:val="left"/>
            </w:pPr>
            <w:r>
              <w:rPr>
                <w:rFonts w:ascii="宋体" w:hAnsi="宋体" w:eastAsia="宋体" w:cs="宋体"/>
                <w:b w:val="0"/>
                <w:i w:val="0"/>
                <w:color w:val="000000"/>
                <w:sz w:val="9"/>
              </w:rPr>
              <w:t>229</w:t>
            </w:r>
          </w:p>
        </w:tc>
        <w:tc>
          <w:tcPr>
            <w:tcW w:w="1420" w:type="dxa"/>
            <w:vAlign w:val="center"/>
          </w:tcPr>
          <w:p w14:paraId="67F6AC44">
            <w:pPr>
              <w:jc w:val="left"/>
            </w:pPr>
            <w:r>
              <w:rPr>
                <w:rFonts w:ascii="宋体" w:hAnsi="宋体" w:eastAsia="宋体" w:cs="宋体"/>
                <w:b w:val="0"/>
                <w:i w:val="0"/>
                <w:color w:val="000000"/>
                <w:sz w:val="9"/>
              </w:rPr>
              <w:t>其他支出</w:t>
            </w:r>
          </w:p>
        </w:tc>
        <w:tc>
          <w:tcPr>
            <w:tcW w:w="860" w:type="dxa"/>
            <w:vAlign w:val="center"/>
          </w:tcPr>
          <w:p w14:paraId="03A68096">
            <w:pPr>
              <w:jc w:val="right"/>
            </w:pPr>
            <w:r>
              <w:rPr>
                <w:rFonts w:ascii="宋体" w:hAnsi="宋体" w:eastAsia="宋体" w:cs="宋体"/>
                <w:b w:val="0"/>
                <w:i w:val="0"/>
                <w:color w:val="000000"/>
                <w:sz w:val="9"/>
              </w:rPr>
              <w:t>52.00</w:t>
            </w:r>
          </w:p>
        </w:tc>
        <w:tc>
          <w:tcPr>
            <w:tcW w:w="900" w:type="dxa"/>
            <w:vAlign w:val="center"/>
          </w:tcPr>
          <w:p w14:paraId="26C679F2">
            <w:pPr>
              <w:jc w:val="right"/>
            </w:pPr>
            <w:r>
              <w:rPr>
                <w:rFonts w:ascii="宋体" w:hAnsi="宋体" w:eastAsia="宋体" w:cs="宋体"/>
                <w:b w:val="0"/>
                <w:i w:val="0"/>
                <w:color w:val="000000"/>
                <w:sz w:val="9"/>
              </w:rPr>
              <w:t>52.00</w:t>
            </w:r>
          </w:p>
        </w:tc>
        <w:tc>
          <w:tcPr>
            <w:tcW w:w="880" w:type="dxa"/>
            <w:vAlign w:val="center"/>
          </w:tcPr>
          <w:p w14:paraId="516F287F"/>
        </w:tc>
        <w:tc>
          <w:tcPr>
            <w:tcW w:w="880" w:type="dxa"/>
            <w:vAlign w:val="center"/>
          </w:tcPr>
          <w:p w14:paraId="559284B6"/>
        </w:tc>
        <w:tc>
          <w:tcPr>
            <w:tcW w:w="900" w:type="dxa"/>
            <w:vAlign w:val="center"/>
          </w:tcPr>
          <w:p w14:paraId="32D4F734"/>
        </w:tc>
        <w:tc>
          <w:tcPr>
            <w:tcW w:w="880" w:type="dxa"/>
            <w:vAlign w:val="center"/>
          </w:tcPr>
          <w:p w14:paraId="47F9F610"/>
        </w:tc>
        <w:tc>
          <w:tcPr>
            <w:tcW w:w="986" w:type="dxa"/>
            <w:vAlign w:val="center"/>
          </w:tcPr>
          <w:p w14:paraId="3E4B3B76"/>
        </w:tc>
      </w:tr>
      <w:tr w14:paraId="0A6FD0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6F216542">
            <w:pPr>
              <w:jc w:val="left"/>
            </w:pPr>
            <w:r>
              <w:rPr>
                <w:rFonts w:ascii="宋体" w:hAnsi="宋体" w:eastAsia="宋体" w:cs="宋体"/>
                <w:b w:val="0"/>
                <w:i w:val="0"/>
                <w:color w:val="000000"/>
                <w:sz w:val="9"/>
              </w:rPr>
              <w:t>22960</w:t>
            </w:r>
          </w:p>
        </w:tc>
        <w:tc>
          <w:tcPr>
            <w:tcW w:w="1420" w:type="dxa"/>
            <w:vAlign w:val="center"/>
          </w:tcPr>
          <w:p w14:paraId="394A2937">
            <w:pPr>
              <w:jc w:val="left"/>
            </w:pPr>
            <w:r>
              <w:rPr>
                <w:rFonts w:ascii="宋体" w:hAnsi="宋体" w:eastAsia="宋体" w:cs="宋体"/>
                <w:b w:val="0"/>
                <w:i w:val="0"/>
                <w:color w:val="000000"/>
                <w:sz w:val="9"/>
              </w:rPr>
              <w:t>彩票公益金安排的支出</w:t>
            </w:r>
          </w:p>
        </w:tc>
        <w:tc>
          <w:tcPr>
            <w:tcW w:w="860" w:type="dxa"/>
            <w:vAlign w:val="center"/>
          </w:tcPr>
          <w:p w14:paraId="20B0B174">
            <w:pPr>
              <w:jc w:val="right"/>
            </w:pPr>
            <w:r>
              <w:rPr>
                <w:rFonts w:ascii="宋体" w:hAnsi="宋体" w:eastAsia="宋体" w:cs="宋体"/>
                <w:b w:val="0"/>
                <w:i w:val="0"/>
                <w:color w:val="000000"/>
                <w:sz w:val="9"/>
              </w:rPr>
              <w:t>45.00</w:t>
            </w:r>
          </w:p>
        </w:tc>
        <w:tc>
          <w:tcPr>
            <w:tcW w:w="900" w:type="dxa"/>
            <w:vAlign w:val="center"/>
          </w:tcPr>
          <w:p w14:paraId="4B502B77">
            <w:pPr>
              <w:jc w:val="right"/>
            </w:pPr>
            <w:r>
              <w:rPr>
                <w:rFonts w:ascii="宋体" w:hAnsi="宋体" w:eastAsia="宋体" w:cs="宋体"/>
                <w:b w:val="0"/>
                <w:i w:val="0"/>
                <w:color w:val="000000"/>
                <w:sz w:val="9"/>
              </w:rPr>
              <w:t>45.00</w:t>
            </w:r>
          </w:p>
        </w:tc>
        <w:tc>
          <w:tcPr>
            <w:tcW w:w="880" w:type="dxa"/>
            <w:vAlign w:val="center"/>
          </w:tcPr>
          <w:p w14:paraId="1E9F57B6"/>
        </w:tc>
        <w:tc>
          <w:tcPr>
            <w:tcW w:w="880" w:type="dxa"/>
            <w:vAlign w:val="center"/>
          </w:tcPr>
          <w:p w14:paraId="7C9C0F50"/>
        </w:tc>
        <w:tc>
          <w:tcPr>
            <w:tcW w:w="900" w:type="dxa"/>
            <w:vAlign w:val="center"/>
          </w:tcPr>
          <w:p w14:paraId="07B48565"/>
        </w:tc>
        <w:tc>
          <w:tcPr>
            <w:tcW w:w="880" w:type="dxa"/>
            <w:vAlign w:val="center"/>
          </w:tcPr>
          <w:p w14:paraId="1EB88C94"/>
        </w:tc>
        <w:tc>
          <w:tcPr>
            <w:tcW w:w="986" w:type="dxa"/>
            <w:vAlign w:val="center"/>
          </w:tcPr>
          <w:p w14:paraId="38169F50"/>
        </w:tc>
      </w:tr>
      <w:tr w14:paraId="263813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000883F2">
            <w:pPr>
              <w:jc w:val="left"/>
            </w:pPr>
            <w:r>
              <w:rPr>
                <w:rFonts w:ascii="宋体" w:hAnsi="宋体" w:eastAsia="宋体" w:cs="宋体"/>
                <w:b w:val="0"/>
                <w:i w:val="0"/>
                <w:color w:val="000000"/>
                <w:sz w:val="9"/>
              </w:rPr>
              <w:t>2296002</w:t>
            </w:r>
          </w:p>
        </w:tc>
        <w:tc>
          <w:tcPr>
            <w:tcW w:w="1420" w:type="dxa"/>
            <w:vAlign w:val="center"/>
          </w:tcPr>
          <w:p w14:paraId="34C31999">
            <w:pPr>
              <w:jc w:val="left"/>
            </w:pPr>
            <w:r>
              <w:rPr>
                <w:rFonts w:ascii="宋体" w:hAnsi="宋体" w:eastAsia="宋体" w:cs="宋体"/>
                <w:b w:val="0"/>
                <w:i w:val="0"/>
                <w:color w:val="000000"/>
                <w:sz w:val="9"/>
              </w:rPr>
              <w:t>用于社会福利的彩票公益金支出</w:t>
            </w:r>
          </w:p>
        </w:tc>
        <w:tc>
          <w:tcPr>
            <w:tcW w:w="860" w:type="dxa"/>
            <w:vAlign w:val="center"/>
          </w:tcPr>
          <w:p w14:paraId="77EC11D6">
            <w:pPr>
              <w:jc w:val="right"/>
            </w:pPr>
            <w:r>
              <w:rPr>
                <w:rFonts w:ascii="宋体" w:hAnsi="宋体" w:eastAsia="宋体" w:cs="宋体"/>
                <w:b w:val="0"/>
                <w:i w:val="0"/>
                <w:color w:val="000000"/>
                <w:sz w:val="9"/>
              </w:rPr>
              <w:t>45.00</w:t>
            </w:r>
          </w:p>
        </w:tc>
        <w:tc>
          <w:tcPr>
            <w:tcW w:w="900" w:type="dxa"/>
            <w:vAlign w:val="center"/>
          </w:tcPr>
          <w:p w14:paraId="7F9B577B">
            <w:pPr>
              <w:jc w:val="right"/>
            </w:pPr>
            <w:r>
              <w:rPr>
                <w:rFonts w:ascii="宋体" w:hAnsi="宋体" w:eastAsia="宋体" w:cs="宋体"/>
                <w:b w:val="0"/>
                <w:i w:val="0"/>
                <w:color w:val="000000"/>
                <w:sz w:val="9"/>
              </w:rPr>
              <w:t>45.00</w:t>
            </w:r>
          </w:p>
        </w:tc>
        <w:tc>
          <w:tcPr>
            <w:tcW w:w="880" w:type="dxa"/>
            <w:vAlign w:val="center"/>
          </w:tcPr>
          <w:p w14:paraId="12999A06"/>
        </w:tc>
        <w:tc>
          <w:tcPr>
            <w:tcW w:w="880" w:type="dxa"/>
            <w:vAlign w:val="center"/>
          </w:tcPr>
          <w:p w14:paraId="234FCEF7"/>
        </w:tc>
        <w:tc>
          <w:tcPr>
            <w:tcW w:w="900" w:type="dxa"/>
            <w:vAlign w:val="center"/>
          </w:tcPr>
          <w:p w14:paraId="14254520"/>
        </w:tc>
        <w:tc>
          <w:tcPr>
            <w:tcW w:w="880" w:type="dxa"/>
            <w:vAlign w:val="center"/>
          </w:tcPr>
          <w:p w14:paraId="78770975"/>
        </w:tc>
        <w:tc>
          <w:tcPr>
            <w:tcW w:w="986" w:type="dxa"/>
            <w:vAlign w:val="center"/>
          </w:tcPr>
          <w:p w14:paraId="30261201"/>
        </w:tc>
      </w:tr>
      <w:tr w14:paraId="5C85CD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2DE011D4">
            <w:pPr>
              <w:jc w:val="left"/>
            </w:pPr>
            <w:r>
              <w:rPr>
                <w:rFonts w:ascii="宋体" w:hAnsi="宋体" w:eastAsia="宋体" w:cs="宋体"/>
                <w:b w:val="0"/>
                <w:i w:val="0"/>
                <w:color w:val="000000"/>
                <w:sz w:val="9"/>
              </w:rPr>
              <w:t>22999</w:t>
            </w:r>
          </w:p>
        </w:tc>
        <w:tc>
          <w:tcPr>
            <w:tcW w:w="1420" w:type="dxa"/>
            <w:vAlign w:val="center"/>
          </w:tcPr>
          <w:p w14:paraId="1773ED9E">
            <w:pPr>
              <w:jc w:val="left"/>
            </w:pPr>
            <w:r>
              <w:rPr>
                <w:rFonts w:ascii="宋体" w:hAnsi="宋体" w:eastAsia="宋体" w:cs="宋体"/>
                <w:b w:val="0"/>
                <w:i w:val="0"/>
                <w:color w:val="000000"/>
                <w:sz w:val="9"/>
              </w:rPr>
              <w:t>其他支出</w:t>
            </w:r>
          </w:p>
        </w:tc>
        <w:tc>
          <w:tcPr>
            <w:tcW w:w="860" w:type="dxa"/>
            <w:vAlign w:val="center"/>
          </w:tcPr>
          <w:p w14:paraId="46732FB0">
            <w:pPr>
              <w:jc w:val="right"/>
            </w:pPr>
            <w:r>
              <w:rPr>
                <w:rFonts w:ascii="宋体" w:hAnsi="宋体" w:eastAsia="宋体" w:cs="宋体"/>
                <w:b w:val="0"/>
                <w:i w:val="0"/>
                <w:color w:val="000000"/>
                <w:sz w:val="9"/>
              </w:rPr>
              <w:t>7.00</w:t>
            </w:r>
          </w:p>
        </w:tc>
        <w:tc>
          <w:tcPr>
            <w:tcW w:w="900" w:type="dxa"/>
            <w:vAlign w:val="center"/>
          </w:tcPr>
          <w:p w14:paraId="2BD4EB04">
            <w:pPr>
              <w:jc w:val="right"/>
            </w:pPr>
            <w:r>
              <w:rPr>
                <w:rFonts w:ascii="宋体" w:hAnsi="宋体" w:eastAsia="宋体" w:cs="宋体"/>
                <w:b w:val="0"/>
                <w:i w:val="0"/>
                <w:color w:val="000000"/>
                <w:sz w:val="9"/>
              </w:rPr>
              <w:t>7.00</w:t>
            </w:r>
          </w:p>
        </w:tc>
        <w:tc>
          <w:tcPr>
            <w:tcW w:w="880" w:type="dxa"/>
            <w:vAlign w:val="center"/>
          </w:tcPr>
          <w:p w14:paraId="1BD669A2"/>
        </w:tc>
        <w:tc>
          <w:tcPr>
            <w:tcW w:w="880" w:type="dxa"/>
            <w:vAlign w:val="center"/>
          </w:tcPr>
          <w:p w14:paraId="474D01A5"/>
        </w:tc>
        <w:tc>
          <w:tcPr>
            <w:tcW w:w="900" w:type="dxa"/>
            <w:vAlign w:val="center"/>
          </w:tcPr>
          <w:p w14:paraId="480E072A"/>
        </w:tc>
        <w:tc>
          <w:tcPr>
            <w:tcW w:w="880" w:type="dxa"/>
            <w:vAlign w:val="center"/>
          </w:tcPr>
          <w:p w14:paraId="789C7944"/>
        </w:tc>
        <w:tc>
          <w:tcPr>
            <w:tcW w:w="986" w:type="dxa"/>
            <w:vAlign w:val="center"/>
          </w:tcPr>
          <w:p w14:paraId="411B0118"/>
        </w:tc>
      </w:tr>
      <w:tr w14:paraId="6A19F0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14:paraId="5BB2793D">
            <w:pPr>
              <w:jc w:val="left"/>
            </w:pPr>
            <w:r>
              <w:rPr>
                <w:rFonts w:ascii="宋体" w:hAnsi="宋体" w:eastAsia="宋体" w:cs="宋体"/>
                <w:b w:val="0"/>
                <w:i w:val="0"/>
                <w:color w:val="000000"/>
                <w:sz w:val="9"/>
              </w:rPr>
              <w:t>2299999</w:t>
            </w:r>
          </w:p>
        </w:tc>
        <w:tc>
          <w:tcPr>
            <w:tcW w:w="1420" w:type="dxa"/>
            <w:vAlign w:val="center"/>
          </w:tcPr>
          <w:p w14:paraId="2829F77E">
            <w:pPr>
              <w:jc w:val="left"/>
            </w:pPr>
            <w:r>
              <w:rPr>
                <w:rFonts w:ascii="宋体" w:hAnsi="宋体" w:eastAsia="宋体" w:cs="宋体"/>
                <w:b w:val="0"/>
                <w:i w:val="0"/>
                <w:color w:val="000000"/>
                <w:sz w:val="9"/>
              </w:rPr>
              <w:t>其他支出</w:t>
            </w:r>
          </w:p>
        </w:tc>
        <w:tc>
          <w:tcPr>
            <w:tcW w:w="860" w:type="dxa"/>
            <w:vAlign w:val="center"/>
          </w:tcPr>
          <w:p w14:paraId="2AF902C0">
            <w:pPr>
              <w:jc w:val="right"/>
            </w:pPr>
            <w:r>
              <w:rPr>
                <w:rFonts w:ascii="宋体" w:hAnsi="宋体" w:eastAsia="宋体" w:cs="宋体"/>
                <w:b w:val="0"/>
                <w:i w:val="0"/>
                <w:color w:val="000000"/>
                <w:sz w:val="9"/>
              </w:rPr>
              <w:t>7.00</w:t>
            </w:r>
          </w:p>
        </w:tc>
        <w:tc>
          <w:tcPr>
            <w:tcW w:w="900" w:type="dxa"/>
            <w:vAlign w:val="center"/>
          </w:tcPr>
          <w:p w14:paraId="6684E7BA">
            <w:pPr>
              <w:jc w:val="right"/>
            </w:pPr>
            <w:r>
              <w:rPr>
                <w:rFonts w:ascii="宋体" w:hAnsi="宋体" w:eastAsia="宋体" w:cs="宋体"/>
                <w:b w:val="0"/>
                <w:i w:val="0"/>
                <w:color w:val="000000"/>
                <w:sz w:val="9"/>
              </w:rPr>
              <w:t>7.00</w:t>
            </w:r>
          </w:p>
        </w:tc>
        <w:tc>
          <w:tcPr>
            <w:tcW w:w="880" w:type="dxa"/>
            <w:vAlign w:val="center"/>
          </w:tcPr>
          <w:p w14:paraId="3B292CF5"/>
        </w:tc>
        <w:tc>
          <w:tcPr>
            <w:tcW w:w="880" w:type="dxa"/>
            <w:vAlign w:val="center"/>
          </w:tcPr>
          <w:p w14:paraId="6FA73959"/>
        </w:tc>
        <w:tc>
          <w:tcPr>
            <w:tcW w:w="900" w:type="dxa"/>
            <w:vAlign w:val="center"/>
          </w:tcPr>
          <w:p w14:paraId="1E79496C"/>
        </w:tc>
        <w:tc>
          <w:tcPr>
            <w:tcW w:w="880" w:type="dxa"/>
            <w:vAlign w:val="center"/>
          </w:tcPr>
          <w:p w14:paraId="221FBCD9"/>
        </w:tc>
        <w:tc>
          <w:tcPr>
            <w:tcW w:w="986" w:type="dxa"/>
            <w:vAlign w:val="center"/>
          </w:tcPr>
          <w:p w14:paraId="55F1FD0A"/>
        </w:tc>
      </w:tr>
      <w:tr w14:paraId="156AA0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180" w:type="dxa"/>
            <w:gridSpan w:val="11"/>
            <w:tcBorders>
              <w:left w:val="single" w:color="FFFFFF" w:sz="4" w:space="0"/>
              <w:bottom w:val="single" w:color="FFFFFF" w:sz="4" w:space="0"/>
              <w:right w:val="single" w:color="FFFFFF" w:sz="4" w:space="0"/>
              <w:insideH w:val="single" w:sz="4" w:space="0"/>
              <w:insideV w:val="single" w:sz="4" w:space="0"/>
            </w:tcBorders>
            <w:vAlign w:val="center"/>
          </w:tcPr>
          <w:p w14:paraId="4C676C90">
            <w:pPr>
              <w:jc w:val="left"/>
            </w:pPr>
            <w:r>
              <w:rPr>
                <w:rFonts w:ascii="宋体" w:hAnsi="宋体" w:eastAsia="宋体" w:cs="宋体"/>
                <w:b w:val="0"/>
                <w:i w:val="0"/>
                <w:color w:val="000000"/>
                <w:sz w:val="9"/>
              </w:rPr>
              <w:t>注：本表反映部门（单位）本年度取得的各项收入情况。</w:t>
            </w:r>
          </w:p>
        </w:tc>
      </w:tr>
    </w:tbl>
    <w:p w14:paraId="2C085BF9">
      <w:pPr>
        <w:snapToGrid w:val="0"/>
        <w:spacing w:before="200" w:after="200" w:line="200" w:lineRule="auto"/>
      </w:pPr>
      <w:r>
        <w:rPr>
          <w:sz w:val="8"/>
        </w:rPr>
        <w:t xml:space="preserve"> </w:t>
      </w:r>
    </w:p>
    <w:p w14:paraId="2D91419E">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支出决算表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0BB0EEEC">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38E4CE9D">
            <w:pPr>
              <w:jc w:val="right"/>
            </w:pPr>
            <w:r>
              <w:rPr>
                <w:rFonts w:ascii="宋体" w:hAnsi="宋体" w:eastAsia="宋体" w:cs="宋体"/>
                <w:sz w:val="20"/>
              </w:rPr>
              <w:t>公开03表</w:t>
            </w:r>
          </w:p>
        </w:tc>
      </w:tr>
      <w:tr w14:paraId="3BAF745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62FC50D8">
            <w:pPr>
              <w:jc w:val="left"/>
            </w:pPr>
            <w:r>
              <w:rPr>
                <w:rFonts w:ascii="宋体" w:hAnsi="宋体" w:eastAsia="宋体" w:cs="宋体"/>
                <w:sz w:val="20"/>
              </w:rPr>
              <w:t>部门：浮梁县经公桥镇人民政府</w:t>
            </w:r>
          </w:p>
        </w:tc>
        <w:tc>
          <w:tcPr>
            <w:tcW w:w="2000" w:type="dxa"/>
          </w:tcPr>
          <w:p w14:paraId="4E098791">
            <w:pPr>
              <w:jc w:val="center"/>
            </w:pPr>
            <w:r>
              <w:rPr>
                <w:rFonts w:ascii="宋体" w:hAnsi="宋体" w:eastAsia="宋体" w:cs="宋体"/>
                <w:sz w:val="20"/>
              </w:rPr>
              <w:t>2023年度</w:t>
            </w:r>
          </w:p>
        </w:tc>
        <w:tc>
          <w:tcPr>
            <w:tcW w:w="3153" w:type="dxa"/>
          </w:tcPr>
          <w:p w14:paraId="6840439A">
            <w:pPr>
              <w:jc w:val="right"/>
            </w:pPr>
            <w:r>
              <w:rPr>
                <w:rFonts w:ascii="宋体" w:hAnsi="宋体" w:eastAsia="宋体" w:cs="宋体"/>
                <w:sz w:val="20"/>
              </w:rPr>
              <w:t>金额单位：万元</w:t>
            </w:r>
          </w:p>
        </w:tc>
      </w:tr>
    </w:tbl>
    <w:p w14:paraId="17B55C5D">
      <w:pPr>
        <w:snapToGrid w:val="0"/>
        <w:spacing w:before="0" w:after="0" w:line="0" w:lineRule="auto"/>
      </w:pPr>
      <w:r>
        <w:rPr>
          <w:sz w:val="8"/>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0"/>
        <w:gridCol w:w="260"/>
        <w:gridCol w:w="280"/>
        <w:gridCol w:w="1760"/>
        <w:gridCol w:w="940"/>
        <w:gridCol w:w="1000"/>
        <w:gridCol w:w="980"/>
        <w:gridCol w:w="920"/>
        <w:gridCol w:w="960"/>
        <w:gridCol w:w="926"/>
      </w:tblGrid>
      <w:tr w14:paraId="6505DC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4"/>
            <w:vAlign w:val="center"/>
          </w:tcPr>
          <w:p w14:paraId="1B133B6C">
            <w:pPr>
              <w:jc w:val="center"/>
            </w:pPr>
            <w:r>
              <w:rPr>
                <w:rFonts w:ascii="宋体" w:hAnsi="宋体" w:eastAsia="宋体" w:cs="宋体"/>
                <w:b w:val="0"/>
                <w:i w:val="0"/>
                <w:color w:val="000000"/>
                <w:sz w:val="11"/>
              </w:rPr>
              <w:t>项    目</w:t>
            </w:r>
          </w:p>
        </w:tc>
        <w:tc>
          <w:tcPr>
            <w:tcW w:w="940" w:type="dxa"/>
            <w:vMerge w:val="restart"/>
            <w:vAlign w:val="center"/>
          </w:tcPr>
          <w:p w14:paraId="6BD526B3">
            <w:pPr>
              <w:jc w:val="center"/>
            </w:pPr>
            <w:r>
              <w:rPr>
                <w:rFonts w:ascii="宋体" w:hAnsi="宋体" w:eastAsia="宋体" w:cs="宋体"/>
                <w:b w:val="0"/>
                <w:i w:val="0"/>
                <w:color w:val="000000"/>
                <w:sz w:val="11"/>
              </w:rPr>
              <w:t>本年支出合计</w:t>
            </w:r>
          </w:p>
        </w:tc>
        <w:tc>
          <w:tcPr>
            <w:tcW w:w="1000" w:type="dxa"/>
            <w:vMerge w:val="restart"/>
            <w:vAlign w:val="center"/>
          </w:tcPr>
          <w:p w14:paraId="60D05926">
            <w:pPr>
              <w:jc w:val="center"/>
            </w:pPr>
            <w:r>
              <w:rPr>
                <w:rFonts w:ascii="宋体" w:hAnsi="宋体" w:eastAsia="宋体" w:cs="宋体"/>
                <w:b w:val="0"/>
                <w:i w:val="0"/>
                <w:color w:val="000000"/>
                <w:sz w:val="11"/>
              </w:rPr>
              <w:t>基本支出</w:t>
            </w:r>
          </w:p>
        </w:tc>
        <w:tc>
          <w:tcPr>
            <w:tcW w:w="980" w:type="dxa"/>
            <w:vMerge w:val="restart"/>
            <w:vAlign w:val="center"/>
          </w:tcPr>
          <w:p w14:paraId="3C770FA7">
            <w:pPr>
              <w:jc w:val="center"/>
            </w:pPr>
            <w:r>
              <w:rPr>
                <w:rFonts w:ascii="宋体" w:hAnsi="宋体" w:eastAsia="宋体" w:cs="宋体"/>
                <w:b w:val="0"/>
                <w:i w:val="0"/>
                <w:color w:val="000000"/>
                <w:sz w:val="11"/>
              </w:rPr>
              <w:t>项目支出</w:t>
            </w:r>
          </w:p>
        </w:tc>
        <w:tc>
          <w:tcPr>
            <w:tcW w:w="920" w:type="dxa"/>
            <w:vMerge w:val="restart"/>
            <w:vAlign w:val="center"/>
          </w:tcPr>
          <w:p w14:paraId="11DD430B">
            <w:pPr>
              <w:jc w:val="center"/>
            </w:pPr>
            <w:r>
              <w:rPr>
                <w:rFonts w:ascii="宋体" w:hAnsi="宋体" w:eastAsia="宋体" w:cs="宋体"/>
                <w:b w:val="0"/>
                <w:i w:val="0"/>
                <w:color w:val="000000"/>
                <w:sz w:val="11"/>
              </w:rPr>
              <w:t>上缴上级支出</w:t>
            </w:r>
          </w:p>
        </w:tc>
        <w:tc>
          <w:tcPr>
            <w:tcW w:w="960" w:type="dxa"/>
            <w:vMerge w:val="restart"/>
            <w:vAlign w:val="center"/>
          </w:tcPr>
          <w:p w14:paraId="6F3DD126">
            <w:pPr>
              <w:jc w:val="center"/>
            </w:pPr>
            <w:r>
              <w:rPr>
                <w:rFonts w:ascii="宋体" w:hAnsi="宋体" w:eastAsia="宋体" w:cs="宋体"/>
                <w:b w:val="0"/>
                <w:i w:val="0"/>
                <w:color w:val="000000"/>
                <w:sz w:val="11"/>
              </w:rPr>
              <w:t>经营支出</w:t>
            </w:r>
          </w:p>
        </w:tc>
        <w:tc>
          <w:tcPr>
            <w:tcW w:w="926" w:type="dxa"/>
            <w:vMerge w:val="restart"/>
            <w:vAlign w:val="center"/>
          </w:tcPr>
          <w:p w14:paraId="1D9DBF2E">
            <w:pPr>
              <w:jc w:val="center"/>
            </w:pPr>
            <w:r>
              <w:rPr>
                <w:rFonts w:ascii="宋体" w:hAnsi="宋体" w:eastAsia="宋体" w:cs="宋体"/>
                <w:b w:val="0"/>
                <w:i w:val="0"/>
                <w:color w:val="000000"/>
                <w:sz w:val="11"/>
              </w:rPr>
              <w:t>对附属单位补助支出</w:t>
            </w:r>
          </w:p>
        </w:tc>
      </w:tr>
      <w:tr w14:paraId="3A2E35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restart"/>
            <w:vAlign w:val="center"/>
          </w:tcPr>
          <w:p w14:paraId="12E895A1">
            <w:pPr>
              <w:jc w:val="center"/>
            </w:pPr>
            <w:r>
              <w:rPr>
                <w:rFonts w:ascii="宋体" w:hAnsi="宋体" w:eastAsia="宋体" w:cs="宋体"/>
                <w:b w:val="0"/>
                <w:i w:val="0"/>
                <w:color w:val="000000"/>
                <w:sz w:val="11"/>
              </w:rPr>
              <w:t>支出功能分类科目编码</w:t>
            </w:r>
          </w:p>
        </w:tc>
        <w:tc>
          <w:tcPr>
            <w:tcW w:w="1760" w:type="dxa"/>
            <w:vMerge w:val="restart"/>
            <w:vAlign w:val="center"/>
          </w:tcPr>
          <w:p w14:paraId="753A8CD6">
            <w:pPr>
              <w:jc w:val="center"/>
            </w:pPr>
            <w:r>
              <w:rPr>
                <w:rFonts w:ascii="宋体" w:hAnsi="宋体" w:eastAsia="宋体" w:cs="宋体"/>
                <w:b w:val="0"/>
                <w:i w:val="0"/>
                <w:color w:val="000000"/>
                <w:sz w:val="11"/>
              </w:rPr>
              <w:t>科目名称</w:t>
            </w:r>
          </w:p>
        </w:tc>
        <w:tc>
          <w:tcPr>
            <w:tcW w:w="940" w:type="dxa"/>
            <w:vMerge w:val="continue"/>
            <w:vAlign w:val="center"/>
          </w:tcPr>
          <w:p w14:paraId="29997EAF"/>
        </w:tc>
        <w:tc>
          <w:tcPr>
            <w:tcW w:w="1000" w:type="dxa"/>
            <w:vMerge w:val="continue"/>
            <w:vAlign w:val="center"/>
          </w:tcPr>
          <w:p w14:paraId="08ED5704"/>
        </w:tc>
        <w:tc>
          <w:tcPr>
            <w:tcW w:w="980" w:type="dxa"/>
            <w:vMerge w:val="continue"/>
            <w:vAlign w:val="center"/>
          </w:tcPr>
          <w:p w14:paraId="2ADA6AFB"/>
        </w:tc>
        <w:tc>
          <w:tcPr>
            <w:tcW w:w="920" w:type="dxa"/>
            <w:vMerge w:val="continue"/>
            <w:vAlign w:val="center"/>
          </w:tcPr>
          <w:p w14:paraId="7141F847"/>
        </w:tc>
        <w:tc>
          <w:tcPr>
            <w:tcW w:w="960" w:type="dxa"/>
            <w:vMerge w:val="continue"/>
            <w:vAlign w:val="center"/>
          </w:tcPr>
          <w:p w14:paraId="515F54BE"/>
        </w:tc>
        <w:tc>
          <w:tcPr>
            <w:tcW w:w="926" w:type="dxa"/>
            <w:vMerge w:val="continue"/>
            <w:vAlign w:val="center"/>
          </w:tcPr>
          <w:p w14:paraId="5D8B0D8A"/>
        </w:tc>
      </w:tr>
      <w:tr w14:paraId="6F7982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continue"/>
            <w:vAlign w:val="center"/>
          </w:tcPr>
          <w:p w14:paraId="58BF228D"/>
        </w:tc>
        <w:tc>
          <w:tcPr>
            <w:tcW w:w="1760" w:type="dxa"/>
            <w:vMerge w:val="continue"/>
            <w:vAlign w:val="center"/>
          </w:tcPr>
          <w:p w14:paraId="191E9CAF"/>
        </w:tc>
        <w:tc>
          <w:tcPr>
            <w:tcW w:w="940" w:type="dxa"/>
            <w:vMerge w:val="continue"/>
            <w:vAlign w:val="center"/>
          </w:tcPr>
          <w:p w14:paraId="649C2D2F"/>
        </w:tc>
        <w:tc>
          <w:tcPr>
            <w:tcW w:w="1000" w:type="dxa"/>
            <w:vMerge w:val="continue"/>
            <w:vAlign w:val="center"/>
          </w:tcPr>
          <w:p w14:paraId="43F1F1F5"/>
        </w:tc>
        <w:tc>
          <w:tcPr>
            <w:tcW w:w="980" w:type="dxa"/>
            <w:vMerge w:val="continue"/>
            <w:vAlign w:val="center"/>
          </w:tcPr>
          <w:p w14:paraId="4FE64CDD"/>
        </w:tc>
        <w:tc>
          <w:tcPr>
            <w:tcW w:w="920" w:type="dxa"/>
            <w:vMerge w:val="continue"/>
            <w:vAlign w:val="center"/>
          </w:tcPr>
          <w:p w14:paraId="54F9E47F"/>
        </w:tc>
        <w:tc>
          <w:tcPr>
            <w:tcW w:w="960" w:type="dxa"/>
            <w:vMerge w:val="continue"/>
            <w:vAlign w:val="center"/>
          </w:tcPr>
          <w:p w14:paraId="5C78BB78"/>
        </w:tc>
        <w:tc>
          <w:tcPr>
            <w:tcW w:w="926" w:type="dxa"/>
            <w:vMerge w:val="continue"/>
            <w:vAlign w:val="center"/>
          </w:tcPr>
          <w:p w14:paraId="79A9930D"/>
        </w:tc>
      </w:tr>
      <w:tr w14:paraId="56BC99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continue"/>
            <w:vAlign w:val="center"/>
          </w:tcPr>
          <w:p w14:paraId="07F28C30"/>
        </w:tc>
        <w:tc>
          <w:tcPr>
            <w:tcW w:w="1760" w:type="dxa"/>
            <w:vMerge w:val="continue"/>
            <w:vAlign w:val="center"/>
          </w:tcPr>
          <w:p w14:paraId="0CDFA9FD"/>
        </w:tc>
        <w:tc>
          <w:tcPr>
            <w:tcW w:w="940" w:type="dxa"/>
            <w:vMerge w:val="continue"/>
            <w:vAlign w:val="center"/>
          </w:tcPr>
          <w:p w14:paraId="1F6BFCA6"/>
        </w:tc>
        <w:tc>
          <w:tcPr>
            <w:tcW w:w="1000" w:type="dxa"/>
            <w:vMerge w:val="continue"/>
            <w:vAlign w:val="center"/>
          </w:tcPr>
          <w:p w14:paraId="7A2E08B8"/>
        </w:tc>
        <w:tc>
          <w:tcPr>
            <w:tcW w:w="980" w:type="dxa"/>
            <w:vMerge w:val="continue"/>
            <w:vAlign w:val="center"/>
          </w:tcPr>
          <w:p w14:paraId="78067377"/>
        </w:tc>
        <w:tc>
          <w:tcPr>
            <w:tcW w:w="920" w:type="dxa"/>
            <w:vMerge w:val="continue"/>
            <w:vAlign w:val="center"/>
          </w:tcPr>
          <w:p w14:paraId="0AB3FE9A"/>
        </w:tc>
        <w:tc>
          <w:tcPr>
            <w:tcW w:w="960" w:type="dxa"/>
            <w:vMerge w:val="continue"/>
            <w:vAlign w:val="center"/>
          </w:tcPr>
          <w:p w14:paraId="1E3D0DC3"/>
        </w:tc>
        <w:tc>
          <w:tcPr>
            <w:tcW w:w="926" w:type="dxa"/>
            <w:vMerge w:val="continue"/>
            <w:vAlign w:val="center"/>
          </w:tcPr>
          <w:p w14:paraId="3E806DFC"/>
        </w:tc>
      </w:tr>
      <w:tr w14:paraId="3ADAA5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vMerge w:val="restart"/>
            <w:vAlign w:val="center"/>
          </w:tcPr>
          <w:p w14:paraId="67E4BF0B">
            <w:pPr>
              <w:jc w:val="center"/>
            </w:pPr>
            <w:r>
              <w:rPr>
                <w:rFonts w:ascii="宋体" w:hAnsi="宋体" w:eastAsia="宋体" w:cs="宋体"/>
                <w:b w:val="0"/>
                <w:i w:val="0"/>
                <w:color w:val="000000"/>
                <w:sz w:val="11"/>
              </w:rPr>
              <w:t>类</w:t>
            </w:r>
          </w:p>
        </w:tc>
        <w:tc>
          <w:tcPr>
            <w:tcW w:w="260" w:type="dxa"/>
            <w:vMerge w:val="restart"/>
            <w:vAlign w:val="center"/>
          </w:tcPr>
          <w:p w14:paraId="3A557538">
            <w:pPr>
              <w:jc w:val="center"/>
            </w:pPr>
            <w:r>
              <w:rPr>
                <w:rFonts w:ascii="宋体" w:hAnsi="宋体" w:eastAsia="宋体" w:cs="宋体"/>
                <w:b w:val="0"/>
                <w:i w:val="0"/>
                <w:color w:val="000000"/>
                <w:sz w:val="11"/>
              </w:rPr>
              <w:t>款</w:t>
            </w:r>
          </w:p>
        </w:tc>
        <w:tc>
          <w:tcPr>
            <w:tcW w:w="280" w:type="dxa"/>
            <w:vMerge w:val="restart"/>
            <w:vAlign w:val="center"/>
          </w:tcPr>
          <w:p w14:paraId="34A6F80E">
            <w:pPr>
              <w:jc w:val="center"/>
            </w:pPr>
            <w:r>
              <w:rPr>
                <w:rFonts w:ascii="宋体" w:hAnsi="宋体" w:eastAsia="宋体" w:cs="宋体"/>
                <w:b w:val="0"/>
                <w:i w:val="0"/>
                <w:color w:val="000000"/>
                <w:sz w:val="11"/>
              </w:rPr>
              <w:t>项</w:t>
            </w:r>
          </w:p>
        </w:tc>
        <w:tc>
          <w:tcPr>
            <w:tcW w:w="1760" w:type="dxa"/>
            <w:vAlign w:val="center"/>
          </w:tcPr>
          <w:p w14:paraId="76B58D05">
            <w:pPr>
              <w:jc w:val="center"/>
            </w:pPr>
            <w:r>
              <w:rPr>
                <w:rFonts w:ascii="宋体" w:hAnsi="宋体" w:eastAsia="宋体" w:cs="宋体"/>
                <w:b w:val="0"/>
                <w:i w:val="0"/>
                <w:color w:val="000000"/>
                <w:sz w:val="11"/>
              </w:rPr>
              <w:t>栏次</w:t>
            </w:r>
          </w:p>
        </w:tc>
        <w:tc>
          <w:tcPr>
            <w:tcW w:w="940" w:type="dxa"/>
            <w:vAlign w:val="center"/>
          </w:tcPr>
          <w:p w14:paraId="450AA2F2">
            <w:pPr>
              <w:jc w:val="center"/>
            </w:pPr>
            <w:r>
              <w:rPr>
                <w:rFonts w:ascii="宋体" w:hAnsi="宋体" w:eastAsia="宋体" w:cs="宋体"/>
                <w:b w:val="0"/>
                <w:i w:val="0"/>
                <w:color w:val="000000"/>
                <w:sz w:val="11"/>
              </w:rPr>
              <w:t>1</w:t>
            </w:r>
          </w:p>
        </w:tc>
        <w:tc>
          <w:tcPr>
            <w:tcW w:w="1000" w:type="dxa"/>
            <w:vAlign w:val="center"/>
          </w:tcPr>
          <w:p w14:paraId="63836BB6">
            <w:pPr>
              <w:jc w:val="center"/>
            </w:pPr>
            <w:r>
              <w:rPr>
                <w:rFonts w:ascii="宋体" w:hAnsi="宋体" w:eastAsia="宋体" w:cs="宋体"/>
                <w:b w:val="0"/>
                <w:i w:val="0"/>
                <w:color w:val="000000"/>
                <w:sz w:val="11"/>
              </w:rPr>
              <w:t>2</w:t>
            </w:r>
          </w:p>
        </w:tc>
        <w:tc>
          <w:tcPr>
            <w:tcW w:w="980" w:type="dxa"/>
            <w:vAlign w:val="center"/>
          </w:tcPr>
          <w:p w14:paraId="07BA5A02">
            <w:pPr>
              <w:jc w:val="center"/>
            </w:pPr>
            <w:r>
              <w:rPr>
                <w:rFonts w:ascii="宋体" w:hAnsi="宋体" w:eastAsia="宋体" w:cs="宋体"/>
                <w:b w:val="0"/>
                <w:i w:val="0"/>
                <w:color w:val="000000"/>
                <w:sz w:val="11"/>
              </w:rPr>
              <w:t>3</w:t>
            </w:r>
          </w:p>
        </w:tc>
        <w:tc>
          <w:tcPr>
            <w:tcW w:w="920" w:type="dxa"/>
            <w:vAlign w:val="center"/>
          </w:tcPr>
          <w:p w14:paraId="0720913B">
            <w:pPr>
              <w:jc w:val="center"/>
            </w:pPr>
            <w:r>
              <w:rPr>
                <w:rFonts w:ascii="宋体" w:hAnsi="宋体" w:eastAsia="宋体" w:cs="宋体"/>
                <w:b w:val="0"/>
                <w:i w:val="0"/>
                <w:color w:val="000000"/>
                <w:sz w:val="11"/>
              </w:rPr>
              <w:t>4</w:t>
            </w:r>
          </w:p>
        </w:tc>
        <w:tc>
          <w:tcPr>
            <w:tcW w:w="960" w:type="dxa"/>
            <w:vAlign w:val="center"/>
          </w:tcPr>
          <w:p w14:paraId="57A8701D">
            <w:pPr>
              <w:jc w:val="center"/>
            </w:pPr>
            <w:r>
              <w:rPr>
                <w:rFonts w:ascii="宋体" w:hAnsi="宋体" w:eastAsia="宋体" w:cs="宋体"/>
                <w:b w:val="0"/>
                <w:i w:val="0"/>
                <w:color w:val="000000"/>
                <w:sz w:val="11"/>
              </w:rPr>
              <w:t>5</w:t>
            </w:r>
          </w:p>
        </w:tc>
        <w:tc>
          <w:tcPr>
            <w:tcW w:w="926" w:type="dxa"/>
            <w:vAlign w:val="center"/>
          </w:tcPr>
          <w:p w14:paraId="548010ED">
            <w:pPr>
              <w:jc w:val="center"/>
            </w:pPr>
            <w:r>
              <w:rPr>
                <w:rFonts w:ascii="宋体" w:hAnsi="宋体" w:eastAsia="宋体" w:cs="宋体"/>
                <w:b w:val="0"/>
                <w:i w:val="0"/>
                <w:color w:val="000000"/>
                <w:sz w:val="11"/>
              </w:rPr>
              <w:t>6</w:t>
            </w:r>
          </w:p>
        </w:tc>
      </w:tr>
      <w:tr w14:paraId="615FEC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vMerge w:val="continue"/>
            <w:vAlign w:val="center"/>
          </w:tcPr>
          <w:p w14:paraId="7C2D3D76"/>
        </w:tc>
        <w:tc>
          <w:tcPr>
            <w:tcW w:w="260" w:type="dxa"/>
            <w:vMerge w:val="continue"/>
            <w:vAlign w:val="center"/>
          </w:tcPr>
          <w:p w14:paraId="1C00FDB9"/>
        </w:tc>
        <w:tc>
          <w:tcPr>
            <w:tcW w:w="280" w:type="dxa"/>
            <w:vMerge w:val="continue"/>
            <w:vAlign w:val="center"/>
          </w:tcPr>
          <w:p w14:paraId="3283F6E0"/>
        </w:tc>
        <w:tc>
          <w:tcPr>
            <w:tcW w:w="1760" w:type="dxa"/>
            <w:vAlign w:val="center"/>
          </w:tcPr>
          <w:p w14:paraId="3496B466">
            <w:pPr>
              <w:jc w:val="center"/>
            </w:pPr>
            <w:r>
              <w:rPr>
                <w:rFonts w:ascii="宋体" w:hAnsi="宋体" w:eastAsia="宋体" w:cs="宋体"/>
                <w:b w:val="0"/>
                <w:i w:val="0"/>
                <w:color w:val="000000"/>
                <w:sz w:val="11"/>
              </w:rPr>
              <w:t>合计</w:t>
            </w:r>
          </w:p>
        </w:tc>
        <w:tc>
          <w:tcPr>
            <w:tcW w:w="940" w:type="dxa"/>
            <w:vAlign w:val="center"/>
          </w:tcPr>
          <w:p w14:paraId="70DF4CB6">
            <w:pPr>
              <w:jc w:val="right"/>
            </w:pPr>
            <w:r>
              <w:rPr>
                <w:rFonts w:ascii="宋体" w:hAnsi="宋体" w:eastAsia="宋体" w:cs="宋体"/>
                <w:b w:val="0"/>
                <w:i w:val="0"/>
                <w:color w:val="000000"/>
                <w:sz w:val="11"/>
              </w:rPr>
              <w:t>4,008.23</w:t>
            </w:r>
          </w:p>
        </w:tc>
        <w:tc>
          <w:tcPr>
            <w:tcW w:w="1000" w:type="dxa"/>
            <w:vAlign w:val="center"/>
          </w:tcPr>
          <w:p w14:paraId="333FD770">
            <w:pPr>
              <w:jc w:val="right"/>
            </w:pPr>
            <w:r>
              <w:rPr>
                <w:rFonts w:ascii="宋体" w:hAnsi="宋体" w:eastAsia="宋体" w:cs="宋体"/>
                <w:b w:val="0"/>
                <w:i w:val="0"/>
                <w:color w:val="000000"/>
                <w:sz w:val="11"/>
              </w:rPr>
              <w:t>819.57</w:t>
            </w:r>
          </w:p>
        </w:tc>
        <w:tc>
          <w:tcPr>
            <w:tcW w:w="980" w:type="dxa"/>
            <w:vAlign w:val="center"/>
          </w:tcPr>
          <w:p w14:paraId="35086E26">
            <w:pPr>
              <w:jc w:val="right"/>
            </w:pPr>
            <w:r>
              <w:rPr>
                <w:rFonts w:ascii="宋体" w:hAnsi="宋体" w:eastAsia="宋体" w:cs="宋体"/>
                <w:b w:val="0"/>
                <w:i w:val="0"/>
                <w:color w:val="000000"/>
                <w:sz w:val="11"/>
              </w:rPr>
              <w:t>3,188.67</w:t>
            </w:r>
          </w:p>
        </w:tc>
        <w:tc>
          <w:tcPr>
            <w:tcW w:w="920" w:type="dxa"/>
            <w:vAlign w:val="center"/>
          </w:tcPr>
          <w:p w14:paraId="41CB048B"/>
        </w:tc>
        <w:tc>
          <w:tcPr>
            <w:tcW w:w="960" w:type="dxa"/>
            <w:vAlign w:val="center"/>
          </w:tcPr>
          <w:p w14:paraId="3CDCCD45"/>
        </w:tc>
        <w:tc>
          <w:tcPr>
            <w:tcW w:w="926" w:type="dxa"/>
            <w:vAlign w:val="center"/>
          </w:tcPr>
          <w:p w14:paraId="2DA71475"/>
        </w:tc>
      </w:tr>
      <w:tr w14:paraId="106B80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0DC748E">
            <w:pPr>
              <w:jc w:val="left"/>
            </w:pPr>
            <w:r>
              <w:rPr>
                <w:rFonts w:ascii="宋体" w:hAnsi="宋体" w:eastAsia="宋体" w:cs="宋体"/>
                <w:b w:val="0"/>
                <w:i w:val="0"/>
                <w:color w:val="000000"/>
                <w:sz w:val="11"/>
              </w:rPr>
              <w:t>201</w:t>
            </w:r>
          </w:p>
        </w:tc>
        <w:tc>
          <w:tcPr>
            <w:tcW w:w="1760" w:type="dxa"/>
            <w:vAlign w:val="center"/>
          </w:tcPr>
          <w:p w14:paraId="105954F5">
            <w:pPr>
              <w:jc w:val="left"/>
            </w:pPr>
            <w:r>
              <w:rPr>
                <w:rFonts w:ascii="宋体" w:hAnsi="宋体" w:eastAsia="宋体" w:cs="宋体"/>
                <w:b w:val="0"/>
                <w:i w:val="0"/>
                <w:color w:val="000000"/>
                <w:sz w:val="11"/>
              </w:rPr>
              <w:t>一般公共服务支出</w:t>
            </w:r>
          </w:p>
        </w:tc>
        <w:tc>
          <w:tcPr>
            <w:tcW w:w="940" w:type="dxa"/>
            <w:vAlign w:val="center"/>
          </w:tcPr>
          <w:p w14:paraId="06B3B109">
            <w:pPr>
              <w:jc w:val="right"/>
            </w:pPr>
            <w:r>
              <w:rPr>
                <w:rFonts w:ascii="宋体" w:hAnsi="宋体" w:eastAsia="宋体" w:cs="宋体"/>
                <w:b w:val="0"/>
                <w:i w:val="0"/>
                <w:color w:val="000000"/>
                <w:sz w:val="11"/>
              </w:rPr>
              <w:t>783.83</w:t>
            </w:r>
          </w:p>
        </w:tc>
        <w:tc>
          <w:tcPr>
            <w:tcW w:w="1000" w:type="dxa"/>
            <w:vAlign w:val="center"/>
          </w:tcPr>
          <w:p w14:paraId="55CD7035">
            <w:pPr>
              <w:jc w:val="right"/>
            </w:pPr>
            <w:r>
              <w:rPr>
                <w:rFonts w:ascii="宋体" w:hAnsi="宋体" w:eastAsia="宋体" w:cs="宋体"/>
                <w:b w:val="0"/>
                <w:i w:val="0"/>
                <w:color w:val="000000"/>
                <w:sz w:val="11"/>
              </w:rPr>
              <w:t>619.06</w:t>
            </w:r>
          </w:p>
        </w:tc>
        <w:tc>
          <w:tcPr>
            <w:tcW w:w="980" w:type="dxa"/>
            <w:vAlign w:val="center"/>
          </w:tcPr>
          <w:p w14:paraId="65132FF9">
            <w:pPr>
              <w:jc w:val="right"/>
            </w:pPr>
            <w:r>
              <w:rPr>
                <w:rFonts w:ascii="宋体" w:hAnsi="宋体" w:eastAsia="宋体" w:cs="宋体"/>
                <w:b w:val="0"/>
                <w:i w:val="0"/>
                <w:color w:val="000000"/>
                <w:sz w:val="11"/>
              </w:rPr>
              <w:t>164.77</w:t>
            </w:r>
          </w:p>
        </w:tc>
        <w:tc>
          <w:tcPr>
            <w:tcW w:w="920" w:type="dxa"/>
            <w:vAlign w:val="center"/>
          </w:tcPr>
          <w:p w14:paraId="02058A31"/>
        </w:tc>
        <w:tc>
          <w:tcPr>
            <w:tcW w:w="960" w:type="dxa"/>
            <w:vAlign w:val="center"/>
          </w:tcPr>
          <w:p w14:paraId="575B6CAC"/>
        </w:tc>
        <w:tc>
          <w:tcPr>
            <w:tcW w:w="926" w:type="dxa"/>
            <w:vAlign w:val="center"/>
          </w:tcPr>
          <w:p w14:paraId="07319D61"/>
        </w:tc>
      </w:tr>
      <w:tr w14:paraId="50F029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150801C">
            <w:pPr>
              <w:jc w:val="left"/>
            </w:pPr>
            <w:r>
              <w:rPr>
                <w:rFonts w:ascii="宋体" w:hAnsi="宋体" w:eastAsia="宋体" w:cs="宋体"/>
                <w:b w:val="0"/>
                <w:i w:val="0"/>
                <w:color w:val="000000"/>
                <w:sz w:val="11"/>
              </w:rPr>
              <w:t>20103</w:t>
            </w:r>
          </w:p>
        </w:tc>
        <w:tc>
          <w:tcPr>
            <w:tcW w:w="1760" w:type="dxa"/>
            <w:vAlign w:val="center"/>
          </w:tcPr>
          <w:p w14:paraId="59378BFB">
            <w:pPr>
              <w:jc w:val="left"/>
            </w:pPr>
            <w:r>
              <w:rPr>
                <w:rFonts w:ascii="宋体" w:hAnsi="宋体" w:eastAsia="宋体" w:cs="宋体"/>
                <w:b w:val="0"/>
                <w:i w:val="0"/>
                <w:color w:val="000000"/>
                <w:sz w:val="11"/>
              </w:rPr>
              <w:t>政府办公厅（室）及相关机构事务</w:t>
            </w:r>
          </w:p>
        </w:tc>
        <w:tc>
          <w:tcPr>
            <w:tcW w:w="940" w:type="dxa"/>
            <w:vAlign w:val="center"/>
          </w:tcPr>
          <w:p w14:paraId="2D02DC4D">
            <w:pPr>
              <w:jc w:val="right"/>
            </w:pPr>
            <w:r>
              <w:rPr>
                <w:rFonts w:ascii="宋体" w:hAnsi="宋体" w:eastAsia="宋体" w:cs="宋体"/>
                <w:b w:val="0"/>
                <w:i w:val="0"/>
                <w:color w:val="000000"/>
                <w:sz w:val="11"/>
              </w:rPr>
              <w:t>741.70</w:t>
            </w:r>
          </w:p>
        </w:tc>
        <w:tc>
          <w:tcPr>
            <w:tcW w:w="1000" w:type="dxa"/>
            <w:vAlign w:val="center"/>
          </w:tcPr>
          <w:p w14:paraId="3909901D">
            <w:pPr>
              <w:jc w:val="right"/>
            </w:pPr>
            <w:r>
              <w:rPr>
                <w:rFonts w:ascii="宋体" w:hAnsi="宋体" w:eastAsia="宋体" w:cs="宋体"/>
                <w:b w:val="0"/>
                <w:i w:val="0"/>
                <w:color w:val="000000"/>
                <w:sz w:val="11"/>
              </w:rPr>
              <w:t>619.06</w:t>
            </w:r>
          </w:p>
        </w:tc>
        <w:tc>
          <w:tcPr>
            <w:tcW w:w="980" w:type="dxa"/>
            <w:vAlign w:val="center"/>
          </w:tcPr>
          <w:p w14:paraId="3CD1555A">
            <w:pPr>
              <w:jc w:val="right"/>
            </w:pPr>
            <w:r>
              <w:rPr>
                <w:rFonts w:ascii="宋体" w:hAnsi="宋体" w:eastAsia="宋体" w:cs="宋体"/>
                <w:b w:val="0"/>
                <w:i w:val="0"/>
                <w:color w:val="000000"/>
                <w:sz w:val="11"/>
              </w:rPr>
              <w:t>122.64</w:t>
            </w:r>
          </w:p>
        </w:tc>
        <w:tc>
          <w:tcPr>
            <w:tcW w:w="920" w:type="dxa"/>
            <w:vAlign w:val="center"/>
          </w:tcPr>
          <w:p w14:paraId="428699EB"/>
        </w:tc>
        <w:tc>
          <w:tcPr>
            <w:tcW w:w="960" w:type="dxa"/>
            <w:vAlign w:val="center"/>
          </w:tcPr>
          <w:p w14:paraId="311D2FD5"/>
        </w:tc>
        <w:tc>
          <w:tcPr>
            <w:tcW w:w="926" w:type="dxa"/>
            <w:vAlign w:val="center"/>
          </w:tcPr>
          <w:p w14:paraId="32DAD77F"/>
        </w:tc>
      </w:tr>
      <w:tr w14:paraId="2E2FF8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3D460EF6">
            <w:pPr>
              <w:jc w:val="left"/>
            </w:pPr>
            <w:r>
              <w:rPr>
                <w:rFonts w:ascii="宋体" w:hAnsi="宋体" w:eastAsia="宋体" w:cs="宋体"/>
                <w:b w:val="0"/>
                <w:i w:val="0"/>
                <w:color w:val="000000"/>
                <w:sz w:val="11"/>
              </w:rPr>
              <w:t>2010301</w:t>
            </w:r>
          </w:p>
        </w:tc>
        <w:tc>
          <w:tcPr>
            <w:tcW w:w="1760" w:type="dxa"/>
            <w:vAlign w:val="center"/>
          </w:tcPr>
          <w:p w14:paraId="355B0254">
            <w:pPr>
              <w:jc w:val="left"/>
            </w:pPr>
            <w:r>
              <w:rPr>
                <w:rFonts w:ascii="宋体" w:hAnsi="宋体" w:eastAsia="宋体" w:cs="宋体"/>
                <w:b w:val="0"/>
                <w:i w:val="0"/>
                <w:color w:val="000000"/>
                <w:sz w:val="11"/>
              </w:rPr>
              <w:t>行政运行</w:t>
            </w:r>
          </w:p>
        </w:tc>
        <w:tc>
          <w:tcPr>
            <w:tcW w:w="940" w:type="dxa"/>
            <w:vAlign w:val="center"/>
          </w:tcPr>
          <w:p w14:paraId="779D9EE8">
            <w:pPr>
              <w:jc w:val="right"/>
            </w:pPr>
            <w:r>
              <w:rPr>
                <w:rFonts w:ascii="宋体" w:hAnsi="宋体" w:eastAsia="宋体" w:cs="宋体"/>
                <w:b w:val="0"/>
                <w:i w:val="0"/>
                <w:color w:val="000000"/>
                <w:sz w:val="11"/>
              </w:rPr>
              <w:t>619.06</w:t>
            </w:r>
          </w:p>
        </w:tc>
        <w:tc>
          <w:tcPr>
            <w:tcW w:w="1000" w:type="dxa"/>
            <w:vAlign w:val="center"/>
          </w:tcPr>
          <w:p w14:paraId="5EE4945D">
            <w:pPr>
              <w:jc w:val="right"/>
            </w:pPr>
            <w:r>
              <w:rPr>
                <w:rFonts w:ascii="宋体" w:hAnsi="宋体" w:eastAsia="宋体" w:cs="宋体"/>
                <w:b w:val="0"/>
                <w:i w:val="0"/>
                <w:color w:val="000000"/>
                <w:sz w:val="11"/>
              </w:rPr>
              <w:t>619.06</w:t>
            </w:r>
          </w:p>
        </w:tc>
        <w:tc>
          <w:tcPr>
            <w:tcW w:w="980" w:type="dxa"/>
            <w:vAlign w:val="center"/>
          </w:tcPr>
          <w:p w14:paraId="43E06AD7"/>
        </w:tc>
        <w:tc>
          <w:tcPr>
            <w:tcW w:w="920" w:type="dxa"/>
            <w:vAlign w:val="center"/>
          </w:tcPr>
          <w:p w14:paraId="7BC73473"/>
        </w:tc>
        <w:tc>
          <w:tcPr>
            <w:tcW w:w="960" w:type="dxa"/>
            <w:vAlign w:val="center"/>
          </w:tcPr>
          <w:p w14:paraId="5B294F9F"/>
        </w:tc>
        <w:tc>
          <w:tcPr>
            <w:tcW w:w="926" w:type="dxa"/>
            <w:vAlign w:val="center"/>
          </w:tcPr>
          <w:p w14:paraId="78F2EAB2"/>
        </w:tc>
      </w:tr>
      <w:tr w14:paraId="667B5F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C10B50F">
            <w:pPr>
              <w:jc w:val="left"/>
            </w:pPr>
            <w:r>
              <w:rPr>
                <w:rFonts w:ascii="宋体" w:hAnsi="宋体" w:eastAsia="宋体" w:cs="宋体"/>
                <w:b w:val="0"/>
                <w:i w:val="0"/>
                <w:color w:val="000000"/>
                <w:sz w:val="11"/>
              </w:rPr>
              <w:t>2010399</w:t>
            </w:r>
          </w:p>
        </w:tc>
        <w:tc>
          <w:tcPr>
            <w:tcW w:w="1760" w:type="dxa"/>
            <w:vAlign w:val="center"/>
          </w:tcPr>
          <w:p w14:paraId="563AA908">
            <w:pPr>
              <w:jc w:val="left"/>
            </w:pPr>
            <w:r>
              <w:rPr>
                <w:rFonts w:ascii="宋体" w:hAnsi="宋体" w:eastAsia="宋体" w:cs="宋体"/>
                <w:b w:val="0"/>
                <w:i w:val="0"/>
                <w:color w:val="000000"/>
                <w:sz w:val="11"/>
              </w:rPr>
              <w:t>其他政府办公厅（室）及相关机构事务支出</w:t>
            </w:r>
          </w:p>
        </w:tc>
        <w:tc>
          <w:tcPr>
            <w:tcW w:w="940" w:type="dxa"/>
            <w:vAlign w:val="center"/>
          </w:tcPr>
          <w:p w14:paraId="28021503">
            <w:pPr>
              <w:jc w:val="right"/>
            </w:pPr>
            <w:r>
              <w:rPr>
                <w:rFonts w:ascii="宋体" w:hAnsi="宋体" w:eastAsia="宋体" w:cs="宋体"/>
                <w:b w:val="0"/>
                <w:i w:val="0"/>
                <w:color w:val="000000"/>
                <w:sz w:val="11"/>
              </w:rPr>
              <w:t>122.64</w:t>
            </w:r>
          </w:p>
        </w:tc>
        <w:tc>
          <w:tcPr>
            <w:tcW w:w="1000" w:type="dxa"/>
            <w:vAlign w:val="center"/>
          </w:tcPr>
          <w:p w14:paraId="2D8BF3DF"/>
        </w:tc>
        <w:tc>
          <w:tcPr>
            <w:tcW w:w="980" w:type="dxa"/>
            <w:vAlign w:val="center"/>
          </w:tcPr>
          <w:p w14:paraId="3F589AD1">
            <w:pPr>
              <w:jc w:val="right"/>
            </w:pPr>
            <w:r>
              <w:rPr>
                <w:rFonts w:ascii="宋体" w:hAnsi="宋体" w:eastAsia="宋体" w:cs="宋体"/>
                <w:b w:val="0"/>
                <w:i w:val="0"/>
                <w:color w:val="000000"/>
                <w:sz w:val="11"/>
              </w:rPr>
              <w:t>122.64</w:t>
            </w:r>
          </w:p>
        </w:tc>
        <w:tc>
          <w:tcPr>
            <w:tcW w:w="920" w:type="dxa"/>
            <w:vAlign w:val="center"/>
          </w:tcPr>
          <w:p w14:paraId="40E91AE8"/>
        </w:tc>
        <w:tc>
          <w:tcPr>
            <w:tcW w:w="960" w:type="dxa"/>
            <w:vAlign w:val="center"/>
          </w:tcPr>
          <w:p w14:paraId="5FCFAE01"/>
        </w:tc>
        <w:tc>
          <w:tcPr>
            <w:tcW w:w="926" w:type="dxa"/>
            <w:vAlign w:val="center"/>
          </w:tcPr>
          <w:p w14:paraId="06036F61"/>
        </w:tc>
      </w:tr>
      <w:tr w14:paraId="76AFA6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33FE59B0">
            <w:pPr>
              <w:jc w:val="left"/>
            </w:pPr>
            <w:r>
              <w:rPr>
                <w:rFonts w:ascii="宋体" w:hAnsi="宋体" w:eastAsia="宋体" w:cs="宋体"/>
                <w:b w:val="0"/>
                <w:i w:val="0"/>
                <w:color w:val="000000"/>
                <w:sz w:val="11"/>
              </w:rPr>
              <w:t>20106</w:t>
            </w:r>
          </w:p>
        </w:tc>
        <w:tc>
          <w:tcPr>
            <w:tcW w:w="1760" w:type="dxa"/>
            <w:vAlign w:val="center"/>
          </w:tcPr>
          <w:p w14:paraId="6AE3CFBE">
            <w:pPr>
              <w:jc w:val="left"/>
            </w:pPr>
            <w:r>
              <w:rPr>
                <w:rFonts w:ascii="宋体" w:hAnsi="宋体" w:eastAsia="宋体" w:cs="宋体"/>
                <w:b w:val="0"/>
                <w:i w:val="0"/>
                <w:color w:val="000000"/>
                <w:sz w:val="11"/>
              </w:rPr>
              <w:t>财政事务</w:t>
            </w:r>
          </w:p>
        </w:tc>
        <w:tc>
          <w:tcPr>
            <w:tcW w:w="940" w:type="dxa"/>
            <w:vAlign w:val="center"/>
          </w:tcPr>
          <w:p w14:paraId="39056FCC">
            <w:pPr>
              <w:jc w:val="right"/>
            </w:pPr>
            <w:r>
              <w:rPr>
                <w:rFonts w:ascii="宋体" w:hAnsi="宋体" w:eastAsia="宋体" w:cs="宋体"/>
                <w:b w:val="0"/>
                <w:i w:val="0"/>
                <w:color w:val="000000"/>
                <w:sz w:val="11"/>
              </w:rPr>
              <w:t>9.83</w:t>
            </w:r>
          </w:p>
        </w:tc>
        <w:tc>
          <w:tcPr>
            <w:tcW w:w="1000" w:type="dxa"/>
            <w:vAlign w:val="center"/>
          </w:tcPr>
          <w:p w14:paraId="116C10E8"/>
        </w:tc>
        <w:tc>
          <w:tcPr>
            <w:tcW w:w="980" w:type="dxa"/>
            <w:vAlign w:val="center"/>
          </w:tcPr>
          <w:p w14:paraId="2FA64E72">
            <w:pPr>
              <w:jc w:val="right"/>
            </w:pPr>
            <w:r>
              <w:rPr>
                <w:rFonts w:ascii="宋体" w:hAnsi="宋体" w:eastAsia="宋体" w:cs="宋体"/>
                <w:b w:val="0"/>
                <w:i w:val="0"/>
                <w:color w:val="000000"/>
                <w:sz w:val="11"/>
              </w:rPr>
              <w:t>9.83</w:t>
            </w:r>
          </w:p>
        </w:tc>
        <w:tc>
          <w:tcPr>
            <w:tcW w:w="920" w:type="dxa"/>
            <w:vAlign w:val="center"/>
          </w:tcPr>
          <w:p w14:paraId="5F889070"/>
        </w:tc>
        <w:tc>
          <w:tcPr>
            <w:tcW w:w="960" w:type="dxa"/>
            <w:vAlign w:val="center"/>
          </w:tcPr>
          <w:p w14:paraId="1E8FB64A"/>
        </w:tc>
        <w:tc>
          <w:tcPr>
            <w:tcW w:w="926" w:type="dxa"/>
            <w:vAlign w:val="center"/>
          </w:tcPr>
          <w:p w14:paraId="3D5921DE"/>
        </w:tc>
      </w:tr>
      <w:tr w14:paraId="38D6B3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724AF41">
            <w:pPr>
              <w:jc w:val="left"/>
            </w:pPr>
            <w:r>
              <w:rPr>
                <w:rFonts w:ascii="宋体" w:hAnsi="宋体" w:eastAsia="宋体" w:cs="宋体"/>
                <w:b w:val="0"/>
                <w:i w:val="0"/>
                <w:color w:val="000000"/>
                <w:sz w:val="11"/>
              </w:rPr>
              <w:t>2010699</w:t>
            </w:r>
          </w:p>
        </w:tc>
        <w:tc>
          <w:tcPr>
            <w:tcW w:w="1760" w:type="dxa"/>
            <w:vAlign w:val="center"/>
          </w:tcPr>
          <w:p w14:paraId="2774F095">
            <w:pPr>
              <w:jc w:val="left"/>
            </w:pPr>
            <w:r>
              <w:rPr>
                <w:rFonts w:ascii="宋体" w:hAnsi="宋体" w:eastAsia="宋体" w:cs="宋体"/>
                <w:b w:val="0"/>
                <w:i w:val="0"/>
                <w:color w:val="000000"/>
                <w:sz w:val="11"/>
              </w:rPr>
              <w:t>其他财政事务支出</w:t>
            </w:r>
          </w:p>
        </w:tc>
        <w:tc>
          <w:tcPr>
            <w:tcW w:w="940" w:type="dxa"/>
            <w:vAlign w:val="center"/>
          </w:tcPr>
          <w:p w14:paraId="3F1F573E">
            <w:pPr>
              <w:jc w:val="right"/>
            </w:pPr>
            <w:r>
              <w:rPr>
                <w:rFonts w:ascii="宋体" w:hAnsi="宋体" w:eastAsia="宋体" w:cs="宋体"/>
                <w:b w:val="0"/>
                <w:i w:val="0"/>
                <w:color w:val="000000"/>
                <w:sz w:val="11"/>
              </w:rPr>
              <w:t>9.83</w:t>
            </w:r>
          </w:p>
        </w:tc>
        <w:tc>
          <w:tcPr>
            <w:tcW w:w="1000" w:type="dxa"/>
            <w:vAlign w:val="center"/>
          </w:tcPr>
          <w:p w14:paraId="5CB6CBE3"/>
        </w:tc>
        <w:tc>
          <w:tcPr>
            <w:tcW w:w="980" w:type="dxa"/>
            <w:vAlign w:val="center"/>
          </w:tcPr>
          <w:p w14:paraId="623F428D">
            <w:pPr>
              <w:jc w:val="right"/>
            </w:pPr>
            <w:r>
              <w:rPr>
                <w:rFonts w:ascii="宋体" w:hAnsi="宋体" w:eastAsia="宋体" w:cs="宋体"/>
                <w:b w:val="0"/>
                <w:i w:val="0"/>
                <w:color w:val="000000"/>
                <w:sz w:val="11"/>
              </w:rPr>
              <w:t>9.83</w:t>
            </w:r>
          </w:p>
        </w:tc>
        <w:tc>
          <w:tcPr>
            <w:tcW w:w="920" w:type="dxa"/>
            <w:vAlign w:val="center"/>
          </w:tcPr>
          <w:p w14:paraId="63DCFD67"/>
        </w:tc>
        <w:tc>
          <w:tcPr>
            <w:tcW w:w="960" w:type="dxa"/>
            <w:vAlign w:val="center"/>
          </w:tcPr>
          <w:p w14:paraId="44C3B6DB"/>
        </w:tc>
        <w:tc>
          <w:tcPr>
            <w:tcW w:w="926" w:type="dxa"/>
            <w:vAlign w:val="center"/>
          </w:tcPr>
          <w:p w14:paraId="1F1B3F7F"/>
        </w:tc>
      </w:tr>
      <w:tr w14:paraId="5DABFA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7C21BCF">
            <w:pPr>
              <w:jc w:val="left"/>
            </w:pPr>
            <w:r>
              <w:rPr>
                <w:rFonts w:ascii="宋体" w:hAnsi="宋体" w:eastAsia="宋体" w:cs="宋体"/>
                <w:b w:val="0"/>
                <w:i w:val="0"/>
                <w:color w:val="000000"/>
                <w:sz w:val="11"/>
              </w:rPr>
              <w:t>20132</w:t>
            </w:r>
          </w:p>
        </w:tc>
        <w:tc>
          <w:tcPr>
            <w:tcW w:w="1760" w:type="dxa"/>
            <w:vAlign w:val="center"/>
          </w:tcPr>
          <w:p w14:paraId="3AB31C3D">
            <w:pPr>
              <w:jc w:val="left"/>
            </w:pPr>
            <w:r>
              <w:rPr>
                <w:rFonts w:ascii="宋体" w:hAnsi="宋体" w:eastAsia="宋体" w:cs="宋体"/>
                <w:b w:val="0"/>
                <w:i w:val="0"/>
                <w:color w:val="000000"/>
                <w:sz w:val="11"/>
              </w:rPr>
              <w:t>组织事务</w:t>
            </w:r>
          </w:p>
        </w:tc>
        <w:tc>
          <w:tcPr>
            <w:tcW w:w="940" w:type="dxa"/>
            <w:vAlign w:val="center"/>
          </w:tcPr>
          <w:p w14:paraId="6987EBB0">
            <w:pPr>
              <w:jc w:val="right"/>
            </w:pPr>
            <w:r>
              <w:rPr>
                <w:rFonts w:ascii="宋体" w:hAnsi="宋体" w:eastAsia="宋体" w:cs="宋体"/>
                <w:b w:val="0"/>
                <w:i w:val="0"/>
                <w:color w:val="000000"/>
                <w:sz w:val="11"/>
              </w:rPr>
              <w:t>2.86</w:t>
            </w:r>
          </w:p>
        </w:tc>
        <w:tc>
          <w:tcPr>
            <w:tcW w:w="1000" w:type="dxa"/>
            <w:vAlign w:val="center"/>
          </w:tcPr>
          <w:p w14:paraId="570B78B3"/>
        </w:tc>
        <w:tc>
          <w:tcPr>
            <w:tcW w:w="980" w:type="dxa"/>
            <w:vAlign w:val="center"/>
          </w:tcPr>
          <w:p w14:paraId="627408A8">
            <w:pPr>
              <w:jc w:val="right"/>
            </w:pPr>
            <w:r>
              <w:rPr>
                <w:rFonts w:ascii="宋体" w:hAnsi="宋体" w:eastAsia="宋体" w:cs="宋体"/>
                <w:b w:val="0"/>
                <w:i w:val="0"/>
                <w:color w:val="000000"/>
                <w:sz w:val="11"/>
              </w:rPr>
              <w:t>2.86</w:t>
            </w:r>
          </w:p>
        </w:tc>
        <w:tc>
          <w:tcPr>
            <w:tcW w:w="920" w:type="dxa"/>
            <w:vAlign w:val="center"/>
          </w:tcPr>
          <w:p w14:paraId="1FCBED20"/>
        </w:tc>
        <w:tc>
          <w:tcPr>
            <w:tcW w:w="960" w:type="dxa"/>
            <w:vAlign w:val="center"/>
          </w:tcPr>
          <w:p w14:paraId="0CF38F0A"/>
        </w:tc>
        <w:tc>
          <w:tcPr>
            <w:tcW w:w="926" w:type="dxa"/>
            <w:vAlign w:val="center"/>
          </w:tcPr>
          <w:p w14:paraId="43FB3269"/>
        </w:tc>
      </w:tr>
      <w:tr w14:paraId="683AAE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31FB46A4">
            <w:pPr>
              <w:jc w:val="left"/>
            </w:pPr>
            <w:r>
              <w:rPr>
                <w:rFonts w:ascii="宋体" w:hAnsi="宋体" w:eastAsia="宋体" w:cs="宋体"/>
                <w:b w:val="0"/>
                <w:i w:val="0"/>
                <w:color w:val="000000"/>
                <w:sz w:val="11"/>
              </w:rPr>
              <w:t>2013299</w:t>
            </w:r>
          </w:p>
        </w:tc>
        <w:tc>
          <w:tcPr>
            <w:tcW w:w="1760" w:type="dxa"/>
            <w:vAlign w:val="center"/>
          </w:tcPr>
          <w:p w14:paraId="46936E76">
            <w:pPr>
              <w:jc w:val="left"/>
            </w:pPr>
            <w:r>
              <w:rPr>
                <w:rFonts w:ascii="宋体" w:hAnsi="宋体" w:eastAsia="宋体" w:cs="宋体"/>
                <w:b w:val="0"/>
                <w:i w:val="0"/>
                <w:color w:val="000000"/>
                <w:sz w:val="11"/>
              </w:rPr>
              <w:t>其他组织事务支出</w:t>
            </w:r>
          </w:p>
        </w:tc>
        <w:tc>
          <w:tcPr>
            <w:tcW w:w="940" w:type="dxa"/>
            <w:vAlign w:val="center"/>
          </w:tcPr>
          <w:p w14:paraId="0C8C451D">
            <w:pPr>
              <w:jc w:val="right"/>
            </w:pPr>
            <w:r>
              <w:rPr>
                <w:rFonts w:ascii="宋体" w:hAnsi="宋体" w:eastAsia="宋体" w:cs="宋体"/>
                <w:b w:val="0"/>
                <w:i w:val="0"/>
                <w:color w:val="000000"/>
                <w:sz w:val="11"/>
              </w:rPr>
              <w:t>2.86</w:t>
            </w:r>
          </w:p>
        </w:tc>
        <w:tc>
          <w:tcPr>
            <w:tcW w:w="1000" w:type="dxa"/>
            <w:vAlign w:val="center"/>
          </w:tcPr>
          <w:p w14:paraId="5CB4A5A9"/>
        </w:tc>
        <w:tc>
          <w:tcPr>
            <w:tcW w:w="980" w:type="dxa"/>
            <w:vAlign w:val="center"/>
          </w:tcPr>
          <w:p w14:paraId="390BE640">
            <w:pPr>
              <w:jc w:val="right"/>
            </w:pPr>
            <w:r>
              <w:rPr>
                <w:rFonts w:ascii="宋体" w:hAnsi="宋体" w:eastAsia="宋体" w:cs="宋体"/>
                <w:b w:val="0"/>
                <w:i w:val="0"/>
                <w:color w:val="000000"/>
                <w:sz w:val="11"/>
              </w:rPr>
              <w:t>2.86</w:t>
            </w:r>
          </w:p>
        </w:tc>
        <w:tc>
          <w:tcPr>
            <w:tcW w:w="920" w:type="dxa"/>
            <w:vAlign w:val="center"/>
          </w:tcPr>
          <w:p w14:paraId="1986AD9C"/>
        </w:tc>
        <w:tc>
          <w:tcPr>
            <w:tcW w:w="960" w:type="dxa"/>
            <w:vAlign w:val="center"/>
          </w:tcPr>
          <w:p w14:paraId="55F385B6"/>
        </w:tc>
        <w:tc>
          <w:tcPr>
            <w:tcW w:w="926" w:type="dxa"/>
            <w:vAlign w:val="center"/>
          </w:tcPr>
          <w:p w14:paraId="3D8FB267"/>
        </w:tc>
      </w:tr>
      <w:tr w14:paraId="08E0FE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4E64ED1">
            <w:pPr>
              <w:jc w:val="left"/>
            </w:pPr>
            <w:r>
              <w:rPr>
                <w:rFonts w:ascii="宋体" w:hAnsi="宋体" w:eastAsia="宋体" w:cs="宋体"/>
                <w:b w:val="0"/>
                <w:i w:val="0"/>
                <w:color w:val="000000"/>
                <w:sz w:val="11"/>
              </w:rPr>
              <w:t>20133</w:t>
            </w:r>
          </w:p>
        </w:tc>
        <w:tc>
          <w:tcPr>
            <w:tcW w:w="1760" w:type="dxa"/>
            <w:vAlign w:val="center"/>
          </w:tcPr>
          <w:p w14:paraId="0B372AE0">
            <w:pPr>
              <w:jc w:val="left"/>
            </w:pPr>
            <w:r>
              <w:rPr>
                <w:rFonts w:ascii="宋体" w:hAnsi="宋体" w:eastAsia="宋体" w:cs="宋体"/>
                <w:b w:val="0"/>
                <w:i w:val="0"/>
                <w:color w:val="000000"/>
                <w:sz w:val="11"/>
              </w:rPr>
              <w:t>宣传事务</w:t>
            </w:r>
          </w:p>
        </w:tc>
        <w:tc>
          <w:tcPr>
            <w:tcW w:w="940" w:type="dxa"/>
            <w:vAlign w:val="center"/>
          </w:tcPr>
          <w:p w14:paraId="3FB6A78D">
            <w:pPr>
              <w:jc w:val="right"/>
            </w:pPr>
            <w:r>
              <w:rPr>
                <w:rFonts w:ascii="宋体" w:hAnsi="宋体" w:eastAsia="宋体" w:cs="宋体"/>
                <w:b w:val="0"/>
                <w:i w:val="0"/>
                <w:color w:val="000000"/>
                <w:sz w:val="11"/>
              </w:rPr>
              <w:t>29.44</w:t>
            </w:r>
          </w:p>
        </w:tc>
        <w:tc>
          <w:tcPr>
            <w:tcW w:w="1000" w:type="dxa"/>
            <w:vAlign w:val="center"/>
          </w:tcPr>
          <w:p w14:paraId="5BA2304C"/>
        </w:tc>
        <w:tc>
          <w:tcPr>
            <w:tcW w:w="980" w:type="dxa"/>
            <w:vAlign w:val="center"/>
          </w:tcPr>
          <w:p w14:paraId="79AAF864">
            <w:pPr>
              <w:jc w:val="right"/>
            </w:pPr>
            <w:r>
              <w:rPr>
                <w:rFonts w:ascii="宋体" w:hAnsi="宋体" w:eastAsia="宋体" w:cs="宋体"/>
                <w:b w:val="0"/>
                <w:i w:val="0"/>
                <w:color w:val="000000"/>
                <w:sz w:val="11"/>
              </w:rPr>
              <w:t>29.44</w:t>
            </w:r>
          </w:p>
        </w:tc>
        <w:tc>
          <w:tcPr>
            <w:tcW w:w="920" w:type="dxa"/>
            <w:vAlign w:val="center"/>
          </w:tcPr>
          <w:p w14:paraId="020DEA41"/>
        </w:tc>
        <w:tc>
          <w:tcPr>
            <w:tcW w:w="960" w:type="dxa"/>
            <w:vAlign w:val="center"/>
          </w:tcPr>
          <w:p w14:paraId="06CEE4DD"/>
        </w:tc>
        <w:tc>
          <w:tcPr>
            <w:tcW w:w="926" w:type="dxa"/>
            <w:vAlign w:val="center"/>
          </w:tcPr>
          <w:p w14:paraId="5521A8CC"/>
        </w:tc>
      </w:tr>
      <w:tr w14:paraId="55D246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01A7CD8">
            <w:pPr>
              <w:jc w:val="left"/>
            </w:pPr>
            <w:r>
              <w:rPr>
                <w:rFonts w:ascii="宋体" w:hAnsi="宋体" w:eastAsia="宋体" w:cs="宋体"/>
                <w:b w:val="0"/>
                <w:i w:val="0"/>
                <w:color w:val="000000"/>
                <w:sz w:val="11"/>
              </w:rPr>
              <w:t>2013399</w:t>
            </w:r>
          </w:p>
        </w:tc>
        <w:tc>
          <w:tcPr>
            <w:tcW w:w="1760" w:type="dxa"/>
            <w:vAlign w:val="center"/>
          </w:tcPr>
          <w:p w14:paraId="0C91A0AC">
            <w:pPr>
              <w:jc w:val="left"/>
            </w:pPr>
            <w:r>
              <w:rPr>
                <w:rFonts w:ascii="宋体" w:hAnsi="宋体" w:eastAsia="宋体" w:cs="宋体"/>
                <w:b w:val="0"/>
                <w:i w:val="0"/>
                <w:color w:val="000000"/>
                <w:sz w:val="11"/>
              </w:rPr>
              <w:t>其他宣传事务支出</w:t>
            </w:r>
          </w:p>
        </w:tc>
        <w:tc>
          <w:tcPr>
            <w:tcW w:w="940" w:type="dxa"/>
            <w:vAlign w:val="center"/>
          </w:tcPr>
          <w:p w14:paraId="19807221">
            <w:pPr>
              <w:jc w:val="right"/>
            </w:pPr>
            <w:r>
              <w:rPr>
                <w:rFonts w:ascii="宋体" w:hAnsi="宋体" w:eastAsia="宋体" w:cs="宋体"/>
                <w:b w:val="0"/>
                <w:i w:val="0"/>
                <w:color w:val="000000"/>
                <w:sz w:val="11"/>
              </w:rPr>
              <w:t>29.44</w:t>
            </w:r>
          </w:p>
        </w:tc>
        <w:tc>
          <w:tcPr>
            <w:tcW w:w="1000" w:type="dxa"/>
            <w:vAlign w:val="center"/>
          </w:tcPr>
          <w:p w14:paraId="35DDFDC7"/>
        </w:tc>
        <w:tc>
          <w:tcPr>
            <w:tcW w:w="980" w:type="dxa"/>
            <w:vAlign w:val="center"/>
          </w:tcPr>
          <w:p w14:paraId="119830FB">
            <w:pPr>
              <w:jc w:val="right"/>
            </w:pPr>
            <w:r>
              <w:rPr>
                <w:rFonts w:ascii="宋体" w:hAnsi="宋体" w:eastAsia="宋体" w:cs="宋体"/>
                <w:b w:val="0"/>
                <w:i w:val="0"/>
                <w:color w:val="000000"/>
                <w:sz w:val="11"/>
              </w:rPr>
              <w:t>29.44</w:t>
            </w:r>
          </w:p>
        </w:tc>
        <w:tc>
          <w:tcPr>
            <w:tcW w:w="920" w:type="dxa"/>
            <w:vAlign w:val="center"/>
          </w:tcPr>
          <w:p w14:paraId="75200BFA"/>
        </w:tc>
        <w:tc>
          <w:tcPr>
            <w:tcW w:w="960" w:type="dxa"/>
            <w:vAlign w:val="center"/>
          </w:tcPr>
          <w:p w14:paraId="04F6C7EE"/>
        </w:tc>
        <w:tc>
          <w:tcPr>
            <w:tcW w:w="926" w:type="dxa"/>
            <w:vAlign w:val="center"/>
          </w:tcPr>
          <w:p w14:paraId="4A4269CD"/>
        </w:tc>
      </w:tr>
      <w:tr w14:paraId="633E30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22683201">
            <w:pPr>
              <w:jc w:val="left"/>
            </w:pPr>
            <w:r>
              <w:rPr>
                <w:rFonts w:ascii="宋体" w:hAnsi="宋体" w:eastAsia="宋体" w:cs="宋体"/>
                <w:b w:val="0"/>
                <w:i w:val="0"/>
                <w:color w:val="000000"/>
                <w:sz w:val="11"/>
              </w:rPr>
              <w:t>203</w:t>
            </w:r>
          </w:p>
        </w:tc>
        <w:tc>
          <w:tcPr>
            <w:tcW w:w="1760" w:type="dxa"/>
            <w:vAlign w:val="center"/>
          </w:tcPr>
          <w:p w14:paraId="158037FA">
            <w:pPr>
              <w:jc w:val="left"/>
            </w:pPr>
            <w:r>
              <w:rPr>
                <w:rFonts w:ascii="宋体" w:hAnsi="宋体" w:eastAsia="宋体" w:cs="宋体"/>
                <w:b w:val="0"/>
                <w:i w:val="0"/>
                <w:color w:val="000000"/>
                <w:sz w:val="11"/>
              </w:rPr>
              <w:t>国防支出</w:t>
            </w:r>
          </w:p>
        </w:tc>
        <w:tc>
          <w:tcPr>
            <w:tcW w:w="940" w:type="dxa"/>
            <w:vAlign w:val="center"/>
          </w:tcPr>
          <w:p w14:paraId="77BD0EAA">
            <w:pPr>
              <w:jc w:val="right"/>
            </w:pPr>
            <w:r>
              <w:rPr>
                <w:rFonts w:ascii="宋体" w:hAnsi="宋体" w:eastAsia="宋体" w:cs="宋体"/>
                <w:b w:val="0"/>
                <w:i w:val="0"/>
                <w:color w:val="000000"/>
                <w:sz w:val="11"/>
              </w:rPr>
              <w:t>5.00</w:t>
            </w:r>
          </w:p>
        </w:tc>
        <w:tc>
          <w:tcPr>
            <w:tcW w:w="1000" w:type="dxa"/>
            <w:vAlign w:val="center"/>
          </w:tcPr>
          <w:p w14:paraId="3CF68F90"/>
        </w:tc>
        <w:tc>
          <w:tcPr>
            <w:tcW w:w="980" w:type="dxa"/>
            <w:vAlign w:val="center"/>
          </w:tcPr>
          <w:p w14:paraId="102BA5A0">
            <w:pPr>
              <w:jc w:val="right"/>
            </w:pPr>
            <w:r>
              <w:rPr>
                <w:rFonts w:ascii="宋体" w:hAnsi="宋体" w:eastAsia="宋体" w:cs="宋体"/>
                <w:b w:val="0"/>
                <w:i w:val="0"/>
                <w:color w:val="000000"/>
                <w:sz w:val="11"/>
              </w:rPr>
              <w:t>5.00</w:t>
            </w:r>
          </w:p>
        </w:tc>
        <w:tc>
          <w:tcPr>
            <w:tcW w:w="920" w:type="dxa"/>
            <w:vAlign w:val="center"/>
          </w:tcPr>
          <w:p w14:paraId="1046848A"/>
        </w:tc>
        <w:tc>
          <w:tcPr>
            <w:tcW w:w="960" w:type="dxa"/>
            <w:vAlign w:val="center"/>
          </w:tcPr>
          <w:p w14:paraId="0529C315"/>
        </w:tc>
        <w:tc>
          <w:tcPr>
            <w:tcW w:w="926" w:type="dxa"/>
            <w:vAlign w:val="center"/>
          </w:tcPr>
          <w:p w14:paraId="353B94D4"/>
        </w:tc>
      </w:tr>
      <w:tr w14:paraId="3C14FA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77E873C">
            <w:pPr>
              <w:jc w:val="left"/>
            </w:pPr>
            <w:r>
              <w:rPr>
                <w:rFonts w:ascii="宋体" w:hAnsi="宋体" w:eastAsia="宋体" w:cs="宋体"/>
                <w:b w:val="0"/>
                <w:i w:val="0"/>
                <w:color w:val="000000"/>
                <w:sz w:val="11"/>
              </w:rPr>
              <w:t>20306</w:t>
            </w:r>
          </w:p>
        </w:tc>
        <w:tc>
          <w:tcPr>
            <w:tcW w:w="1760" w:type="dxa"/>
            <w:vAlign w:val="center"/>
          </w:tcPr>
          <w:p w14:paraId="0C001720">
            <w:pPr>
              <w:jc w:val="left"/>
            </w:pPr>
            <w:r>
              <w:rPr>
                <w:rFonts w:ascii="宋体" w:hAnsi="宋体" w:eastAsia="宋体" w:cs="宋体"/>
                <w:b w:val="0"/>
                <w:i w:val="0"/>
                <w:color w:val="000000"/>
                <w:sz w:val="11"/>
              </w:rPr>
              <w:t>国防动员</w:t>
            </w:r>
          </w:p>
        </w:tc>
        <w:tc>
          <w:tcPr>
            <w:tcW w:w="940" w:type="dxa"/>
            <w:vAlign w:val="center"/>
          </w:tcPr>
          <w:p w14:paraId="7BCBF867">
            <w:pPr>
              <w:jc w:val="right"/>
            </w:pPr>
            <w:r>
              <w:rPr>
                <w:rFonts w:ascii="宋体" w:hAnsi="宋体" w:eastAsia="宋体" w:cs="宋体"/>
                <w:b w:val="0"/>
                <w:i w:val="0"/>
                <w:color w:val="000000"/>
                <w:sz w:val="11"/>
              </w:rPr>
              <w:t>5.00</w:t>
            </w:r>
          </w:p>
        </w:tc>
        <w:tc>
          <w:tcPr>
            <w:tcW w:w="1000" w:type="dxa"/>
            <w:vAlign w:val="center"/>
          </w:tcPr>
          <w:p w14:paraId="2D6340FB"/>
        </w:tc>
        <w:tc>
          <w:tcPr>
            <w:tcW w:w="980" w:type="dxa"/>
            <w:vAlign w:val="center"/>
          </w:tcPr>
          <w:p w14:paraId="18C876BF">
            <w:pPr>
              <w:jc w:val="right"/>
            </w:pPr>
            <w:r>
              <w:rPr>
                <w:rFonts w:ascii="宋体" w:hAnsi="宋体" w:eastAsia="宋体" w:cs="宋体"/>
                <w:b w:val="0"/>
                <w:i w:val="0"/>
                <w:color w:val="000000"/>
                <w:sz w:val="11"/>
              </w:rPr>
              <w:t>5.00</w:t>
            </w:r>
          </w:p>
        </w:tc>
        <w:tc>
          <w:tcPr>
            <w:tcW w:w="920" w:type="dxa"/>
            <w:vAlign w:val="center"/>
          </w:tcPr>
          <w:p w14:paraId="609AB5F7"/>
        </w:tc>
        <w:tc>
          <w:tcPr>
            <w:tcW w:w="960" w:type="dxa"/>
            <w:vAlign w:val="center"/>
          </w:tcPr>
          <w:p w14:paraId="32202ED9"/>
        </w:tc>
        <w:tc>
          <w:tcPr>
            <w:tcW w:w="926" w:type="dxa"/>
            <w:vAlign w:val="center"/>
          </w:tcPr>
          <w:p w14:paraId="525ADAA3"/>
        </w:tc>
      </w:tr>
      <w:tr w14:paraId="2C6316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3CF76BE">
            <w:pPr>
              <w:jc w:val="left"/>
            </w:pPr>
            <w:r>
              <w:rPr>
                <w:rFonts w:ascii="宋体" w:hAnsi="宋体" w:eastAsia="宋体" w:cs="宋体"/>
                <w:b w:val="0"/>
                <w:i w:val="0"/>
                <w:color w:val="000000"/>
                <w:sz w:val="11"/>
              </w:rPr>
              <w:t>2030699</w:t>
            </w:r>
          </w:p>
        </w:tc>
        <w:tc>
          <w:tcPr>
            <w:tcW w:w="1760" w:type="dxa"/>
            <w:vAlign w:val="center"/>
          </w:tcPr>
          <w:p w14:paraId="2D4D8311">
            <w:pPr>
              <w:jc w:val="left"/>
            </w:pPr>
            <w:r>
              <w:rPr>
                <w:rFonts w:ascii="宋体" w:hAnsi="宋体" w:eastAsia="宋体" w:cs="宋体"/>
                <w:b w:val="0"/>
                <w:i w:val="0"/>
                <w:color w:val="000000"/>
                <w:sz w:val="11"/>
              </w:rPr>
              <w:t>其他国防动员支出</w:t>
            </w:r>
          </w:p>
        </w:tc>
        <w:tc>
          <w:tcPr>
            <w:tcW w:w="940" w:type="dxa"/>
            <w:vAlign w:val="center"/>
          </w:tcPr>
          <w:p w14:paraId="7E78805E">
            <w:pPr>
              <w:jc w:val="right"/>
            </w:pPr>
            <w:r>
              <w:rPr>
                <w:rFonts w:ascii="宋体" w:hAnsi="宋体" w:eastAsia="宋体" w:cs="宋体"/>
                <w:b w:val="0"/>
                <w:i w:val="0"/>
                <w:color w:val="000000"/>
                <w:sz w:val="11"/>
              </w:rPr>
              <w:t>5.00</w:t>
            </w:r>
          </w:p>
        </w:tc>
        <w:tc>
          <w:tcPr>
            <w:tcW w:w="1000" w:type="dxa"/>
            <w:vAlign w:val="center"/>
          </w:tcPr>
          <w:p w14:paraId="39F7ACDE"/>
        </w:tc>
        <w:tc>
          <w:tcPr>
            <w:tcW w:w="980" w:type="dxa"/>
            <w:vAlign w:val="center"/>
          </w:tcPr>
          <w:p w14:paraId="72C0EF9C">
            <w:pPr>
              <w:jc w:val="right"/>
            </w:pPr>
            <w:r>
              <w:rPr>
                <w:rFonts w:ascii="宋体" w:hAnsi="宋体" w:eastAsia="宋体" w:cs="宋体"/>
                <w:b w:val="0"/>
                <w:i w:val="0"/>
                <w:color w:val="000000"/>
                <w:sz w:val="11"/>
              </w:rPr>
              <w:t>5.00</w:t>
            </w:r>
          </w:p>
        </w:tc>
        <w:tc>
          <w:tcPr>
            <w:tcW w:w="920" w:type="dxa"/>
            <w:vAlign w:val="center"/>
          </w:tcPr>
          <w:p w14:paraId="4C4FAAD5"/>
        </w:tc>
        <w:tc>
          <w:tcPr>
            <w:tcW w:w="960" w:type="dxa"/>
            <w:vAlign w:val="center"/>
          </w:tcPr>
          <w:p w14:paraId="709E07A6"/>
        </w:tc>
        <w:tc>
          <w:tcPr>
            <w:tcW w:w="926" w:type="dxa"/>
            <w:vAlign w:val="center"/>
          </w:tcPr>
          <w:p w14:paraId="5CC861EB"/>
        </w:tc>
      </w:tr>
      <w:tr w14:paraId="1DA5C2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326FCE2D">
            <w:pPr>
              <w:jc w:val="left"/>
            </w:pPr>
            <w:r>
              <w:rPr>
                <w:rFonts w:ascii="宋体" w:hAnsi="宋体" w:eastAsia="宋体" w:cs="宋体"/>
                <w:b w:val="0"/>
                <w:i w:val="0"/>
                <w:color w:val="000000"/>
                <w:sz w:val="11"/>
              </w:rPr>
              <w:t>207</w:t>
            </w:r>
          </w:p>
        </w:tc>
        <w:tc>
          <w:tcPr>
            <w:tcW w:w="1760" w:type="dxa"/>
            <w:vAlign w:val="center"/>
          </w:tcPr>
          <w:p w14:paraId="5098DF65">
            <w:pPr>
              <w:jc w:val="left"/>
            </w:pPr>
            <w:r>
              <w:rPr>
                <w:rFonts w:ascii="宋体" w:hAnsi="宋体" w:eastAsia="宋体" w:cs="宋体"/>
                <w:b w:val="0"/>
                <w:i w:val="0"/>
                <w:color w:val="000000"/>
                <w:sz w:val="11"/>
              </w:rPr>
              <w:t>文化旅游体育与传媒支出</w:t>
            </w:r>
          </w:p>
        </w:tc>
        <w:tc>
          <w:tcPr>
            <w:tcW w:w="940" w:type="dxa"/>
            <w:vAlign w:val="center"/>
          </w:tcPr>
          <w:p w14:paraId="419E881A">
            <w:pPr>
              <w:jc w:val="right"/>
            </w:pPr>
            <w:r>
              <w:rPr>
                <w:rFonts w:ascii="宋体" w:hAnsi="宋体" w:eastAsia="宋体" w:cs="宋体"/>
                <w:b w:val="0"/>
                <w:i w:val="0"/>
                <w:color w:val="000000"/>
                <w:sz w:val="11"/>
              </w:rPr>
              <w:t>10.00</w:t>
            </w:r>
          </w:p>
        </w:tc>
        <w:tc>
          <w:tcPr>
            <w:tcW w:w="1000" w:type="dxa"/>
            <w:vAlign w:val="center"/>
          </w:tcPr>
          <w:p w14:paraId="3E4DA5E7"/>
        </w:tc>
        <w:tc>
          <w:tcPr>
            <w:tcW w:w="980" w:type="dxa"/>
            <w:vAlign w:val="center"/>
          </w:tcPr>
          <w:p w14:paraId="459351C4">
            <w:pPr>
              <w:jc w:val="right"/>
            </w:pPr>
            <w:r>
              <w:rPr>
                <w:rFonts w:ascii="宋体" w:hAnsi="宋体" w:eastAsia="宋体" w:cs="宋体"/>
                <w:b w:val="0"/>
                <w:i w:val="0"/>
                <w:color w:val="000000"/>
                <w:sz w:val="11"/>
              </w:rPr>
              <w:t>10.00</w:t>
            </w:r>
          </w:p>
        </w:tc>
        <w:tc>
          <w:tcPr>
            <w:tcW w:w="920" w:type="dxa"/>
            <w:vAlign w:val="center"/>
          </w:tcPr>
          <w:p w14:paraId="5456B6A6"/>
        </w:tc>
        <w:tc>
          <w:tcPr>
            <w:tcW w:w="960" w:type="dxa"/>
            <w:vAlign w:val="center"/>
          </w:tcPr>
          <w:p w14:paraId="453C4F36"/>
        </w:tc>
        <w:tc>
          <w:tcPr>
            <w:tcW w:w="926" w:type="dxa"/>
            <w:vAlign w:val="center"/>
          </w:tcPr>
          <w:p w14:paraId="79594BC3"/>
        </w:tc>
      </w:tr>
      <w:tr w14:paraId="514165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7013A89">
            <w:pPr>
              <w:jc w:val="left"/>
            </w:pPr>
            <w:r>
              <w:rPr>
                <w:rFonts w:ascii="宋体" w:hAnsi="宋体" w:eastAsia="宋体" w:cs="宋体"/>
                <w:b w:val="0"/>
                <w:i w:val="0"/>
                <w:color w:val="000000"/>
                <w:sz w:val="11"/>
              </w:rPr>
              <w:t>20799</w:t>
            </w:r>
          </w:p>
        </w:tc>
        <w:tc>
          <w:tcPr>
            <w:tcW w:w="1760" w:type="dxa"/>
            <w:vAlign w:val="center"/>
          </w:tcPr>
          <w:p w14:paraId="2D110DA6">
            <w:pPr>
              <w:jc w:val="left"/>
            </w:pPr>
            <w:r>
              <w:rPr>
                <w:rFonts w:ascii="宋体" w:hAnsi="宋体" w:eastAsia="宋体" w:cs="宋体"/>
                <w:b w:val="0"/>
                <w:i w:val="0"/>
                <w:color w:val="000000"/>
                <w:sz w:val="11"/>
              </w:rPr>
              <w:t>其他文化旅游体育与传媒支出</w:t>
            </w:r>
          </w:p>
        </w:tc>
        <w:tc>
          <w:tcPr>
            <w:tcW w:w="940" w:type="dxa"/>
            <w:vAlign w:val="center"/>
          </w:tcPr>
          <w:p w14:paraId="2F93C12A">
            <w:pPr>
              <w:jc w:val="right"/>
            </w:pPr>
            <w:r>
              <w:rPr>
                <w:rFonts w:ascii="宋体" w:hAnsi="宋体" w:eastAsia="宋体" w:cs="宋体"/>
                <w:b w:val="0"/>
                <w:i w:val="0"/>
                <w:color w:val="000000"/>
                <w:sz w:val="11"/>
              </w:rPr>
              <w:t>10.00</w:t>
            </w:r>
          </w:p>
        </w:tc>
        <w:tc>
          <w:tcPr>
            <w:tcW w:w="1000" w:type="dxa"/>
            <w:vAlign w:val="center"/>
          </w:tcPr>
          <w:p w14:paraId="718072B4"/>
        </w:tc>
        <w:tc>
          <w:tcPr>
            <w:tcW w:w="980" w:type="dxa"/>
            <w:vAlign w:val="center"/>
          </w:tcPr>
          <w:p w14:paraId="31D1565A">
            <w:pPr>
              <w:jc w:val="right"/>
            </w:pPr>
            <w:r>
              <w:rPr>
                <w:rFonts w:ascii="宋体" w:hAnsi="宋体" w:eastAsia="宋体" w:cs="宋体"/>
                <w:b w:val="0"/>
                <w:i w:val="0"/>
                <w:color w:val="000000"/>
                <w:sz w:val="11"/>
              </w:rPr>
              <w:t>10.00</w:t>
            </w:r>
          </w:p>
        </w:tc>
        <w:tc>
          <w:tcPr>
            <w:tcW w:w="920" w:type="dxa"/>
            <w:vAlign w:val="center"/>
          </w:tcPr>
          <w:p w14:paraId="054954B5"/>
        </w:tc>
        <w:tc>
          <w:tcPr>
            <w:tcW w:w="960" w:type="dxa"/>
            <w:vAlign w:val="center"/>
          </w:tcPr>
          <w:p w14:paraId="47BAF616"/>
        </w:tc>
        <w:tc>
          <w:tcPr>
            <w:tcW w:w="926" w:type="dxa"/>
            <w:vAlign w:val="center"/>
          </w:tcPr>
          <w:p w14:paraId="49F6CA7A"/>
        </w:tc>
      </w:tr>
      <w:tr w14:paraId="0DD584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3AD71A60">
            <w:pPr>
              <w:jc w:val="left"/>
            </w:pPr>
            <w:r>
              <w:rPr>
                <w:rFonts w:ascii="宋体" w:hAnsi="宋体" w:eastAsia="宋体" w:cs="宋体"/>
                <w:b w:val="0"/>
                <w:i w:val="0"/>
                <w:color w:val="000000"/>
                <w:sz w:val="11"/>
              </w:rPr>
              <w:t>2079999</w:t>
            </w:r>
          </w:p>
        </w:tc>
        <w:tc>
          <w:tcPr>
            <w:tcW w:w="1760" w:type="dxa"/>
            <w:vAlign w:val="center"/>
          </w:tcPr>
          <w:p w14:paraId="494D6929">
            <w:pPr>
              <w:jc w:val="left"/>
            </w:pPr>
            <w:r>
              <w:rPr>
                <w:rFonts w:ascii="宋体" w:hAnsi="宋体" w:eastAsia="宋体" w:cs="宋体"/>
                <w:b w:val="0"/>
                <w:i w:val="0"/>
                <w:color w:val="000000"/>
                <w:sz w:val="11"/>
              </w:rPr>
              <w:t>其他文化旅游体育与传媒支出</w:t>
            </w:r>
          </w:p>
        </w:tc>
        <w:tc>
          <w:tcPr>
            <w:tcW w:w="940" w:type="dxa"/>
            <w:vAlign w:val="center"/>
          </w:tcPr>
          <w:p w14:paraId="7223E4DD">
            <w:pPr>
              <w:jc w:val="right"/>
            </w:pPr>
            <w:r>
              <w:rPr>
                <w:rFonts w:ascii="宋体" w:hAnsi="宋体" w:eastAsia="宋体" w:cs="宋体"/>
                <w:b w:val="0"/>
                <w:i w:val="0"/>
                <w:color w:val="000000"/>
                <w:sz w:val="11"/>
              </w:rPr>
              <w:t>10.00</w:t>
            </w:r>
          </w:p>
        </w:tc>
        <w:tc>
          <w:tcPr>
            <w:tcW w:w="1000" w:type="dxa"/>
            <w:vAlign w:val="center"/>
          </w:tcPr>
          <w:p w14:paraId="02557662"/>
        </w:tc>
        <w:tc>
          <w:tcPr>
            <w:tcW w:w="980" w:type="dxa"/>
            <w:vAlign w:val="center"/>
          </w:tcPr>
          <w:p w14:paraId="20848423">
            <w:pPr>
              <w:jc w:val="right"/>
            </w:pPr>
            <w:r>
              <w:rPr>
                <w:rFonts w:ascii="宋体" w:hAnsi="宋体" w:eastAsia="宋体" w:cs="宋体"/>
                <w:b w:val="0"/>
                <w:i w:val="0"/>
                <w:color w:val="000000"/>
                <w:sz w:val="11"/>
              </w:rPr>
              <w:t>10.00</w:t>
            </w:r>
          </w:p>
        </w:tc>
        <w:tc>
          <w:tcPr>
            <w:tcW w:w="920" w:type="dxa"/>
            <w:vAlign w:val="center"/>
          </w:tcPr>
          <w:p w14:paraId="47826D01"/>
        </w:tc>
        <w:tc>
          <w:tcPr>
            <w:tcW w:w="960" w:type="dxa"/>
            <w:vAlign w:val="center"/>
          </w:tcPr>
          <w:p w14:paraId="5E2C8BB5"/>
        </w:tc>
        <w:tc>
          <w:tcPr>
            <w:tcW w:w="926" w:type="dxa"/>
            <w:vAlign w:val="center"/>
          </w:tcPr>
          <w:p w14:paraId="0556A934"/>
        </w:tc>
      </w:tr>
      <w:tr w14:paraId="50B22B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218B67B">
            <w:pPr>
              <w:jc w:val="left"/>
            </w:pPr>
            <w:r>
              <w:rPr>
                <w:rFonts w:ascii="宋体" w:hAnsi="宋体" w:eastAsia="宋体" w:cs="宋体"/>
                <w:b w:val="0"/>
                <w:i w:val="0"/>
                <w:color w:val="000000"/>
                <w:sz w:val="11"/>
              </w:rPr>
              <w:t>208</w:t>
            </w:r>
          </w:p>
        </w:tc>
        <w:tc>
          <w:tcPr>
            <w:tcW w:w="1760" w:type="dxa"/>
            <w:vAlign w:val="center"/>
          </w:tcPr>
          <w:p w14:paraId="4660C206">
            <w:pPr>
              <w:jc w:val="left"/>
            </w:pPr>
            <w:r>
              <w:rPr>
                <w:rFonts w:ascii="宋体" w:hAnsi="宋体" w:eastAsia="宋体" w:cs="宋体"/>
                <w:b w:val="0"/>
                <w:i w:val="0"/>
                <w:color w:val="000000"/>
                <w:sz w:val="11"/>
              </w:rPr>
              <w:t>社会保障和就业支出</w:t>
            </w:r>
          </w:p>
        </w:tc>
        <w:tc>
          <w:tcPr>
            <w:tcW w:w="940" w:type="dxa"/>
            <w:vAlign w:val="center"/>
          </w:tcPr>
          <w:p w14:paraId="7E84A50F">
            <w:pPr>
              <w:jc w:val="right"/>
            </w:pPr>
            <w:r>
              <w:rPr>
                <w:rFonts w:ascii="宋体" w:hAnsi="宋体" w:eastAsia="宋体" w:cs="宋体"/>
                <w:b w:val="0"/>
                <w:i w:val="0"/>
                <w:color w:val="000000"/>
                <w:sz w:val="11"/>
              </w:rPr>
              <w:t>302.10</w:t>
            </w:r>
          </w:p>
        </w:tc>
        <w:tc>
          <w:tcPr>
            <w:tcW w:w="1000" w:type="dxa"/>
            <w:vAlign w:val="center"/>
          </w:tcPr>
          <w:p w14:paraId="58BC74C5">
            <w:pPr>
              <w:jc w:val="right"/>
            </w:pPr>
            <w:r>
              <w:rPr>
                <w:rFonts w:ascii="宋体" w:hAnsi="宋体" w:eastAsia="宋体" w:cs="宋体"/>
                <w:b w:val="0"/>
                <w:i w:val="0"/>
                <w:color w:val="000000"/>
                <w:sz w:val="11"/>
              </w:rPr>
              <w:t>111.91</w:t>
            </w:r>
          </w:p>
        </w:tc>
        <w:tc>
          <w:tcPr>
            <w:tcW w:w="980" w:type="dxa"/>
            <w:vAlign w:val="center"/>
          </w:tcPr>
          <w:p w14:paraId="07E87789">
            <w:pPr>
              <w:jc w:val="right"/>
            </w:pPr>
            <w:r>
              <w:rPr>
                <w:rFonts w:ascii="宋体" w:hAnsi="宋体" w:eastAsia="宋体" w:cs="宋体"/>
                <w:b w:val="0"/>
                <w:i w:val="0"/>
                <w:color w:val="000000"/>
                <w:sz w:val="11"/>
              </w:rPr>
              <w:t>190.20</w:t>
            </w:r>
          </w:p>
        </w:tc>
        <w:tc>
          <w:tcPr>
            <w:tcW w:w="920" w:type="dxa"/>
            <w:vAlign w:val="center"/>
          </w:tcPr>
          <w:p w14:paraId="15794E15"/>
        </w:tc>
        <w:tc>
          <w:tcPr>
            <w:tcW w:w="960" w:type="dxa"/>
            <w:vAlign w:val="center"/>
          </w:tcPr>
          <w:p w14:paraId="07594A33"/>
        </w:tc>
        <w:tc>
          <w:tcPr>
            <w:tcW w:w="926" w:type="dxa"/>
            <w:vAlign w:val="center"/>
          </w:tcPr>
          <w:p w14:paraId="5A00BEFC"/>
        </w:tc>
      </w:tr>
      <w:tr w14:paraId="06B286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F454A21">
            <w:pPr>
              <w:jc w:val="left"/>
            </w:pPr>
            <w:r>
              <w:rPr>
                <w:rFonts w:ascii="宋体" w:hAnsi="宋体" w:eastAsia="宋体" w:cs="宋体"/>
                <w:b w:val="0"/>
                <w:i w:val="0"/>
                <w:color w:val="000000"/>
                <w:sz w:val="11"/>
              </w:rPr>
              <w:t>20802</w:t>
            </w:r>
          </w:p>
        </w:tc>
        <w:tc>
          <w:tcPr>
            <w:tcW w:w="1760" w:type="dxa"/>
            <w:vAlign w:val="center"/>
          </w:tcPr>
          <w:p w14:paraId="7D6890E2">
            <w:pPr>
              <w:jc w:val="left"/>
            </w:pPr>
            <w:r>
              <w:rPr>
                <w:rFonts w:ascii="宋体" w:hAnsi="宋体" w:eastAsia="宋体" w:cs="宋体"/>
                <w:b w:val="0"/>
                <w:i w:val="0"/>
                <w:color w:val="000000"/>
                <w:sz w:val="11"/>
              </w:rPr>
              <w:t>民政管理事务</w:t>
            </w:r>
          </w:p>
        </w:tc>
        <w:tc>
          <w:tcPr>
            <w:tcW w:w="940" w:type="dxa"/>
            <w:vAlign w:val="center"/>
          </w:tcPr>
          <w:p w14:paraId="5BDA2186">
            <w:pPr>
              <w:jc w:val="right"/>
            </w:pPr>
            <w:r>
              <w:rPr>
                <w:rFonts w:ascii="宋体" w:hAnsi="宋体" w:eastAsia="宋体" w:cs="宋体"/>
                <w:b w:val="0"/>
                <w:i w:val="0"/>
                <w:color w:val="000000"/>
                <w:sz w:val="11"/>
              </w:rPr>
              <w:t>33.04</w:t>
            </w:r>
          </w:p>
        </w:tc>
        <w:tc>
          <w:tcPr>
            <w:tcW w:w="1000" w:type="dxa"/>
            <w:vAlign w:val="center"/>
          </w:tcPr>
          <w:p w14:paraId="6FAEFF31"/>
        </w:tc>
        <w:tc>
          <w:tcPr>
            <w:tcW w:w="980" w:type="dxa"/>
            <w:vAlign w:val="center"/>
          </w:tcPr>
          <w:p w14:paraId="605FAC8D">
            <w:pPr>
              <w:jc w:val="right"/>
            </w:pPr>
            <w:r>
              <w:rPr>
                <w:rFonts w:ascii="宋体" w:hAnsi="宋体" w:eastAsia="宋体" w:cs="宋体"/>
                <w:b w:val="0"/>
                <w:i w:val="0"/>
                <w:color w:val="000000"/>
                <w:sz w:val="11"/>
              </w:rPr>
              <w:t>33.04</w:t>
            </w:r>
          </w:p>
        </w:tc>
        <w:tc>
          <w:tcPr>
            <w:tcW w:w="920" w:type="dxa"/>
            <w:vAlign w:val="center"/>
          </w:tcPr>
          <w:p w14:paraId="541FB585"/>
        </w:tc>
        <w:tc>
          <w:tcPr>
            <w:tcW w:w="960" w:type="dxa"/>
            <w:vAlign w:val="center"/>
          </w:tcPr>
          <w:p w14:paraId="480730BD"/>
        </w:tc>
        <w:tc>
          <w:tcPr>
            <w:tcW w:w="926" w:type="dxa"/>
            <w:vAlign w:val="center"/>
          </w:tcPr>
          <w:p w14:paraId="30C91588"/>
        </w:tc>
      </w:tr>
      <w:tr w14:paraId="72F84A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FCC582A">
            <w:pPr>
              <w:jc w:val="left"/>
            </w:pPr>
            <w:r>
              <w:rPr>
                <w:rFonts w:ascii="宋体" w:hAnsi="宋体" w:eastAsia="宋体" w:cs="宋体"/>
                <w:b w:val="0"/>
                <w:i w:val="0"/>
                <w:color w:val="000000"/>
                <w:sz w:val="11"/>
              </w:rPr>
              <w:t>2080208</w:t>
            </w:r>
          </w:p>
        </w:tc>
        <w:tc>
          <w:tcPr>
            <w:tcW w:w="1760" w:type="dxa"/>
            <w:vAlign w:val="center"/>
          </w:tcPr>
          <w:p w14:paraId="5115DB99">
            <w:pPr>
              <w:jc w:val="left"/>
            </w:pPr>
            <w:r>
              <w:rPr>
                <w:rFonts w:ascii="宋体" w:hAnsi="宋体" w:eastAsia="宋体" w:cs="宋体"/>
                <w:b w:val="0"/>
                <w:i w:val="0"/>
                <w:color w:val="000000"/>
                <w:sz w:val="11"/>
              </w:rPr>
              <w:t>基层政权建设和社区治理</w:t>
            </w:r>
          </w:p>
        </w:tc>
        <w:tc>
          <w:tcPr>
            <w:tcW w:w="940" w:type="dxa"/>
            <w:vAlign w:val="center"/>
          </w:tcPr>
          <w:p w14:paraId="41A601CD">
            <w:pPr>
              <w:jc w:val="right"/>
            </w:pPr>
            <w:r>
              <w:rPr>
                <w:rFonts w:ascii="宋体" w:hAnsi="宋体" w:eastAsia="宋体" w:cs="宋体"/>
                <w:b w:val="0"/>
                <w:i w:val="0"/>
                <w:color w:val="000000"/>
                <w:sz w:val="11"/>
              </w:rPr>
              <w:t>30.84</w:t>
            </w:r>
          </w:p>
        </w:tc>
        <w:tc>
          <w:tcPr>
            <w:tcW w:w="1000" w:type="dxa"/>
            <w:vAlign w:val="center"/>
          </w:tcPr>
          <w:p w14:paraId="4A84BECD"/>
        </w:tc>
        <w:tc>
          <w:tcPr>
            <w:tcW w:w="980" w:type="dxa"/>
            <w:vAlign w:val="center"/>
          </w:tcPr>
          <w:p w14:paraId="494111A8">
            <w:pPr>
              <w:jc w:val="right"/>
            </w:pPr>
            <w:r>
              <w:rPr>
                <w:rFonts w:ascii="宋体" w:hAnsi="宋体" w:eastAsia="宋体" w:cs="宋体"/>
                <w:b w:val="0"/>
                <w:i w:val="0"/>
                <w:color w:val="000000"/>
                <w:sz w:val="11"/>
              </w:rPr>
              <w:t>30.84</w:t>
            </w:r>
          </w:p>
        </w:tc>
        <w:tc>
          <w:tcPr>
            <w:tcW w:w="920" w:type="dxa"/>
            <w:vAlign w:val="center"/>
          </w:tcPr>
          <w:p w14:paraId="21AC39A9"/>
        </w:tc>
        <w:tc>
          <w:tcPr>
            <w:tcW w:w="960" w:type="dxa"/>
            <w:vAlign w:val="center"/>
          </w:tcPr>
          <w:p w14:paraId="38096CCF"/>
        </w:tc>
        <w:tc>
          <w:tcPr>
            <w:tcW w:w="926" w:type="dxa"/>
            <w:vAlign w:val="center"/>
          </w:tcPr>
          <w:p w14:paraId="44757D6F"/>
        </w:tc>
      </w:tr>
      <w:tr w14:paraId="0DA1EB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12EF658">
            <w:pPr>
              <w:jc w:val="left"/>
            </w:pPr>
            <w:r>
              <w:rPr>
                <w:rFonts w:ascii="宋体" w:hAnsi="宋体" w:eastAsia="宋体" w:cs="宋体"/>
                <w:b w:val="0"/>
                <w:i w:val="0"/>
                <w:color w:val="000000"/>
                <w:sz w:val="11"/>
              </w:rPr>
              <w:t>2080299</w:t>
            </w:r>
          </w:p>
        </w:tc>
        <w:tc>
          <w:tcPr>
            <w:tcW w:w="1760" w:type="dxa"/>
            <w:vAlign w:val="center"/>
          </w:tcPr>
          <w:p w14:paraId="7188A837">
            <w:pPr>
              <w:jc w:val="left"/>
            </w:pPr>
            <w:r>
              <w:rPr>
                <w:rFonts w:ascii="宋体" w:hAnsi="宋体" w:eastAsia="宋体" w:cs="宋体"/>
                <w:b w:val="0"/>
                <w:i w:val="0"/>
                <w:color w:val="000000"/>
                <w:sz w:val="11"/>
              </w:rPr>
              <w:t>其他民政管理事务支出</w:t>
            </w:r>
          </w:p>
        </w:tc>
        <w:tc>
          <w:tcPr>
            <w:tcW w:w="940" w:type="dxa"/>
            <w:vAlign w:val="center"/>
          </w:tcPr>
          <w:p w14:paraId="5D2D0550">
            <w:pPr>
              <w:jc w:val="right"/>
            </w:pPr>
            <w:r>
              <w:rPr>
                <w:rFonts w:ascii="宋体" w:hAnsi="宋体" w:eastAsia="宋体" w:cs="宋体"/>
                <w:b w:val="0"/>
                <w:i w:val="0"/>
                <w:color w:val="000000"/>
                <w:sz w:val="11"/>
              </w:rPr>
              <w:t>2.20</w:t>
            </w:r>
          </w:p>
        </w:tc>
        <w:tc>
          <w:tcPr>
            <w:tcW w:w="1000" w:type="dxa"/>
            <w:vAlign w:val="center"/>
          </w:tcPr>
          <w:p w14:paraId="5ABD875E"/>
        </w:tc>
        <w:tc>
          <w:tcPr>
            <w:tcW w:w="980" w:type="dxa"/>
            <w:vAlign w:val="center"/>
          </w:tcPr>
          <w:p w14:paraId="373FC747">
            <w:pPr>
              <w:jc w:val="right"/>
            </w:pPr>
            <w:r>
              <w:rPr>
                <w:rFonts w:ascii="宋体" w:hAnsi="宋体" w:eastAsia="宋体" w:cs="宋体"/>
                <w:b w:val="0"/>
                <w:i w:val="0"/>
                <w:color w:val="000000"/>
                <w:sz w:val="11"/>
              </w:rPr>
              <w:t>2.20</w:t>
            </w:r>
          </w:p>
        </w:tc>
        <w:tc>
          <w:tcPr>
            <w:tcW w:w="920" w:type="dxa"/>
            <w:vAlign w:val="center"/>
          </w:tcPr>
          <w:p w14:paraId="0DD32F5A"/>
        </w:tc>
        <w:tc>
          <w:tcPr>
            <w:tcW w:w="960" w:type="dxa"/>
            <w:vAlign w:val="center"/>
          </w:tcPr>
          <w:p w14:paraId="31C52F3D"/>
        </w:tc>
        <w:tc>
          <w:tcPr>
            <w:tcW w:w="926" w:type="dxa"/>
            <w:vAlign w:val="center"/>
          </w:tcPr>
          <w:p w14:paraId="6F3A8CD6"/>
        </w:tc>
      </w:tr>
      <w:tr w14:paraId="4B7D40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7A10B84">
            <w:pPr>
              <w:jc w:val="left"/>
            </w:pPr>
            <w:r>
              <w:rPr>
                <w:rFonts w:ascii="宋体" w:hAnsi="宋体" w:eastAsia="宋体" w:cs="宋体"/>
                <w:b w:val="0"/>
                <w:i w:val="0"/>
                <w:color w:val="000000"/>
                <w:sz w:val="11"/>
              </w:rPr>
              <w:t>20805</w:t>
            </w:r>
          </w:p>
        </w:tc>
        <w:tc>
          <w:tcPr>
            <w:tcW w:w="1760" w:type="dxa"/>
            <w:vAlign w:val="center"/>
          </w:tcPr>
          <w:p w14:paraId="60A9C73C">
            <w:pPr>
              <w:jc w:val="left"/>
            </w:pPr>
            <w:r>
              <w:rPr>
                <w:rFonts w:ascii="宋体" w:hAnsi="宋体" w:eastAsia="宋体" w:cs="宋体"/>
                <w:b w:val="0"/>
                <w:i w:val="0"/>
                <w:color w:val="000000"/>
                <w:sz w:val="11"/>
              </w:rPr>
              <w:t>行政事业单位养老支出</w:t>
            </w:r>
          </w:p>
        </w:tc>
        <w:tc>
          <w:tcPr>
            <w:tcW w:w="940" w:type="dxa"/>
            <w:vAlign w:val="center"/>
          </w:tcPr>
          <w:p w14:paraId="43AB7A18">
            <w:pPr>
              <w:jc w:val="right"/>
            </w:pPr>
            <w:r>
              <w:rPr>
                <w:rFonts w:ascii="宋体" w:hAnsi="宋体" w:eastAsia="宋体" w:cs="宋体"/>
                <w:b w:val="0"/>
                <w:i w:val="0"/>
                <w:color w:val="000000"/>
                <w:sz w:val="11"/>
              </w:rPr>
              <w:t>111.91</w:t>
            </w:r>
          </w:p>
        </w:tc>
        <w:tc>
          <w:tcPr>
            <w:tcW w:w="1000" w:type="dxa"/>
            <w:vAlign w:val="center"/>
          </w:tcPr>
          <w:p w14:paraId="0C285F51">
            <w:pPr>
              <w:jc w:val="right"/>
            </w:pPr>
            <w:r>
              <w:rPr>
                <w:rFonts w:ascii="宋体" w:hAnsi="宋体" w:eastAsia="宋体" w:cs="宋体"/>
                <w:b w:val="0"/>
                <w:i w:val="0"/>
                <w:color w:val="000000"/>
                <w:sz w:val="11"/>
              </w:rPr>
              <w:t>111.91</w:t>
            </w:r>
          </w:p>
        </w:tc>
        <w:tc>
          <w:tcPr>
            <w:tcW w:w="980" w:type="dxa"/>
            <w:vAlign w:val="center"/>
          </w:tcPr>
          <w:p w14:paraId="0DB5C380"/>
        </w:tc>
        <w:tc>
          <w:tcPr>
            <w:tcW w:w="920" w:type="dxa"/>
            <w:vAlign w:val="center"/>
          </w:tcPr>
          <w:p w14:paraId="3C6DE1D6"/>
        </w:tc>
        <w:tc>
          <w:tcPr>
            <w:tcW w:w="960" w:type="dxa"/>
            <w:vAlign w:val="center"/>
          </w:tcPr>
          <w:p w14:paraId="7FE5B1F7"/>
        </w:tc>
        <w:tc>
          <w:tcPr>
            <w:tcW w:w="926" w:type="dxa"/>
            <w:vAlign w:val="center"/>
          </w:tcPr>
          <w:p w14:paraId="4F5FE9F4"/>
        </w:tc>
      </w:tr>
      <w:tr w14:paraId="1092E7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45E9DF7">
            <w:pPr>
              <w:jc w:val="left"/>
            </w:pPr>
            <w:r>
              <w:rPr>
                <w:rFonts w:ascii="宋体" w:hAnsi="宋体" w:eastAsia="宋体" w:cs="宋体"/>
                <w:b w:val="0"/>
                <w:i w:val="0"/>
                <w:color w:val="000000"/>
                <w:sz w:val="11"/>
              </w:rPr>
              <w:t>2080505</w:t>
            </w:r>
          </w:p>
        </w:tc>
        <w:tc>
          <w:tcPr>
            <w:tcW w:w="1760" w:type="dxa"/>
            <w:vAlign w:val="center"/>
          </w:tcPr>
          <w:p w14:paraId="2A47DAA9">
            <w:pPr>
              <w:jc w:val="left"/>
            </w:pPr>
            <w:r>
              <w:rPr>
                <w:rFonts w:ascii="宋体" w:hAnsi="宋体" w:eastAsia="宋体" w:cs="宋体"/>
                <w:b w:val="0"/>
                <w:i w:val="0"/>
                <w:color w:val="000000"/>
                <w:sz w:val="11"/>
              </w:rPr>
              <w:t>机关事业单位基本养老保险缴费支出</w:t>
            </w:r>
          </w:p>
        </w:tc>
        <w:tc>
          <w:tcPr>
            <w:tcW w:w="940" w:type="dxa"/>
            <w:vAlign w:val="center"/>
          </w:tcPr>
          <w:p w14:paraId="4EFCEF76">
            <w:pPr>
              <w:jc w:val="right"/>
            </w:pPr>
            <w:r>
              <w:rPr>
                <w:rFonts w:ascii="宋体" w:hAnsi="宋体" w:eastAsia="宋体" w:cs="宋体"/>
                <w:b w:val="0"/>
                <w:i w:val="0"/>
                <w:color w:val="000000"/>
                <w:sz w:val="11"/>
              </w:rPr>
              <w:t>74.60</w:t>
            </w:r>
          </w:p>
        </w:tc>
        <w:tc>
          <w:tcPr>
            <w:tcW w:w="1000" w:type="dxa"/>
            <w:vAlign w:val="center"/>
          </w:tcPr>
          <w:p w14:paraId="1D6B0F27">
            <w:pPr>
              <w:jc w:val="right"/>
            </w:pPr>
            <w:r>
              <w:rPr>
                <w:rFonts w:ascii="宋体" w:hAnsi="宋体" w:eastAsia="宋体" w:cs="宋体"/>
                <w:b w:val="0"/>
                <w:i w:val="0"/>
                <w:color w:val="000000"/>
                <w:sz w:val="11"/>
              </w:rPr>
              <w:t>74.60</w:t>
            </w:r>
          </w:p>
        </w:tc>
        <w:tc>
          <w:tcPr>
            <w:tcW w:w="980" w:type="dxa"/>
            <w:vAlign w:val="center"/>
          </w:tcPr>
          <w:p w14:paraId="22BAFE43"/>
        </w:tc>
        <w:tc>
          <w:tcPr>
            <w:tcW w:w="920" w:type="dxa"/>
            <w:vAlign w:val="center"/>
          </w:tcPr>
          <w:p w14:paraId="0C6CCDF6"/>
        </w:tc>
        <w:tc>
          <w:tcPr>
            <w:tcW w:w="960" w:type="dxa"/>
            <w:vAlign w:val="center"/>
          </w:tcPr>
          <w:p w14:paraId="4872372A"/>
        </w:tc>
        <w:tc>
          <w:tcPr>
            <w:tcW w:w="926" w:type="dxa"/>
            <w:vAlign w:val="center"/>
          </w:tcPr>
          <w:p w14:paraId="02CC1A3B"/>
        </w:tc>
      </w:tr>
      <w:tr w14:paraId="75B0EC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351ADFA1">
            <w:pPr>
              <w:jc w:val="left"/>
            </w:pPr>
            <w:r>
              <w:rPr>
                <w:rFonts w:ascii="宋体" w:hAnsi="宋体" w:eastAsia="宋体" w:cs="宋体"/>
                <w:b w:val="0"/>
                <w:i w:val="0"/>
                <w:color w:val="000000"/>
                <w:sz w:val="11"/>
              </w:rPr>
              <w:t>2080506</w:t>
            </w:r>
          </w:p>
        </w:tc>
        <w:tc>
          <w:tcPr>
            <w:tcW w:w="1760" w:type="dxa"/>
            <w:vAlign w:val="center"/>
          </w:tcPr>
          <w:p w14:paraId="2CFEC2FA">
            <w:pPr>
              <w:jc w:val="left"/>
            </w:pPr>
            <w:r>
              <w:rPr>
                <w:rFonts w:ascii="宋体" w:hAnsi="宋体" w:eastAsia="宋体" w:cs="宋体"/>
                <w:b w:val="0"/>
                <w:i w:val="0"/>
                <w:color w:val="000000"/>
                <w:sz w:val="11"/>
              </w:rPr>
              <w:t>机关事业单位职业年金缴费支出</w:t>
            </w:r>
          </w:p>
        </w:tc>
        <w:tc>
          <w:tcPr>
            <w:tcW w:w="940" w:type="dxa"/>
            <w:vAlign w:val="center"/>
          </w:tcPr>
          <w:p w14:paraId="6F74900E">
            <w:pPr>
              <w:jc w:val="right"/>
            </w:pPr>
            <w:r>
              <w:rPr>
                <w:rFonts w:ascii="宋体" w:hAnsi="宋体" w:eastAsia="宋体" w:cs="宋体"/>
                <w:b w:val="0"/>
                <w:i w:val="0"/>
                <w:color w:val="000000"/>
                <w:sz w:val="11"/>
              </w:rPr>
              <w:t>37.30</w:t>
            </w:r>
          </w:p>
        </w:tc>
        <w:tc>
          <w:tcPr>
            <w:tcW w:w="1000" w:type="dxa"/>
            <w:vAlign w:val="center"/>
          </w:tcPr>
          <w:p w14:paraId="68BD76AC">
            <w:pPr>
              <w:jc w:val="right"/>
            </w:pPr>
            <w:r>
              <w:rPr>
                <w:rFonts w:ascii="宋体" w:hAnsi="宋体" w:eastAsia="宋体" w:cs="宋体"/>
                <w:b w:val="0"/>
                <w:i w:val="0"/>
                <w:color w:val="000000"/>
                <w:sz w:val="11"/>
              </w:rPr>
              <w:t>37.30</w:t>
            </w:r>
          </w:p>
        </w:tc>
        <w:tc>
          <w:tcPr>
            <w:tcW w:w="980" w:type="dxa"/>
            <w:vAlign w:val="center"/>
          </w:tcPr>
          <w:p w14:paraId="02BB7D8D"/>
        </w:tc>
        <w:tc>
          <w:tcPr>
            <w:tcW w:w="920" w:type="dxa"/>
            <w:vAlign w:val="center"/>
          </w:tcPr>
          <w:p w14:paraId="75B63D33"/>
        </w:tc>
        <w:tc>
          <w:tcPr>
            <w:tcW w:w="960" w:type="dxa"/>
            <w:vAlign w:val="center"/>
          </w:tcPr>
          <w:p w14:paraId="68AD0BE8"/>
        </w:tc>
        <w:tc>
          <w:tcPr>
            <w:tcW w:w="926" w:type="dxa"/>
            <w:vAlign w:val="center"/>
          </w:tcPr>
          <w:p w14:paraId="66D5A8E1"/>
        </w:tc>
      </w:tr>
      <w:tr w14:paraId="4BD501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1C9C778">
            <w:pPr>
              <w:jc w:val="left"/>
            </w:pPr>
            <w:r>
              <w:rPr>
                <w:rFonts w:ascii="宋体" w:hAnsi="宋体" w:eastAsia="宋体" w:cs="宋体"/>
                <w:b w:val="0"/>
                <w:i w:val="0"/>
                <w:color w:val="000000"/>
                <w:sz w:val="11"/>
              </w:rPr>
              <w:t>20810</w:t>
            </w:r>
          </w:p>
        </w:tc>
        <w:tc>
          <w:tcPr>
            <w:tcW w:w="1760" w:type="dxa"/>
            <w:vAlign w:val="center"/>
          </w:tcPr>
          <w:p w14:paraId="65A92468">
            <w:pPr>
              <w:jc w:val="left"/>
            </w:pPr>
            <w:r>
              <w:rPr>
                <w:rFonts w:ascii="宋体" w:hAnsi="宋体" w:eastAsia="宋体" w:cs="宋体"/>
                <w:b w:val="0"/>
                <w:i w:val="0"/>
                <w:color w:val="000000"/>
                <w:sz w:val="11"/>
              </w:rPr>
              <w:t>社会福利</w:t>
            </w:r>
          </w:p>
        </w:tc>
        <w:tc>
          <w:tcPr>
            <w:tcW w:w="940" w:type="dxa"/>
            <w:vAlign w:val="center"/>
          </w:tcPr>
          <w:p w14:paraId="4B03FB5A">
            <w:pPr>
              <w:jc w:val="right"/>
            </w:pPr>
            <w:r>
              <w:rPr>
                <w:rFonts w:ascii="宋体" w:hAnsi="宋体" w:eastAsia="宋体" w:cs="宋体"/>
                <w:b w:val="0"/>
                <w:i w:val="0"/>
                <w:color w:val="000000"/>
                <w:sz w:val="11"/>
              </w:rPr>
              <w:t>24.49</w:t>
            </w:r>
          </w:p>
        </w:tc>
        <w:tc>
          <w:tcPr>
            <w:tcW w:w="1000" w:type="dxa"/>
            <w:vAlign w:val="center"/>
          </w:tcPr>
          <w:p w14:paraId="7A80A542"/>
        </w:tc>
        <w:tc>
          <w:tcPr>
            <w:tcW w:w="980" w:type="dxa"/>
            <w:vAlign w:val="center"/>
          </w:tcPr>
          <w:p w14:paraId="256A5789">
            <w:pPr>
              <w:jc w:val="right"/>
            </w:pPr>
            <w:r>
              <w:rPr>
                <w:rFonts w:ascii="宋体" w:hAnsi="宋体" w:eastAsia="宋体" w:cs="宋体"/>
                <w:b w:val="0"/>
                <w:i w:val="0"/>
                <w:color w:val="000000"/>
                <w:sz w:val="11"/>
              </w:rPr>
              <w:t>24.49</w:t>
            </w:r>
          </w:p>
        </w:tc>
        <w:tc>
          <w:tcPr>
            <w:tcW w:w="920" w:type="dxa"/>
            <w:vAlign w:val="center"/>
          </w:tcPr>
          <w:p w14:paraId="6FA02A95"/>
        </w:tc>
        <w:tc>
          <w:tcPr>
            <w:tcW w:w="960" w:type="dxa"/>
            <w:vAlign w:val="center"/>
          </w:tcPr>
          <w:p w14:paraId="771C8E33"/>
        </w:tc>
        <w:tc>
          <w:tcPr>
            <w:tcW w:w="926" w:type="dxa"/>
            <w:vAlign w:val="center"/>
          </w:tcPr>
          <w:p w14:paraId="31A88AB3"/>
        </w:tc>
      </w:tr>
      <w:tr w14:paraId="2097BF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3D9D3F97">
            <w:pPr>
              <w:jc w:val="left"/>
            </w:pPr>
            <w:r>
              <w:rPr>
                <w:rFonts w:ascii="宋体" w:hAnsi="宋体" w:eastAsia="宋体" w:cs="宋体"/>
                <w:b w:val="0"/>
                <w:i w:val="0"/>
                <w:color w:val="000000"/>
                <w:sz w:val="11"/>
              </w:rPr>
              <w:t>2081004</w:t>
            </w:r>
          </w:p>
        </w:tc>
        <w:tc>
          <w:tcPr>
            <w:tcW w:w="1760" w:type="dxa"/>
            <w:vAlign w:val="center"/>
          </w:tcPr>
          <w:p w14:paraId="50018EC2">
            <w:pPr>
              <w:jc w:val="left"/>
            </w:pPr>
            <w:r>
              <w:rPr>
                <w:rFonts w:ascii="宋体" w:hAnsi="宋体" w:eastAsia="宋体" w:cs="宋体"/>
                <w:b w:val="0"/>
                <w:i w:val="0"/>
                <w:color w:val="000000"/>
                <w:sz w:val="11"/>
              </w:rPr>
              <w:t>殡葬</w:t>
            </w:r>
          </w:p>
        </w:tc>
        <w:tc>
          <w:tcPr>
            <w:tcW w:w="940" w:type="dxa"/>
            <w:vAlign w:val="center"/>
          </w:tcPr>
          <w:p w14:paraId="73D1EADF">
            <w:pPr>
              <w:jc w:val="right"/>
            </w:pPr>
            <w:r>
              <w:rPr>
                <w:rFonts w:ascii="宋体" w:hAnsi="宋体" w:eastAsia="宋体" w:cs="宋体"/>
                <w:b w:val="0"/>
                <w:i w:val="0"/>
                <w:color w:val="000000"/>
                <w:sz w:val="11"/>
              </w:rPr>
              <w:t>16.90</w:t>
            </w:r>
          </w:p>
        </w:tc>
        <w:tc>
          <w:tcPr>
            <w:tcW w:w="1000" w:type="dxa"/>
            <w:vAlign w:val="center"/>
          </w:tcPr>
          <w:p w14:paraId="399684B9"/>
        </w:tc>
        <w:tc>
          <w:tcPr>
            <w:tcW w:w="980" w:type="dxa"/>
            <w:vAlign w:val="center"/>
          </w:tcPr>
          <w:p w14:paraId="6AF5EFD4">
            <w:pPr>
              <w:jc w:val="right"/>
            </w:pPr>
            <w:r>
              <w:rPr>
                <w:rFonts w:ascii="宋体" w:hAnsi="宋体" w:eastAsia="宋体" w:cs="宋体"/>
                <w:b w:val="0"/>
                <w:i w:val="0"/>
                <w:color w:val="000000"/>
                <w:sz w:val="11"/>
              </w:rPr>
              <w:t>16.90</w:t>
            </w:r>
          </w:p>
        </w:tc>
        <w:tc>
          <w:tcPr>
            <w:tcW w:w="920" w:type="dxa"/>
            <w:vAlign w:val="center"/>
          </w:tcPr>
          <w:p w14:paraId="40E66DC4"/>
        </w:tc>
        <w:tc>
          <w:tcPr>
            <w:tcW w:w="960" w:type="dxa"/>
            <w:vAlign w:val="center"/>
          </w:tcPr>
          <w:p w14:paraId="0496D2F9"/>
        </w:tc>
        <w:tc>
          <w:tcPr>
            <w:tcW w:w="926" w:type="dxa"/>
            <w:vAlign w:val="center"/>
          </w:tcPr>
          <w:p w14:paraId="3E755F91"/>
        </w:tc>
      </w:tr>
      <w:tr w14:paraId="67B13B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D6CA13C">
            <w:pPr>
              <w:jc w:val="left"/>
            </w:pPr>
            <w:r>
              <w:rPr>
                <w:rFonts w:ascii="宋体" w:hAnsi="宋体" w:eastAsia="宋体" w:cs="宋体"/>
                <w:b w:val="0"/>
                <w:i w:val="0"/>
                <w:color w:val="000000"/>
                <w:sz w:val="11"/>
              </w:rPr>
              <w:t>2081006</w:t>
            </w:r>
          </w:p>
        </w:tc>
        <w:tc>
          <w:tcPr>
            <w:tcW w:w="1760" w:type="dxa"/>
            <w:vAlign w:val="center"/>
          </w:tcPr>
          <w:p w14:paraId="48A12416">
            <w:pPr>
              <w:jc w:val="left"/>
            </w:pPr>
            <w:r>
              <w:rPr>
                <w:rFonts w:ascii="宋体" w:hAnsi="宋体" w:eastAsia="宋体" w:cs="宋体"/>
                <w:b w:val="0"/>
                <w:i w:val="0"/>
                <w:color w:val="000000"/>
                <w:sz w:val="11"/>
              </w:rPr>
              <w:t>养老服务</w:t>
            </w:r>
          </w:p>
        </w:tc>
        <w:tc>
          <w:tcPr>
            <w:tcW w:w="940" w:type="dxa"/>
            <w:vAlign w:val="center"/>
          </w:tcPr>
          <w:p w14:paraId="0A1D72BF">
            <w:pPr>
              <w:jc w:val="right"/>
            </w:pPr>
            <w:r>
              <w:rPr>
                <w:rFonts w:ascii="宋体" w:hAnsi="宋体" w:eastAsia="宋体" w:cs="宋体"/>
                <w:b w:val="0"/>
                <w:i w:val="0"/>
                <w:color w:val="000000"/>
                <w:sz w:val="11"/>
              </w:rPr>
              <w:t>7.59</w:t>
            </w:r>
          </w:p>
        </w:tc>
        <w:tc>
          <w:tcPr>
            <w:tcW w:w="1000" w:type="dxa"/>
            <w:vAlign w:val="center"/>
          </w:tcPr>
          <w:p w14:paraId="526CE039"/>
        </w:tc>
        <w:tc>
          <w:tcPr>
            <w:tcW w:w="980" w:type="dxa"/>
            <w:vAlign w:val="center"/>
          </w:tcPr>
          <w:p w14:paraId="1968A1EE">
            <w:pPr>
              <w:jc w:val="right"/>
            </w:pPr>
            <w:r>
              <w:rPr>
                <w:rFonts w:ascii="宋体" w:hAnsi="宋体" w:eastAsia="宋体" w:cs="宋体"/>
                <w:b w:val="0"/>
                <w:i w:val="0"/>
                <w:color w:val="000000"/>
                <w:sz w:val="11"/>
              </w:rPr>
              <w:t>7.59</w:t>
            </w:r>
          </w:p>
        </w:tc>
        <w:tc>
          <w:tcPr>
            <w:tcW w:w="920" w:type="dxa"/>
            <w:vAlign w:val="center"/>
          </w:tcPr>
          <w:p w14:paraId="19366E47"/>
        </w:tc>
        <w:tc>
          <w:tcPr>
            <w:tcW w:w="960" w:type="dxa"/>
            <w:vAlign w:val="center"/>
          </w:tcPr>
          <w:p w14:paraId="7D560E54"/>
        </w:tc>
        <w:tc>
          <w:tcPr>
            <w:tcW w:w="926" w:type="dxa"/>
            <w:vAlign w:val="center"/>
          </w:tcPr>
          <w:p w14:paraId="74A3AF05"/>
        </w:tc>
      </w:tr>
      <w:tr w14:paraId="14E5D4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2795BDE4">
            <w:pPr>
              <w:jc w:val="left"/>
            </w:pPr>
            <w:r>
              <w:rPr>
                <w:rFonts w:ascii="宋体" w:hAnsi="宋体" w:eastAsia="宋体" w:cs="宋体"/>
                <w:b w:val="0"/>
                <w:i w:val="0"/>
                <w:color w:val="000000"/>
                <w:sz w:val="11"/>
              </w:rPr>
              <w:t>20819</w:t>
            </w:r>
          </w:p>
        </w:tc>
        <w:tc>
          <w:tcPr>
            <w:tcW w:w="1760" w:type="dxa"/>
            <w:vAlign w:val="center"/>
          </w:tcPr>
          <w:p w14:paraId="50977210">
            <w:pPr>
              <w:jc w:val="left"/>
            </w:pPr>
            <w:r>
              <w:rPr>
                <w:rFonts w:ascii="宋体" w:hAnsi="宋体" w:eastAsia="宋体" w:cs="宋体"/>
                <w:b w:val="0"/>
                <w:i w:val="0"/>
                <w:color w:val="000000"/>
                <w:sz w:val="11"/>
              </w:rPr>
              <w:t>最低生活保障</w:t>
            </w:r>
          </w:p>
        </w:tc>
        <w:tc>
          <w:tcPr>
            <w:tcW w:w="940" w:type="dxa"/>
            <w:vAlign w:val="center"/>
          </w:tcPr>
          <w:p w14:paraId="636C3B2E">
            <w:pPr>
              <w:jc w:val="right"/>
            </w:pPr>
            <w:r>
              <w:rPr>
                <w:rFonts w:ascii="宋体" w:hAnsi="宋体" w:eastAsia="宋体" w:cs="宋体"/>
                <w:b w:val="0"/>
                <w:i w:val="0"/>
                <w:color w:val="000000"/>
                <w:sz w:val="11"/>
              </w:rPr>
              <w:t>9.51</w:t>
            </w:r>
          </w:p>
        </w:tc>
        <w:tc>
          <w:tcPr>
            <w:tcW w:w="1000" w:type="dxa"/>
            <w:vAlign w:val="center"/>
          </w:tcPr>
          <w:p w14:paraId="04F7F286"/>
        </w:tc>
        <w:tc>
          <w:tcPr>
            <w:tcW w:w="980" w:type="dxa"/>
            <w:vAlign w:val="center"/>
          </w:tcPr>
          <w:p w14:paraId="6FD874D2">
            <w:pPr>
              <w:jc w:val="right"/>
            </w:pPr>
            <w:r>
              <w:rPr>
                <w:rFonts w:ascii="宋体" w:hAnsi="宋体" w:eastAsia="宋体" w:cs="宋体"/>
                <w:b w:val="0"/>
                <w:i w:val="0"/>
                <w:color w:val="000000"/>
                <w:sz w:val="11"/>
              </w:rPr>
              <w:t>9.51</w:t>
            </w:r>
          </w:p>
        </w:tc>
        <w:tc>
          <w:tcPr>
            <w:tcW w:w="920" w:type="dxa"/>
            <w:vAlign w:val="center"/>
          </w:tcPr>
          <w:p w14:paraId="49C196EA"/>
        </w:tc>
        <w:tc>
          <w:tcPr>
            <w:tcW w:w="960" w:type="dxa"/>
            <w:vAlign w:val="center"/>
          </w:tcPr>
          <w:p w14:paraId="6121B0F5"/>
        </w:tc>
        <w:tc>
          <w:tcPr>
            <w:tcW w:w="926" w:type="dxa"/>
            <w:vAlign w:val="center"/>
          </w:tcPr>
          <w:p w14:paraId="2B6DCCDC"/>
        </w:tc>
      </w:tr>
      <w:tr w14:paraId="7C9801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B25EF92">
            <w:pPr>
              <w:jc w:val="left"/>
            </w:pPr>
            <w:r>
              <w:rPr>
                <w:rFonts w:ascii="宋体" w:hAnsi="宋体" w:eastAsia="宋体" w:cs="宋体"/>
                <w:b w:val="0"/>
                <w:i w:val="0"/>
                <w:color w:val="000000"/>
                <w:sz w:val="11"/>
              </w:rPr>
              <w:t>2081902</w:t>
            </w:r>
          </w:p>
        </w:tc>
        <w:tc>
          <w:tcPr>
            <w:tcW w:w="1760" w:type="dxa"/>
            <w:vAlign w:val="center"/>
          </w:tcPr>
          <w:p w14:paraId="7283C63C">
            <w:pPr>
              <w:jc w:val="left"/>
            </w:pPr>
            <w:r>
              <w:rPr>
                <w:rFonts w:ascii="宋体" w:hAnsi="宋体" w:eastAsia="宋体" w:cs="宋体"/>
                <w:b w:val="0"/>
                <w:i w:val="0"/>
                <w:color w:val="000000"/>
                <w:sz w:val="11"/>
              </w:rPr>
              <w:t>农村最低生活保障金支出</w:t>
            </w:r>
          </w:p>
        </w:tc>
        <w:tc>
          <w:tcPr>
            <w:tcW w:w="940" w:type="dxa"/>
            <w:vAlign w:val="center"/>
          </w:tcPr>
          <w:p w14:paraId="01AB0DB3">
            <w:pPr>
              <w:jc w:val="right"/>
            </w:pPr>
            <w:r>
              <w:rPr>
                <w:rFonts w:ascii="宋体" w:hAnsi="宋体" w:eastAsia="宋体" w:cs="宋体"/>
                <w:b w:val="0"/>
                <w:i w:val="0"/>
                <w:color w:val="000000"/>
                <w:sz w:val="11"/>
              </w:rPr>
              <w:t>9.51</w:t>
            </w:r>
          </w:p>
        </w:tc>
        <w:tc>
          <w:tcPr>
            <w:tcW w:w="1000" w:type="dxa"/>
            <w:vAlign w:val="center"/>
          </w:tcPr>
          <w:p w14:paraId="5DB8176D"/>
        </w:tc>
        <w:tc>
          <w:tcPr>
            <w:tcW w:w="980" w:type="dxa"/>
            <w:vAlign w:val="center"/>
          </w:tcPr>
          <w:p w14:paraId="62D66ED1">
            <w:pPr>
              <w:jc w:val="right"/>
            </w:pPr>
            <w:r>
              <w:rPr>
                <w:rFonts w:ascii="宋体" w:hAnsi="宋体" w:eastAsia="宋体" w:cs="宋体"/>
                <w:b w:val="0"/>
                <w:i w:val="0"/>
                <w:color w:val="000000"/>
                <w:sz w:val="11"/>
              </w:rPr>
              <w:t>9.51</w:t>
            </w:r>
          </w:p>
        </w:tc>
        <w:tc>
          <w:tcPr>
            <w:tcW w:w="920" w:type="dxa"/>
            <w:vAlign w:val="center"/>
          </w:tcPr>
          <w:p w14:paraId="60042C47"/>
        </w:tc>
        <w:tc>
          <w:tcPr>
            <w:tcW w:w="960" w:type="dxa"/>
            <w:vAlign w:val="center"/>
          </w:tcPr>
          <w:p w14:paraId="30880B46"/>
        </w:tc>
        <w:tc>
          <w:tcPr>
            <w:tcW w:w="926" w:type="dxa"/>
            <w:vAlign w:val="center"/>
          </w:tcPr>
          <w:p w14:paraId="7E041220"/>
        </w:tc>
      </w:tr>
      <w:tr w14:paraId="36CA0B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30C4114">
            <w:pPr>
              <w:jc w:val="left"/>
            </w:pPr>
            <w:r>
              <w:rPr>
                <w:rFonts w:ascii="宋体" w:hAnsi="宋体" w:eastAsia="宋体" w:cs="宋体"/>
                <w:b w:val="0"/>
                <w:i w:val="0"/>
                <w:color w:val="000000"/>
                <w:sz w:val="11"/>
              </w:rPr>
              <w:t>20821</w:t>
            </w:r>
          </w:p>
        </w:tc>
        <w:tc>
          <w:tcPr>
            <w:tcW w:w="1760" w:type="dxa"/>
            <w:vAlign w:val="center"/>
          </w:tcPr>
          <w:p w14:paraId="6ACAC9BA">
            <w:pPr>
              <w:jc w:val="left"/>
            </w:pPr>
            <w:r>
              <w:rPr>
                <w:rFonts w:ascii="宋体" w:hAnsi="宋体" w:eastAsia="宋体" w:cs="宋体"/>
                <w:b w:val="0"/>
                <w:i w:val="0"/>
                <w:color w:val="000000"/>
                <w:sz w:val="11"/>
              </w:rPr>
              <w:t>特困人员救助供养</w:t>
            </w:r>
          </w:p>
        </w:tc>
        <w:tc>
          <w:tcPr>
            <w:tcW w:w="940" w:type="dxa"/>
            <w:vAlign w:val="center"/>
          </w:tcPr>
          <w:p w14:paraId="72A6B1DF">
            <w:pPr>
              <w:jc w:val="right"/>
            </w:pPr>
            <w:r>
              <w:rPr>
                <w:rFonts w:ascii="宋体" w:hAnsi="宋体" w:eastAsia="宋体" w:cs="宋体"/>
                <w:b w:val="0"/>
                <w:i w:val="0"/>
                <w:color w:val="000000"/>
                <w:sz w:val="11"/>
              </w:rPr>
              <w:t>7.15</w:t>
            </w:r>
          </w:p>
        </w:tc>
        <w:tc>
          <w:tcPr>
            <w:tcW w:w="1000" w:type="dxa"/>
            <w:vAlign w:val="center"/>
          </w:tcPr>
          <w:p w14:paraId="2B7BF74C"/>
        </w:tc>
        <w:tc>
          <w:tcPr>
            <w:tcW w:w="980" w:type="dxa"/>
            <w:vAlign w:val="center"/>
          </w:tcPr>
          <w:p w14:paraId="44FDE811">
            <w:pPr>
              <w:jc w:val="right"/>
            </w:pPr>
            <w:r>
              <w:rPr>
                <w:rFonts w:ascii="宋体" w:hAnsi="宋体" w:eastAsia="宋体" w:cs="宋体"/>
                <w:b w:val="0"/>
                <w:i w:val="0"/>
                <w:color w:val="000000"/>
                <w:sz w:val="11"/>
              </w:rPr>
              <w:t>7.15</w:t>
            </w:r>
          </w:p>
        </w:tc>
        <w:tc>
          <w:tcPr>
            <w:tcW w:w="920" w:type="dxa"/>
            <w:vAlign w:val="center"/>
          </w:tcPr>
          <w:p w14:paraId="580B3F62"/>
        </w:tc>
        <w:tc>
          <w:tcPr>
            <w:tcW w:w="960" w:type="dxa"/>
            <w:vAlign w:val="center"/>
          </w:tcPr>
          <w:p w14:paraId="1ABF3BB1"/>
        </w:tc>
        <w:tc>
          <w:tcPr>
            <w:tcW w:w="926" w:type="dxa"/>
            <w:vAlign w:val="center"/>
          </w:tcPr>
          <w:p w14:paraId="3D33E79B"/>
        </w:tc>
      </w:tr>
      <w:tr w14:paraId="6A4EB7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36264EF7">
            <w:pPr>
              <w:jc w:val="left"/>
            </w:pPr>
            <w:r>
              <w:rPr>
                <w:rFonts w:ascii="宋体" w:hAnsi="宋体" w:eastAsia="宋体" w:cs="宋体"/>
                <w:b w:val="0"/>
                <w:i w:val="0"/>
                <w:color w:val="000000"/>
                <w:sz w:val="11"/>
              </w:rPr>
              <w:t>2082101</w:t>
            </w:r>
          </w:p>
        </w:tc>
        <w:tc>
          <w:tcPr>
            <w:tcW w:w="1760" w:type="dxa"/>
            <w:vAlign w:val="center"/>
          </w:tcPr>
          <w:p w14:paraId="618B8C87">
            <w:pPr>
              <w:jc w:val="left"/>
            </w:pPr>
            <w:r>
              <w:rPr>
                <w:rFonts w:ascii="宋体" w:hAnsi="宋体" w:eastAsia="宋体" w:cs="宋体"/>
                <w:b w:val="0"/>
                <w:i w:val="0"/>
                <w:color w:val="000000"/>
                <w:sz w:val="11"/>
              </w:rPr>
              <w:t>城市特困人员救助供养支出</w:t>
            </w:r>
          </w:p>
        </w:tc>
        <w:tc>
          <w:tcPr>
            <w:tcW w:w="940" w:type="dxa"/>
            <w:vAlign w:val="center"/>
          </w:tcPr>
          <w:p w14:paraId="0D2C4DBC">
            <w:pPr>
              <w:jc w:val="right"/>
            </w:pPr>
            <w:r>
              <w:rPr>
                <w:rFonts w:ascii="宋体" w:hAnsi="宋体" w:eastAsia="宋体" w:cs="宋体"/>
                <w:b w:val="0"/>
                <w:i w:val="0"/>
                <w:color w:val="000000"/>
                <w:sz w:val="11"/>
              </w:rPr>
              <w:t>5.52</w:t>
            </w:r>
          </w:p>
        </w:tc>
        <w:tc>
          <w:tcPr>
            <w:tcW w:w="1000" w:type="dxa"/>
            <w:vAlign w:val="center"/>
          </w:tcPr>
          <w:p w14:paraId="08817AE0"/>
        </w:tc>
        <w:tc>
          <w:tcPr>
            <w:tcW w:w="980" w:type="dxa"/>
            <w:vAlign w:val="center"/>
          </w:tcPr>
          <w:p w14:paraId="5D13B851">
            <w:pPr>
              <w:jc w:val="right"/>
            </w:pPr>
            <w:r>
              <w:rPr>
                <w:rFonts w:ascii="宋体" w:hAnsi="宋体" w:eastAsia="宋体" w:cs="宋体"/>
                <w:b w:val="0"/>
                <w:i w:val="0"/>
                <w:color w:val="000000"/>
                <w:sz w:val="11"/>
              </w:rPr>
              <w:t>5.52</w:t>
            </w:r>
          </w:p>
        </w:tc>
        <w:tc>
          <w:tcPr>
            <w:tcW w:w="920" w:type="dxa"/>
            <w:vAlign w:val="center"/>
          </w:tcPr>
          <w:p w14:paraId="503D0694"/>
        </w:tc>
        <w:tc>
          <w:tcPr>
            <w:tcW w:w="960" w:type="dxa"/>
            <w:vAlign w:val="center"/>
          </w:tcPr>
          <w:p w14:paraId="7F95720D"/>
        </w:tc>
        <w:tc>
          <w:tcPr>
            <w:tcW w:w="926" w:type="dxa"/>
            <w:vAlign w:val="center"/>
          </w:tcPr>
          <w:p w14:paraId="12701D83"/>
        </w:tc>
      </w:tr>
      <w:tr w14:paraId="752904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2DF342DF">
            <w:pPr>
              <w:jc w:val="left"/>
            </w:pPr>
            <w:r>
              <w:rPr>
                <w:rFonts w:ascii="宋体" w:hAnsi="宋体" w:eastAsia="宋体" w:cs="宋体"/>
                <w:b w:val="0"/>
                <w:i w:val="0"/>
                <w:color w:val="000000"/>
                <w:sz w:val="11"/>
              </w:rPr>
              <w:t>2082102</w:t>
            </w:r>
          </w:p>
        </w:tc>
        <w:tc>
          <w:tcPr>
            <w:tcW w:w="1760" w:type="dxa"/>
            <w:vAlign w:val="center"/>
          </w:tcPr>
          <w:p w14:paraId="1C7C2FF2">
            <w:pPr>
              <w:jc w:val="left"/>
            </w:pPr>
            <w:r>
              <w:rPr>
                <w:rFonts w:ascii="宋体" w:hAnsi="宋体" w:eastAsia="宋体" w:cs="宋体"/>
                <w:b w:val="0"/>
                <w:i w:val="0"/>
                <w:color w:val="000000"/>
                <w:sz w:val="11"/>
              </w:rPr>
              <w:t>农村特困人员救助供养支出</w:t>
            </w:r>
          </w:p>
        </w:tc>
        <w:tc>
          <w:tcPr>
            <w:tcW w:w="940" w:type="dxa"/>
            <w:vAlign w:val="center"/>
          </w:tcPr>
          <w:p w14:paraId="4647E52B">
            <w:pPr>
              <w:jc w:val="right"/>
            </w:pPr>
            <w:r>
              <w:rPr>
                <w:rFonts w:ascii="宋体" w:hAnsi="宋体" w:eastAsia="宋体" w:cs="宋体"/>
                <w:b w:val="0"/>
                <w:i w:val="0"/>
                <w:color w:val="000000"/>
                <w:sz w:val="11"/>
              </w:rPr>
              <w:t>1.64</w:t>
            </w:r>
          </w:p>
        </w:tc>
        <w:tc>
          <w:tcPr>
            <w:tcW w:w="1000" w:type="dxa"/>
            <w:vAlign w:val="center"/>
          </w:tcPr>
          <w:p w14:paraId="73DBA0C5"/>
        </w:tc>
        <w:tc>
          <w:tcPr>
            <w:tcW w:w="980" w:type="dxa"/>
            <w:vAlign w:val="center"/>
          </w:tcPr>
          <w:p w14:paraId="0FD8A0B8">
            <w:pPr>
              <w:jc w:val="right"/>
            </w:pPr>
            <w:r>
              <w:rPr>
                <w:rFonts w:ascii="宋体" w:hAnsi="宋体" w:eastAsia="宋体" w:cs="宋体"/>
                <w:b w:val="0"/>
                <w:i w:val="0"/>
                <w:color w:val="000000"/>
                <w:sz w:val="11"/>
              </w:rPr>
              <w:t>1.64</w:t>
            </w:r>
          </w:p>
        </w:tc>
        <w:tc>
          <w:tcPr>
            <w:tcW w:w="920" w:type="dxa"/>
            <w:vAlign w:val="center"/>
          </w:tcPr>
          <w:p w14:paraId="51D2315C"/>
        </w:tc>
        <w:tc>
          <w:tcPr>
            <w:tcW w:w="960" w:type="dxa"/>
            <w:vAlign w:val="center"/>
          </w:tcPr>
          <w:p w14:paraId="10862BA8"/>
        </w:tc>
        <w:tc>
          <w:tcPr>
            <w:tcW w:w="926" w:type="dxa"/>
            <w:vAlign w:val="center"/>
          </w:tcPr>
          <w:p w14:paraId="7A246790"/>
        </w:tc>
      </w:tr>
      <w:tr w14:paraId="06AFD0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D73972D">
            <w:pPr>
              <w:jc w:val="left"/>
            </w:pPr>
            <w:r>
              <w:rPr>
                <w:rFonts w:ascii="宋体" w:hAnsi="宋体" w:eastAsia="宋体" w:cs="宋体"/>
                <w:b w:val="0"/>
                <w:i w:val="0"/>
                <w:color w:val="000000"/>
                <w:sz w:val="11"/>
              </w:rPr>
              <w:t>20822</w:t>
            </w:r>
          </w:p>
        </w:tc>
        <w:tc>
          <w:tcPr>
            <w:tcW w:w="1760" w:type="dxa"/>
            <w:vAlign w:val="center"/>
          </w:tcPr>
          <w:p w14:paraId="23CECEE9">
            <w:pPr>
              <w:jc w:val="left"/>
            </w:pPr>
            <w:r>
              <w:rPr>
                <w:rFonts w:ascii="宋体" w:hAnsi="宋体" w:eastAsia="宋体" w:cs="宋体"/>
                <w:b w:val="0"/>
                <w:i w:val="0"/>
                <w:color w:val="000000"/>
                <w:sz w:val="11"/>
              </w:rPr>
              <w:t>大中型水库移民后期扶持基金支出</w:t>
            </w:r>
          </w:p>
        </w:tc>
        <w:tc>
          <w:tcPr>
            <w:tcW w:w="940" w:type="dxa"/>
            <w:vAlign w:val="center"/>
          </w:tcPr>
          <w:p w14:paraId="67C32980">
            <w:pPr>
              <w:jc w:val="right"/>
            </w:pPr>
            <w:r>
              <w:rPr>
                <w:rFonts w:ascii="宋体" w:hAnsi="宋体" w:eastAsia="宋体" w:cs="宋体"/>
                <w:b w:val="0"/>
                <w:i w:val="0"/>
                <w:color w:val="000000"/>
                <w:sz w:val="11"/>
              </w:rPr>
              <w:t>94.60</w:t>
            </w:r>
          </w:p>
        </w:tc>
        <w:tc>
          <w:tcPr>
            <w:tcW w:w="1000" w:type="dxa"/>
            <w:vAlign w:val="center"/>
          </w:tcPr>
          <w:p w14:paraId="534538FF"/>
        </w:tc>
        <w:tc>
          <w:tcPr>
            <w:tcW w:w="980" w:type="dxa"/>
            <w:vAlign w:val="center"/>
          </w:tcPr>
          <w:p w14:paraId="6AAF7B57">
            <w:pPr>
              <w:jc w:val="right"/>
            </w:pPr>
            <w:r>
              <w:rPr>
                <w:rFonts w:ascii="宋体" w:hAnsi="宋体" w:eastAsia="宋体" w:cs="宋体"/>
                <w:b w:val="0"/>
                <w:i w:val="0"/>
                <w:color w:val="000000"/>
                <w:sz w:val="11"/>
              </w:rPr>
              <w:t>94.60</w:t>
            </w:r>
          </w:p>
        </w:tc>
        <w:tc>
          <w:tcPr>
            <w:tcW w:w="920" w:type="dxa"/>
            <w:vAlign w:val="center"/>
          </w:tcPr>
          <w:p w14:paraId="141866CE"/>
        </w:tc>
        <w:tc>
          <w:tcPr>
            <w:tcW w:w="960" w:type="dxa"/>
            <w:vAlign w:val="center"/>
          </w:tcPr>
          <w:p w14:paraId="301C2F0A"/>
        </w:tc>
        <w:tc>
          <w:tcPr>
            <w:tcW w:w="926" w:type="dxa"/>
            <w:vAlign w:val="center"/>
          </w:tcPr>
          <w:p w14:paraId="58373969"/>
        </w:tc>
      </w:tr>
      <w:tr w14:paraId="06ECEA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4C820DA">
            <w:pPr>
              <w:jc w:val="left"/>
            </w:pPr>
            <w:r>
              <w:rPr>
                <w:rFonts w:ascii="宋体" w:hAnsi="宋体" w:eastAsia="宋体" w:cs="宋体"/>
                <w:b w:val="0"/>
                <w:i w:val="0"/>
                <w:color w:val="000000"/>
                <w:sz w:val="11"/>
              </w:rPr>
              <w:t>2082201</w:t>
            </w:r>
          </w:p>
        </w:tc>
        <w:tc>
          <w:tcPr>
            <w:tcW w:w="1760" w:type="dxa"/>
            <w:vAlign w:val="center"/>
          </w:tcPr>
          <w:p w14:paraId="5BA076C7">
            <w:pPr>
              <w:jc w:val="left"/>
            </w:pPr>
            <w:r>
              <w:rPr>
                <w:rFonts w:ascii="宋体" w:hAnsi="宋体" w:eastAsia="宋体" w:cs="宋体"/>
                <w:b w:val="0"/>
                <w:i w:val="0"/>
                <w:color w:val="000000"/>
                <w:sz w:val="11"/>
              </w:rPr>
              <w:t>移民补助</w:t>
            </w:r>
          </w:p>
        </w:tc>
        <w:tc>
          <w:tcPr>
            <w:tcW w:w="940" w:type="dxa"/>
            <w:vAlign w:val="center"/>
          </w:tcPr>
          <w:p w14:paraId="311E816C">
            <w:pPr>
              <w:jc w:val="right"/>
            </w:pPr>
            <w:r>
              <w:rPr>
                <w:rFonts w:ascii="宋体" w:hAnsi="宋体" w:eastAsia="宋体" w:cs="宋体"/>
                <w:b w:val="0"/>
                <w:i w:val="0"/>
                <w:color w:val="000000"/>
                <w:sz w:val="11"/>
              </w:rPr>
              <w:t>48.00</w:t>
            </w:r>
          </w:p>
        </w:tc>
        <w:tc>
          <w:tcPr>
            <w:tcW w:w="1000" w:type="dxa"/>
            <w:vAlign w:val="center"/>
          </w:tcPr>
          <w:p w14:paraId="45035F11"/>
        </w:tc>
        <w:tc>
          <w:tcPr>
            <w:tcW w:w="980" w:type="dxa"/>
            <w:vAlign w:val="center"/>
          </w:tcPr>
          <w:p w14:paraId="7CF02226">
            <w:pPr>
              <w:jc w:val="right"/>
            </w:pPr>
            <w:r>
              <w:rPr>
                <w:rFonts w:ascii="宋体" w:hAnsi="宋体" w:eastAsia="宋体" w:cs="宋体"/>
                <w:b w:val="0"/>
                <w:i w:val="0"/>
                <w:color w:val="000000"/>
                <w:sz w:val="11"/>
              </w:rPr>
              <w:t>48.00</w:t>
            </w:r>
          </w:p>
        </w:tc>
        <w:tc>
          <w:tcPr>
            <w:tcW w:w="920" w:type="dxa"/>
            <w:vAlign w:val="center"/>
          </w:tcPr>
          <w:p w14:paraId="1C341C8B"/>
        </w:tc>
        <w:tc>
          <w:tcPr>
            <w:tcW w:w="960" w:type="dxa"/>
            <w:vAlign w:val="center"/>
          </w:tcPr>
          <w:p w14:paraId="52FF7346"/>
        </w:tc>
        <w:tc>
          <w:tcPr>
            <w:tcW w:w="926" w:type="dxa"/>
            <w:vAlign w:val="center"/>
          </w:tcPr>
          <w:p w14:paraId="06FCF51D"/>
        </w:tc>
      </w:tr>
      <w:tr w14:paraId="19A57A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7C3CE15">
            <w:pPr>
              <w:jc w:val="left"/>
            </w:pPr>
            <w:r>
              <w:rPr>
                <w:rFonts w:ascii="宋体" w:hAnsi="宋体" w:eastAsia="宋体" w:cs="宋体"/>
                <w:b w:val="0"/>
                <w:i w:val="0"/>
                <w:color w:val="000000"/>
                <w:sz w:val="11"/>
              </w:rPr>
              <w:t>2082202</w:t>
            </w:r>
          </w:p>
        </w:tc>
        <w:tc>
          <w:tcPr>
            <w:tcW w:w="1760" w:type="dxa"/>
            <w:vAlign w:val="center"/>
          </w:tcPr>
          <w:p w14:paraId="4B5A98DB">
            <w:pPr>
              <w:jc w:val="left"/>
            </w:pPr>
            <w:r>
              <w:rPr>
                <w:rFonts w:ascii="宋体" w:hAnsi="宋体" w:eastAsia="宋体" w:cs="宋体"/>
                <w:b w:val="0"/>
                <w:i w:val="0"/>
                <w:color w:val="000000"/>
                <w:sz w:val="11"/>
              </w:rPr>
              <w:t>基础设施建设和经济发展</w:t>
            </w:r>
          </w:p>
        </w:tc>
        <w:tc>
          <w:tcPr>
            <w:tcW w:w="940" w:type="dxa"/>
            <w:vAlign w:val="center"/>
          </w:tcPr>
          <w:p w14:paraId="6BF545EA">
            <w:pPr>
              <w:jc w:val="right"/>
            </w:pPr>
            <w:r>
              <w:rPr>
                <w:rFonts w:ascii="宋体" w:hAnsi="宋体" w:eastAsia="宋体" w:cs="宋体"/>
                <w:b w:val="0"/>
                <w:i w:val="0"/>
                <w:color w:val="000000"/>
                <w:sz w:val="11"/>
              </w:rPr>
              <w:t>46.60</w:t>
            </w:r>
          </w:p>
        </w:tc>
        <w:tc>
          <w:tcPr>
            <w:tcW w:w="1000" w:type="dxa"/>
            <w:vAlign w:val="center"/>
          </w:tcPr>
          <w:p w14:paraId="02333B32"/>
        </w:tc>
        <w:tc>
          <w:tcPr>
            <w:tcW w:w="980" w:type="dxa"/>
            <w:vAlign w:val="center"/>
          </w:tcPr>
          <w:p w14:paraId="07EAA0AC">
            <w:pPr>
              <w:jc w:val="right"/>
            </w:pPr>
            <w:r>
              <w:rPr>
                <w:rFonts w:ascii="宋体" w:hAnsi="宋体" w:eastAsia="宋体" w:cs="宋体"/>
                <w:b w:val="0"/>
                <w:i w:val="0"/>
                <w:color w:val="000000"/>
                <w:sz w:val="11"/>
              </w:rPr>
              <w:t>46.60</w:t>
            </w:r>
          </w:p>
        </w:tc>
        <w:tc>
          <w:tcPr>
            <w:tcW w:w="920" w:type="dxa"/>
            <w:vAlign w:val="center"/>
          </w:tcPr>
          <w:p w14:paraId="296A11BB"/>
        </w:tc>
        <w:tc>
          <w:tcPr>
            <w:tcW w:w="960" w:type="dxa"/>
            <w:vAlign w:val="center"/>
          </w:tcPr>
          <w:p w14:paraId="6AB3BFFB"/>
        </w:tc>
        <w:tc>
          <w:tcPr>
            <w:tcW w:w="926" w:type="dxa"/>
            <w:vAlign w:val="center"/>
          </w:tcPr>
          <w:p w14:paraId="1028C52B"/>
        </w:tc>
      </w:tr>
      <w:tr w14:paraId="108603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C96505F">
            <w:pPr>
              <w:jc w:val="left"/>
            </w:pPr>
            <w:r>
              <w:rPr>
                <w:rFonts w:ascii="宋体" w:hAnsi="宋体" w:eastAsia="宋体" w:cs="宋体"/>
                <w:b w:val="0"/>
                <w:i w:val="0"/>
                <w:color w:val="000000"/>
                <w:sz w:val="11"/>
              </w:rPr>
              <w:t>20828</w:t>
            </w:r>
          </w:p>
        </w:tc>
        <w:tc>
          <w:tcPr>
            <w:tcW w:w="1760" w:type="dxa"/>
            <w:vAlign w:val="center"/>
          </w:tcPr>
          <w:p w14:paraId="4F8497AD">
            <w:pPr>
              <w:jc w:val="left"/>
            </w:pPr>
            <w:r>
              <w:rPr>
                <w:rFonts w:ascii="宋体" w:hAnsi="宋体" w:eastAsia="宋体" w:cs="宋体"/>
                <w:b w:val="0"/>
                <w:i w:val="0"/>
                <w:color w:val="000000"/>
                <w:sz w:val="11"/>
              </w:rPr>
              <w:t>退役军人管理事务</w:t>
            </w:r>
          </w:p>
        </w:tc>
        <w:tc>
          <w:tcPr>
            <w:tcW w:w="940" w:type="dxa"/>
            <w:vAlign w:val="center"/>
          </w:tcPr>
          <w:p w14:paraId="43806423">
            <w:pPr>
              <w:jc w:val="right"/>
            </w:pPr>
            <w:r>
              <w:rPr>
                <w:rFonts w:ascii="宋体" w:hAnsi="宋体" w:eastAsia="宋体" w:cs="宋体"/>
                <w:b w:val="0"/>
                <w:i w:val="0"/>
                <w:color w:val="000000"/>
                <w:sz w:val="11"/>
              </w:rPr>
              <w:t>3.90</w:t>
            </w:r>
          </w:p>
        </w:tc>
        <w:tc>
          <w:tcPr>
            <w:tcW w:w="1000" w:type="dxa"/>
            <w:vAlign w:val="center"/>
          </w:tcPr>
          <w:p w14:paraId="0B545DC5"/>
        </w:tc>
        <w:tc>
          <w:tcPr>
            <w:tcW w:w="980" w:type="dxa"/>
            <w:vAlign w:val="center"/>
          </w:tcPr>
          <w:p w14:paraId="4D34A83C">
            <w:pPr>
              <w:jc w:val="right"/>
            </w:pPr>
            <w:r>
              <w:rPr>
                <w:rFonts w:ascii="宋体" w:hAnsi="宋体" w:eastAsia="宋体" w:cs="宋体"/>
                <w:b w:val="0"/>
                <w:i w:val="0"/>
                <w:color w:val="000000"/>
                <w:sz w:val="11"/>
              </w:rPr>
              <w:t>3.90</w:t>
            </w:r>
          </w:p>
        </w:tc>
        <w:tc>
          <w:tcPr>
            <w:tcW w:w="920" w:type="dxa"/>
            <w:vAlign w:val="center"/>
          </w:tcPr>
          <w:p w14:paraId="109C3035"/>
        </w:tc>
        <w:tc>
          <w:tcPr>
            <w:tcW w:w="960" w:type="dxa"/>
            <w:vAlign w:val="center"/>
          </w:tcPr>
          <w:p w14:paraId="5F8C24FB"/>
        </w:tc>
        <w:tc>
          <w:tcPr>
            <w:tcW w:w="926" w:type="dxa"/>
            <w:vAlign w:val="center"/>
          </w:tcPr>
          <w:p w14:paraId="024FF9CB"/>
        </w:tc>
      </w:tr>
      <w:tr w14:paraId="272F70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702C412">
            <w:pPr>
              <w:jc w:val="left"/>
            </w:pPr>
            <w:r>
              <w:rPr>
                <w:rFonts w:ascii="宋体" w:hAnsi="宋体" w:eastAsia="宋体" w:cs="宋体"/>
                <w:b w:val="0"/>
                <w:i w:val="0"/>
                <w:color w:val="000000"/>
                <w:sz w:val="11"/>
              </w:rPr>
              <w:t>2082899</w:t>
            </w:r>
          </w:p>
        </w:tc>
        <w:tc>
          <w:tcPr>
            <w:tcW w:w="1760" w:type="dxa"/>
            <w:vAlign w:val="center"/>
          </w:tcPr>
          <w:p w14:paraId="39E19D43">
            <w:pPr>
              <w:jc w:val="left"/>
            </w:pPr>
            <w:r>
              <w:rPr>
                <w:rFonts w:ascii="宋体" w:hAnsi="宋体" w:eastAsia="宋体" w:cs="宋体"/>
                <w:b w:val="0"/>
                <w:i w:val="0"/>
                <w:color w:val="000000"/>
                <w:sz w:val="11"/>
              </w:rPr>
              <w:t>其他退役军人事务管理支出</w:t>
            </w:r>
          </w:p>
        </w:tc>
        <w:tc>
          <w:tcPr>
            <w:tcW w:w="940" w:type="dxa"/>
            <w:vAlign w:val="center"/>
          </w:tcPr>
          <w:p w14:paraId="57E78A07">
            <w:pPr>
              <w:jc w:val="right"/>
            </w:pPr>
            <w:r>
              <w:rPr>
                <w:rFonts w:ascii="宋体" w:hAnsi="宋体" w:eastAsia="宋体" w:cs="宋体"/>
                <w:b w:val="0"/>
                <w:i w:val="0"/>
                <w:color w:val="000000"/>
                <w:sz w:val="11"/>
              </w:rPr>
              <w:t>3.90</w:t>
            </w:r>
          </w:p>
        </w:tc>
        <w:tc>
          <w:tcPr>
            <w:tcW w:w="1000" w:type="dxa"/>
            <w:vAlign w:val="center"/>
          </w:tcPr>
          <w:p w14:paraId="5BFB0532"/>
        </w:tc>
        <w:tc>
          <w:tcPr>
            <w:tcW w:w="980" w:type="dxa"/>
            <w:vAlign w:val="center"/>
          </w:tcPr>
          <w:p w14:paraId="1279255B">
            <w:pPr>
              <w:jc w:val="right"/>
            </w:pPr>
            <w:r>
              <w:rPr>
                <w:rFonts w:ascii="宋体" w:hAnsi="宋体" w:eastAsia="宋体" w:cs="宋体"/>
                <w:b w:val="0"/>
                <w:i w:val="0"/>
                <w:color w:val="000000"/>
                <w:sz w:val="11"/>
              </w:rPr>
              <w:t>3.90</w:t>
            </w:r>
          </w:p>
        </w:tc>
        <w:tc>
          <w:tcPr>
            <w:tcW w:w="920" w:type="dxa"/>
            <w:vAlign w:val="center"/>
          </w:tcPr>
          <w:p w14:paraId="77288A02"/>
        </w:tc>
        <w:tc>
          <w:tcPr>
            <w:tcW w:w="960" w:type="dxa"/>
            <w:vAlign w:val="center"/>
          </w:tcPr>
          <w:p w14:paraId="6DC8EAAD"/>
        </w:tc>
        <w:tc>
          <w:tcPr>
            <w:tcW w:w="926" w:type="dxa"/>
            <w:vAlign w:val="center"/>
          </w:tcPr>
          <w:p w14:paraId="35177659"/>
        </w:tc>
      </w:tr>
      <w:tr w14:paraId="2E722D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0D4F858">
            <w:pPr>
              <w:jc w:val="left"/>
            </w:pPr>
            <w:r>
              <w:rPr>
                <w:rFonts w:ascii="宋体" w:hAnsi="宋体" w:eastAsia="宋体" w:cs="宋体"/>
                <w:b w:val="0"/>
                <w:i w:val="0"/>
                <w:color w:val="000000"/>
                <w:sz w:val="11"/>
              </w:rPr>
              <w:t>20899</w:t>
            </w:r>
          </w:p>
        </w:tc>
        <w:tc>
          <w:tcPr>
            <w:tcW w:w="1760" w:type="dxa"/>
            <w:vAlign w:val="center"/>
          </w:tcPr>
          <w:p w14:paraId="5F428C15">
            <w:pPr>
              <w:jc w:val="left"/>
            </w:pPr>
            <w:r>
              <w:rPr>
                <w:rFonts w:ascii="宋体" w:hAnsi="宋体" w:eastAsia="宋体" w:cs="宋体"/>
                <w:b w:val="0"/>
                <w:i w:val="0"/>
                <w:color w:val="000000"/>
                <w:sz w:val="11"/>
              </w:rPr>
              <w:t>其他社会保障和就业支出</w:t>
            </w:r>
          </w:p>
        </w:tc>
        <w:tc>
          <w:tcPr>
            <w:tcW w:w="940" w:type="dxa"/>
            <w:vAlign w:val="center"/>
          </w:tcPr>
          <w:p w14:paraId="21257030">
            <w:pPr>
              <w:jc w:val="right"/>
            </w:pPr>
            <w:r>
              <w:rPr>
                <w:rFonts w:ascii="宋体" w:hAnsi="宋体" w:eastAsia="宋体" w:cs="宋体"/>
                <w:b w:val="0"/>
                <w:i w:val="0"/>
                <w:color w:val="000000"/>
                <w:sz w:val="11"/>
              </w:rPr>
              <w:t>17.51</w:t>
            </w:r>
          </w:p>
        </w:tc>
        <w:tc>
          <w:tcPr>
            <w:tcW w:w="1000" w:type="dxa"/>
            <w:vAlign w:val="center"/>
          </w:tcPr>
          <w:p w14:paraId="0B54ADD1"/>
        </w:tc>
        <w:tc>
          <w:tcPr>
            <w:tcW w:w="980" w:type="dxa"/>
            <w:vAlign w:val="center"/>
          </w:tcPr>
          <w:p w14:paraId="32BB8F3B">
            <w:pPr>
              <w:jc w:val="right"/>
            </w:pPr>
            <w:r>
              <w:rPr>
                <w:rFonts w:ascii="宋体" w:hAnsi="宋体" w:eastAsia="宋体" w:cs="宋体"/>
                <w:b w:val="0"/>
                <w:i w:val="0"/>
                <w:color w:val="000000"/>
                <w:sz w:val="11"/>
              </w:rPr>
              <w:t>17.51</w:t>
            </w:r>
          </w:p>
        </w:tc>
        <w:tc>
          <w:tcPr>
            <w:tcW w:w="920" w:type="dxa"/>
            <w:vAlign w:val="center"/>
          </w:tcPr>
          <w:p w14:paraId="7882758F"/>
        </w:tc>
        <w:tc>
          <w:tcPr>
            <w:tcW w:w="960" w:type="dxa"/>
            <w:vAlign w:val="center"/>
          </w:tcPr>
          <w:p w14:paraId="6DFBE5CA"/>
        </w:tc>
        <w:tc>
          <w:tcPr>
            <w:tcW w:w="926" w:type="dxa"/>
            <w:vAlign w:val="center"/>
          </w:tcPr>
          <w:p w14:paraId="3DD0E5E3"/>
        </w:tc>
      </w:tr>
      <w:tr w14:paraId="66C4E8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C630CDF">
            <w:pPr>
              <w:jc w:val="left"/>
            </w:pPr>
            <w:r>
              <w:rPr>
                <w:rFonts w:ascii="宋体" w:hAnsi="宋体" w:eastAsia="宋体" w:cs="宋体"/>
                <w:b w:val="0"/>
                <w:i w:val="0"/>
                <w:color w:val="000000"/>
                <w:sz w:val="11"/>
              </w:rPr>
              <w:t>2089999</w:t>
            </w:r>
          </w:p>
        </w:tc>
        <w:tc>
          <w:tcPr>
            <w:tcW w:w="1760" w:type="dxa"/>
            <w:vAlign w:val="center"/>
          </w:tcPr>
          <w:p w14:paraId="585B2FFF">
            <w:pPr>
              <w:jc w:val="left"/>
            </w:pPr>
            <w:r>
              <w:rPr>
                <w:rFonts w:ascii="宋体" w:hAnsi="宋体" w:eastAsia="宋体" w:cs="宋体"/>
                <w:b w:val="0"/>
                <w:i w:val="0"/>
                <w:color w:val="000000"/>
                <w:sz w:val="11"/>
              </w:rPr>
              <w:t>其他社会保障和就业支出</w:t>
            </w:r>
          </w:p>
        </w:tc>
        <w:tc>
          <w:tcPr>
            <w:tcW w:w="940" w:type="dxa"/>
            <w:vAlign w:val="center"/>
          </w:tcPr>
          <w:p w14:paraId="09A30B46">
            <w:pPr>
              <w:jc w:val="right"/>
            </w:pPr>
            <w:r>
              <w:rPr>
                <w:rFonts w:ascii="宋体" w:hAnsi="宋体" w:eastAsia="宋体" w:cs="宋体"/>
                <w:b w:val="0"/>
                <w:i w:val="0"/>
                <w:color w:val="000000"/>
                <w:sz w:val="11"/>
              </w:rPr>
              <w:t>17.51</w:t>
            </w:r>
          </w:p>
        </w:tc>
        <w:tc>
          <w:tcPr>
            <w:tcW w:w="1000" w:type="dxa"/>
            <w:vAlign w:val="center"/>
          </w:tcPr>
          <w:p w14:paraId="68854C1D"/>
        </w:tc>
        <w:tc>
          <w:tcPr>
            <w:tcW w:w="980" w:type="dxa"/>
            <w:vAlign w:val="center"/>
          </w:tcPr>
          <w:p w14:paraId="4899470C">
            <w:pPr>
              <w:jc w:val="right"/>
            </w:pPr>
            <w:r>
              <w:rPr>
                <w:rFonts w:ascii="宋体" w:hAnsi="宋体" w:eastAsia="宋体" w:cs="宋体"/>
                <w:b w:val="0"/>
                <w:i w:val="0"/>
                <w:color w:val="000000"/>
                <w:sz w:val="11"/>
              </w:rPr>
              <w:t>17.51</w:t>
            </w:r>
          </w:p>
        </w:tc>
        <w:tc>
          <w:tcPr>
            <w:tcW w:w="920" w:type="dxa"/>
            <w:vAlign w:val="center"/>
          </w:tcPr>
          <w:p w14:paraId="6C8D54AC"/>
        </w:tc>
        <w:tc>
          <w:tcPr>
            <w:tcW w:w="960" w:type="dxa"/>
            <w:vAlign w:val="center"/>
          </w:tcPr>
          <w:p w14:paraId="6F7F2D66"/>
        </w:tc>
        <w:tc>
          <w:tcPr>
            <w:tcW w:w="926" w:type="dxa"/>
            <w:vAlign w:val="center"/>
          </w:tcPr>
          <w:p w14:paraId="2A9FDC04"/>
        </w:tc>
      </w:tr>
      <w:tr w14:paraId="286F56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22FE8052">
            <w:pPr>
              <w:jc w:val="left"/>
            </w:pPr>
            <w:r>
              <w:rPr>
                <w:rFonts w:ascii="宋体" w:hAnsi="宋体" w:eastAsia="宋体" w:cs="宋体"/>
                <w:b w:val="0"/>
                <w:i w:val="0"/>
                <w:color w:val="000000"/>
                <w:sz w:val="11"/>
              </w:rPr>
              <w:t>210</w:t>
            </w:r>
          </w:p>
        </w:tc>
        <w:tc>
          <w:tcPr>
            <w:tcW w:w="1760" w:type="dxa"/>
            <w:vAlign w:val="center"/>
          </w:tcPr>
          <w:p w14:paraId="21E70B85">
            <w:pPr>
              <w:jc w:val="left"/>
            </w:pPr>
            <w:r>
              <w:rPr>
                <w:rFonts w:ascii="宋体" w:hAnsi="宋体" w:eastAsia="宋体" w:cs="宋体"/>
                <w:b w:val="0"/>
                <w:i w:val="0"/>
                <w:color w:val="000000"/>
                <w:sz w:val="11"/>
              </w:rPr>
              <w:t>卫生健康支出</w:t>
            </w:r>
          </w:p>
        </w:tc>
        <w:tc>
          <w:tcPr>
            <w:tcW w:w="940" w:type="dxa"/>
            <w:vAlign w:val="center"/>
          </w:tcPr>
          <w:p w14:paraId="71500A8B">
            <w:pPr>
              <w:jc w:val="right"/>
            </w:pPr>
            <w:r>
              <w:rPr>
                <w:rFonts w:ascii="宋体" w:hAnsi="宋体" w:eastAsia="宋体" w:cs="宋体"/>
                <w:b w:val="0"/>
                <w:i w:val="0"/>
                <w:color w:val="000000"/>
                <w:sz w:val="11"/>
              </w:rPr>
              <w:t>60.04</w:t>
            </w:r>
          </w:p>
        </w:tc>
        <w:tc>
          <w:tcPr>
            <w:tcW w:w="1000" w:type="dxa"/>
            <w:vAlign w:val="center"/>
          </w:tcPr>
          <w:p w14:paraId="2EAA6BEA">
            <w:pPr>
              <w:jc w:val="right"/>
            </w:pPr>
            <w:r>
              <w:rPr>
                <w:rFonts w:ascii="宋体" w:hAnsi="宋体" w:eastAsia="宋体" w:cs="宋体"/>
                <w:b w:val="0"/>
                <w:i w:val="0"/>
                <w:color w:val="000000"/>
                <w:sz w:val="11"/>
              </w:rPr>
              <w:t>25.12</w:t>
            </w:r>
          </w:p>
        </w:tc>
        <w:tc>
          <w:tcPr>
            <w:tcW w:w="980" w:type="dxa"/>
            <w:vAlign w:val="center"/>
          </w:tcPr>
          <w:p w14:paraId="4368482B">
            <w:pPr>
              <w:jc w:val="right"/>
            </w:pPr>
            <w:r>
              <w:rPr>
                <w:rFonts w:ascii="宋体" w:hAnsi="宋体" w:eastAsia="宋体" w:cs="宋体"/>
                <w:b w:val="0"/>
                <w:i w:val="0"/>
                <w:color w:val="000000"/>
                <w:sz w:val="11"/>
              </w:rPr>
              <w:t>34.91</w:t>
            </w:r>
          </w:p>
        </w:tc>
        <w:tc>
          <w:tcPr>
            <w:tcW w:w="920" w:type="dxa"/>
            <w:vAlign w:val="center"/>
          </w:tcPr>
          <w:p w14:paraId="503ABD41"/>
        </w:tc>
        <w:tc>
          <w:tcPr>
            <w:tcW w:w="960" w:type="dxa"/>
            <w:vAlign w:val="center"/>
          </w:tcPr>
          <w:p w14:paraId="71F852C4"/>
        </w:tc>
        <w:tc>
          <w:tcPr>
            <w:tcW w:w="926" w:type="dxa"/>
            <w:vAlign w:val="center"/>
          </w:tcPr>
          <w:p w14:paraId="3E8E5E0E"/>
        </w:tc>
      </w:tr>
      <w:tr w14:paraId="571447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340A92B6">
            <w:pPr>
              <w:jc w:val="left"/>
            </w:pPr>
            <w:r>
              <w:rPr>
                <w:rFonts w:ascii="宋体" w:hAnsi="宋体" w:eastAsia="宋体" w:cs="宋体"/>
                <w:b w:val="0"/>
                <w:i w:val="0"/>
                <w:color w:val="000000"/>
                <w:sz w:val="11"/>
              </w:rPr>
              <w:t>21003</w:t>
            </w:r>
          </w:p>
        </w:tc>
        <w:tc>
          <w:tcPr>
            <w:tcW w:w="1760" w:type="dxa"/>
            <w:vAlign w:val="center"/>
          </w:tcPr>
          <w:p w14:paraId="3F442035">
            <w:pPr>
              <w:jc w:val="left"/>
            </w:pPr>
            <w:r>
              <w:rPr>
                <w:rFonts w:ascii="宋体" w:hAnsi="宋体" w:eastAsia="宋体" w:cs="宋体"/>
                <w:b w:val="0"/>
                <w:i w:val="0"/>
                <w:color w:val="000000"/>
                <w:sz w:val="11"/>
              </w:rPr>
              <w:t>基层医疗卫生机构</w:t>
            </w:r>
          </w:p>
        </w:tc>
        <w:tc>
          <w:tcPr>
            <w:tcW w:w="940" w:type="dxa"/>
            <w:vAlign w:val="center"/>
          </w:tcPr>
          <w:p w14:paraId="21F41412">
            <w:pPr>
              <w:jc w:val="right"/>
            </w:pPr>
            <w:r>
              <w:rPr>
                <w:rFonts w:ascii="宋体" w:hAnsi="宋体" w:eastAsia="宋体" w:cs="宋体"/>
                <w:b w:val="0"/>
                <w:i w:val="0"/>
                <w:color w:val="000000"/>
                <w:sz w:val="11"/>
              </w:rPr>
              <w:t>10.64</w:t>
            </w:r>
          </w:p>
        </w:tc>
        <w:tc>
          <w:tcPr>
            <w:tcW w:w="1000" w:type="dxa"/>
            <w:vAlign w:val="center"/>
          </w:tcPr>
          <w:p w14:paraId="6EEF1CD7"/>
        </w:tc>
        <w:tc>
          <w:tcPr>
            <w:tcW w:w="980" w:type="dxa"/>
            <w:vAlign w:val="center"/>
          </w:tcPr>
          <w:p w14:paraId="2C1B0DD2">
            <w:pPr>
              <w:jc w:val="right"/>
            </w:pPr>
            <w:r>
              <w:rPr>
                <w:rFonts w:ascii="宋体" w:hAnsi="宋体" w:eastAsia="宋体" w:cs="宋体"/>
                <w:b w:val="0"/>
                <w:i w:val="0"/>
                <w:color w:val="000000"/>
                <w:sz w:val="11"/>
              </w:rPr>
              <w:t>10.64</w:t>
            </w:r>
          </w:p>
        </w:tc>
        <w:tc>
          <w:tcPr>
            <w:tcW w:w="920" w:type="dxa"/>
            <w:vAlign w:val="center"/>
          </w:tcPr>
          <w:p w14:paraId="7E286CB0"/>
        </w:tc>
        <w:tc>
          <w:tcPr>
            <w:tcW w:w="960" w:type="dxa"/>
            <w:vAlign w:val="center"/>
          </w:tcPr>
          <w:p w14:paraId="4A9C9D29"/>
        </w:tc>
        <w:tc>
          <w:tcPr>
            <w:tcW w:w="926" w:type="dxa"/>
            <w:vAlign w:val="center"/>
          </w:tcPr>
          <w:p w14:paraId="25D908A5"/>
        </w:tc>
      </w:tr>
      <w:tr w14:paraId="7BD473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CF40271">
            <w:pPr>
              <w:jc w:val="left"/>
            </w:pPr>
            <w:r>
              <w:rPr>
                <w:rFonts w:ascii="宋体" w:hAnsi="宋体" w:eastAsia="宋体" w:cs="宋体"/>
                <w:b w:val="0"/>
                <w:i w:val="0"/>
                <w:color w:val="000000"/>
                <w:sz w:val="11"/>
              </w:rPr>
              <w:t>2100399</w:t>
            </w:r>
          </w:p>
        </w:tc>
        <w:tc>
          <w:tcPr>
            <w:tcW w:w="1760" w:type="dxa"/>
            <w:vAlign w:val="center"/>
          </w:tcPr>
          <w:p w14:paraId="02FF89CD">
            <w:pPr>
              <w:jc w:val="left"/>
            </w:pPr>
            <w:r>
              <w:rPr>
                <w:rFonts w:ascii="宋体" w:hAnsi="宋体" w:eastAsia="宋体" w:cs="宋体"/>
                <w:b w:val="0"/>
                <w:i w:val="0"/>
                <w:color w:val="000000"/>
                <w:sz w:val="11"/>
              </w:rPr>
              <w:t>其他基层医疗卫生机构支出</w:t>
            </w:r>
          </w:p>
        </w:tc>
        <w:tc>
          <w:tcPr>
            <w:tcW w:w="940" w:type="dxa"/>
            <w:vAlign w:val="center"/>
          </w:tcPr>
          <w:p w14:paraId="003FFC22">
            <w:pPr>
              <w:jc w:val="right"/>
            </w:pPr>
            <w:r>
              <w:rPr>
                <w:rFonts w:ascii="宋体" w:hAnsi="宋体" w:eastAsia="宋体" w:cs="宋体"/>
                <w:b w:val="0"/>
                <w:i w:val="0"/>
                <w:color w:val="000000"/>
                <w:sz w:val="11"/>
              </w:rPr>
              <w:t>10.64</w:t>
            </w:r>
          </w:p>
        </w:tc>
        <w:tc>
          <w:tcPr>
            <w:tcW w:w="1000" w:type="dxa"/>
            <w:vAlign w:val="center"/>
          </w:tcPr>
          <w:p w14:paraId="067DEB50"/>
        </w:tc>
        <w:tc>
          <w:tcPr>
            <w:tcW w:w="980" w:type="dxa"/>
            <w:vAlign w:val="center"/>
          </w:tcPr>
          <w:p w14:paraId="12B9FF40">
            <w:pPr>
              <w:jc w:val="right"/>
            </w:pPr>
            <w:r>
              <w:rPr>
                <w:rFonts w:ascii="宋体" w:hAnsi="宋体" w:eastAsia="宋体" w:cs="宋体"/>
                <w:b w:val="0"/>
                <w:i w:val="0"/>
                <w:color w:val="000000"/>
                <w:sz w:val="11"/>
              </w:rPr>
              <w:t>10.64</w:t>
            </w:r>
          </w:p>
        </w:tc>
        <w:tc>
          <w:tcPr>
            <w:tcW w:w="920" w:type="dxa"/>
            <w:vAlign w:val="center"/>
          </w:tcPr>
          <w:p w14:paraId="34A9CA51"/>
        </w:tc>
        <w:tc>
          <w:tcPr>
            <w:tcW w:w="960" w:type="dxa"/>
            <w:vAlign w:val="center"/>
          </w:tcPr>
          <w:p w14:paraId="733215A6"/>
        </w:tc>
        <w:tc>
          <w:tcPr>
            <w:tcW w:w="926" w:type="dxa"/>
            <w:vAlign w:val="center"/>
          </w:tcPr>
          <w:p w14:paraId="1FC3C932"/>
        </w:tc>
      </w:tr>
      <w:tr w14:paraId="4CA131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4739954">
            <w:pPr>
              <w:jc w:val="left"/>
            </w:pPr>
            <w:r>
              <w:rPr>
                <w:rFonts w:ascii="宋体" w:hAnsi="宋体" w:eastAsia="宋体" w:cs="宋体"/>
                <w:b w:val="0"/>
                <w:i w:val="0"/>
                <w:color w:val="000000"/>
                <w:sz w:val="11"/>
              </w:rPr>
              <w:t>21004</w:t>
            </w:r>
          </w:p>
        </w:tc>
        <w:tc>
          <w:tcPr>
            <w:tcW w:w="1760" w:type="dxa"/>
            <w:vAlign w:val="center"/>
          </w:tcPr>
          <w:p w14:paraId="75AE56A3">
            <w:pPr>
              <w:jc w:val="left"/>
            </w:pPr>
            <w:r>
              <w:rPr>
                <w:rFonts w:ascii="宋体" w:hAnsi="宋体" w:eastAsia="宋体" w:cs="宋体"/>
                <w:b w:val="0"/>
                <w:i w:val="0"/>
                <w:color w:val="000000"/>
                <w:sz w:val="11"/>
              </w:rPr>
              <w:t>公共卫生</w:t>
            </w:r>
          </w:p>
        </w:tc>
        <w:tc>
          <w:tcPr>
            <w:tcW w:w="940" w:type="dxa"/>
            <w:vAlign w:val="center"/>
          </w:tcPr>
          <w:p w14:paraId="6F1E77BA">
            <w:pPr>
              <w:jc w:val="right"/>
            </w:pPr>
            <w:r>
              <w:rPr>
                <w:rFonts w:ascii="宋体" w:hAnsi="宋体" w:eastAsia="宋体" w:cs="宋体"/>
                <w:b w:val="0"/>
                <w:i w:val="0"/>
                <w:color w:val="000000"/>
                <w:sz w:val="11"/>
              </w:rPr>
              <w:t>24.27</w:t>
            </w:r>
          </w:p>
        </w:tc>
        <w:tc>
          <w:tcPr>
            <w:tcW w:w="1000" w:type="dxa"/>
            <w:vAlign w:val="center"/>
          </w:tcPr>
          <w:p w14:paraId="63179971"/>
        </w:tc>
        <w:tc>
          <w:tcPr>
            <w:tcW w:w="980" w:type="dxa"/>
            <w:vAlign w:val="center"/>
          </w:tcPr>
          <w:p w14:paraId="100B24D4">
            <w:pPr>
              <w:jc w:val="right"/>
            </w:pPr>
            <w:r>
              <w:rPr>
                <w:rFonts w:ascii="宋体" w:hAnsi="宋体" w:eastAsia="宋体" w:cs="宋体"/>
                <w:b w:val="0"/>
                <w:i w:val="0"/>
                <w:color w:val="000000"/>
                <w:sz w:val="11"/>
              </w:rPr>
              <w:t>24.27</w:t>
            </w:r>
          </w:p>
        </w:tc>
        <w:tc>
          <w:tcPr>
            <w:tcW w:w="920" w:type="dxa"/>
            <w:vAlign w:val="center"/>
          </w:tcPr>
          <w:p w14:paraId="6CE60950"/>
        </w:tc>
        <w:tc>
          <w:tcPr>
            <w:tcW w:w="960" w:type="dxa"/>
            <w:vAlign w:val="center"/>
          </w:tcPr>
          <w:p w14:paraId="7A50C398"/>
        </w:tc>
        <w:tc>
          <w:tcPr>
            <w:tcW w:w="926" w:type="dxa"/>
            <w:vAlign w:val="center"/>
          </w:tcPr>
          <w:p w14:paraId="40393DFC"/>
        </w:tc>
      </w:tr>
      <w:tr w14:paraId="54E290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2D245CAF">
            <w:pPr>
              <w:jc w:val="left"/>
            </w:pPr>
            <w:r>
              <w:rPr>
                <w:rFonts w:ascii="宋体" w:hAnsi="宋体" w:eastAsia="宋体" w:cs="宋体"/>
                <w:b w:val="0"/>
                <w:i w:val="0"/>
                <w:color w:val="000000"/>
                <w:sz w:val="11"/>
              </w:rPr>
              <w:t>2100409</w:t>
            </w:r>
          </w:p>
        </w:tc>
        <w:tc>
          <w:tcPr>
            <w:tcW w:w="1760" w:type="dxa"/>
            <w:vAlign w:val="center"/>
          </w:tcPr>
          <w:p w14:paraId="27A254D8">
            <w:pPr>
              <w:jc w:val="left"/>
            </w:pPr>
            <w:r>
              <w:rPr>
                <w:rFonts w:ascii="宋体" w:hAnsi="宋体" w:eastAsia="宋体" w:cs="宋体"/>
                <w:b w:val="0"/>
                <w:i w:val="0"/>
                <w:color w:val="000000"/>
                <w:sz w:val="11"/>
              </w:rPr>
              <w:t>重大公共卫生服务</w:t>
            </w:r>
          </w:p>
        </w:tc>
        <w:tc>
          <w:tcPr>
            <w:tcW w:w="940" w:type="dxa"/>
            <w:vAlign w:val="center"/>
          </w:tcPr>
          <w:p w14:paraId="666973A2">
            <w:pPr>
              <w:jc w:val="right"/>
            </w:pPr>
            <w:r>
              <w:rPr>
                <w:rFonts w:ascii="宋体" w:hAnsi="宋体" w:eastAsia="宋体" w:cs="宋体"/>
                <w:b w:val="0"/>
                <w:i w:val="0"/>
                <w:color w:val="000000"/>
                <w:sz w:val="11"/>
              </w:rPr>
              <w:t>18.27</w:t>
            </w:r>
          </w:p>
        </w:tc>
        <w:tc>
          <w:tcPr>
            <w:tcW w:w="1000" w:type="dxa"/>
            <w:vAlign w:val="center"/>
          </w:tcPr>
          <w:p w14:paraId="52A37EA6"/>
        </w:tc>
        <w:tc>
          <w:tcPr>
            <w:tcW w:w="980" w:type="dxa"/>
            <w:vAlign w:val="center"/>
          </w:tcPr>
          <w:p w14:paraId="1F55D756">
            <w:pPr>
              <w:jc w:val="right"/>
            </w:pPr>
            <w:r>
              <w:rPr>
                <w:rFonts w:ascii="宋体" w:hAnsi="宋体" w:eastAsia="宋体" w:cs="宋体"/>
                <w:b w:val="0"/>
                <w:i w:val="0"/>
                <w:color w:val="000000"/>
                <w:sz w:val="11"/>
              </w:rPr>
              <w:t>18.27</w:t>
            </w:r>
          </w:p>
        </w:tc>
        <w:tc>
          <w:tcPr>
            <w:tcW w:w="920" w:type="dxa"/>
            <w:vAlign w:val="center"/>
          </w:tcPr>
          <w:p w14:paraId="48BCB82F"/>
        </w:tc>
        <w:tc>
          <w:tcPr>
            <w:tcW w:w="960" w:type="dxa"/>
            <w:vAlign w:val="center"/>
          </w:tcPr>
          <w:p w14:paraId="6F273F79"/>
        </w:tc>
        <w:tc>
          <w:tcPr>
            <w:tcW w:w="926" w:type="dxa"/>
            <w:vAlign w:val="center"/>
          </w:tcPr>
          <w:p w14:paraId="7F4CEE78"/>
        </w:tc>
      </w:tr>
      <w:tr w14:paraId="0CDB7D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5E1CFE6">
            <w:pPr>
              <w:jc w:val="left"/>
            </w:pPr>
            <w:r>
              <w:rPr>
                <w:rFonts w:ascii="宋体" w:hAnsi="宋体" w:eastAsia="宋体" w:cs="宋体"/>
                <w:b w:val="0"/>
                <w:i w:val="0"/>
                <w:color w:val="000000"/>
                <w:sz w:val="11"/>
              </w:rPr>
              <w:t>2100499</w:t>
            </w:r>
          </w:p>
        </w:tc>
        <w:tc>
          <w:tcPr>
            <w:tcW w:w="1760" w:type="dxa"/>
            <w:vAlign w:val="center"/>
          </w:tcPr>
          <w:p w14:paraId="351CF627">
            <w:pPr>
              <w:jc w:val="left"/>
            </w:pPr>
            <w:r>
              <w:rPr>
                <w:rFonts w:ascii="宋体" w:hAnsi="宋体" w:eastAsia="宋体" w:cs="宋体"/>
                <w:b w:val="0"/>
                <w:i w:val="0"/>
                <w:color w:val="000000"/>
                <w:sz w:val="11"/>
              </w:rPr>
              <w:t>其他公共卫生支出</w:t>
            </w:r>
          </w:p>
        </w:tc>
        <w:tc>
          <w:tcPr>
            <w:tcW w:w="940" w:type="dxa"/>
            <w:vAlign w:val="center"/>
          </w:tcPr>
          <w:p w14:paraId="0F6D42B1">
            <w:pPr>
              <w:jc w:val="right"/>
            </w:pPr>
            <w:r>
              <w:rPr>
                <w:rFonts w:ascii="宋体" w:hAnsi="宋体" w:eastAsia="宋体" w:cs="宋体"/>
                <w:b w:val="0"/>
                <w:i w:val="0"/>
                <w:color w:val="000000"/>
                <w:sz w:val="11"/>
              </w:rPr>
              <w:t>6.00</w:t>
            </w:r>
          </w:p>
        </w:tc>
        <w:tc>
          <w:tcPr>
            <w:tcW w:w="1000" w:type="dxa"/>
            <w:vAlign w:val="center"/>
          </w:tcPr>
          <w:p w14:paraId="2C46F645"/>
        </w:tc>
        <w:tc>
          <w:tcPr>
            <w:tcW w:w="980" w:type="dxa"/>
            <w:vAlign w:val="center"/>
          </w:tcPr>
          <w:p w14:paraId="72AF6DAF">
            <w:pPr>
              <w:jc w:val="right"/>
            </w:pPr>
            <w:r>
              <w:rPr>
                <w:rFonts w:ascii="宋体" w:hAnsi="宋体" w:eastAsia="宋体" w:cs="宋体"/>
                <w:b w:val="0"/>
                <w:i w:val="0"/>
                <w:color w:val="000000"/>
                <w:sz w:val="11"/>
              </w:rPr>
              <w:t>6.00</w:t>
            </w:r>
          </w:p>
        </w:tc>
        <w:tc>
          <w:tcPr>
            <w:tcW w:w="920" w:type="dxa"/>
            <w:vAlign w:val="center"/>
          </w:tcPr>
          <w:p w14:paraId="58F71CD8"/>
        </w:tc>
        <w:tc>
          <w:tcPr>
            <w:tcW w:w="960" w:type="dxa"/>
            <w:vAlign w:val="center"/>
          </w:tcPr>
          <w:p w14:paraId="3B1BF993"/>
        </w:tc>
        <w:tc>
          <w:tcPr>
            <w:tcW w:w="926" w:type="dxa"/>
            <w:vAlign w:val="center"/>
          </w:tcPr>
          <w:p w14:paraId="13B436AE"/>
        </w:tc>
      </w:tr>
      <w:tr w14:paraId="042C30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3D61496D">
            <w:pPr>
              <w:jc w:val="left"/>
            </w:pPr>
            <w:r>
              <w:rPr>
                <w:rFonts w:ascii="宋体" w:hAnsi="宋体" w:eastAsia="宋体" w:cs="宋体"/>
                <w:b w:val="0"/>
                <w:i w:val="0"/>
                <w:color w:val="000000"/>
                <w:sz w:val="11"/>
              </w:rPr>
              <w:t>21011</w:t>
            </w:r>
          </w:p>
        </w:tc>
        <w:tc>
          <w:tcPr>
            <w:tcW w:w="1760" w:type="dxa"/>
            <w:vAlign w:val="center"/>
          </w:tcPr>
          <w:p w14:paraId="0DB3BC01">
            <w:pPr>
              <w:jc w:val="left"/>
            </w:pPr>
            <w:r>
              <w:rPr>
                <w:rFonts w:ascii="宋体" w:hAnsi="宋体" w:eastAsia="宋体" w:cs="宋体"/>
                <w:b w:val="0"/>
                <w:i w:val="0"/>
                <w:color w:val="000000"/>
                <w:sz w:val="11"/>
              </w:rPr>
              <w:t>行政事业单位医疗</w:t>
            </w:r>
          </w:p>
        </w:tc>
        <w:tc>
          <w:tcPr>
            <w:tcW w:w="940" w:type="dxa"/>
            <w:vAlign w:val="center"/>
          </w:tcPr>
          <w:p w14:paraId="0D96A696">
            <w:pPr>
              <w:jc w:val="right"/>
            </w:pPr>
            <w:r>
              <w:rPr>
                <w:rFonts w:ascii="宋体" w:hAnsi="宋体" w:eastAsia="宋体" w:cs="宋体"/>
                <w:b w:val="0"/>
                <w:i w:val="0"/>
                <w:color w:val="000000"/>
                <w:sz w:val="11"/>
              </w:rPr>
              <w:t>25.12</w:t>
            </w:r>
          </w:p>
        </w:tc>
        <w:tc>
          <w:tcPr>
            <w:tcW w:w="1000" w:type="dxa"/>
            <w:vAlign w:val="center"/>
          </w:tcPr>
          <w:p w14:paraId="782267EB">
            <w:pPr>
              <w:jc w:val="right"/>
            </w:pPr>
            <w:r>
              <w:rPr>
                <w:rFonts w:ascii="宋体" w:hAnsi="宋体" w:eastAsia="宋体" w:cs="宋体"/>
                <w:b w:val="0"/>
                <w:i w:val="0"/>
                <w:color w:val="000000"/>
                <w:sz w:val="11"/>
              </w:rPr>
              <w:t>25.12</w:t>
            </w:r>
          </w:p>
        </w:tc>
        <w:tc>
          <w:tcPr>
            <w:tcW w:w="980" w:type="dxa"/>
            <w:vAlign w:val="center"/>
          </w:tcPr>
          <w:p w14:paraId="4E032BF7"/>
        </w:tc>
        <w:tc>
          <w:tcPr>
            <w:tcW w:w="920" w:type="dxa"/>
            <w:vAlign w:val="center"/>
          </w:tcPr>
          <w:p w14:paraId="4944E623"/>
        </w:tc>
        <w:tc>
          <w:tcPr>
            <w:tcW w:w="960" w:type="dxa"/>
            <w:vAlign w:val="center"/>
          </w:tcPr>
          <w:p w14:paraId="1F86D7B5"/>
        </w:tc>
        <w:tc>
          <w:tcPr>
            <w:tcW w:w="926" w:type="dxa"/>
            <w:vAlign w:val="center"/>
          </w:tcPr>
          <w:p w14:paraId="3BD3A646"/>
        </w:tc>
      </w:tr>
      <w:tr w14:paraId="76817B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23B59311">
            <w:pPr>
              <w:jc w:val="left"/>
            </w:pPr>
            <w:r>
              <w:rPr>
                <w:rFonts w:ascii="宋体" w:hAnsi="宋体" w:eastAsia="宋体" w:cs="宋体"/>
                <w:b w:val="0"/>
                <w:i w:val="0"/>
                <w:color w:val="000000"/>
                <w:sz w:val="11"/>
              </w:rPr>
              <w:t>2101102</w:t>
            </w:r>
          </w:p>
        </w:tc>
        <w:tc>
          <w:tcPr>
            <w:tcW w:w="1760" w:type="dxa"/>
            <w:vAlign w:val="center"/>
          </w:tcPr>
          <w:p w14:paraId="75E72803">
            <w:pPr>
              <w:jc w:val="left"/>
            </w:pPr>
            <w:r>
              <w:rPr>
                <w:rFonts w:ascii="宋体" w:hAnsi="宋体" w:eastAsia="宋体" w:cs="宋体"/>
                <w:b w:val="0"/>
                <w:i w:val="0"/>
                <w:color w:val="000000"/>
                <w:sz w:val="11"/>
              </w:rPr>
              <w:t>事业单位医疗</w:t>
            </w:r>
          </w:p>
        </w:tc>
        <w:tc>
          <w:tcPr>
            <w:tcW w:w="940" w:type="dxa"/>
            <w:vAlign w:val="center"/>
          </w:tcPr>
          <w:p w14:paraId="5AF72B08">
            <w:pPr>
              <w:jc w:val="right"/>
            </w:pPr>
            <w:r>
              <w:rPr>
                <w:rFonts w:ascii="宋体" w:hAnsi="宋体" w:eastAsia="宋体" w:cs="宋体"/>
                <w:b w:val="0"/>
                <w:i w:val="0"/>
                <w:color w:val="000000"/>
                <w:sz w:val="11"/>
              </w:rPr>
              <w:t>24.19</w:t>
            </w:r>
          </w:p>
        </w:tc>
        <w:tc>
          <w:tcPr>
            <w:tcW w:w="1000" w:type="dxa"/>
            <w:vAlign w:val="center"/>
          </w:tcPr>
          <w:p w14:paraId="16B4372B">
            <w:pPr>
              <w:jc w:val="right"/>
            </w:pPr>
            <w:r>
              <w:rPr>
                <w:rFonts w:ascii="宋体" w:hAnsi="宋体" w:eastAsia="宋体" w:cs="宋体"/>
                <w:b w:val="0"/>
                <w:i w:val="0"/>
                <w:color w:val="000000"/>
                <w:sz w:val="11"/>
              </w:rPr>
              <w:t>24.19</w:t>
            </w:r>
          </w:p>
        </w:tc>
        <w:tc>
          <w:tcPr>
            <w:tcW w:w="980" w:type="dxa"/>
            <w:vAlign w:val="center"/>
          </w:tcPr>
          <w:p w14:paraId="3B11C7A3"/>
        </w:tc>
        <w:tc>
          <w:tcPr>
            <w:tcW w:w="920" w:type="dxa"/>
            <w:vAlign w:val="center"/>
          </w:tcPr>
          <w:p w14:paraId="36E3CD71"/>
        </w:tc>
        <w:tc>
          <w:tcPr>
            <w:tcW w:w="960" w:type="dxa"/>
            <w:vAlign w:val="center"/>
          </w:tcPr>
          <w:p w14:paraId="5BC7C326"/>
        </w:tc>
        <w:tc>
          <w:tcPr>
            <w:tcW w:w="926" w:type="dxa"/>
            <w:vAlign w:val="center"/>
          </w:tcPr>
          <w:p w14:paraId="67623C13"/>
        </w:tc>
      </w:tr>
      <w:tr w14:paraId="00A67F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7E389D8">
            <w:pPr>
              <w:jc w:val="left"/>
            </w:pPr>
            <w:r>
              <w:rPr>
                <w:rFonts w:ascii="宋体" w:hAnsi="宋体" w:eastAsia="宋体" w:cs="宋体"/>
                <w:b w:val="0"/>
                <w:i w:val="0"/>
                <w:color w:val="000000"/>
                <w:sz w:val="11"/>
              </w:rPr>
              <w:t>2101199</w:t>
            </w:r>
          </w:p>
        </w:tc>
        <w:tc>
          <w:tcPr>
            <w:tcW w:w="1760" w:type="dxa"/>
            <w:vAlign w:val="center"/>
          </w:tcPr>
          <w:p w14:paraId="4DA49758">
            <w:pPr>
              <w:jc w:val="left"/>
            </w:pPr>
            <w:r>
              <w:rPr>
                <w:rFonts w:ascii="宋体" w:hAnsi="宋体" w:eastAsia="宋体" w:cs="宋体"/>
                <w:b w:val="0"/>
                <w:i w:val="0"/>
                <w:color w:val="000000"/>
                <w:sz w:val="11"/>
              </w:rPr>
              <w:t>其他行政事业单位医疗支出</w:t>
            </w:r>
          </w:p>
        </w:tc>
        <w:tc>
          <w:tcPr>
            <w:tcW w:w="940" w:type="dxa"/>
            <w:vAlign w:val="center"/>
          </w:tcPr>
          <w:p w14:paraId="5D7AEF56">
            <w:pPr>
              <w:jc w:val="right"/>
            </w:pPr>
            <w:r>
              <w:rPr>
                <w:rFonts w:ascii="宋体" w:hAnsi="宋体" w:eastAsia="宋体" w:cs="宋体"/>
                <w:b w:val="0"/>
                <w:i w:val="0"/>
                <w:color w:val="000000"/>
                <w:sz w:val="11"/>
              </w:rPr>
              <w:t>0.93</w:t>
            </w:r>
          </w:p>
        </w:tc>
        <w:tc>
          <w:tcPr>
            <w:tcW w:w="1000" w:type="dxa"/>
            <w:vAlign w:val="center"/>
          </w:tcPr>
          <w:p w14:paraId="751E0080">
            <w:pPr>
              <w:jc w:val="right"/>
            </w:pPr>
            <w:r>
              <w:rPr>
                <w:rFonts w:ascii="宋体" w:hAnsi="宋体" w:eastAsia="宋体" w:cs="宋体"/>
                <w:b w:val="0"/>
                <w:i w:val="0"/>
                <w:color w:val="000000"/>
                <w:sz w:val="11"/>
              </w:rPr>
              <w:t>0.93</w:t>
            </w:r>
          </w:p>
        </w:tc>
        <w:tc>
          <w:tcPr>
            <w:tcW w:w="980" w:type="dxa"/>
            <w:vAlign w:val="center"/>
          </w:tcPr>
          <w:p w14:paraId="7F034318"/>
        </w:tc>
        <w:tc>
          <w:tcPr>
            <w:tcW w:w="920" w:type="dxa"/>
            <w:vAlign w:val="center"/>
          </w:tcPr>
          <w:p w14:paraId="38676107"/>
        </w:tc>
        <w:tc>
          <w:tcPr>
            <w:tcW w:w="960" w:type="dxa"/>
            <w:vAlign w:val="center"/>
          </w:tcPr>
          <w:p w14:paraId="41EC8B99"/>
        </w:tc>
        <w:tc>
          <w:tcPr>
            <w:tcW w:w="926" w:type="dxa"/>
            <w:vAlign w:val="center"/>
          </w:tcPr>
          <w:p w14:paraId="5892E424"/>
        </w:tc>
      </w:tr>
      <w:tr w14:paraId="3D1099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6B46331">
            <w:pPr>
              <w:jc w:val="left"/>
            </w:pPr>
            <w:r>
              <w:rPr>
                <w:rFonts w:ascii="宋体" w:hAnsi="宋体" w:eastAsia="宋体" w:cs="宋体"/>
                <w:b w:val="0"/>
                <w:i w:val="0"/>
                <w:color w:val="000000"/>
                <w:sz w:val="11"/>
              </w:rPr>
              <w:t>211</w:t>
            </w:r>
          </w:p>
        </w:tc>
        <w:tc>
          <w:tcPr>
            <w:tcW w:w="1760" w:type="dxa"/>
            <w:vAlign w:val="center"/>
          </w:tcPr>
          <w:p w14:paraId="75D553D1">
            <w:pPr>
              <w:jc w:val="left"/>
            </w:pPr>
            <w:r>
              <w:rPr>
                <w:rFonts w:ascii="宋体" w:hAnsi="宋体" w:eastAsia="宋体" w:cs="宋体"/>
                <w:b w:val="0"/>
                <w:i w:val="0"/>
                <w:color w:val="000000"/>
                <w:sz w:val="11"/>
              </w:rPr>
              <w:t>节能环保支出</w:t>
            </w:r>
          </w:p>
        </w:tc>
        <w:tc>
          <w:tcPr>
            <w:tcW w:w="940" w:type="dxa"/>
            <w:vAlign w:val="center"/>
          </w:tcPr>
          <w:p w14:paraId="4295B9EC">
            <w:pPr>
              <w:jc w:val="right"/>
            </w:pPr>
            <w:r>
              <w:rPr>
                <w:rFonts w:ascii="宋体" w:hAnsi="宋体" w:eastAsia="宋体" w:cs="宋体"/>
                <w:b w:val="0"/>
                <w:i w:val="0"/>
                <w:color w:val="000000"/>
                <w:sz w:val="11"/>
              </w:rPr>
              <w:t>47.74</w:t>
            </w:r>
          </w:p>
        </w:tc>
        <w:tc>
          <w:tcPr>
            <w:tcW w:w="1000" w:type="dxa"/>
            <w:vAlign w:val="center"/>
          </w:tcPr>
          <w:p w14:paraId="38B8BDA5"/>
        </w:tc>
        <w:tc>
          <w:tcPr>
            <w:tcW w:w="980" w:type="dxa"/>
            <w:vAlign w:val="center"/>
          </w:tcPr>
          <w:p w14:paraId="42ECFEC8">
            <w:pPr>
              <w:jc w:val="right"/>
            </w:pPr>
            <w:r>
              <w:rPr>
                <w:rFonts w:ascii="宋体" w:hAnsi="宋体" w:eastAsia="宋体" w:cs="宋体"/>
                <w:b w:val="0"/>
                <w:i w:val="0"/>
                <w:color w:val="000000"/>
                <w:sz w:val="11"/>
              </w:rPr>
              <w:t>47.74</w:t>
            </w:r>
          </w:p>
        </w:tc>
        <w:tc>
          <w:tcPr>
            <w:tcW w:w="920" w:type="dxa"/>
            <w:vAlign w:val="center"/>
          </w:tcPr>
          <w:p w14:paraId="599CB75E"/>
        </w:tc>
        <w:tc>
          <w:tcPr>
            <w:tcW w:w="960" w:type="dxa"/>
            <w:vAlign w:val="center"/>
          </w:tcPr>
          <w:p w14:paraId="22BC8E60"/>
        </w:tc>
        <w:tc>
          <w:tcPr>
            <w:tcW w:w="926" w:type="dxa"/>
            <w:vAlign w:val="center"/>
          </w:tcPr>
          <w:p w14:paraId="72721B89"/>
        </w:tc>
      </w:tr>
      <w:tr w14:paraId="2C12F5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DB480AF">
            <w:pPr>
              <w:jc w:val="left"/>
            </w:pPr>
            <w:r>
              <w:rPr>
                <w:rFonts w:ascii="宋体" w:hAnsi="宋体" w:eastAsia="宋体" w:cs="宋体"/>
                <w:b w:val="0"/>
                <w:i w:val="0"/>
                <w:color w:val="000000"/>
                <w:sz w:val="11"/>
              </w:rPr>
              <w:t>21103</w:t>
            </w:r>
          </w:p>
        </w:tc>
        <w:tc>
          <w:tcPr>
            <w:tcW w:w="1760" w:type="dxa"/>
            <w:vAlign w:val="center"/>
          </w:tcPr>
          <w:p w14:paraId="712BE8FF">
            <w:pPr>
              <w:jc w:val="left"/>
            </w:pPr>
            <w:r>
              <w:rPr>
                <w:rFonts w:ascii="宋体" w:hAnsi="宋体" w:eastAsia="宋体" w:cs="宋体"/>
                <w:b w:val="0"/>
                <w:i w:val="0"/>
                <w:color w:val="000000"/>
                <w:sz w:val="11"/>
              </w:rPr>
              <w:t>污染防治</w:t>
            </w:r>
          </w:p>
        </w:tc>
        <w:tc>
          <w:tcPr>
            <w:tcW w:w="940" w:type="dxa"/>
            <w:vAlign w:val="center"/>
          </w:tcPr>
          <w:p w14:paraId="6B3C2657">
            <w:pPr>
              <w:jc w:val="right"/>
            </w:pPr>
            <w:r>
              <w:rPr>
                <w:rFonts w:ascii="宋体" w:hAnsi="宋体" w:eastAsia="宋体" w:cs="宋体"/>
                <w:b w:val="0"/>
                <w:i w:val="0"/>
                <w:color w:val="000000"/>
                <w:sz w:val="11"/>
              </w:rPr>
              <w:t>5.00</w:t>
            </w:r>
          </w:p>
        </w:tc>
        <w:tc>
          <w:tcPr>
            <w:tcW w:w="1000" w:type="dxa"/>
            <w:vAlign w:val="center"/>
          </w:tcPr>
          <w:p w14:paraId="60993940"/>
        </w:tc>
        <w:tc>
          <w:tcPr>
            <w:tcW w:w="980" w:type="dxa"/>
            <w:vAlign w:val="center"/>
          </w:tcPr>
          <w:p w14:paraId="46A3577D">
            <w:pPr>
              <w:jc w:val="right"/>
            </w:pPr>
            <w:r>
              <w:rPr>
                <w:rFonts w:ascii="宋体" w:hAnsi="宋体" w:eastAsia="宋体" w:cs="宋体"/>
                <w:b w:val="0"/>
                <w:i w:val="0"/>
                <w:color w:val="000000"/>
                <w:sz w:val="11"/>
              </w:rPr>
              <w:t>5.00</w:t>
            </w:r>
          </w:p>
        </w:tc>
        <w:tc>
          <w:tcPr>
            <w:tcW w:w="920" w:type="dxa"/>
            <w:vAlign w:val="center"/>
          </w:tcPr>
          <w:p w14:paraId="45CA1B8B"/>
        </w:tc>
        <w:tc>
          <w:tcPr>
            <w:tcW w:w="960" w:type="dxa"/>
            <w:vAlign w:val="center"/>
          </w:tcPr>
          <w:p w14:paraId="6CB7BFA8"/>
        </w:tc>
        <w:tc>
          <w:tcPr>
            <w:tcW w:w="926" w:type="dxa"/>
            <w:vAlign w:val="center"/>
          </w:tcPr>
          <w:p w14:paraId="5F4BD6E0"/>
        </w:tc>
      </w:tr>
      <w:tr w14:paraId="523BCD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33F0903A">
            <w:pPr>
              <w:jc w:val="left"/>
            </w:pPr>
            <w:r>
              <w:rPr>
                <w:rFonts w:ascii="宋体" w:hAnsi="宋体" w:eastAsia="宋体" w:cs="宋体"/>
                <w:b w:val="0"/>
                <w:i w:val="0"/>
                <w:color w:val="000000"/>
                <w:sz w:val="11"/>
              </w:rPr>
              <w:t>2110399</w:t>
            </w:r>
          </w:p>
        </w:tc>
        <w:tc>
          <w:tcPr>
            <w:tcW w:w="1760" w:type="dxa"/>
            <w:vAlign w:val="center"/>
          </w:tcPr>
          <w:p w14:paraId="708FAAC7">
            <w:pPr>
              <w:jc w:val="left"/>
            </w:pPr>
            <w:r>
              <w:rPr>
                <w:rFonts w:ascii="宋体" w:hAnsi="宋体" w:eastAsia="宋体" w:cs="宋体"/>
                <w:b w:val="0"/>
                <w:i w:val="0"/>
                <w:color w:val="000000"/>
                <w:sz w:val="11"/>
              </w:rPr>
              <w:t>其他污染防治支出</w:t>
            </w:r>
          </w:p>
        </w:tc>
        <w:tc>
          <w:tcPr>
            <w:tcW w:w="940" w:type="dxa"/>
            <w:vAlign w:val="center"/>
          </w:tcPr>
          <w:p w14:paraId="1E0878DE">
            <w:pPr>
              <w:jc w:val="right"/>
            </w:pPr>
            <w:r>
              <w:rPr>
                <w:rFonts w:ascii="宋体" w:hAnsi="宋体" w:eastAsia="宋体" w:cs="宋体"/>
                <w:b w:val="0"/>
                <w:i w:val="0"/>
                <w:color w:val="000000"/>
                <w:sz w:val="11"/>
              </w:rPr>
              <w:t>5.00</w:t>
            </w:r>
          </w:p>
        </w:tc>
        <w:tc>
          <w:tcPr>
            <w:tcW w:w="1000" w:type="dxa"/>
            <w:vAlign w:val="center"/>
          </w:tcPr>
          <w:p w14:paraId="2DDE5BAC"/>
        </w:tc>
        <w:tc>
          <w:tcPr>
            <w:tcW w:w="980" w:type="dxa"/>
            <w:vAlign w:val="center"/>
          </w:tcPr>
          <w:p w14:paraId="2F43493A">
            <w:pPr>
              <w:jc w:val="right"/>
            </w:pPr>
            <w:r>
              <w:rPr>
                <w:rFonts w:ascii="宋体" w:hAnsi="宋体" w:eastAsia="宋体" w:cs="宋体"/>
                <w:b w:val="0"/>
                <w:i w:val="0"/>
                <w:color w:val="000000"/>
                <w:sz w:val="11"/>
              </w:rPr>
              <w:t>5.00</w:t>
            </w:r>
          </w:p>
        </w:tc>
        <w:tc>
          <w:tcPr>
            <w:tcW w:w="920" w:type="dxa"/>
            <w:vAlign w:val="center"/>
          </w:tcPr>
          <w:p w14:paraId="7874D94B"/>
        </w:tc>
        <w:tc>
          <w:tcPr>
            <w:tcW w:w="960" w:type="dxa"/>
            <w:vAlign w:val="center"/>
          </w:tcPr>
          <w:p w14:paraId="218C0959"/>
        </w:tc>
        <w:tc>
          <w:tcPr>
            <w:tcW w:w="926" w:type="dxa"/>
            <w:vAlign w:val="center"/>
          </w:tcPr>
          <w:p w14:paraId="1B5EEA26"/>
        </w:tc>
      </w:tr>
      <w:tr w14:paraId="7BC37D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5698861">
            <w:pPr>
              <w:jc w:val="left"/>
            </w:pPr>
            <w:r>
              <w:rPr>
                <w:rFonts w:ascii="宋体" w:hAnsi="宋体" w:eastAsia="宋体" w:cs="宋体"/>
                <w:b w:val="0"/>
                <w:i w:val="0"/>
                <w:color w:val="000000"/>
                <w:sz w:val="11"/>
              </w:rPr>
              <w:t>21104</w:t>
            </w:r>
          </w:p>
        </w:tc>
        <w:tc>
          <w:tcPr>
            <w:tcW w:w="1760" w:type="dxa"/>
            <w:vAlign w:val="center"/>
          </w:tcPr>
          <w:p w14:paraId="4BA1A3A7">
            <w:pPr>
              <w:jc w:val="left"/>
            </w:pPr>
            <w:r>
              <w:rPr>
                <w:rFonts w:ascii="宋体" w:hAnsi="宋体" w:eastAsia="宋体" w:cs="宋体"/>
                <w:b w:val="0"/>
                <w:i w:val="0"/>
                <w:color w:val="000000"/>
                <w:sz w:val="11"/>
              </w:rPr>
              <w:t>自然生态保护</w:t>
            </w:r>
          </w:p>
        </w:tc>
        <w:tc>
          <w:tcPr>
            <w:tcW w:w="940" w:type="dxa"/>
            <w:vAlign w:val="center"/>
          </w:tcPr>
          <w:p w14:paraId="4D23FB4B">
            <w:pPr>
              <w:jc w:val="right"/>
            </w:pPr>
            <w:r>
              <w:rPr>
                <w:rFonts w:ascii="宋体" w:hAnsi="宋体" w:eastAsia="宋体" w:cs="宋体"/>
                <w:b w:val="0"/>
                <w:i w:val="0"/>
                <w:color w:val="000000"/>
                <w:sz w:val="11"/>
              </w:rPr>
              <w:t>3.00</w:t>
            </w:r>
          </w:p>
        </w:tc>
        <w:tc>
          <w:tcPr>
            <w:tcW w:w="1000" w:type="dxa"/>
            <w:vAlign w:val="center"/>
          </w:tcPr>
          <w:p w14:paraId="74CDE3B9"/>
        </w:tc>
        <w:tc>
          <w:tcPr>
            <w:tcW w:w="980" w:type="dxa"/>
            <w:vAlign w:val="center"/>
          </w:tcPr>
          <w:p w14:paraId="705A0023">
            <w:pPr>
              <w:jc w:val="right"/>
            </w:pPr>
            <w:r>
              <w:rPr>
                <w:rFonts w:ascii="宋体" w:hAnsi="宋体" w:eastAsia="宋体" w:cs="宋体"/>
                <w:b w:val="0"/>
                <w:i w:val="0"/>
                <w:color w:val="000000"/>
                <w:sz w:val="11"/>
              </w:rPr>
              <w:t>3.00</w:t>
            </w:r>
          </w:p>
        </w:tc>
        <w:tc>
          <w:tcPr>
            <w:tcW w:w="920" w:type="dxa"/>
            <w:vAlign w:val="center"/>
          </w:tcPr>
          <w:p w14:paraId="4287EFA4"/>
        </w:tc>
        <w:tc>
          <w:tcPr>
            <w:tcW w:w="960" w:type="dxa"/>
            <w:vAlign w:val="center"/>
          </w:tcPr>
          <w:p w14:paraId="775B3024"/>
        </w:tc>
        <w:tc>
          <w:tcPr>
            <w:tcW w:w="926" w:type="dxa"/>
            <w:vAlign w:val="center"/>
          </w:tcPr>
          <w:p w14:paraId="6162BA9F"/>
        </w:tc>
      </w:tr>
      <w:tr w14:paraId="043494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69541CE">
            <w:pPr>
              <w:jc w:val="left"/>
            </w:pPr>
            <w:r>
              <w:rPr>
                <w:rFonts w:ascii="宋体" w:hAnsi="宋体" w:eastAsia="宋体" w:cs="宋体"/>
                <w:b w:val="0"/>
                <w:i w:val="0"/>
                <w:color w:val="000000"/>
                <w:sz w:val="11"/>
              </w:rPr>
              <w:t>2110499</w:t>
            </w:r>
          </w:p>
        </w:tc>
        <w:tc>
          <w:tcPr>
            <w:tcW w:w="1760" w:type="dxa"/>
            <w:vAlign w:val="center"/>
          </w:tcPr>
          <w:p w14:paraId="05B57203">
            <w:pPr>
              <w:jc w:val="left"/>
            </w:pPr>
            <w:r>
              <w:rPr>
                <w:rFonts w:ascii="宋体" w:hAnsi="宋体" w:eastAsia="宋体" w:cs="宋体"/>
                <w:b w:val="0"/>
                <w:i w:val="0"/>
                <w:color w:val="000000"/>
                <w:sz w:val="11"/>
              </w:rPr>
              <w:t>其他自然生态保护支出</w:t>
            </w:r>
          </w:p>
        </w:tc>
        <w:tc>
          <w:tcPr>
            <w:tcW w:w="940" w:type="dxa"/>
            <w:vAlign w:val="center"/>
          </w:tcPr>
          <w:p w14:paraId="04101DED">
            <w:pPr>
              <w:jc w:val="right"/>
            </w:pPr>
            <w:r>
              <w:rPr>
                <w:rFonts w:ascii="宋体" w:hAnsi="宋体" w:eastAsia="宋体" w:cs="宋体"/>
                <w:b w:val="0"/>
                <w:i w:val="0"/>
                <w:color w:val="000000"/>
                <w:sz w:val="11"/>
              </w:rPr>
              <w:t>3.00</w:t>
            </w:r>
          </w:p>
        </w:tc>
        <w:tc>
          <w:tcPr>
            <w:tcW w:w="1000" w:type="dxa"/>
            <w:vAlign w:val="center"/>
          </w:tcPr>
          <w:p w14:paraId="6095FAFD"/>
        </w:tc>
        <w:tc>
          <w:tcPr>
            <w:tcW w:w="980" w:type="dxa"/>
            <w:vAlign w:val="center"/>
          </w:tcPr>
          <w:p w14:paraId="7D63910E">
            <w:pPr>
              <w:jc w:val="right"/>
            </w:pPr>
            <w:r>
              <w:rPr>
                <w:rFonts w:ascii="宋体" w:hAnsi="宋体" w:eastAsia="宋体" w:cs="宋体"/>
                <w:b w:val="0"/>
                <w:i w:val="0"/>
                <w:color w:val="000000"/>
                <w:sz w:val="11"/>
              </w:rPr>
              <w:t>3.00</w:t>
            </w:r>
          </w:p>
        </w:tc>
        <w:tc>
          <w:tcPr>
            <w:tcW w:w="920" w:type="dxa"/>
            <w:vAlign w:val="center"/>
          </w:tcPr>
          <w:p w14:paraId="5B092F60"/>
        </w:tc>
        <w:tc>
          <w:tcPr>
            <w:tcW w:w="960" w:type="dxa"/>
            <w:vAlign w:val="center"/>
          </w:tcPr>
          <w:p w14:paraId="1346A851"/>
        </w:tc>
        <w:tc>
          <w:tcPr>
            <w:tcW w:w="926" w:type="dxa"/>
            <w:vAlign w:val="center"/>
          </w:tcPr>
          <w:p w14:paraId="72119C64"/>
        </w:tc>
      </w:tr>
      <w:tr w14:paraId="5B9AAB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25A68E00">
            <w:pPr>
              <w:jc w:val="left"/>
            </w:pPr>
            <w:r>
              <w:rPr>
                <w:rFonts w:ascii="宋体" w:hAnsi="宋体" w:eastAsia="宋体" w:cs="宋体"/>
                <w:b w:val="0"/>
                <w:i w:val="0"/>
                <w:color w:val="000000"/>
                <w:sz w:val="11"/>
              </w:rPr>
              <w:t>21105</w:t>
            </w:r>
          </w:p>
        </w:tc>
        <w:tc>
          <w:tcPr>
            <w:tcW w:w="1760" w:type="dxa"/>
            <w:vAlign w:val="center"/>
          </w:tcPr>
          <w:p w14:paraId="1A6AD4AB">
            <w:pPr>
              <w:jc w:val="left"/>
            </w:pPr>
            <w:r>
              <w:rPr>
                <w:rFonts w:ascii="宋体" w:hAnsi="宋体" w:eastAsia="宋体" w:cs="宋体"/>
                <w:b w:val="0"/>
                <w:i w:val="0"/>
                <w:color w:val="000000"/>
                <w:sz w:val="11"/>
              </w:rPr>
              <w:t>天然林保护</w:t>
            </w:r>
          </w:p>
        </w:tc>
        <w:tc>
          <w:tcPr>
            <w:tcW w:w="940" w:type="dxa"/>
            <w:vAlign w:val="center"/>
          </w:tcPr>
          <w:p w14:paraId="584C51A2">
            <w:pPr>
              <w:jc w:val="right"/>
            </w:pPr>
            <w:r>
              <w:rPr>
                <w:rFonts w:ascii="宋体" w:hAnsi="宋体" w:eastAsia="宋体" w:cs="宋体"/>
                <w:b w:val="0"/>
                <w:i w:val="0"/>
                <w:color w:val="000000"/>
                <w:sz w:val="11"/>
              </w:rPr>
              <w:t>25.74</w:t>
            </w:r>
          </w:p>
        </w:tc>
        <w:tc>
          <w:tcPr>
            <w:tcW w:w="1000" w:type="dxa"/>
            <w:vAlign w:val="center"/>
          </w:tcPr>
          <w:p w14:paraId="021C36CC"/>
        </w:tc>
        <w:tc>
          <w:tcPr>
            <w:tcW w:w="980" w:type="dxa"/>
            <w:vAlign w:val="center"/>
          </w:tcPr>
          <w:p w14:paraId="24854F1B">
            <w:pPr>
              <w:jc w:val="right"/>
            </w:pPr>
            <w:r>
              <w:rPr>
                <w:rFonts w:ascii="宋体" w:hAnsi="宋体" w:eastAsia="宋体" w:cs="宋体"/>
                <w:b w:val="0"/>
                <w:i w:val="0"/>
                <w:color w:val="000000"/>
                <w:sz w:val="11"/>
              </w:rPr>
              <w:t>25.74</w:t>
            </w:r>
          </w:p>
        </w:tc>
        <w:tc>
          <w:tcPr>
            <w:tcW w:w="920" w:type="dxa"/>
            <w:vAlign w:val="center"/>
          </w:tcPr>
          <w:p w14:paraId="7975EADB"/>
        </w:tc>
        <w:tc>
          <w:tcPr>
            <w:tcW w:w="960" w:type="dxa"/>
            <w:vAlign w:val="center"/>
          </w:tcPr>
          <w:p w14:paraId="54AE99F6"/>
        </w:tc>
        <w:tc>
          <w:tcPr>
            <w:tcW w:w="926" w:type="dxa"/>
            <w:vAlign w:val="center"/>
          </w:tcPr>
          <w:p w14:paraId="093BB820"/>
        </w:tc>
      </w:tr>
      <w:tr w14:paraId="6F30B2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7241839">
            <w:pPr>
              <w:jc w:val="left"/>
            </w:pPr>
            <w:r>
              <w:rPr>
                <w:rFonts w:ascii="宋体" w:hAnsi="宋体" w:eastAsia="宋体" w:cs="宋体"/>
                <w:b w:val="0"/>
                <w:i w:val="0"/>
                <w:color w:val="000000"/>
                <w:sz w:val="11"/>
              </w:rPr>
              <w:t>2110507</w:t>
            </w:r>
          </w:p>
        </w:tc>
        <w:tc>
          <w:tcPr>
            <w:tcW w:w="1760" w:type="dxa"/>
            <w:vAlign w:val="center"/>
          </w:tcPr>
          <w:p w14:paraId="3AD1D452">
            <w:pPr>
              <w:jc w:val="left"/>
            </w:pPr>
            <w:r>
              <w:rPr>
                <w:rFonts w:ascii="宋体" w:hAnsi="宋体" w:eastAsia="宋体" w:cs="宋体"/>
                <w:b w:val="0"/>
                <w:i w:val="0"/>
                <w:color w:val="000000"/>
                <w:sz w:val="11"/>
              </w:rPr>
              <w:t>停伐补助</w:t>
            </w:r>
          </w:p>
        </w:tc>
        <w:tc>
          <w:tcPr>
            <w:tcW w:w="940" w:type="dxa"/>
            <w:vAlign w:val="center"/>
          </w:tcPr>
          <w:p w14:paraId="269AD4F6">
            <w:pPr>
              <w:jc w:val="right"/>
            </w:pPr>
            <w:r>
              <w:rPr>
                <w:rFonts w:ascii="宋体" w:hAnsi="宋体" w:eastAsia="宋体" w:cs="宋体"/>
                <w:b w:val="0"/>
                <w:i w:val="0"/>
                <w:color w:val="000000"/>
                <w:sz w:val="11"/>
              </w:rPr>
              <w:t>25.74</w:t>
            </w:r>
          </w:p>
        </w:tc>
        <w:tc>
          <w:tcPr>
            <w:tcW w:w="1000" w:type="dxa"/>
            <w:vAlign w:val="center"/>
          </w:tcPr>
          <w:p w14:paraId="29453FB2"/>
        </w:tc>
        <w:tc>
          <w:tcPr>
            <w:tcW w:w="980" w:type="dxa"/>
            <w:vAlign w:val="center"/>
          </w:tcPr>
          <w:p w14:paraId="3BAF05F6">
            <w:pPr>
              <w:jc w:val="right"/>
            </w:pPr>
            <w:r>
              <w:rPr>
                <w:rFonts w:ascii="宋体" w:hAnsi="宋体" w:eastAsia="宋体" w:cs="宋体"/>
                <w:b w:val="0"/>
                <w:i w:val="0"/>
                <w:color w:val="000000"/>
                <w:sz w:val="11"/>
              </w:rPr>
              <w:t>25.74</w:t>
            </w:r>
          </w:p>
        </w:tc>
        <w:tc>
          <w:tcPr>
            <w:tcW w:w="920" w:type="dxa"/>
            <w:vAlign w:val="center"/>
          </w:tcPr>
          <w:p w14:paraId="0AFDF5EB"/>
        </w:tc>
        <w:tc>
          <w:tcPr>
            <w:tcW w:w="960" w:type="dxa"/>
            <w:vAlign w:val="center"/>
          </w:tcPr>
          <w:p w14:paraId="25FD6441"/>
        </w:tc>
        <w:tc>
          <w:tcPr>
            <w:tcW w:w="926" w:type="dxa"/>
            <w:vAlign w:val="center"/>
          </w:tcPr>
          <w:p w14:paraId="335D98F2"/>
        </w:tc>
      </w:tr>
      <w:tr w14:paraId="35C40D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3C772C8A">
            <w:pPr>
              <w:jc w:val="left"/>
            </w:pPr>
            <w:r>
              <w:rPr>
                <w:rFonts w:ascii="宋体" w:hAnsi="宋体" w:eastAsia="宋体" w:cs="宋体"/>
                <w:b w:val="0"/>
                <w:i w:val="0"/>
                <w:color w:val="000000"/>
                <w:sz w:val="11"/>
              </w:rPr>
              <w:t>21199</w:t>
            </w:r>
          </w:p>
        </w:tc>
        <w:tc>
          <w:tcPr>
            <w:tcW w:w="1760" w:type="dxa"/>
            <w:vAlign w:val="center"/>
          </w:tcPr>
          <w:p w14:paraId="392AB34B">
            <w:pPr>
              <w:jc w:val="left"/>
            </w:pPr>
            <w:r>
              <w:rPr>
                <w:rFonts w:ascii="宋体" w:hAnsi="宋体" w:eastAsia="宋体" w:cs="宋体"/>
                <w:b w:val="0"/>
                <w:i w:val="0"/>
                <w:color w:val="000000"/>
                <w:sz w:val="11"/>
              </w:rPr>
              <w:t>其他节能环保支出</w:t>
            </w:r>
          </w:p>
        </w:tc>
        <w:tc>
          <w:tcPr>
            <w:tcW w:w="940" w:type="dxa"/>
            <w:vAlign w:val="center"/>
          </w:tcPr>
          <w:p w14:paraId="6E4A60D9">
            <w:pPr>
              <w:jc w:val="right"/>
            </w:pPr>
            <w:r>
              <w:rPr>
                <w:rFonts w:ascii="宋体" w:hAnsi="宋体" w:eastAsia="宋体" w:cs="宋体"/>
                <w:b w:val="0"/>
                <w:i w:val="0"/>
                <w:color w:val="000000"/>
                <w:sz w:val="11"/>
              </w:rPr>
              <w:t>14.00</w:t>
            </w:r>
          </w:p>
        </w:tc>
        <w:tc>
          <w:tcPr>
            <w:tcW w:w="1000" w:type="dxa"/>
            <w:vAlign w:val="center"/>
          </w:tcPr>
          <w:p w14:paraId="026C0A06"/>
        </w:tc>
        <w:tc>
          <w:tcPr>
            <w:tcW w:w="980" w:type="dxa"/>
            <w:vAlign w:val="center"/>
          </w:tcPr>
          <w:p w14:paraId="5A8E76B9">
            <w:pPr>
              <w:jc w:val="right"/>
            </w:pPr>
            <w:r>
              <w:rPr>
                <w:rFonts w:ascii="宋体" w:hAnsi="宋体" w:eastAsia="宋体" w:cs="宋体"/>
                <w:b w:val="0"/>
                <w:i w:val="0"/>
                <w:color w:val="000000"/>
                <w:sz w:val="11"/>
              </w:rPr>
              <w:t>14.00</w:t>
            </w:r>
          </w:p>
        </w:tc>
        <w:tc>
          <w:tcPr>
            <w:tcW w:w="920" w:type="dxa"/>
            <w:vAlign w:val="center"/>
          </w:tcPr>
          <w:p w14:paraId="54FE4056"/>
        </w:tc>
        <w:tc>
          <w:tcPr>
            <w:tcW w:w="960" w:type="dxa"/>
            <w:vAlign w:val="center"/>
          </w:tcPr>
          <w:p w14:paraId="453CF318"/>
        </w:tc>
        <w:tc>
          <w:tcPr>
            <w:tcW w:w="926" w:type="dxa"/>
            <w:vAlign w:val="center"/>
          </w:tcPr>
          <w:p w14:paraId="5B3DB111"/>
        </w:tc>
      </w:tr>
      <w:tr w14:paraId="4CA4C3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49ACED4">
            <w:pPr>
              <w:jc w:val="left"/>
            </w:pPr>
            <w:r>
              <w:rPr>
                <w:rFonts w:ascii="宋体" w:hAnsi="宋体" w:eastAsia="宋体" w:cs="宋体"/>
                <w:b w:val="0"/>
                <w:i w:val="0"/>
                <w:color w:val="000000"/>
                <w:sz w:val="11"/>
              </w:rPr>
              <w:t>2119999</w:t>
            </w:r>
          </w:p>
        </w:tc>
        <w:tc>
          <w:tcPr>
            <w:tcW w:w="1760" w:type="dxa"/>
            <w:vAlign w:val="center"/>
          </w:tcPr>
          <w:p w14:paraId="60E79726">
            <w:pPr>
              <w:jc w:val="left"/>
            </w:pPr>
            <w:r>
              <w:rPr>
                <w:rFonts w:ascii="宋体" w:hAnsi="宋体" w:eastAsia="宋体" w:cs="宋体"/>
                <w:b w:val="0"/>
                <w:i w:val="0"/>
                <w:color w:val="000000"/>
                <w:sz w:val="11"/>
              </w:rPr>
              <w:t>其他节能环保支出</w:t>
            </w:r>
          </w:p>
        </w:tc>
        <w:tc>
          <w:tcPr>
            <w:tcW w:w="940" w:type="dxa"/>
            <w:vAlign w:val="center"/>
          </w:tcPr>
          <w:p w14:paraId="3F0E8DC3">
            <w:pPr>
              <w:jc w:val="right"/>
            </w:pPr>
            <w:r>
              <w:rPr>
                <w:rFonts w:ascii="宋体" w:hAnsi="宋体" w:eastAsia="宋体" w:cs="宋体"/>
                <w:b w:val="0"/>
                <w:i w:val="0"/>
                <w:color w:val="000000"/>
                <w:sz w:val="11"/>
              </w:rPr>
              <w:t>14.00</w:t>
            </w:r>
          </w:p>
        </w:tc>
        <w:tc>
          <w:tcPr>
            <w:tcW w:w="1000" w:type="dxa"/>
            <w:vAlign w:val="center"/>
          </w:tcPr>
          <w:p w14:paraId="34A1F7F9"/>
        </w:tc>
        <w:tc>
          <w:tcPr>
            <w:tcW w:w="980" w:type="dxa"/>
            <w:vAlign w:val="center"/>
          </w:tcPr>
          <w:p w14:paraId="76227FCB">
            <w:pPr>
              <w:jc w:val="right"/>
            </w:pPr>
            <w:r>
              <w:rPr>
                <w:rFonts w:ascii="宋体" w:hAnsi="宋体" w:eastAsia="宋体" w:cs="宋体"/>
                <w:b w:val="0"/>
                <w:i w:val="0"/>
                <w:color w:val="000000"/>
                <w:sz w:val="11"/>
              </w:rPr>
              <w:t>14.00</w:t>
            </w:r>
          </w:p>
        </w:tc>
        <w:tc>
          <w:tcPr>
            <w:tcW w:w="920" w:type="dxa"/>
            <w:vAlign w:val="center"/>
          </w:tcPr>
          <w:p w14:paraId="24F9A98F"/>
        </w:tc>
        <w:tc>
          <w:tcPr>
            <w:tcW w:w="960" w:type="dxa"/>
            <w:vAlign w:val="center"/>
          </w:tcPr>
          <w:p w14:paraId="03DEC4AA"/>
        </w:tc>
        <w:tc>
          <w:tcPr>
            <w:tcW w:w="926" w:type="dxa"/>
            <w:vAlign w:val="center"/>
          </w:tcPr>
          <w:p w14:paraId="0A66149F"/>
        </w:tc>
      </w:tr>
      <w:tr w14:paraId="61C7AC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36CD413">
            <w:pPr>
              <w:jc w:val="left"/>
            </w:pPr>
            <w:r>
              <w:rPr>
                <w:rFonts w:ascii="宋体" w:hAnsi="宋体" w:eastAsia="宋体" w:cs="宋体"/>
                <w:b w:val="0"/>
                <w:i w:val="0"/>
                <w:color w:val="000000"/>
                <w:sz w:val="11"/>
              </w:rPr>
              <w:t>212</w:t>
            </w:r>
          </w:p>
        </w:tc>
        <w:tc>
          <w:tcPr>
            <w:tcW w:w="1760" w:type="dxa"/>
            <w:vAlign w:val="center"/>
          </w:tcPr>
          <w:p w14:paraId="411912E4">
            <w:pPr>
              <w:jc w:val="left"/>
            </w:pPr>
            <w:r>
              <w:rPr>
                <w:rFonts w:ascii="宋体" w:hAnsi="宋体" w:eastAsia="宋体" w:cs="宋体"/>
                <w:b w:val="0"/>
                <w:i w:val="0"/>
                <w:color w:val="000000"/>
                <w:sz w:val="11"/>
              </w:rPr>
              <w:t>城乡社区支出</w:t>
            </w:r>
          </w:p>
        </w:tc>
        <w:tc>
          <w:tcPr>
            <w:tcW w:w="940" w:type="dxa"/>
            <w:vAlign w:val="center"/>
          </w:tcPr>
          <w:p w14:paraId="0DFA2817">
            <w:pPr>
              <w:jc w:val="right"/>
            </w:pPr>
            <w:r>
              <w:rPr>
                <w:rFonts w:ascii="宋体" w:hAnsi="宋体" w:eastAsia="宋体" w:cs="宋体"/>
                <w:b w:val="0"/>
                <w:i w:val="0"/>
                <w:color w:val="000000"/>
                <w:sz w:val="11"/>
              </w:rPr>
              <w:t>895.70</w:t>
            </w:r>
          </w:p>
        </w:tc>
        <w:tc>
          <w:tcPr>
            <w:tcW w:w="1000" w:type="dxa"/>
            <w:vAlign w:val="center"/>
          </w:tcPr>
          <w:p w14:paraId="22C4A2E6"/>
        </w:tc>
        <w:tc>
          <w:tcPr>
            <w:tcW w:w="980" w:type="dxa"/>
            <w:vAlign w:val="center"/>
          </w:tcPr>
          <w:p w14:paraId="44140785">
            <w:pPr>
              <w:jc w:val="right"/>
            </w:pPr>
            <w:r>
              <w:rPr>
                <w:rFonts w:ascii="宋体" w:hAnsi="宋体" w:eastAsia="宋体" w:cs="宋体"/>
                <w:b w:val="0"/>
                <w:i w:val="0"/>
                <w:color w:val="000000"/>
                <w:sz w:val="11"/>
              </w:rPr>
              <w:t>895.70</w:t>
            </w:r>
          </w:p>
        </w:tc>
        <w:tc>
          <w:tcPr>
            <w:tcW w:w="920" w:type="dxa"/>
            <w:vAlign w:val="center"/>
          </w:tcPr>
          <w:p w14:paraId="6201C1EE"/>
        </w:tc>
        <w:tc>
          <w:tcPr>
            <w:tcW w:w="960" w:type="dxa"/>
            <w:vAlign w:val="center"/>
          </w:tcPr>
          <w:p w14:paraId="7A5A4EC3"/>
        </w:tc>
        <w:tc>
          <w:tcPr>
            <w:tcW w:w="926" w:type="dxa"/>
            <w:vAlign w:val="center"/>
          </w:tcPr>
          <w:p w14:paraId="6C7B7AD5"/>
        </w:tc>
      </w:tr>
      <w:tr w14:paraId="6B4FB3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355CD391">
            <w:pPr>
              <w:jc w:val="left"/>
            </w:pPr>
            <w:r>
              <w:rPr>
                <w:rFonts w:ascii="宋体" w:hAnsi="宋体" w:eastAsia="宋体" w:cs="宋体"/>
                <w:b w:val="0"/>
                <w:i w:val="0"/>
                <w:color w:val="000000"/>
                <w:sz w:val="11"/>
              </w:rPr>
              <w:t>21205</w:t>
            </w:r>
          </w:p>
        </w:tc>
        <w:tc>
          <w:tcPr>
            <w:tcW w:w="1760" w:type="dxa"/>
            <w:vAlign w:val="center"/>
          </w:tcPr>
          <w:p w14:paraId="68AEFD89">
            <w:pPr>
              <w:jc w:val="left"/>
            </w:pPr>
            <w:r>
              <w:rPr>
                <w:rFonts w:ascii="宋体" w:hAnsi="宋体" w:eastAsia="宋体" w:cs="宋体"/>
                <w:b w:val="0"/>
                <w:i w:val="0"/>
                <w:color w:val="000000"/>
                <w:sz w:val="11"/>
              </w:rPr>
              <w:t>城乡社区环境卫生</w:t>
            </w:r>
          </w:p>
        </w:tc>
        <w:tc>
          <w:tcPr>
            <w:tcW w:w="940" w:type="dxa"/>
            <w:vAlign w:val="center"/>
          </w:tcPr>
          <w:p w14:paraId="0C29CDB5">
            <w:pPr>
              <w:jc w:val="right"/>
            </w:pPr>
            <w:r>
              <w:rPr>
                <w:rFonts w:ascii="宋体" w:hAnsi="宋体" w:eastAsia="宋体" w:cs="宋体"/>
                <w:b w:val="0"/>
                <w:i w:val="0"/>
                <w:color w:val="000000"/>
                <w:sz w:val="11"/>
              </w:rPr>
              <w:t>64.00</w:t>
            </w:r>
          </w:p>
        </w:tc>
        <w:tc>
          <w:tcPr>
            <w:tcW w:w="1000" w:type="dxa"/>
            <w:vAlign w:val="center"/>
          </w:tcPr>
          <w:p w14:paraId="719E85D3"/>
        </w:tc>
        <w:tc>
          <w:tcPr>
            <w:tcW w:w="980" w:type="dxa"/>
            <w:vAlign w:val="center"/>
          </w:tcPr>
          <w:p w14:paraId="603152DA">
            <w:pPr>
              <w:jc w:val="right"/>
            </w:pPr>
            <w:r>
              <w:rPr>
                <w:rFonts w:ascii="宋体" w:hAnsi="宋体" w:eastAsia="宋体" w:cs="宋体"/>
                <w:b w:val="0"/>
                <w:i w:val="0"/>
                <w:color w:val="000000"/>
                <w:sz w:val="11"/>
              </w:rPr>
              <w:t>64.00</w:t>
            </w:r>
          </w:p>
        </w:tc>
        <w:tc>
          <w:tcPr>
            <w:tcW w:w="920" w:type="dxa"/>
            <w:vAlign w:val="center"/>
          </w:tcPr>
          <w:p w14:paraId="685543A4"/>
        </w:tc>
        <w:tc>
          <w:tcPr>
            <w:tcW w:w="960" w:type="dxa"/>
            <w:vAlign w:val="center"/>
          </w:tcPr>
          <w:p w14:paraId="41ED5CD3"/>
        </w:tc>
        <w:tc>
          <w:tcPr>
            <w:tcW w:w="926" w:type="dxa"/>
            <w:vAlign w:val="center"/>
          </w:tcPr>
          <w:p w14:paraId="09753A64"/>
        </w:tc>
      </w:tr>
      <w:tr w14:paraId="13AD41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2E21FF0D">
            <w:pPr>
              <w:jc w:val="left"/>
            </w:pPr>
            <w:r>
              <w:rPr>
                <w:rFonts w:ascii="宋体" w:hAnsi="宋体" w:eastAsia="宋体" w:cs="宋体"/>
                <w:b w:val="0"/>
                <w:i w:val="0"/>
                <w:color w:val="000000"/>
                <w:sz w:val="11"/>
              </w:rPr>
              <w:t>2120501</w:t>
            </w:r>
          </w:p>
        </w:tc>
        <w:tc>
          <w:tcPr>
            <w:tcW w:w="1760" w:type="dxa"/>
            <w:vAlign w:val="center"/>
          </w:tcPr>
          <w:p w14:paraId="42F4CA8C">
            <w:pPr>
              <w:jc w:val="left"/>
            </w:pPr>
            <w:r>
              <w:rPr>
                <w:rFonts w:ascii="宋体" w:hAnsi="宋体" w:eastAsia="宋体" w:cs="宋体"/>
                <w:b w:val="0"/>
                <w:i w:val="0"/>
                <w:color w:val="000000"/>
                <w:sz w:val="11"/>
              </w:rPr>
              <w:t>城乡社区环境卫生</w:t>
            </w:r>
          </w:p>
        </w:tc>
        <w:tc>
          <w:tcPr>
            <w:tcW w:w="940" w:type="dxa"/>
            <w:vAlign w:val="center"/>
          </w:tcPr>
          <w:p w14:paraId="0AD01E94">
            <w:pPr>
              <w:jc w:val="right"/>
            </w:pPr>
            <w:r>
              <w:rPr>
                <w:rFonts w:ascii="宋体" w:hAnsi="宋体" w:eastAsia="宋体" w:cs="宋体"/>
                <w:b w:val="0"/>
                <w:i w:val="0"/>
                <w:color w:val="000000"/>
                <w:sz w:val="11"/>
              </w:rPr>
              <w:t>64.00</w:t>
            </w:r>
          </w:p>
        </w:tc>
        <w:tc>
          <w:tcPr>
            <w:tcW w:w="1000" w:type="dxa"/>
            <w:vAlign w:val="center"/>
          </w:tcPr>
          <w:p w14:paraId="03FD1818"/>
        </w:tc>
        <w:tc>
          <w:tcPr>
            <w:tcW w:w="980" w:type="dxa"/>
            <w:vAlign w:val="center"/>
          </w:tcPr>
          <w:p w14:paraId="4A2E1434">
            <w:pPr>
              <w:jc w:val="right"/>
            </w:pPr>
            <w:r>
              <w:rPr>
                <w:rFonts w:ascii="宋体" w:hAnsi="宋体" w:eastAsia="宋体" w:cs="宋体"/>
                <w:b w:val="0"/>
                <w:i w:val="0"/>
                <w:color w:val="000000"/>
                <w:sz w:val="11"/>
              </w:rPr>
              <w:t>64.00</w:t>
            </w:r>
          </w:p>
        </w:tc>
        <w:tc>
          <w:tcPr>
            <w:tcW w:w="920" w:type="dxa"/>
            <w:vAlign w:val="center"/>
          </w:tcPr>
          <w:p w14:paraId="491CE9FD"/>
        </w:tc>
        <w:tc>
          <w:tcPr>
            <w:tcW w:w="960" w:type="dxa"/>
            <w:vAlign w:val="center"/>
          </w:tcPr>
          <w:p w14:paraId="41AD54FE"/>
        </w:tc>
        <w:tc>
          <w:tcPr>
            <w:tcW w:w="926" w:type="dxa"/>
            <w:vAlign w:val="center"/>
          </w:tcPr>
          <w:p w14:paraId="16AD6DE8"/>
        </w:tc>
      </w:tr>
      <w:tr w14:paraId="493A3A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9C351B4">
            <w:pPr>
              <w:jc w:val="left"/>
            </w:pPr>
            <w:r>
              <w:rPr>
                <w:rFonts w:ascii="宋体" w:hAnsi="宋体" w:eastAsia="宋体" w:cs="宋体"/>
                <w:b w:val="0"/>
                <w:i w:val="0"/>
                <w:color w:val="000000"/>
                <w:sz w:val="11"/>
              </w:rPr>
              <w:t>21208</w:t>
            </w:r>
          </w:p>
        </w:tc>
        <w:tc>
          <w:tcPr>
            <w:tcW w:w="1760" w:type="dxa"/>
            <w:vAlign w:val="center"/>
          </w:tcPr>
          <w:p w14:paraId="6D36D891">
            <w:pPr>
              <w:jc w:val="left"/>
            </w:pPr>
            <w:r>
              <w:rPr>
                <w:rFonts w:ascii="宋体" w:hAnsi="宋体" w:eastAsia="宋体" w:cs="宋体"/>
                <w:b w:val="0"/>
                <w:i w:val="0"/>
                <w:color w:val="000000"/>
                <w:sz w:val="11"/>
              </w:rPr>
              <w:t>国有土地使用权出让收入安排的支出</w:t>
            </w:r>
          </w:p>
        </w:tc>
        <w:tc>
          <w:tcPr>
            <w:tcW w:w="940" w:type="dxa"/>
            <w:vAlign w:val="center"/>
          </w:tcPr>
          <w:p w14:paraId="1399CCED">
            <w:pPr>
              <w:jc w:val="right"/>
            </w:pPr>
            <w:r>
              <w:rPr>
                <w:rFonts w:ascii="宋体" w:hAnsi="宋体" w:eastAsia="宋体" w:cs="宋体"/>
                <w:b w:val="0"/>
                <w:i w:val="0"/>
                <w:color w:val="000000"/>
                <w:sz w:val="11"/>
              </w:rPr>
              <w:t>336.80</w:t>
            </w:r>
          </w:p>
        </w:tc>
        <w:tc>
          <w:tcPr>
            <w:tcW w:w="1000" w:type="dxa"/>
            <w:vAlign w:val="center"/>
          </w:tcPr>
          <w:p w14:paraId="32F884B6"/>
        </w:tc>
        <w:tc>
          <w:tcPr>
            <w:tcW w:w="980" w:type="dxa"/>
            <w:vAlign w:val="center"/>
          </w:tcPr>
          <w:p w14:paraId="2AB4EEAE">
            <w:pPr>
              <w:jc w:val="right"/>
            </w:pPr>
            <w:r>
              <w:rPr>
                <w:rFonts w:ascii="宋体" w:hAnsi="宋体" w:eastAsia="宋体" w:cs="宋体"/>
                <w:b w:val="0"/>
                <w:i w:val="0"/>
                <w:color w:val="000000"/>
                <w:sz w:val="11"/>
              </w:rPr>
              <w:t>336.80</w:t>
            </w:r>
          </w:p>
        </w:tc>
        <w:tc>
          <w:tcPr>
            <w:tcW w:w="920" w:type="dxa"/>
            <w:vAlign w:val="center"/>
          </w:tcPr>
          <w:p w14:paraId="639139C7"/>
        </w:tc>
        <w:tc>
          <w:tcPr>
            <w:tcW w:w="960" w:type="dxa"/>
            <w:vAlign w:val="center"/>
          </w:tcPr>
          <w:p w14:paraId="2D9F9325"/>
        </w:tc>
        <w:tc>
          <w:tcPr>
            <w:tcW w:w="926" w:type="dxa"/>
            <w:vAlign w:val="center"/>
          </w:tcPr>
          <w:p w14:paraId="4BC7320E"/>
        </w:tc>
      </w:tr>
      <w:tr w14:paraId="70247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53D2C0F">
            <w:pPr>
              <w:jc w:val="left"/>
            </w:pPr>
            <w:r>
              <w:rPr>
                <w:rFonts w:ascii="宋体" w:hAnsi="宋体" w:eastAsia="宋体" w:cs="宋体"/>
                <w:b w:val="0"/>
                <w:i w:val="0"/>
                <w:color w:val="000000"/>
                <w:sz w:val="11"/>
              </w:rPr>
              <w:t>2120804</w:t>
            </w:r>
          </w:p>
        </w:tc>
        <w:tc>
          <w:tcPr>
            <w:tcW w:w="1760" w:type="dxa"/>
            <w:vAlign w:val="center"/>
          </w:tcPr>
          <w:p w14:paraId="28F18E00">
            <w:pPr>
              <w:jc w:val="left"/>
            </w:pPr>
            <w:r>
              <w:rPr>
                <w:rFonts w:ascii="宋体" w:hAnsi="宋体" w:eastAsia="宋体" w:cs="宋体"/>
                <w:b w:val="0"/>
                <w:i w:val="0"/>
                <w:color w:val="000000"/>
                <w:sz w:val="11"/>
              </w:rPr>
              <w:t>农村基础设施建设支出</w:t>
            </w:r>
          </w:p>
        </w:tc>
        <w:tc>
          <w:tcPr>
            <w:tcW w:w="940" w:type="dxa"/>
            <w:vAlign w:val="center"/>
          </w:tcPr>
          <w:p w14:paraId="1ED8A864">
            <w:pPr>
              <w:jc w:val="right"/>
            </w:pPr>
            <w:r>
              <w:rPr>
                <w:rFonts w:ascii="宋体" w:hAnsi="宋体" w:eastAsia="宋体" w:cs="宋体"/>
                <w:b w:val="0"/>
                <w:i w:val="0"/>
                <w:color w:val="000000"/>
                <w:sz w:val="11"/>
              </w:rPr>
              <w:t>317.80</w:t>
            </w:r>
          </w:p>
        </w:tc>
        <w:tc>
          <w:tcPr>
            <w:tcW w:w="1000" w:type="dxa"/>
            <w:vAlign w:val="center"/>
          </w:tcPr>
          <w:p w14:paraId="282853F7"/>
        </w:tc>
        <w:tc>
          <w:tcPr>
            <w:tcW w:w="980" w:type="dxa"/>
            <w:vAlign w:val="center"/>
          </w:tcPr>
          <w:p w14:paraId="1E3F6901">
            <w:pPr>
              <w:jc w:val="right"/>
            </w:pPr>
            <w:r>
              <w:rPr>
                <w:rFonts w:ascii="宋体" w:hAnsi="宋体" w:eastAsia="宋体" w:cs="宋体"/>
                <w:b w:val="0"/>
                <w:i w:val="0"/>
                <w:color w:val="000000"/>
                <w:sz w:val="11"/>
              </w:rPr>
              <w:t>317.80</w:t>
            </w:r>
          </w:p>
        </w:tc>
        <w:tc>
          <w:tcPr>
            <w:tcW w:w="920" w:type="dxa"/>
            <w:vAlign w:val="center"/>
          </w:tcPr>
          <w:p w14:paraId="0B7844CE"/>
        </w:tc>
        <w:tc>
          <w:tcPr>
            <w:tcW w:w="960" w:type="dxa"/>
            <w:vAlign w:val="center"/>
          </w:tcPr>
          <w:p w14:paraId="43CFB479"/>
        </w:tc>
        <w:tc>
          <w:tcPr>
            <w:tcW w:w="926" w:type="dxa"/>
            <w:vAlign w:val="center"/>
          </w:tcPr>
          <w:p w14:paraId="0E82CA2B"/>
        </w:tc>
      </w:tr>
      <w:tr w14:paraId="159045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CB9FE0A">
            <w:pPr>
              <w:jc w:val="left"/>
            </w:pPr>
            <w:r>
              <w:rPr>
                <w:rFonts w:ascii="宋体" w:hAnsi="宋体" w:eastAsia="宋体" w:cs="宋体"/>
                <w:b w:val="0"/>
                <w:i w:val="0"/>
                <w:color w:val="000000"/>
                <w:sz w:val="11"/>
              </w:rPr>
              <w:t>2120814</w:t>
            </w:r>
          </w:p>
        </w:tc>
        <w:tc>
          <w:tcPr>
            <w:tcW w:w="1760" w:type="dxa"/>
            <w:vAlign w:val="center"/>
          </w:tcPr>
          <w:p w14:paraId="50CB11BC">
            <w:pPr>
              <w:jc w:val="left"/>
            </w:pPr>
            <w:r>
              <w:rPr>
                <w:rFonts w:ascii="宋体" w:hAnsi="宋体" w:eastAsia="宋体" w:cs="宋体"/>
                <w:b w:val="0"/>
                <w:i w:val="0"/>
                <w:color w:val="000000"/>
                <w:sz w:val="11"/>
              </w:rPr>
              <w:t>农业生产发展支出</w:t>
            </w:r>
          </w:p>
        </w:tc>
        <w:tc>
          <w:tcPr>
            <w:tcW w:w="940" w:type="dxa"/>
            <w:vAlign w:val="center"/>
          </w:tcPr>
          <w:p w14:paraId="761ECE76">
            <w:pPr>
              <w:jc w:val="right"/>
            </w:pPr>
            <w:r>
              <w:rPr>
                <w:rFonts w:ascii="宋体" w:hAnsi="宋体" w:eastAsia="宋体" w:cs="宋体"/>
                <w:b w:val="0"/>
                <w:i w:val="0"/>
                <w:color w:val="000000"/>
                <w:sz w:val="11"/>
              </w:rPr>
              <w:t>6.00</w:t>
            </w:r>
          </w:p>
        </w:tc>
        <w:tc>
          <w:tcPr>
            <w:tcW w:w="1000" w:type="dxa"/>
            <w:vAlign w:val="center"/>
          </w:tcPr>
          <w:p w14:paraId="306F6866"/>
        </w:tc>
        <w:tc>
          <w:tcPr>
            <w:tcW w:w="980" w:type="dxa"/>
            <w:vAlign w:val="center"/>
          </w:tcPr>
          <w:p w14:paraId="2A6A3666">
            <w:pPr>
              <w:jc w:val="right"/>
            </w:pPr>
            <w:r>
              <w:rPr>
                <w:rFonts w:ascii="宋体" w:hAnsi="宋体" w:eastAsia="宋体" w:cs="宋体"/>
                <w:b w:val="0"/>
                <w:i w:val="0"/>
                <w:color w:val="000000"/>
                <w:sz w:val="11"/>
              </w:rPr>
              <w:t>6.00</w:t>
            </w:r>
          </w:p>
        </w:tc>
        <w:tc>
          <w:tcPr>
            <w:tcW w:w="920" w:type="dxa"/>
            <w:vAlign w:val="center"/>
          </w:tcPr>
          <w:p w14:paraId="0DDE070F"/>
        </w:tc>
        <w:tc>
          <w:tcPr>
            <w:tcW w:w="960" w:type="dxa"/>
            <w:vAlign w:val="center"/>
          </w:tcPr>
          <w:p w14:paraId="2877AD74"/>
        </w:tc>
        <w:tc>
          <w:tcPr>
            <w:tcW w:w="926" w:type="dxa"/>
            <w:vAlign w:val="center"/>
          </w:tcPr>
          <w:p w14:paraId="6CE0A5AE"/>
        </w:tc>
      </w:tr>
      <w:tr w14:paraId="193EE2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2C154FBB">
            <w:pPr>
              <w:jc w:val="left"/>
            </w:pPr>
            <w:r>
              <w:rPr>
                <w:rFonts w:ascii="宋体" w:hAnsi="宋体" w:eastAsia="宋体" w:cs="宋体"/>
                <w:b w:val="0"/>
                <w:i w:val="0"/>
                <w:color w:val="000000"/>
                <w:sz w:val="11"/>
              </w:rPr>
              <w:t>2120816</w:t>
            </w:r>
          </w:p>
        </w:tc>
        <w:tc>
          <w:tcPr>
            <w:tcW w:w="1760" w:type="dxa"/>
            <w:vAlign w:val="center"/>
          </w:tcPr>
          <w:p w14:paraId="3C04B7D9">
            <w:pPr>
              <w:jc w:val="left"/>
            </w:pPr>
            <w:r>
              <w:rPr>
                <w:rFonts w:ascii="宋体" w:hAnsi="宋体" w:eastAsia="宋体" w:cs="宋体"/>
                <w:b w:val="0"/>
                <w:i w:val="0"/>
                <w:color w:val="000000"/>
                <w:sz w:val="11"/>
              </w:rPr>
              <w:t>农业农村生态环境支出</w:t>
            </w:r>
          </w:p>
        </w:tc>
        <w:tc>
          <w:tcPr>
            <w:tcW w:w="940" w:type="dxa"/>
            <w:vAlign w:val="center"/>
          </w:tcPr>
          <w:p w14:paraId="572BA3D6">
            <w:pPr>
              <w:jc w:val="right"/>
            </w:pPr>
            <w:r>
              <w:rPr>
                <w:rFonts w:ascii="宋体" w:hAnsi="宋体" w:eastAsia="宋体" w:cs="宋体"/>
                <w:b w:val="0"/>
                <w:i w:val="0"/>
                <w:color w:val="000000"/>
                <w:sz w:val="11"/>
              </w:rPr>
              <w:t>13.00</w:t>
            </w:r>
          </w:p>
        </w:tc>
        <w:tc>
          <w:tcPr>
            <w:tcW w:w="1000" w:type="dxa"/>
            <w:vAlign w:val="center"/>
          </w:tcPr>
          <w:p w14:paraId="739E95D0"/>
        </w:tc>
        <w:tc>
          <w:tcPr>
            <w:tcW w:w="980" w:type="dxa"/>
            <w:vAlign w:val="center"/>
          </w:tcPr>
          <w:p w14:paraId="62EC653E">
            <w:pPr>
              <w:jc w:val="right"/>
            </w:pPr>
            <w:r>
              <w:rPr>
                <w:rFonts w:ascii="宋体" w:hAnsi="宋体" w:eastAsia="宋体" w:cs="宋体"/>
                <w:b w:val="0"/>
                <w:i w:val="0"/>
                <w:color w:val="000000"/>
                <w:sz w:val="11"/>
              </w:rPr>
              <w:t>13.00</w:t>
            </w:r>
          </w:p>
        </w:tc>
        <w:tc>
          <w:tcPr>
            <w:tcW w:w="920" w:type="dxa"/>
            <w:vAlign w:val="center"/>
          </w:tcPr>
          <w:p w14:paraId="697F5440"/>
        </w:tc>
        <w:tc>
          <w:tcPr>
            <w:tcW w:w="960" w:type="dxa"/>
            <w:vAlign w:val="center"/>
          </w:tcPr>
          <w:p w14:paraId="443D94D4"/>
        </w:tc>
        <w:tc>
          <w:tcPr>
            <w:tcW w:w="926" w:type="dxa"/>
            <w:vAlign w:val="center"/>
          </w:tcPr>
          <w:p w14:paraId="38857718"/>
        </w:tc>
      </w:tr>
      <w:tr w14:paraId="6CAC98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738ADE0">
            <w:pPr>
              <w:jc w:val="left"/>
            </w:pPr>
            <w:r>
              <w:rPr>
                <w:rFonts w:ascii="宋体" w:hAnsi="宋体" w:eastAsia="宋体" w:cs="宋体"/>
                <w:b w:val="0"/>
                <w:i w:val="0"/>
                <w:color w:val="000000"/>
                <w:sz w:val="11"/>
              </w:rPr>
              <w:t>21299</w:t>
            </w:r>
          </w:p>
        </w:tc>
        <w:tc>
          <w:tcPr>
            <w:tcW w:w="1760" w:type="dxa"/>
            <w:vAlign w:val="center"/>
          </w:tcPr>
          <w:p w14:paraId="660A87AA">
            <w:pPr>
              <w:jc w:val="left"/>
            </w:pPr>
            <w:r>
              <w:rPr>
                <w:rFonts w:ascii="宋体" w:hAnsi="宋体" w:eastAsia="宋体" w:cs="宋体"/>
                <w:b w:val="0"/>
                <w:i w:val="0"/>
                <w:color w:val="000000"/>
                <w:sz w:val="11"/>
              </w:rPr>
              <w:t>其他城乡社区支出</w:t>
            </w:r>
          </w:p>
        </w:tc>
        <w:tc>
          <w:tcPr>
            <w:tcW w:w="940" w:type="dxa"/>
            <w:vAlign w:val="center"/>
          </w:tcPr>
          <w:p w14:paraId="0738E37D">
            <w:pPr>
              <w:jc w:val="right"/>
            </w:pPr>
            <w:r>
              <w:rPr>
                <w:rFonts w:ascii="宋体" w:hAnsi="宋体" w:eastAsia="宋体" w:cs="宋体"/>
                <w:b w:val="0"/>
                <w:i w:val="0"/>
                <w:color w:val="000000"/>
                <w:sz w:val="11"/>
              </w:rPr>
              <w:t>494.90</w:t>
            </w:r>
          </w:p>
        </w:tc>
        <w:tc>
          <w:tcPr>
            <w:tcW w:w="1000" w:type="dxa"/>
            <w:vAlign w:val="center"/>
          </w:tcPr>
          <w:p w14:paraId="06A75FF1"/>
        </w:tc>
        <w:tc>
          <w:tcPr>
            <w:tcW w:w="980" w:type="dxa"/>
            <w:vAlign w:val="center"/>
          </w:tcPr>
          <w:p w14:paraId="4D50EBD1">
            <w:pPr>
              <w:jc w:val="right"/>
            </w:pPr>
            <w:r>
              <w:rPr>
                <w:rFonts w:ascii="宋体" w:hAnsi="宋体" w:eastAsia="宋体" w:cs="宋体"/>
                <w:b w:val="0"/>
                <w:i w:val="0"/>
                <w:color w:val="000000"/>
                <w:sz w:val="11"/>
              </w:rPr>
              <w:t>494.90</w:t>
            </w:r>
          </w:p>
        </w:tc>
        <w:tc>
          <w:tcPr>
            <w:tcW w:w="920" w:type="dxa"/>
            <w:vAlign w:val="center"/>
          </w:tcPr>
          <w:p w14:paraId="2C2FDD87"/>
        </w:tc>
        <w:tc>
          <w:tcPr>
            <w:tcW w:w="960" w:type="dxa"/>
            <w:vAlign w:val="center"/>
          </w:tcPr>
          <w:p w14:paraId="4160CF37"/>
        </w:tc>
        <w:tc>
          <w:tcPr>
            <w:tcW w:w="926" w:type="dxa"/>
            <w:vAlign w:val="center"/>
          </w:tcPr>
          <w:p w14:paraId="2D004F3B"/>
        </w:tc>
      </w:tr>
      <w:tr w14:paraId="72833B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D2A021B">
            <w:pPr>
              <w:jc w:val="left"/>
            </w:pPr>
            <w:r>
              <w:rPr>
                <w:rFonts w:ascii="宋体" w:hAnsi="宋体" w:eastAsia="宋体" w:cs="宋体"/>
                <w:b w:val="0"/>
                <w:i w:val="0"/>
                <w:color w:val="000000"/>
                <w:sz w:val="11"/>
              </w:rPr>
              <w:t>2129999</w:t>
            </w:r>
          </w:p>
        </w:tc>
        <w:tc>
          <w:tcPr>
            <w:tcW w:w="1760" w:type="dxa"/>
            <w:vAlign w:val="center"/>
          </w:tcPr>
          <w:p w14:paraId="6B8E5920">
            <w:pPr>
              <w:jc w:val="left"/>
            </w:pPr>
            <w:r>
              <w:rPr>
                <w:rFonts w:ascii="宋体" w:hAnsi="宋体" w:eastAsia="宋体" w:cs="宋体"/>
                <w:b w:val="0"/>
                <w:i w:val="0"/>
                <w:color w:val="000000"/>
                <w:sz w:val="11"/>
              </w:rPr>
              <w:t>其他城乡社区支出</w:t>
            </w:r>
          </w:p>
        </w:tc>
        <w:tc>
          <w:tcPr>
            <w:tcW w:w="940" w:type="dxa"/>
            <w:vAlign w:val="center"/>
          </w:tcPr>
          <w:p w14:paraId="529A9410">
            <w:pPr>
              <w:jc w:val="right"/>
            </w:pPr>
            <w:r>
              <w:rPr>
                <w:rFonts w:ascii="宋体" w:hAnsi="宋体" w:eastAsia="宋体" w:cs="宋体"/>
                <w:b w:val="0"/>
                <w:i w:val="0"/>
                <w:color w:val="000000"/>
                <w:sz w:val="11"/>
              </w:rPr>
              <w:t>494.90</w:t>
            </w:r>
          </w:p>
        </w:tc>
        <w:tc>
          <w:tcPr>
            <w:tcW w:w="1000" w:type="dxa"/>
            <w:vAlign w:val="center"/>
          </w:tcPr>
          <w:p w14:paraId="467CFD8C"/>
        </w:tc>
        <w:tc>
          <w:tcPr>
            <w:tcW w:w="980" w:type="dxa"/>
            <w:vAlign w:val="center"/>
          </w:tcPr>
          <w:p w14:paraId="54017467">
            <w:pPr>
              <w:jc w:val="right"/>
            </w:pPr>
            <w:r>
              <w:rPr>
                <w:rFonts w:ascii="宋体" w:hAnsi="宋体" w:eastAsia="宋体" w:cs="宋体"/>
                <w:b w:val="0"/>
                <w:i w:val="0"/>
                <w:color w:val="000000"/>
                <w:sz w:val="11"/>
              </w:rPr>
              <w:t>494.90</w:t>
            </w:r>
          </w:p>
        </w:tc>
        <w:tc>
          <w:tcPr>
            <w:tcW w:w="920" w:type="dxa"/>
            <w:vAlign w:val="center"/>
          </w:tcPr>
          <w:p w14:paraId="4BADF7DF"/>
        </w:tc>
        <w:tc>
          <w:tcPr>
            <w:tcW w:w="960" w:type="dxa"/>
            <w:vAlign w:val="center"/>
          </w:tcPr>
          <w:p w14:paraId="0CB9A352"/>
        </w:tc>
        <w:tc>
          <w:tcPr>
            <w:tcW w:w="926" w:type="dxa"/>
            <w:vAlign w:val="center"/>
          </w:tcPr>
          <w:p w14:paraId="3EE938B8"/>
        </w:tc>
      </w:tr>
      <w:tr w14:paraId="08EDC9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16788A1">
            <w:pPr>
              <w:jc w:val="left"/>
            </w:pPr>
            <w:r>
              <w:rPr>
                <w:rFonts w:ascii="宋体" w:hAnsi="宋体" w:eastAsia="宋体" w:cs="宋体"/>
                <w:b w:val="0"/>
                <w:i w:val="0"/>
                <w:color w:val="000000"/>
                <w:sz w:val="11"/>
              </w:rPr>
              <w:t>213</w:t>
            </w:r>
          </w:p>
        </w:tc>
        <w:tc>
          <w:tcPr>
            <w:tcW w:w="1760" w:type="dxa"/>
            <w:vAlign w:val="center"/>
          </w:tcPr>
          <w:p w14:paraId="3593C6F5">
            <w:pPr>
              <w:jc w:val="left"/>
            </w:pPr>
            <w:r>
              <w:rPr>
                <w:rFonts w:ascii="宋体" w:hAnsi="宋体" w:eastAsia="宋体" w:cs="宋体"/>
                <w:b w:val="0"/>
                <w:i w:val="0"/>
                <w:color w:val="000000"/>
                <w:sz w:val="11"/>
              </w:rPr>
              <w:t>农林水支出</w:t>
            </w:r>
          </w:p>
        </w:tc>
        <w:tc>
          <w:tcPr>
            <w:tcW w:w="940" w:type="dxa"/>
            <w:vAlign w:val="center"/>
          </w:tcPr>
          <w:p w14:paraId="2BF79A94">
            <w:pPr>
              <w:jc w:val="right"/>
            </w:pPr>
            <w:r>
              <w:rPr>
                <w:rFonts w:ascii="宋体" w:hAnsi="宋体" w:eastAsia="宋体" w:cs="宋体"/>
                <w:b w:val="0"/>
                <w:i w:val="0"/>
                <w:color w:val="000000"/>
                <w:sz w:val="11"/>
              </w:rPr>
              <w:t>1,172.88</w:t>
            </w:r>
          </w:p>
        </w:tc>
        <w:tc>
          <w:tcPr>
            <w:tcW w:w="1000" w:type="dxa"/>
            <w:vAlign w:val="center"/>
          </w:tcPr>
          <w:p w14:paraId="55C42916"/>
        </w:tc>
        <w:tc>
          <w:tcPr>
            <w:tcW w:w="980" w:type="dxa"/>
            <w:vAlign w:val="center"/>
          </w:tcPr>
          <w:p w14:paraId="233FA568">
            <w:pPr>
              <w:jc w:val="right"/>
            </w:pPr>
            <w:r>
              <w:rPr>
                <w:rFonts w:ascii="宋体" w:hAnsi="宋体" w:eastAsia="宋体" w:cs="宋体"/>
                <w:b w:val="0"/>
                <w:i w:val="0"/>
                <w:color w:val="000000"/>
                <w:sz w:val="11"/>
              </w:rPr>
              <w:t>1,172.88</w:t>
            </w:r>
          </w:p>
        </w:tc>
        <w:tc>
          <w:tcPr>
            <w:tcW w:w="920" w:type="dxa"/>
            <w:vAlign w:val="center"/>
          </w:tcPr>
          <w:p w14:paraId="01217DCA"/>
        </w:tc>
        <w:tc>
          <w:tcPr>
            <w:tcW w:w="960" w:type="dxa"/>
            <w:vAlign w:val="center"/>
          </w:tcPr>
          <w:p w14:paraId="546972C1"/>
        </w:tc>
        <w:tc>
          <w:tcPr>
            <w:tcW w:w="926" w:type="dxa"/>
            <w:vAlign w:val="center"/>
          </w:tcPr>
          <w:p w14:paraId="2E01BC92"/>
        </w:tc>
      </w:tr>
      <w:tr w14:paraId="62B4C2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22425E85">
            <w:pPr>
              <w:jc w:val="left"/>
            </w:pPr>
            <w:r>
              <w:rPr>
                <w:rFonts w:ascii="宋体" w:hAnsi="宋体" w:eastAsia="宋体" w:cs="宋体"/>
                <w:b w:val="0"/>
                <w:i w:val="0"/>
                <w:color w:val="000000"/>
                <w:sz w:val="11"/>
              </w:rPr>
              <w:t>21301</w:t>
            </w:r>
          </w:p>
        </w:tc>
        <w:tc>
          <w:tcPr>
            <w:tcW w:w="1760" w:type="dxa"/>
            <w:vAlign w:val="center"/>
          </w:tcPr>
          <w:p w14:paraId="4EDFD6EE">
            <w:pPr>
              <w:jc w:val="left"/>
            </w:pPr>
            <w:r>
              <w:rPr>
                <w:rFonts w:ascii="宋体" w:hAnsi="宋体" w:eastAsia="宋体" w:cs="宋体"/>
                <w:b w:val="0"/>
                <w:i w:val="0"/>
                <w:color w:val="000000"/>
                <w:sz w:val="11"/>
              </w:rPr>
              <w:t>农业农村</w:t>
            </w:r>
          </w:p>
        </w:tc>
        <w:tc>
          <w:tcPr>
            <w:tcW w:w="940" w:type="dxa"/>
            <w:vAlign w:val="center"/>
          </w:tcPr>
          <w:p w14:paraId="049C0003">
            <w:pPr>
              <w:jc w:val="right"/>
            </w:pPr>
            <w:r>
              <w:rPr>
                <w:rFonts w:ascii="宋体" w:hAnsi="宋体" w:eastAsia="宋体" w:cs="宋体"/>
                <w:b w:val="0"/>
                <w:i w:val="0"/>
                <w:color w:val="000000"/>
                <w:sz w:val="11"/>
              </w:rPr>
              <w:t>118.00</w:t>
            </w:r>
          </w:p>
        </w:tc>
        <w:tc>
          <w:tcPr>
            <w:tcW w:w="1000" w:type="dxa"/>
            <w:vAlign w:val="center"/>
          </w:tcPr>
          <w:p w14:paraId="76A90E68"/>
        </w:tc>
        <w:tc>
          <w:tcPr>
            <w:tcW w:w="980" w:type="dxa"/>
            <w:vAlign w:val="center"/>
          </w:tcPr>
          <w:p w14:paraId="4D69D4E5">
            <w:pPr>
              <w:jc w:val="right"/>
            </w:pPr>
            <w:r>
              <w:rPr>
                <w:rFonts w:ascii="宋体" w:hAnsi="宋体" w:eastAsia="宋体" w:cs="宋体"/>
                <w:b w:val="0"/>
                <w:i w:val="0"/>
                <w:color w:val="000000"/>
                <w:sz w:val="11"/>
              </w:rPr>
              <w:t>118.00</w:t>
            </w:r>
          </w:p>
        </w:tc>
        <w:tc>
          <w:tcPr>
            <w:tcW w:w="920" w:type="dxa"/>
            <w:vAlign w:val="center"/>
          </w:tcPr>
          <w:p w14:paraId="712AFDBC"/>
        </w:tc>
        <w:tc>
          <w:tcPr>
            <w:tcW w:w="960" w:type="dxa"/>
            <w:vAlign w:val="center"/>
          </w:tcPr>
          <w:p w14:paraId="281C032F"/>
        </w:tc>
        <w:tc>
          <w:tcPr>
            <w:tcW w:w="926" w:type="dxa"/>
            <w:vAlign w:val="center"/>
          </w:tcPr>
          <w:p w14:paraId="16EE6F76"/>
        </w:tc>
      </w:tr>
      <w:tr w14:paraId="2D0181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3C88BEBA">
            <w:pPr>
              <w:jc w:val="left"/>
            </w:pPr>
            <w:r>
              <w:rPr>
                <w:rFonts w:ascii="宋体" w:hAnsi="宋体" w:eastAsia="宋体" w:cs="宋体"/>
                <w:b w:val="0"/>
                <w:i w:val="0"/>
                <w:color w:val="000000"/>
                <w:sz w:val="11"/>
              </w:rPr>
              <w:t>2130122</w:t>
            </w:r>
          </w:p>
        </w:tc>
        <w:tc>
          <w:tcPr>
            <w:tcW w:w="1760" w:type="dxa"/>
            <w:vAlign w:val="center"/>
          </w:tcPr>
          <w:p w14:paraId="3F8DE061">
            <w:pPr>
              <w:jc w:val="left"/>
            </w:pPr>
            <w:r>
              <w:rPr>
                <w:rFonts w:ascii="宋体" w:hAnsi="宋体" w:eastAsia="宋体" w:cs="宋体"/>
                <w:b w:val="0"/>
                <w:i w:val="0"/>
                <w:color w:val="000000"/>
                <w:sz w:val="11"/>
              </w:rPr>
              <w:t>农业生产发展</w:t>
            </w:r>
          </w:p>
        </w:tc>
        <w:tc>
          <w:tcPr>
            <w:tcW w:w="940" w:type="dxa"/>
            <w:vAlign w:val="center"/>
          </w:tcPr>
          <w:p w14:paraId="630FA821">
            <w:pPr>
              <w:jc w:val="right"/>
            </w:pPr>
            <w:r>
              <w:rPr>
                <w:rFonts w:ascii="宋体" w:hAnsi="宋体" w:eastAsia="宋体" w:cs="宋体"/>
                <w:b w:val="0"/>
                <w:i w:val="0"/>
                <w:color w:val="000000"/>
                <w:sz w:val="11"/>
              </w:rPr>
              <w:t>57.00</w:t>
            </w:r>
          </w:p>
        </w:tc>
        <w:tc>
          <w:tcPr>
            <w:tcW w:w="1000" w:type="dxa"/>
            <w:vAlign w:val="center"/>
          </w:tcPr>
          <w:p w14:paraId="24D65531"/>
        </w:tc>
        <w:tc>
          <w:tcPr>
            <w:tcW w:w="980" w:type="dxa"/>
            <w:vAlign w:val="center"/>
          </w:tcPr>
          <w:p w14:paraId="5F1B6D24">
            <w:pPr>
              <w:jc w:val="right"/>
            </w:pPr>
            <w:r>
              <w:rPr>
                <w:rFonts w:ascii="宋体" w:hAnsi="宋体" w:eastAsia="宋体" w:cs="宋体"/>
                <w:b w:val="0"/>
                <w:i w:val="0"/>
                <w:color w:val="000000"/>
                <w:sz w:val="11"/>
              </w:rPr>
              <w:t>57.00</w:t>
            </w:r>
          </w:p>
        </w:tc>
        <w:tc>
          <w:tcPr>
            <w:tcW w:w="920" w:type="dxa"/>
            <w:vAlign w:val="center"/>
          </w:tcPr>
          <w:p w14:paraId="30B62C0C"/>
        </w:tc>
        <w:tc>
          <w:tcPr>
            <w:tcW w:w="960" w:type="dxa"/>
            <w:vAlign w:val="center"/>
          </w:tcPr>
          <w:p w14:paraId="1B4FCBD7"/>
        </w:tc>
        <w:tc>
          <w:tcPr>
            <w:tcW w:w="926" w:type="dxa"/>
            <w:vAlign w:val="center"/>
          </w:tcPr>
          <w:p w14:paraId="3168A27A"/>
        </w:tc>
      </w:tr>
      <w:tr w14:paraId="530BE7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B69895F">
            <w:pPr>
              <w:jc w:val="left"/>
            </w:pPr>
            <w:r>
              <w:rPr>
                <w:rFonts w:ascii="宋体" w:hAnsi="宋体" w:eastAsia="宋体" w:cs="宋体"/>
                <w:b w:val="0"/>
                <w:i w:val="0"/>
                <w:color w:val="000000"/>
                <w:sz w:val="11"/>
              </w:rPr>
              <w:t>2130126</w:t>
            </w:r>
          </w:p>
        </w:tc>
        <w:tc>
          <w:tcPr>
            <w:tcW w:w="1760" w:type="dxa"/>
            <w:vAlign w:val="center"/>
          </w:tcPr>
          <w:p w14:paraId="23819681">
            <w:pPr>
              <w:jc w:val="left"/>
            </w:pPr>
            <w:r>
              <w:rPr>
                <w:rFonts w:ascii="宋体" w:hAnsi="宋体" w:eastAsia="宋体" w:cs="宋体"/>
                <w:b w:val="0"/>
                <w:i w:val="0"/>
                <w:color w:val="000000"/>
                <w:sz w:val="11"/>
              </w:rPr>
              <w:t>农村社会事业</w:t>
            </w:r>
          </w:p>
        </w:tc>
        <w:tc>
          <w:tcPr>
            <w:tcW w:w="940" w:type="dxa"/>
            <w:vAlign w:val="center"/>
          </w:tcPr>
          <w:p w14:paraId="69B2084F">
            <w:pPr>
              <w:jc w:val="right"/>
            </w:pPr>
            <w:r>
              <w:rPr>
                <w:rFonts w:ascii="宋体" w:hAnsi="宋体" w:eastAsia="宋体" w:cs="宋体"/>
                <w:b w:val="0"/>
                <w:i w:val="0"/>
                <w:color w:val="000000"/>
                <w:sz w:val="11"/>
              </w:rPr>
              <w:t>59.00</w:t>
            </w:r>
          </w:p>
        </w:tc>
        <w:tc>
          <w:tcPr>
            <w:tcW w:w="1000" w:type="dxa"/>
            <w:vAlign w:val="center"/>
          </w:tcPr>
          <w:p w14:paraId="111F4661"/>
        </w:tc>
        <w:tc>
          <w:tcPr>
            <w:tcW w:w="980" w:type="dxa"/>
            <w:vAlign w:val="center"/>
          </w:tcPr>
          <w:p w14:paraId="0B7C36A4">
            <w:pPr>
              <w:jc w:val="right"/>
            </w:pPr>
            <w:r>
              <w:rPr>
                <w:rFonts w:ascii="宋体" w:hAnsi="宋体" w:eastAsia="宋体" w:cs="宋体"/>
                <w:b w:val="0"/>
                <w:i w:val="0"/>
                <w:color w:val="000000"/>
                <w:sz w:val="11"/>
              </w:rPr>
              <w:t>59.00</w:t>
            </w:r>
          </w:p>
        </w:tc>
        <w:tc>
          <w:tcPr>
            <w:tcW w:w="920" w:type="dxa"/>
            <w:vAlign w:val="center"/>
          </w:tcPr>
          <w:p w14:paraId="4FAE191B"/>
        </w:tc>
        <w:tc>
          <w:tcPr>
            <w:tcW w:w="960" w:type="dxa"/>
            <w:vAlign w:val="center"/>
          </w:tcPr>
          <w:p w14:paraId="633BDF37"/>
        </w:tc>
        <w:tc>
          <w:tcPr>
            <w:tcW w:w="926" w:type="dxa"/>
            <w:vAlign w:val="center"/>
          </w:tcPr>
          <w:p w14:paraId="295A1E60"/>
        </w:tc>
      </w:tr>
      <w:tr w14:paraId="45BE83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519593E">
            <w:pPr>
              <w:jc w:val="left"/>
            </w:pPr>
            <w:r>
              <w:rPr>
                <w:rFonts w:ascii="宋体" w:hAnsi="宋体" w:eastAsia="宋体" w:cs="宋体"/>
                <w:b w:val="0"/>
                <w:i w:val="0"/>
                <w:color w:val="000000"/>
                <w:sz w:val="11"/>
              </w:rPr>
              <w:t>2130199</w:t>
            </w:r>
          </w:p>
        </w:tc>
        <w:tc>
          <w:tcPr>
            <w:tcW w:w="1760" w:type="dxa"/>
            <w:vAlign w:val="center"/>
          </w:tcPr>
          <w:p w14:paraId="00814B75">
            <w:pPr>
              <w:jc w:val="left"/>
            </w:pPr>
            <w:r>
              <w:rPr>
                <w:rFonts w:ascii="宋体" w:hAnsi="宋体" w:eastAsia="宋体" w:cs="宋体"/>
                <w:b w:val="0"/>
                <w:i w:val="0"/>
                <w:color w:val="000000"/>
                <w:sz w:val="11"/>
              </w:rPr>
              <w:t>其他农业农村支出</w:t>
            </w:r>
          </w:p>
        </w:tc>
        <w:tc>
          <w:tcPr>
            <w:tcW w:w="940" w:type="dxa"/>
            <w:vAlign w:val="center"/>
          </w:tcPr>
          <w:p w14:paraId="616A02E6">
            <w:pPr>
              <w:jc w:val="right"/>
            </w:pPr>
            <w:r>
              <w:rPr>
                <w:rFonts w:ascii="宋体" w:hAnsi="宋体" w:eastAsia="宋体" w:cs="宋体"/>
                <w:b w:val="0"/>
                <w:i w:val="0"/>
                <w:color w:val="000000"/>
                <w:sz w:val="11"/>
              </w:rPr>
              <w:t>2.00</w:t>
            </w:r>
          </w:p>
        </w:tc>
        <w:tc>
          <w:tcPr>
            <w:tcW w:w="1000" w:type="dxa"/>
            <w:vAlign w:val="center"/>
          </w:tcPr>
          <w:p w14:paraId="0DC0D772"/>
        </w:tc>
        <w:tc>
          <w:tcPr>
            <w:tcW w:w="980" w:type="dxa"/>
            <w:vAlign w:val="center"/>
          </w:tcPr>
          <w:p w14:paraId="343FDFAE">
            <w:pPr>
              <w:jc w:val="right"/>
            </w:pPr>
            <w:r>
              <w:rPr>
                <w:rFonts w:ascii="宋体" w:hAnsi="宋体" w:eastAsia="宋体" w:cs="宋体"/>
                <w:b w:val="0"/>
                <w:i w:val="0"/>
                <w:color w:val="000000"/>
                <w:sz w:val="11"/>
              </w:rPr>
              <w:t>2.00</w:t>
            </w:r>
          </w:p>
        </w:tc>
        <w:tc>
          <w:tcPr>
            <w:tcW w:w="920" w:type="dxa"/>
            <w:vAlign w:val="center"/>
          </w:tcPr>
          <w:p w14:paraId="2F81993D"/>
        </w:tc>
        <w:tc>
          <w:tcPr>
            <w:tcW w:w="960" w:type="dxa"/>
            <w:vAlign w:val="center"/>
          </w:tcPr>
          <w:p w14:paraId="5339DD36"/>
        </w:tc>
        <w:tc>
          <w:tcPr>
            <w:tcW w:w="926" w:type="dxa"/>
            <w:vAlign w:val="center"/>
          </w:tcPr>
          <w:p w14:paraId="7A727588"/>
        </w:tc>
      </w:tr>
      <w:tr w14:paraId="657E2D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852EE31">
            <w:pPr>
              <w:jc w:val="left"/>
            </w:pPr>
            <w:r>
              <w:rPr>
                <w:rFonts w:ascii="宋体" w:hAnsi="宋体" w:eastAsia="宋体" w:cs="宋体"/>
                <w:b w:val="0"/>
                <w:i w:val="0"/>
                <w:color w:val="000000"/>
                <w:sz w:val="11"/>
              </w:rPr>
              <w:t>21302</w:t>
            </w:r>
          </w:p>
        </w:tc>
        <w:tc>
          <w:tcPr>
            <w:tcW w:w="1760" w:type="dxa"/>
            <w:vAlign w:val="center"/>
          </w:tcPr>
          <w:p w14:paraId="6D67C518">
            <w:pPr>
              <w:jc w:val="left"/>
            </w:pPr>
            <w:r>
              <w:rPr>
                <w:rFonts w:ascii="宋体" w:hAnsi="宋体" w:eastAsia="宋体" w:cs="宋体"/>
                <w:b w:val="0"/>
                <w:i w:val="0"/>
                <w:color w:val="000000"/>
                <w:sz w:val="11"/>
              </w:rPr>
              <w:t>林业和草原</w:t>
            </w:r>
          </w:p>
        </w:tc>
        <w:tc>
          <w:tcPr>
            <w:tcW w:w="940" w:type="dxa"/>
            <w:vAlign w:val="center"/>
          </w:tcPr>
          <w:p w14:paraId="4E594314">
            <w:pPr>
              <w:jc w:val="right"/>
            </w:pPr>
            <w:r>
              <w:rPr>
                <w:rFonts w:ascii="宋体" w:hAnsi="宋体" w:eastAsia="宋体" w:cs="宋体"/>
                <w:b w:val="0"/>
                <w:i w:val="0"/>
                <w:color w:val="000000"/>
                <w:sz w:val="11"/>
              </w:rPr>
              <w:t>33.55</w:t>
            </w:r>
          </w:p>
        </w:tc>
        <w:tc>
          <w:tcPr>
            <w:tcW w:w="1000" w:type="dxa"/>
            <w:vAlign w:val="center"/>
          </w:tcPr>
          <w:p w14:paraId="0B2EE80B"/>
        </w:tc>
        <w:tc>
          <w:tcPr>
            <w:tcW w:w="980" w:type="dxa"/>
            <w:vAlign w:val="center"/>
          </w:tcPr>
          <w:p w14:paraId="3EAB61E1">
            <w:pPr>
              <w:jc w:val="right"/>
            </w:pPr>
            <w:r>
              <w:rPr>
                <w:rFonts w:ascii="宋体" w:hAnsi="宋体" w:eastAsia="宋体" w:cs="宋体"/>
                <w:b w:val="0"/>
                <w:i w:val="0"/>
                <w:color w:val="000000"/>
                <w:sz w:val="11"/>
              </w:rPr>
              <w:t>33.55</w:t>
            </w:r>
          </w:p>
        </w:tc>
        <w:tc>
          <w:tcPr>
            <w:tcW w:w="920" w:type="dxa"/>
            <w:vAlign w:val="center"/>
          </w:tcPr>
          <w:p w14:paraId="251A5DD0"/>
        </w:tc>
        <w:tc>
          <w:tcPr>
            <w:tcW w:w="960" w:type="dxa"/>
            <w:vAlign w:val="center"/>
          </w:tcPr>
          <w:p w14:paraId="1DB20B45"/>
        </w:tc>
        <w:tc>
          <w:tcPr>
            <w:tcW w:w="926" w:type="dxa"/>
            <w:vAlign w:val="center"/>
          </w:tcPr>
          <w:p w14:paraId="5F3D485F"/>
        </w:tc>
      </w:tr>
      <w:tr w14:paraId="23FC2B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B93B901">
            <w:pPr>
              <w:jc w:val="left"/>
            </w:pPr>
            <w:r>
              <w:rPr>
                <w:rFonts w:ascii="宋体" w:hAnsi="宋体" w:eastAsia="宋体" w:cs="宋体"/>
                <w:b w:val="0"/>
                <w:i w:val="0"/>
                <w:color w:val="000000"/>
                <w:sz w:val="11"/>
              </w:rPr>
              <w:t>2130205</w:t>
            </w:r>
          </w:p>
        </w:tc>
        <w:tc>
          <w:tcPr>
            <w:tcW w:w="1760" w:type="dxa"/>
            <w:vAlign w:val="center"/>
          </w:tcPr>
          <w:p w14:paraId="102E3460">
            <w:pPr>
              <w:jc w:val="left"/>
            </w:pPr>
            <w:r>
              <w:rPr>
                <w:rFonts w:ascii="宋体" w:hAnsi="宋体" w:eastAsia="宋体" w:cs="宋体"/>
                <w:b w:val="0"/>
                <w:i w:val="0"/>
                <w:color w:val="000000"/>
                <w:sz w:val="11"/>
              </w:rPr>
              <w:t>森林资源培育</w:t>
            </w:r>
          </w:p>
        </w:tc>
        <w:tc>
          <w:tcPr>
            <w:tcW w:w="940" w:type="dxa"/>
            <w:vAlign w:val="center"/>
          </w:tcPr>
          <w:p w14:paraId="157F44FD">
            <w:pPr>
              <w:jc w:val="right"/>
            </w:pPr>
            <w:r>
              <w:rPr>
                <w:rFonts w:ascii="宋体" w:hAnsi="宋体" w:eastAsia="宋体" w:cs="宋体"/>
                <w:b w:val="0"/>
                <w:i w:val="0"/>
                <w:color w:val="000000"/>
                <w:sz w:val="11"/>
              </w:rPr>
              <w:t>0.15</w:t>
            </w:r>
          </w:p>
        </w:tc>
        <w:tc>
          <w:tcPr>
            <w:tcW w:w="1000" w:type="dxa"/>
            <w:vAlign w:val="center"/>
          </w:tcPr>
          <w:p w14:paraId="2EA784E5"/>
        </w:tc>
        <w:tc>
          <w:tcPr>
            <w:tcW w:w="980" w:type="dxa"/>
            <w:vAlign w:val="center"/>
          </w:tcPr>
          <w:p w14:paraId="2CFA8289">
            <w:pPr>
              <w:jc w:val="right"/>
            </w:pPr>
            <w:r>
              <w:rPr>
                <w:rFonts w:ascii="宋体" w:hAnsi="宋体" w:eastAsia="宋体" w:cs="宋体"/>
                <w:b w:val="0"/>
                <w:i w:val="0"/>
                <w:color w:val="000000"/>
                <w:sz w:val="11"/>
              </w:rPr>
              <w:t>0.15</w:t>
            </w:r>
          </w:p>
        </w:tc>
        <w:tc>
          <w:tcPr>
            <w:tcW w:w="920" w:type="dxa"/>
            <w:vAlign w:val="center"/>
          </w:tcPr>
          <w:p w14:paraId="6FC7AA6C"/>
        </w:tc>
        <w:tc>
          <w:tcPr>
            <w:tcW w:w="960" w:type="dxa"/>
            <w:vAlign w:val="center"/>
          </w:tcPr>
          <w:p w14:paraId="27DE5E24"/>
        </w:tc>
        <w:tc>
          <w:tcPr>
            <w:tcW w:w="926" w:type="dxa"/>
            <w:vAlign w:val="center"/>
          </w:tcPr>
          <w:p w14:paraId="43697865"/>
        </w:tc>
      </w:tr>
      <w:tr w14:paraId="7EA3EF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9D80DEE">
            <w:pPr>
              <w:jc w:val="left"/>
            </w:pPr>
            <w:r>
              <w:rPr>
                <w:rFonts w:ascii="宋体" w:hAnsi="宋体" w:eastAsia="宋体" w:cs="宋体"/>
                <w:b w:val="0"/>
                <w:i w:val="0"/>
                <w:color w:val="000000"/>
                <w:sz w:val="11"/>
              </w:rPr>
              <w:t>2130207</w:t>
            </w:r>
          </w:p>
        </w:tc>
        <w:tc>
          <w:tcPr>
            <w:tcW w:w="1760" w:type="dxa"/>
            <w:vAlign w:val="center"/>
          </w:tcPr>
          <w:p w14:paraId="1CF354FD">
            <w:pPr>
              <w:jc w:val="left"/>
            </w:pPr>
            <w:r>
              <w:rPr>
                <w:rFonts w:ascii="宋体" w:hAnsi="宋体" w:eastAsia="宋体" w:cs="宋体"/>
                <w:b w:val="0"/>
                <w:i w:val="0"/>
                <w:color w:val="000000"/>
                <w:sz w:val="11"/>
              </w:rPr>
              <w:t>森林资源管理</w:t>
            </w:r>
          </w:p>
        </w:tc>
        <w:tc>
          <w:tcPr>
            <w:tcW w:w="940" w:type="dxa"/>
            <w:vAlign w:val="center"/>
          </w:tcPr>
          <w:p w14:paraId="3800362E">
            <w:pPr>
              <w:jc w:val="right"/>
            </w:pPr>
            <w:r>
              <w:rPr>
                <w:rFonts w:ascii="宋体" w:hAnsi="宋体" w:eastAsia="宋体" w:cs="宋体"/>
                <w:b w:val="0"/>
                <w:i w:val="0"/>
                <w:color w:val="000000"/>
                <w:sz w:val="11"/>
              </w:rPr>
              <w:t>15.50</w:t>
            </w:r>
          </w:p>
        </w:tc>
        <w:tc>
          <w:tcPr>
            <w:tcW w:w="1000" w:type="dxa"/>
            <w:vAlign w:val="center"/>
          </w:tcPr>
          <w:p w14:paraId="3E75E4B5"/>
        </w:tc>
        <w:tc>
          <w:tcPr>
            <w:tcW w:w="980" w:type="dxa"/>
            <w:vAlign w:val="center"/>
          </w:tcPr>
          <w:p w14:paraId="7EA74F84">
            <w:pPr>
              <w:jc w:val="right"/>
            </w:pPr>
            <w:r>
              <w:rPr>
                <w:rFonts w:ascii="宋体" w:hAnsi="宋体" w:eastAsia="宋体" w:cs="宋体"/>
                <w:b w:val="0"/>
                <w:i w:val="0"/>
                <w:color w:val="000000"/>
                <w:sz w:val="11"/>
              </w:rPr>
              <w:t>15.50</w:t>
            </w:r>
          </w:p>
        </w:tc>
        <w:tc>
          <w:tcPr>
            <w:tcW w:w="920" w:type="dxa"/>
            <w:vAlign w:val="center"/>
          </w:tcPr>
          <w:p w14:paraId="714794BB"/>
        </w:tc>
        <w:tc>
          <w:tcPr>
            <w:tcW w:w="960" w:type="dxa"/>
            <w:vAlign w:val="center"/>
          </w:tcPr>
          <w:p w14:paraId="34731897"/>
        </w:tc>
        <w:tc>
          <w:tcPr>
            <w:tcW w:w="926" w:type="dxa"/>
            <w:vAlign w:val="center"/>
          </w:tcPr>
          <w:p w14:paraId="751A2F3C"/>
        </w:tc>
      </w:tr>
      <w:tr w14:paraId="1292C9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207A3D7F">
            <w:pPr>
              <w:jc w:val="left"/>
            </w:pPr>
            <w:r>
              <w:rPr>
                <w:rFonts w:ascii="宋体" w:hAnsi="宋体" w:eastAsia="宋体" w:cs="宋体"/>
                <w:b w:val="0"/>
                <w:i w:val="0"/>
                <w:color w:val="000000"/>
                <w:sz w:val="11"/>
              </w:rPr>
              <w:t>2130209</w:t>
            </w:r>
          </w:p>
        </w:tc>
        <w:tc>
          <w:tcPr>
            <w:tcW w:w="1760" w:type="dxa"/>
            <w:vAlign w:val="center"/>
          </w:tcPr>
          <w:p w14:paraId="23A29450">
            <w:pPr>
              <w:jc w:val="left"/>
            </w:pPr>
            <w:r>
              <w:rPr>
                <w:rFonts w:ascii="宋体" w:hAnsi="宋体" w:eastAsia="宋体" w:cs="宋体"/>
                <w:b w:val="0"/>
                <w:i w:val="0"/>
                <w:color w:val="000000"/>
                <w:sz w:val="11"/>
              </w:rPr>
              <w:t>森林生态效益补偿</w:t>
            </w:r>
          </w:p>
        </w:tc>
        <w:tc>
          <w:tcPr>
            <w:tcW w:w="940" w:type="dxa"/>
            <w:vAlign w:val="center"/>
          </w:tcPr>
          <w:p w14:paraId="32FF7407">
            <w:pPr>
              <w:jc w:val="right"/>
            </w:pPr>
            <w:r>
              <w:rPr>
                <w:rFonts w:ascii="宋体" w:hAnsi="宋体" w:eastAsia="宋体" w:cs="宋体"/>
                <w:b w:val="0"/>
                <w:i w:val="0"/>
                <w:color w:val="000000"/>
                <w:sz w:val="11"/>
              </w:rPr>
              <w:t>2.02</w:t>
            </w:r>
          </w:p>
        </w:tc>
        <w:tc>
          <w:tcPr>
            <w:tcW w:w="1000" w:type="dxa"/>
            <w:vAlign w:val="center"/>
          </w:tcPr>
          <w:p w14:paraId="6479147C"/>
        </w:tc>
        <w:tc>
          <w:tcPr>
            <w:tcW w:w="980" w:type="dxa"/>
            <w:vAlign w:val="center"/>
          </w:tcPr>
          <w:p w14:paraId="7FAF7106">
            <w:pPr>
              <w:jc w:val="right"/>
            </w:pPr>
            <w:r>
              <w:rPr>
                <w:rFonts w:ascii="宋体" w:hAnsi="宋体" w:eastAsia="宋体" w:cs="宋体"/>
                <w:b w:val="0"/>
                <w:i w:val="0"/>
                <w:color w:val="000000"/>
                <w:sz w:val="11"/>
              </w:rPr>
              <w:t>2.02</w:t>
            </w:r>
          </w:p>
        </w:tc>
        <w:tc>
          <w:tcPr>
            <w:tcW w:w="920" w:type="dxa"/>
            <w:vAlign w:val="center"/>
          </w:tcPr>
          <w:p w14:paraId="1A0593BE"/>
        </w:tc>
        <w:tc>
          <w:tcPr>
            <w:tcW w:w="960" w:type="dxa"/>
            <w:vAlign w:val="center"/>
          </w:tcPr>
          <w:p w14:paraId="02ABDA21"/>
        </w:tc>
        <w:tc>
          <w:tcPr>
            <w:tcW w:w="926" w:type="dxa"/>
            <w:vAlign w:val="center"/>
          </w:tcPr>
          <w:p w14:paraId="266FAE0C"/>
        </w:tc>
      </w:tr>
      <w:tr w14:paraId="1BB631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8E5E52C">
            <w:pPr>
              <w:jc w:val="left"/>
            </w:pPr>
            <w:r>
              <w:rPr>
                <w:rFonts w:ascii="宋体" w:hAnsi="宋体" w:eastAsia="宋体" w:cs="宋体"/>
                <w:b w:val="0"/>
                <w:i w:val="0"/>
                <w:color w:val="000000"/>
                <w:sz w:val="11"/>
              </w:rPr>
              <w:t>2130211</w:t>
            </w:r>
          </w:p>
        </w:tc>
        <w:tc>
          <w:tcPr>
            <w:tcW w:w="1760" w:type="dxa"/>
            <w:vAlign w:val="center"/>
          </w:tcPr>
          <w:p w14:paraId="638842CC">
            <w:pPr>
              <w:jc w:val="left"/>
            </w:pPr>
            <w:r>
              <w:rPr>
                <w:rFonts w:ascii="宋体" w:hAnsi="宋体" w:eastAsia="宋体" w:cs="宋体"/>
                <w:b w:val="0"/>
                <w:i w:val="0"/>
                <w:color w:val="000000"/>
                <w:sz w:val="11"/>
              </w:rPr>
              <w:t>动植物保护</w:t>
            </w:r>
          </w:p>
        </w:tc>
        <w:tc>
          <w:tcPr>
            <w:tcW w:w="940" w:type="dxa"/>
            <w:vAlign w:val="center"/>
          </w:tcPr>
          <w:p w14:paraId="3AA7D476">
            <w:pPr>
              <w:jc w:val="right"/>
            </w:pPr>
            <w:r>
              <w:rPr>
                <w:rFonts w:ascii="宋体" w:hAnsi="宋体" w:eastAsia="宋体" w:cs="宋体"/>
                <w:b w:val="0"/>
                <w:i w:val="0"/>
                <w:color w:val="000000"/>
                <w:sz w:val="11"/>
              </w:rPr>
              <w:t>2.00</w:t>
            </w:r>
          </w:p>
        </w:tc>
        <w:tc>
          <w:tcPr>
            <w:tcW w:w="1000" w:type="dxa"/>
            <w:vAlign w:val="center"/>
          </w:tcPr>
          <w:p w14:paraId="0D385C24"/>
        </w:tc>
        <w:tc>
          <w:tcPr>
            <w:tcW w:w="980" w:type="dxa"/>
            <w:vAlign w:val="center"/>
          </w:tcPr>
          <w:p w14:paraId="44FCEE2D">
            <w:pPr>
              <w:jc w:val="right"/>
            </w:pPr>
            <w:r>
              <w:rPr>
                <w:rFonts w:ascii="宋体" w:hAnsi="宋体" w:eastAsia="宋体" w:cs="宋体"/>
                <w:b w:val="0"/>
                <w:i w:val="0"/>
                <w:color w:val="000000"/>
                <w:sz w:val="11"/>
              </w:rPr>
              <w:t>2.00</w:t>
            </w:r>
          </w:p>
        </w:tc>
        <w:tc>
          <w:tcPr>
            <w:tcW w:w="920" w:type="dxa"/>
            <w:vAlign w:val="center"/>
          </w:tcPr>
          <w:p w14:paraId="5BF2E976"/>
        </w:tc>
        <w:tc>
          <w:tcPr>
            <w:tcW w:w="960" w:type="dxa"/>
            <w:vAlign w:val="center"/>
          </w:tcPr>
          <w:p w14:paraId="05266994"/>
        </w:tc>
        <w:tc>
          <w:tcPr>
            <w:tcW w:w="926" w:type="dxa"/>
            <w:vAlign w:val="center"/>
          </w:tcPr>
          <w:p w14:paraId="4A40E42D"/>
        </w:tc>
      </w:tr>
      <w:tr w14:paraId="6C19A7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D202573">
            <w:pPr>
              <w:jc w:val="left"/>
            </w:pPr>
            <w:r>
              <w:rPr>
                <w:rFonts w:ascii="宋体" w:hAnsi="宋体" w:eastAsia="宋体" w:cs="宋体"/>
                <w:b w:val="0"/>
                <w:i w:val="0"/>
                <w:color w:val="000000"/>
                <w:sz w:val="11"/>
              </w:rPr>
              <w:t>2130299</w:t>
            </w:r>
          </w:p>
        </w:tc>
        <w:tc>
          <w:tcPr>
            <w:tcW w:w="1760" w:type="dxa"/>
            <w:vAlign w:val="center"/>
          </w:tcPr>
          <w:p w14:paraId="3A37DB04">
            <w:pPr>
              <w:jc w:val="left"/>
            </w:pPr>
            <w:r>
              <w:rPr>
                <w:rFonts w:ascii="宋体" w:hAnsi="宋体" w:eastAsia="宋体" w:cs="宋体"/>
                <w:b w:val="0"/>
                <w:i w:val="0"/>
                <w:color w:val="000000"/>
                <w:sz w:val="11"/>
              </w:rPr>
              <w:t>其他林业和草原支出</w:t>
            </w:r>
          </w:p>
        </w:tc>
        <w:tc>
          <w:tcPr>
            <w:tcW w:w="940" w:type="dxa"/>
            <w:vAlign w:val="center"/>
          </w:tcPr>
          <w:p w14:paraId="75FAA70A">
            <w:pPr>
              <w:jc w:val="right"/>
            </w:pPr>
            <w:r>
              <w:rPr>
                <w:rFonts w:ascii="宋体" w:hAnsi="宋体" w:eastAsia="宋体" w:cs="宋体"/>
                <w:b w:val="0"/>
                <w:i w:val="0"/>
                <w:color w:val="000000"/>
                <w:sz w:val="11"/>
              </w:rPr>
              <w:t>13.88</w:t>
            </w:r>
          </w:p>
        </w:tc>
        <w:tc>
          <w:tcPr>
            <w:tcW w:w="1000" w:type="dxa"/>
            <w:vAlign w:val="center"/>
          </w:tcPr>
          <w:p w14:paraId="6CE90E4C"/>
        </w:tc>
        <w:tc>
          <w:tcPr>
            <w:tcW w:w="980" w:type="dxa"/>
            <w:vAlign w:val="center"/>
          </w:tcPr>
          <w:p w14:paraId="436100AD">
            <w:pPr>
              <w:jc w:val="right"/>
            </w:pPr>
            <w:r>
              <w:rPr>
                <w:rFonts w:ascii="宋体" w:hAnsi="宋体" w:eastAsia="宋体" w:cs="宋体"/>
                <w:b w:val="0"/>
                <w:i w:val="0"/>
                <w:color w:val="000000"/>
                <w:sz w:val="11"/>
              </w:rPr>
              <w:t>13.88</w:t>
            </w:r>
          </w:p>
        </w:tc>
        <w:tc>
          <w:tcPr>
            <w:tcW w:w="920" w:type="dxa"/>
            <w:vAlign w:val="center"/>
          </w:tcPr>
          <w:p w14:paraId="511774DA"/>
        </w:tc>
        <w:tc>
          <w:tcPr>
            <w:tcW w:w="960" w:type="dxa"/>
            <w:vAlign w:val="center"/>
          </w:tcPr>
          <w:p w14:paraId="7BFA6601"/>
        </w:tc>
        <w:tc>
          <w:tcPr>
            <w:tcW w:w="926" w:type="dxa"/>
            <w:vAlign w:val="center"/>
          </w:tcPr>
          <w:p w14:paraId="64346FDD"/>
        </w:tc>
      </w:tr>
      <w:tr w14:paraId="600685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F0A81B0">
            <w:pPr>
              <w:jc w:val="left"/>
            </w:pPr>
            <w:r>
              <w:rPr>
                <w:rFonts w:ascii="宋体" w:hAnsi="宋体" w:eastAsia="宋体" w:cs="宋体"/>
                <w:b w:val="0"/>
                <w:i w:val="0"/>
                <w:color w:val="000000"/>
                <w:sz w:val="11"/>
              </w:rPr>
              <w:t>21303</w:t>
            </w:r>
          </w:p>
        </w:tc>
        <w:tc>
          <w:tcPr>
            <w:tcW w:w="1760" w:type="dxa"/>
            <w:vAlign w:val="center"/>
          </w:tcPr>
          <w:p w14:paraId="633DD1DB">
            <w:pPr>
              <w:jc w:val="left"/>
            </w:pPr>
            <w:r>
              <w:rPr>
                <w:rFonts w:ascii="宋体" w:hAnsi="宋体" w:eastAsia="宋体" w:cs="宋体"/>
                <w:b w:val="0"/>
                <w:i w:val="0"/>
                <w:color w:val="000000"/>
                <w:sz w:val="11"/>
              </w:rPr>
              <w:t>水利</w:t>
            </w:r>
          </w:p>
        </w:tc>
        <w:tc>
          <w:tcPr>
            <w:tcW w:w="940" w:type="dxa"/>
            <w:vAlign w:val="center"/>
          </w:tcPr>
          <w:p w14:paraId="232254BC">
            <w:pPr>
              <w:jc w:val="right"/>
            </w:pPr>
            <w:r>
              <w:rPr>
                <w:rFonts w:ascii="宋体" w:hAnsi="宋体" w:eastAsia="宋体" w:cs="宋体"/>
                <w:b w:val="0"/>
                <w:i w:val="0"/>
                <w:color w:val="000000"/>
                <w:sz w:val="11"/>
              </w:rPr>
              <w:t>43.08</w:t>
            </w:r>
          </w:p>
        </w:tc>
        <w:tc>
          <w:tcPr>
            <w:tcW w:w="1000" w:type="dxa"/>
            <w:vAlign w:val="center"/>
          </w:tcPr>
          <w:p w14:paraId="566173A5"/>
        </w:tc>
        <w:tc>
          <w:tcPr>
            <w:tcW w:w="980" w:type="dxa"/>
            <w:vAlign w:val="center"/>
          </w:tcPr>
          <w:p w14:paraId="4B797362">
            <w:pPr>
              <w:jc w:val="right"/>
            </w:pPr>
            <w:r>
              <w:rPr>
                <w:rFonts w:ascii="宋体" w:hAnsi="宋体" w:eastAsia="宋体" w:cs="宋体"/>
                <w:b w:val="0"/>
                <w:i w:val="0"/>
                <w:color w:val="000000"/>
                <w:sz w:val="11"/>
              </w:rPr>
              <w:t>43.08</w:t>
            </w:r>
          </w:p>
        </w:tc>
        <w:tc>
          <w:tcPr>
            <w:tcW w:w="920" w:type="dxa"/>
            <w:vAlign w:val="center"/>
          </w:tcPr>
          <w:p w14:paraId="329A8ED9"/>
        </w:tc>
        <w:tc>
          <w:tcPr>
            <w:tcW w:w="960" w:type="dxa"/>
            <w:vAlign w:val="center"/>
          </w:tcPr>
          <w:p w14:paraId="709B7989"/>
        </w:tc>
        <w:tc>
          <w:tcPr>
            <w:tcW w:w="926" w:type="dxa"/>
            <w:vAlign w:val="center"/>
          </w:tcPr>
          <w:p w14:paraId="3E3D2DAB"/>
        </w:tc>
      </w:tr>
      <w:tr w14:paraId="37C9AF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A21FFBA">
            <w:pPr>
              <w:jc w:val="left"/>
            </w:pPr>
            <w:r>
              <w:rPr>
                <w:rFonts w:ascii="宋体" w:hAnsi="宋体" w:eastAsia="宋体" w:cs="宋体"/>
                <w:b w:val="0"/>
                <w:i w:val="0"/>
                <w:color w:val="000000"/>
                <w:sz w:val="11"/>
              </w:rPr>
              <w:t>2130306</w:t>
            </w:r>
          </w:p>
        </w:tc>
        <w:tc>
          <w:tcPr>
            <w:tcW w:w="1760" w:type="dxa"/>
            <w:vAlign w:val="center"/>
          </w:tcPr>
          <w:p w14:paraId="6B93786E">
            <w:pPr>
              <w:jc w:val="left"/>
            </w:pPr>
            <w:r>
              <w:rPr>
                <w:rFonts w:ascii="宋体" w:hAnsi="宋体" w:eastAsia="宋体" w:cs="宋体"/>
                <w:b w:val="0"/>
                <w:i w:val="0"/>
                <w:color w:val="000000"/>
                <w:sz w:val="11"/>
              </w:rPr>
              <w:t>水利工程运行与维护</w:t>
            </w:r>
          </w:p>
        </w:tc>
        <w:tc>
          <w:tcPr>
            <w:tcW w:w="940" w:type="dxa"/>
            <w:vAlign w:val="center"/>
          </w:tcPr>
          <w:p w14:paraId="5D9CF088">
            <w:pPr>
              <w:jc w:val="right"/>
            </w:pPr>
            <w:r>
              <w:rPr>
                <w:rFonts w:ascii="宋体" w:hAnsi="宋体" w:eastAsia="宋体" w:cs="宋体"/>
                <w:b w:val="0"/>
                <w:i w:val="0"/>
                <w:color w:val="000000"/>
                <w:sz w:val="11"/>
              </w:rPr>
              <w:t>32.00</w:t>
            </w:r>
          </w:p>
        </w:tc>
        <w:tc>
          <w:tcPr>
            <w:tcW w:w="1000" w:type="dxa"/>
            <w:vAlign w:val="center"/>
          </w:tcPr>
          <w:p w14:paraId="5233E376"/>
        </w:tc>
        <w:tc>
          <w:tcPr>
            <w:tcW w:w="980" w:type="dxa"/>
            <w:vAlign w:val="center"/>
          </w:tcPr>
          <w:p w14:paraId="52595E81">
            <w:pPr>
              <w:jc w:val="right"/>
            </w:pPr>
            <w:r>
              <w:rPr>
                <w:rFonts w:ascii="宋体" w:hAnsi="宋体" w:eastAsia="宋体" w:cs="宋体"/>
                <w:b w:val="0"/>
                <w:i w:val="0"/>
                <w:color w:val="000000"/>
                <w:sz w:val="11"/>
              </w:rPr>
              <w:t>32.00</w:t>
            </w:r>
          </w:p>
        </w:tc>
        <w:tc>
          <w:tcPr>
            <w:tcW w:w="920" w:type="dxa"/>
            <w:vAlign w:val="center"/>
          </w:tcPr>
          <w:p w14:paraId="081658ED"/>
        </w:tc>
        <w:tc>
          <w:tcPr>
            <w:tcW w:w="960" w:type="dxa"/>
            <w:vAlign w:val="center"/>
          </w:tcPr>
          <w:p w14:paraId="2CBA93CF"/>
        </w:tc>
        <w:tc>
          <w:tcPr>
            <w:tcW w:w="926" w:type="dxa"/>
            <w:vAlign w:val="center"/>
          </w:tcPr>
          <w:p w14:paraId="2FA021D6"/>
        </w:tc>
      </w:tr>
      <w:tr w14:paraId="6B08C0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2B3C397">
            <w:pPr>
              <w:jc w:val="left"/>
            </w:pPr>
            <w:r>
              <w:rPr>
                <w:rFonts w:ascii="宋体" w:hAnsi="宋体" w:eastAsia="宋体" w:cs="宋体"/>
                <w:b w:val="0"/>
                <w:i w:val="0"/>
                <w:color w:val="000000"/>
                <w:sz w:val="11"/>
              </w:rPr>
              <w:t>2130314</w:t>
            </w:r>
          </w:p>
        </w:tc>
        <w:tc>
          <w:tcPr>
            <w:tcW w:w="1760" w:type="dxa"/>
            <w:vAlign w:val="center"/>
          </w:tcPr>
          <w:p w14:paraId="31AB961A">
            <w:pPr>
              <w:jc w:val="left"/>
            </w:pPr>
            <w:r>
              <w:rPr>
                <w:rFonts w:ascii="宋体" w:hAnsi="宋体" w:eastAsia="宋体" w:cs="宋体"/>
                <w:b w:val="0"/>
                <w:i w:val="0"/>
                <w:color w:val="000000"/>
                <w:sz w:val="11"/>
              </w:rPr>
              <w:t>防汛</w:t>
            </w:r>
          </w:p>
        </w:tc>
        <w:tc>
          <w:tcPr>
            <w:tcW w:w="940" w:type="dxa"/>
            <w:vAlign w:val="center"/>
          </w:tcPr>
          <w:p w14:paraId="31926D45">
            <w:pPr>
              <w:jc w:val="right"/>
            </w:pPr>
            <w:r>
              <w:rPr>
                <w:rFonts w:ascii="宋体" w:hAnsi="宋体" w:eastAsia="宋体" w:cs="宋体"/>
                <w:b w:val="0"/>
                <w:i w:val="0"/>
                <w:color w:val="000000"/>
                <w:sz w:val="11"/>
              </w:rPr>
              <w:t>4.00</w:t>
            </w:r>
          </w:p>
        </w:tc>
        <w:tc>
          <w:tcPr>
            <w:tcW w:w="1000" w:type="dxa"/>
            <w:vAlign w:val="center"/>
          </w:tcPr>
          <w:p w14:paraId="17E51D2D"/>
        </w:tc>
        <w:tc>
          <w:tcPr>
            <w:tcW w:w="980" w:type="dxa"/>
            <w:vAlign w:val="center"/>
          </w:tcPr>
          <w:p w14:paraId="6E089272">
            <w:pPr>
              <w:jc w:val="right"/>
            </w:pPr>
            <w:r>
              <w:rPr>
                <w:rFonts w:ascii="宋体" w:hAnsi="宋体" w:eastAsia="宋体" w:cs="宋体"/>
                <w:b w:val="0"/>
                <w:i w:val="0"/>
                <w:color w:val="000000"/>
                <w:sz w:val="11"/>
              </w:rPr>
              <w:t>4.00</w:t>
            </w:r>
          </w:p>
        </w:tc>
        <w:tc>
          <w:tcPr>
            <w:tcW w:w="920" w:type="dxa"/>
            <w:vAlign w:val="center"/>
          </w:tcPr>
          <w:p w14:paraId="641141D3"/>
        </w:tc>
        <w:tc>
          <w:tcPr>
            <w:tcW w:w="960" w:type="dxa"/>
            <w:vAlign w:val="center"/>
          </w:tcPr>
          <w:p w14:paraId="4D7C67C0"/>
        </w:tc>
        <w:tc>
          <w:tcPr>
            <w:tcW w:w="926" w:type="dxa"/>
            <w:vAlign w:val="center"/>
          </w:tcPr>
          <w:p w14:paraId="5C1B2001"/>
        </w:tc>
      </w:tr>
      <w:tr w14:paraId="5D1247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F7B3C80">
            <w:pPr>
              <w:jc w:val="left"/>
            </w:pPr>
            <w:r>
              <w:rPr>
                <w:rFonts w:ascii="宋体" w:hAnsi="宋体" w:eastAsia="宋体" w:cs="宋体"/>
                <w:b w:val="0"/>
                <w:i w:val="0"/>
                <w:color w:val="000000"/>
                <w:sz w:val="11"/>
              </w:rPr>
              <w:t>2130316</w:t>
            </w:r>
          </w:p>
        </w:tc>
        <w:tc>
          <w:tcPr>
            <w:tcW w:w="1760" w:type="dxa"/>
            <w:vAlign w:val="center"/>
          </w:tcPr>
          <w:p w14:paraId="5510A573">
            <w:pPr>
              <w:jc w:val="left"/>
            </w:pPr>
            <w:r>
              <w:rPr>
                <w:rFonts w:ascii="宋体" w:hAnsi="宋体" w:eastAsia="宋体" w:cs="宋体"/>
                <w:b w:val="0"/>
                <w:i w:val="0"/>
                <w:color w:val="000000"/>
                <w:sz w:val="11"/>
              </w:rPr>
              <w:t>农村水利</w:t>
            </w:r>
          </w:p>
        </w:tc>
        <w:tc>
          <w:tcPr>
            <w:tcW w:w="940" w:type="dxa"/>
            <w:vAlign w:val="center"/>
          </w:tcPr>
          <w:p w14:paraId="7DB279D2">
            <w:pPr>
              <w:jc w:val="right"/>
            </w:pPr>
            <w:r>
              <w:rPr>
                <w:rFonts w:ascii="宋体" w:hAnsi="宋体" w:eastAsia="宋体" w:cs="宋体"/>
                <w:b w:val="0"/>
                <w:i w:val="0"/>
                <w:color w:val="000000"/>
                <w:sz w:val="11"/>
              </w:rPr>
              <w:t>6.00</w:t>
            </w:r>
          </w:p>
        </w:tc>
        <w:tc>
          <w:tcPr>
            <w:tcW w:w="1000" w:type="dxa"/>
            <w:vAlign w:val="center"/>
          </w:tcPr>
          <w:p w14:paraId="4E53E736"/>
        </w:tc>
        <w:tc>
          <w:tcPr>
            <w:tcW w:w="980" w:type="dxa"/>
            <w:vAlign w:val="center"/>
          </w:tcPr>
          <w:p w14:paraId="359DF676">
            <w:pPr>
              <w:jc w:val="right"/>
            </w:pPr>
            <w:r>
              <w:rPr>
                <w:rFonts w:ascii="宋体" w:hAnsi="宋体" w:eastAsia="宋体" w:cs="宋体"/>
                <w:b w:val="0"/>
                <w:i w:val="0"/>
                <w:color w:val="000000"/>
                <w:sz w:val="11"/>
              </w:rPr>
              <w:t>6.00</w:t>
            </w:r>
          </w:p>
        </w:tc>
        <w:tc>
          <w:tcPr>
            <w:tcW w:w="920" w:type="dxa"/>
            <w:vAlign w:val="center"/>
          </w:tcPr>
          <w:p w14:paraId="61665B63"/>
        </w:tc>
        <w:tc>
          <w:tcPr>
            <w:tcW w:w="960" w:type="dxa"/>
            <w:vAlign w:val="center"/>
          </w:tcPr>
          <w:p w14:paraId="4B1CB354"/>
        </w:tc>
        <w:tc>
          <w:tcPr>
            <w:tcW w:w="926" w:type="dxa"/>
            <w:vAlign w:val="center"/>
          </w:tcPr>
          <w:p w14:paraId="5739AAB9"/>
        </w:tc>
      </w:tr>
      <w:tr w14:paraId="42690D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29E94D30">
            <w:pPr>
              <w:jc w:val="left"/>
            </w:pPr>
            <w:r>
              <w:rPr>
                <w:rFonts w:ascii="宋体" w:hAnsi="宋体" w:eastAsia="宋体" w:cs="宋体"/>
                <w:b w:val="0"/>
                <w:i w:val="0"/>
                <w:color w:val="000000"/>
                <w:sz w:val="11"/>
              </w:rPr>
              <w:t>2130399</w:t>
            </w:r>
          </w:p>
        </w:tc>
        <w:tc>
          <w:tcPr>
            <w:tcW w:w="1760" w:type="dxa"/>
            <w:vAlign w:val="center"/>
          </w:tcPr>
          <w:p w14:paraId="73B53E30">
            <w:pPr>
              <w:jc w:val="left"/>
            </w:pPr>
            <w:r>
              <w:rPr>
                <w:rFonts w:ascii="宋体" w:hAnsi="宋体" w:eastAsia="宋体" w:cs="宋体"/>
                <w:b w:val="0"/>
                <w:i w:val="0"/>
                <w:color w:val="000000"/>
                <w:sz w:val="11"/>
              </w:rPr>
              <w:t>其他水利支出</w:t>
            </w:r>
          </w:p>
        </w:tc>
        <w:tc>
          <w:tcPr>
            <w:tcW w:w="940" w:type="dxa"/>
            <w:vAlign w:val="center"/>
          </w:tcPr>
          <w:p w14:paraId="65572FCC">
            <w:pPr>
              <w:jc w:val="right"/>
            </w:pPr>
            <w:r>
              <w:rPr>
                <w:rFonts w:ascii="宋体" w:hAnsi="宋体" w:eastAsia="宋体" w:cs="宋体"/>
                <w:b w:val="0"/>
                <w:i w:val="0"/>
                <w:color w:val="000000"/>
                <w:sz w:val="11"/>
              </w:rPr>
              <w:t>1.08</w:t>
            </w:r>
          </w:p>
        </w:tc>
        <w:tc>
          <w:tcPr>
            <w:tcW w:w="1000" w:type="dxa"/>
            <w:vAlign w:val="center"/>
          </w:tcPr>
          <w:p w14:paraId="3D8D1F7E"/>
        </w:tc>
        <w:tc>
          <w:tcPr>
            <w:tcW w:w="980" w:type="dxa"/>
            <w:vAlign w:val="center"/>
          </w:tcPr>
          <w:p w14:paraId="77807909">
            <w:pPr>
              <w:jc w:val="right"/>
            </w:pPr>
            <w:r>
              <w:rPr>
                <w:rFonts w:ascii="宋体" w:hAnsi="宋体" w:eastAsia="宋体" w:cs="宋体"/>
                <w:b w:val="0"/>
                <w:i w:val="0"/>
                <w:color w:val="000000"/>
                <w:sz w:val="11"/>
              </w:rPr>
              <w:t>1.08</w:t>
            </w:r>
          </w:p>
        </w:tc>
        <w:tc>
          <w:tcPr>
            <w:tcW w:w="920" w:type="dxa"/>
            <w:vAlign w:val="center"/>
          </w:tcPr>
          <w:p w14:paraId="31FA6980"/>
        </w:tc>
        <w:tc>
          <w:tcPr>
            <w:tcW w:w="960" w:type="dxa"/>
            <w:vAlign w:val="center"/>
          </w:tcPr>
          <w:p w14:paraId="6AC0E497"/>
        </w:tc>
        <w:tc>
          <w:tcPr>
            <w:tcW w:w="926" w:type="dxa"/>
            <w:vAlign w:val="center"/>
          </w:tcPr>
          <w:p w14:paraId="778404C7"/>
        </w:tc>
      </w:tr>
      <w:tr w14:paraId="3667DE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3C24A0E">
            <w:pPr>
              <w:jc w:val="left"/>
            </w:pPr>
            <w:r>
              <w:rPr>
                <w:rFonts w:ascii="宋体" w:hAnsi="宋体" w:eastAsia="宋体" w:cs="宋体"/>
                <w:b w:val="0"/>
                <w:i w:val="0"/>
                <w:color w:val="000000"/>
                <w:sz w:val="11"/>
              </w:rPr>
              <w:t>21305</w:t>
            </w:r>
          </w:p>
        </w:tc>
        <w:tc>
          <w:tcPr>
            <w:tcW w:w="1760" w:type="dxa"/>
            <w:vAlign w:val="center"/>
          </w:tcPr>
          <w:p w14:paraId="3D3C003C">
            <w:pPr>
              <w:jc w:val="left"/>
            </w:pPr>
            <w:r>
              <w:rPr>
                <w:rFonts w:ascii="宋体" w:hAnsi="宋体" w:eastAsia="宋体" w:cs="宋体"/>
                <w:b w:val="0"/>
                <w:i w:val="0"/>
                <w:color w:val="000000"/>
                <w:sz w:val="11"/>
              </w:rPr>
              <w:t>巩固脱贫攻坚成果衔接乡村振兴</w:t>
            </w:r>
          </w:p>
        </w:tc>
        <w:tc>
          <w:tcPr>
            <w:tcW w:w="940" w:type="dxa"/>
            <w:vAlign w:val="center"/>
          </w:tcPr>
          <w:p w14:paraId="57A2D7EC">
            <w:pPr>
              <w:jc w:val="right"/>
            </w:pPr>
            <w:r>
              <w:rPr>
                <w:rFonts w:ascii="宋体" w:hAnsi="宋体" w:eastAsia="宋体" w:cs="宋体"/>
                <w:b w:val="0"/>
                <w:i w:val="0"/>
                <w:color w:val="000000"/>
                <w:sz w:val="11"/>
              </w:rPr>
              <w:t>624.77</w:t>
            </w:r>
          </w:p>
        </w:tc>
        <w:tc>
          <w:tcPr>
            <w:tcW w:w="1000" w:type="dxa"/>
            <w:vAlign w:val="center"/>
          </w:tcPr>
          <w:p w14:paraId="53201A4F"/>
        </w:tc>
        <w:tc>
          <w:tcPr>
            <w:tcW w:w="980" w:type="dxa"/>
            <w:vAlign w:val="center"/>
          </w:tcPr>
          <w:p w14:paraId="54E6C5F7">
            <w:pPr>
              <w:jc w:val="right"/>
            </w:pPr>
            <w:r>
              <w:rPr>
                <w:rFonts w:ascii="宋体" w:hAnsi="宋体" w:eastAsia="宋体" w:cs="宋体"/>
                <w:b w:val="0"/>
                <w:i w:val="0"/>
                <w:color w:val="000000"/>
                <w:sz w:val="11"/>
              </w:rPr>
              <w:t>624.77</w:t>
            </w:r>
          </w:p>
        </w:tc>
        <w:tc>
          <w:tcPr>
            <w:tcW w:w="920" w:type="dxa"/>
            <w:vAlign w:val="center"/>
          </w:tcPr>
          <w:p w14:paraId="36682500"/>
        </w:tc>
        <w:tc>
          <w:tcPr>
            <w:tcW w:w="960" w:type="dxa"/>
            <w:vAlign w:val="center"/>
          </w:tcPr>
          <w:p w14:paraId="178BA3D6"/>
        </w:tc>
        <w:tc>
          <w:tcPr>
            <w:tcW w:w="926" w:type="dxa"/>
            <w:vAlign w:val="center"/>
          </w:tcPr>
          <w:p w14:paraId="2AF9A286"/>
        </w:tc>
      </w:tr>
      <w:tr w14:paraId="3905D9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7B74EAD">
            <w:pPr>
              <w:jc w:val="left"/>
            </w:pPr>
            <w:r>
              <w:rPr>
                <w:rFonts w:ascii="宋体" w:hAnsi="宋体" w:eastAsia="宋体" w:cs="宋体"/>
                <w:b w:val="0"/>
                <w:i w:val="0"/>
                <w:color w:val="000000"/>
                <w:sz w:val="11"/>
              </w:rPr>
              <w:t>2130504</w:t>
            </w:r>
          </w:p>
        </w:tc>
        <w:tc>
          <w:tcPr>
            <w:tcW w:w="1760" w:type="dxa"/>
            <w:vAlign w:val="center"/>
          </w:tcPr>
          <w:p w14:paraId="6CFADBA0">
            <w:pPr>
              <w:jc w:val="left"/>
            </w:pPr>
            <w:r>
              <w:rPr>
                <w:rFonts w:ascii="宋体" w:hAnsi="宋体" w:eastAsia="宋体" w:cs="宋体"/>
                <w:b w:val="0"/>
                <w:i w:val="0"/>
                <w:color w:val="000000"/>
                <w:sz w:val="11"/>
              </w:rPr>
              <w:t>农村基础设施建设</w:t>
            </w:r>
          </w:p>
        </w:tc>
        <w:tc>
          <w:tcPr>
            <w:tcW w:w="940" w:type="dxa"/>
            <w:vAlign w:val="center"/>
          </w:tcPr>
          <w:p w14:paraId="2B25CCD3">
            <w:pPr>
              <w:jc w:val="right"/>
            </w:pPr>
            <w:r>
              <w:rPr>
                <w:rFonts w:ascii="宋体" w:hAnsi="宋体" w:eastAsia="宋体" w:cs="宋体"/>
                <w:b w:val="0"/>
                <w:i w:val="0"/>
                <w:color w:val="000000"/>
                <w:sz w:val="11"/>
              </w:rPr>
              <w:t>326.40</w:t>
            </w:r>
          </w:p>
        </w:tc>
        <w:tc>
          <w:tcPr>
            <w:tcW w:w="1000" w:type="dxa"/>
            <w:vAlign w:val="center"/>
          </w:tcPr>
          <w:p w14:paraId="6315AB4A"/>
        </w:tc>
        <w:tc>
          <w:tcPr>
            <w:tcW w:w="980" w:type="dxa"/>
            <w:vAlign w:val="center"/>
          </w:tcPr>
          <w:p w14:paraId="1F37AC7D">
            <w:pPr>
              <w:jc w:val="right"/>
            </w:pPr>
            <w:r>
              <w:rPr>
                <w:rFonts w:ascii="宋体" w:hAnsi="宋体" w:eastAsia="宋体" w:cs="宋体"/>
                <w:b w:val="0"/>
                <w:i w:val="0"/>
                <w:color w:val="000000"/>
                <w:sz w:val="11"/>
              </w:rPr>
              <w:t>326.40</w:t>
            </w:r>
          </w:p>
        </w:tc>
        <w:tc>
          <w:tcPr>
            <w:tcW w:w="920" w:type="dxa"/>
            <w:vAlign w:val="center"/>
          </w:tcPr>
          <w:p w14:paraId="7D3F3CB4"/>
        </w:tc>
        <w:tc>
          <w:tcPr>
            <w:tcW w:w="960" w:type="dxa"/>
            <w:vAlign w:val="center"/>
          </w:tcPr>
          <w:p w14:paraId="53324A88"/>
        </w:tc>
        <w:tc>
          <w:tcPr>
            <w:tcW w:w="926" w:type="dxa"/>
            <w:vAlign w:val="center"/>
          </w:tcPr>
          <w:p w14:paraId="26000204"/>
        </w:tc>
      </w:tr>
      <w:tr w14:paraId="49008C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B0597B8">
            <w:pPr>
              <w:jc w:val="left"/>
            </w:pPr>
            <w:r>
              <w:rPr>
                <w:rFonts w:ascii="宋体" w:hAnsi="宋体" w:eastAsia="宋体" w:cs="宋体"/>
                <w:b w:val="0"/>
                <w:i w:val="0"/>
                <w:color w:val="000000"/>
                <w:sz w:val="11"/>
              </w:rPr>
              <w:t>2130505</w:t>
            </w:r>
          </w:p>
        </w:tc>
        <w:tc>
          <w:tcPr>
            <w:tcW w:w="1760" w:type="dxa"/>
            <w:vAlign w:val="center"/>
          </w:tcPr>
          <w:p w14:paraId="61FEB7B8">
            <w:pPr>
              <w:jc w:val="left"/>
            </w:pPr>
            <w:r>
              <w:rPr>
                <w:rFonts w:ascii="宋体" w:hAnsi="宋体" w:eastAsia="宋体" w:cs="宋体"/>
                <w:b w:val="0"/>
                <w:i w:val="0"/>
                <w:color w:val="000000"/>
                <w:sz w:val="11"/>
              </w:rPr>
              <w:t>生产发展</w:t>
            </w:r>
          </w:p>
        </w:tc>
        <w:tc>
          <w:tcPr>
            <w:tcW w:w="940" w:type="dxa"/>
            <w:vAlign w:val="center"/>
          </w:tcPr>
          <w:p w14:paraId="34F387C1">
            <w:pPr>
              <w:jc w:val="right"/>
            </w:pPr>
            <w:r>
              <w:rPr>
                <w:rFonts w:ascii="宋体" w:hAnsi="宋体" w:eastAsia="宋体" w:cs="宋体"/>
                <w:b w:val="0"/>
                <w:i w:val="0"/>
                <w:color w:val="000000"/>
                <w:sz w:val="11"/>
              </w:rPr>
              <w:t>259.00</w:t>
            </w:r>
          </w:p>
        </w:tc>
        <w:tc>
          <w:tcPr>
            <w:tcW w:w="1000" w:type="dxa"/>
            <w:vAlign w:val="center"/>
          </w:tcPr>
          <w:p w14:paraId="1A4D9101"/>
        </w:tc>
        <w:tc>
          <w:tcPr>
            <w:tcW w:w="980" w:type="dxa"/>
            <w:vAlign w:val="center"/>
          </w:tcPr>
          <w:p w14:paraId="6730DE09">
            <w:pPr>
              <w:jc w:val="right"/>
            </w:pPr>
            <w:r>
              <w:rPr>
                <w:rFonts w:ascii="宋体" w:hAnsi="宋体" w:eastAsia="宋体" w:cs="宋体"/>
                <w:b w:val="0"/>
                <w:i w:val="0"/>
                <w:color w:val="000000"/>
                <w:sz w:val="11"/>
              </w:rPr>
              <w:t>259.00</w:t>
            </w:r>
          </w:p>
        </w:tc>
        <w:tc>
          <w:tcPr>
            <w:tcW w:w="920" w:type="dxa"/>
            <w:vAlign w:val="center"/>
          </w:tcPr>
          <w:p w14:paraId="783ED70E"/>
        </w:tc>
        <w:tc>
          <w:tcPr>
            <w:tcW w:w="960" w:type="dxa"/>
            <w:vAlign w:val="center"/>
          </w:tcPr>
          <w:p w14:paraId="5C6A2587"/>
        </w:tc>
        <w:tc>
          <w:tcPr>
            <w:tcW w:w="926" w:type="dxa"/>
            <w:vAlign w:val="center"/>
          </w:tcPr>
          <w:p w14:paraId="4AC69DD0"/>
        </w:tc>
      </w:tr>
      <w:tr w14:paraId="202E39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3F693040">
            <w:pPr>
              <w:jc w:val="left"/>
            </w:pPr>
            <w:r>
              <w:rPr>
                <w:rFonts w:ascii="宋体" w:hAnsi="宋体" w:eastAsia="宋体" w:cs="宋体"/>
                <w:b w:val="0"/>
                <w:i w:val="0"/>
                <w:color w:val="000000"/>
                <w:sz w:val="11"/>
              </w:rPr>
              <w:t>2130599</w:t>
            </w:r>
          </w:p>
        </w:tc>
        <w:tc>
          <w:tcPr>
            <w:tcW w:w="1760" w:type="dxa"/>
            <w:vAlign w:val="center"/>
          </w:tcPr>
          <w:p w14:paraId="7F2A80E3">
            <w:pPr>
              <w:jc w:val="left"/>
            </w:pPr>
            <w:r>
              <w:rPr>
                <w:rFonts w:ascii="宋体" w:hAnsi="宋体" w:eastAsia="宋体" w:cs="宋体"/>
                <w:b w:val="0"/>
                <w:i w:val="0"/>
                <w:color w:val="000000"/>
                <w:sz w:val="11"/>
              </w:rPr>
              <w:t>其他巩固脱贫攻坚成果衔接乡村振兴支出</w:t>
            </w:r>
          </w:p>
        </w:tc>
        <w:tc>
          <w:tcPr>
            <w:tcW w:w="940" w:type="dxa"/>
            <w:vAlign w:val="center"/>
          </w:tcPr>
          <w:p w14:paraId="0D0F03A8">
            <w:pPr>
              <w:jc w:val="right"/>
            </w:pPr>
            <w:r>
              <w:rPr>
                <w:rFonts w:ascii="宋体" w:hAnsi="宋体" w:eastAsia="宋体" w:cs="宋体"/>
                <w:b w:val="0"/>
                <w:i w:val="0"/>
                <w:color w:val="000000"/>
                <w:sz w:val="11"/>
              </w:rPr>
              <w:t>39.37</w:t>
            </w:r>
          </w:p>
        </w:tc>
        <w:tc>
          <w:tcPr>
            <w:tcW w:w="1000" w:type="dxa"/>
            <w:vAlign w:val="center"/>
          </w:tcPr>
          <w:p w14:paraId="30E3F2F7"/>
        </w:tc>
        <w:tc>
          <w:tcPr>
            <w:tcW w:w="980" w:type="dxa"/>
            <w:vAlign w:val="center"/>
          </w:tcPr>
          <w:p w14:paraId="07A5261C">
            <w:pPr>
              <w:jc w:val="right"/>
            </w:pPr>
            <w:r>
              <w:rPr>
                <w:rFonts w:ascii="宋体" w:hAnsi="宋体" w:eastAsia="宋体" w:cs="宋体"/>
                <w:b w:val="0"/>
                <w:i w:val="0"/>
                <w:color w:val="000000"/>
                <w:sz w:val="11"/>
              </w:rPr>
              <w:t>39.37</w:t>
            </w:r>
          </w:p>
        </w:tc>
        <w:tc>
          <w:tcPr>
            <w:tcW w:w="920" w:type="dxa"/>
            <w:vAlign w:val="center"/>
          </w:tcPr>
          <w:p w14:paraId="68BF83B0"/>
        </w:tc>
        <w:tc>
          <w:tcPr>
            <w:tcW w:w="960" w:type="dxa"/>
            <w:vAlign w:val="center"/>
          </w:tcPr>
          <w:p w14:paraId="786A94E6"/>
        </w:tc>
        <w:tc>
          <w:tcPr>
            <w:tcW w:w="926" w:type="dxa"/>
            <w:vAlign w:val="center"/>
          </w:tcPr>
          <w:p w14:paraId="7944CE39"/>
        </w:tc>
      </w:tr>
      <w:tr w14:paraId="559BCC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FC379F2">
            <w:pPr>
              <w:jc w:val="left"/>
            </w:pPr>
            <w:r>
              <w:rPr>
                <w:rFonts w:ascii="宋体" w:hAnsi="宋体" w:eastAsia="宋体" w:cs="宋体"/>
                <w:b w:val="0"/>
                <w:i w:val="0"/>
                <w:color w:val="000000"/>
                <w:sz w:val="11"/>
              </w:rPr>
              <w:t>21307</w:t>
            </w:r>
          </w:p>
        </w:tc>
        <w:tc>
          <w:tcPr>
            <w:tcW w:w="1760" w:type="dxa"/>
            <w:vAlign w:val="center"/>
          </w:tcPr>
          <w:p w14:paraId="6ABEAA74">
            <w:pPr>
              <w:jc w:val="left"/>
            </w:pPr>
            <w:r>
              <w:rPr>
                <w:rFonts w:ascii="宋体" w:hAnsi="宋体" w:eastAsia="宋体" w:cs="宋体"/>
                <w:b w:val="0"/>
                <w:i w:val="0"/>
                <w:color w:val="000000"/>
                <w:sz w:val="11"/>
              </w:rPr>
              <w:t>农村综合改革</w:t>
            </w:r>
          </w:p>
        </w:tc>
        <w:tc>
          <w:tcPr>
            <w:tcW w:w="940" w:type="dxa"/>
            <w:vAlign w:val="center"/>
          </w:tcPr>
          <w:p w14:paraId="64044EEB">
            <w:pPr>
              <w:jc w:val="right"/>
            </w:pPr>
            <w:r>
              <w:rPr>
                <w:rFonts w:ascii="宋体" w:hAnsi="宋体" w:eastAsia="宋体" w:cs="宋体"/>
                <w:b w:val="0"/>
                <w:i w:val="0"/>
                <w:color w:val="000000"/>
                <w:sz w:val="11"/>
              </w:rPr>
              <w:t>353.48</w:t>
            </w:r>
          </w:p>
        </w:tc>
        <w:tc>
          <w:tcPr>
            <w:tcW w:w="1000" w:type="dxa"/>
            <w:vAlign w:val="center"/>
          </w:tcPr>
          <w:p w14:paraId="0F9FFAC9"/>
        </w:tc>
        <w:tc>
          <w:tcPr>
            <w:tcW w:w="980" w:type="dxa"/>
            <w:vAlign w:val="center"/>
          </w:tcPr>
          <w:p w14:paraId="27A693D1">
            <w:pPr>
              <w:jc w:val="right"/>
            </w:pPr>
            <w:r>
              <w:rPr>
                <w:rFonts w:ascii="宋体" w:hAnsi="宋体" w:eastAsia="宋体" w:cs="宋体"/>
                <w:b w:val="0"/>
                <w:i w:val="0"/>
                <w:color w:val="000000"/>
                <w:sz w:val="11"/>
              </w:rPr>
              <w:t>353.48</w:t>
            </w:r>
          </w:p>
        </w:tc>
        <w:tc>
          <w:tcPr>
            <w:tcW w:w="920" w:type="dxa"/>
            <w:vAlign w:val="center"/>
          </w:tcPr>
          <w:p w14:paraId="5AEDB885"/>
        </w:tc>
        <w:tc>
          <w:tcPr>
            <w:tcW w:w="960" w:type="dxa"/>
            <w:vAlign w:val="center"/>
          </w:tcPr>
          <w:p w14:paraId="4D0790A3"/>
        </w:tc>
        <w:tc>
          <w:tcPr>
            <w:tcW w:w="926" w:type="dxa"/>
            <w:vAlign w:val="center"/>
          </w:tcPr>
          <w:p w14:paraId="70836256"/>
        </w:tc>
      </w:tr>
      <w:tr w14:paraId="307C99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549EF63A">
            <w:pPr>
              <w:jc w:val="left"/>
            </w:pPr>
            <w:r>
              <w:rPr>
                <w:rFonts w:ascii="宋体" w:hAnsi="宋体" w:eastAsia="宋体" w:cs="宋体"/>
                <w:b w:val="0"/>
                <w:i w:val="0"/>
                <w:color w:val="000000"/>
                <w:sz w:val="11"/>
              </w:rPr>
              <w:t>2130701</w:t>
            </w:r>
          </w:p>
        </w:tc>
        <w:tc>
          <w:tcPr>
            <w:tcW w:w="1760" w:type="dxa"/>
            <w:vAlign w:val="center"/>
          </w:tcPr>
          <w:p w14:paraId="3380A1F4">
            <w:pPr>
              <w:jc w:val="left"/>
            </w:pPr>
            <w:r>
              <w:rPr>
                <w:rFonts w:ascii="宋体" w:hAnsi="宋体" w:eastAsia="宋体" w:cs="宋体"/>
                <w:b w:val="0"/>
                <w:i w:val="0"/>
                <w:color w:val="000000"/>
                <w:sz w:val="11"/>
              </w:rPr>
              <w:t>对村级公益事业建设的补助</w:t>
            </w:r>
          </w:p>
        </w:tc>
        <w:tc>
          <w:tcPr>
            <w:tcW w:w="940" w:type="dxa"/>
            <w:vAlign w:val="center"/>
          </w:tcPr>
          <w:p w14:paraId="6D78D953">
            <w:pPr>
              <w:jc w:val="right"/>
            </w:pPr>
            <w:r>
              <w:rPr>
                <w:rFonts w:ascii="宋体" w:hAnsi="宋体" w:eastAsia="宋体" w:cs="宋体"/>
                <w:b w:val="0"/>
                <w:i w:val="0"/>
                <w:color w:val="000000"/>
                <w:sz w:val="11"/>
              </w:rPr>
              <w:t>96.00</w:t>
            </w:r>
          </w:p>
        </w:tc>
        <w:tc>
          <w:tcPr>
            <w:tcW w:w="1000" w:type="dxa"/>
            <w:vAlign w:val="center"/>
          </w:tcPr>
          <w:p w14:paraId="01F713D1"/>
        </w:tc>
        <w:tc>
          <w:tcPr>
            <w:tcW w:w="980" w:type="dxa"/>
            <w:vAlign w:val="center"/>
          </w:tcPr>
          <w:p w14:paraId="2C586A07">
            <w:pPr>
              <w:jc w:val="right"/>
            </w:pPr>
            <w:r>
              <w:rPr>
                <w:rFonts w:ascii="宋体" w:hAnsi="宋体" w:eastAsia="宋体" w:cs="宋体"/>
                <w:b w:val="0"/>
                <w:i w:val="0"/>
                <w:color w:val="000000"/>
                <w:sz w:val="11"/>
              </w:rPr>
              <w:t>96.00</w:t>
            </w:r>
          </w:p>
        </w:tc>
        <w:tc>
          <w:tcPr>
            <w:tcW w:w="920" w:type="dxa"/>
            <w:vAlign w:val="center"/>
          </w:tcPr>
          <w:p w14:paraId="2721ED2F"/>
        </w:tc>
        <w:tc>
          <w:tcPr>
            <w:tcW w:w="960" w:type="dxa"/>
            <w:vAlign w:val="center"/>
          </w:tcPr>
          <w:p w14:paraId="24E928C3"/>
        </w:tc>
        <w:tc>
          <w:tcPr>
            <w:tcW w:w="926" w:type="dxa"/>
            <w:vAlign w:val="center"/>
          </w:tcPr>
          <w:p w14:paraId="6AF35F0C"/>
        </w:tc>
      </w:tr>
      <w:tr w14:paraId="619990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A460B57">
            <w:pPr>
              <w:jc w:val="left"/>
            </w:pPr>
            <w:r>
              <w:rPr>
                <w:rFonts w:ascii="宋体" w:hAnsi="宋体" w:eastAsia="宋体" w:cs="宋体"/>
                <w:b w:val="0"/>
                <w:i w:val="0"/>
                <w:color w:val="000000"/>
                <w:sz w:val="11"/>
              </w:rPr>
              <w:t>2130705</w:t>
            </w:r>
          </w:p>
        </w:tc>
        <w:tc>
          <w:tcPr>
            <w:tcW w:w="1760" w:type="dxa"/>
            <w:vAlign w:val="center"/>
          </w:tcPr>
          <w:p w14:paraId="3E1714D1">
            <w:pPr>
              <w:jc w:val="left"/>
            </w:pPr>
            <w:r>
              <w:rPr>
                <w:rFonts w:ascii="宋体" w:hAnsi="宋体" w:eastAsia="宋体" w:cs="宋体"/>
                <w:b w:val="0"/>
                <w:i w:val="0"/>
                <w:color w:val="000000"/>
                <w:sz w:val="11"/>
              </w:rPr>
              <w:t>对村民委员会和村党支部的补助</w:t>
            </w:r>
          </w:p>
        </w:tc>
        <w:tc>
          <w:tcPr>
            <w:tcW w:w="940" w:type="dxa"/>
            <w:vAlign w:val="center"/>
          </w:tcPr>
          <w:p w14:paraId="025786E4">
            <w:pPr>
              <w:jc w:val="right"/>
            </w:pPr>
            <w:r>
              <w:rPr>
                <w:rFonts w:ascii="宋体" w:hAnsi="宋体" w:eastAsia="宋体" w:cs="宋体"/>
                <w:b w:val="0"/>
                <w:i w:val="0"/>
                <w:color w:val="000000"/>
                <w:sz w:val="11"/>
              </w:rPr>
              <w:t>154.38</w:t>
            </w:r>
          </w:p>
        </w:tc>
        <w:tc>
          <w:tcPr>
            <w:tcW w:w="1000" w:type="dxa"/>
            <w:vAlign w:val="center"/>
          </w:tcPr>
          <w:p w14:paraId="3D018CD6"/>
        </w:tc>
        <w:tc>
          <w:tcPr>
            <w:tcW w:w="980" w:type="dxa"/>
            <w:vAlign w:val="center"/>
          </w:tcPr>
          <w:p w14:paraId="64764326">
            <w:pPr>
              <w:jc w:val="right"/>
            </w:pPr>
            <w:r>
              <w:rPr>
                <w:rFonts w:ascii="宋体" w:hAnsi="宋体" w:eastAsia="宋体" w:cs="宋体"/>
                <w:b w:val="0"/>
                <w:i w:val="0"/>
                <w:color w:val="000000"/>
                <w:sz w:val="11"/>
              </w:rPr>
              <w:t>154.38</w:t>
            </w:r>
          </w:p>
        </w:tc>
        <w:tc>
          <w:tcPr>
            <w:tcW w:w="920" w:type="dxa"/>
            <w:vAlign w:val="center"/>
          </w:tcPr>
          <w:p w14:paraId="7A8CE500"/>
        </w:tc>
        <w:tc>
          <w:tcPr>
            <w:tcW w:w="960" w:type="dxa"/>
            <w:vAlign w:val="center"/>
          </w:tcPr>
          <w:p w14:paraId="14276D01"/>
        </w:tc>
        <w:tc>
          <w:tcPr>
            <w:tcW w:w="926" w:type="dxa"/>
            <w:vAlign w:val="center"/>
          </w:tcPr>
          <w:p w14:paraId="74D5BE41"/>
        </w:tc>
      </w:tr>
      <w:tr w14:paraId="47F249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7C04FDA">
            <w:pPr>
              <w:jc w:val="left"/>
            </w:pPr>
            <w:r>
              <w:rPr>
                <w:rFonts w:ascii="宋体" w:hAnsi="宋体" w:eastAsia="宋体" w:cs="宋体"/>
                <w:b w:val="0"/>
                <w:i w:val="0"/>
                <w:color w:val="000000"/>
                <w:sz w:val="11"/>
              </w:rPr>
              <w:t>2130799</w:t>
            </w:r>
          </w:p>
        </w:tc>
        <w:tc>
          <w:tcPr>
            <w:tcW w:w="1760" w:type="dxa"/>
            <w:vAlign w:val="center"/>
          </w:tcPr>
          <w:p w14:paraId="566626AA">
            <w:pPr>
              <w:jc w:val="left"/>
            </w:pPr>
            <w:r>
              <w:rPr>
                <w:rFonts w:ascii="宋体" w:hAnsi="宋体" w:eastAsia="宋体" w:cs="宋体"/>
                <w:b w:val="0"/>
                <w:i w:val="0"/>
                <w:color w:val="000000"/>
                <w:sz w:val="11"/>
              </w:rPr>
              <w:t>其他农村综合改革支出</w:t>
            </w:r>
          </w:p>
        </w:tc>
        <w:tc>
          <w:tcPr>
            <w:tcW w:w="940" w:type="dxa"/>
            <w:vAlign w:val="center"/>
          </w:tcPr>
          <w:p w14:paraId="474CFBB6">
            <w:pPr>
              <w:jc w:val="right"/>
            </w:pPr>
            <w:r>
              <w:rPr>
                <w:rFonts w:ascii="宋体" w:hAnsi="宋体" w:eastAsia="宋体" w:cs="宋体"/>
                <w:b w:val="0"/>
                <w:i w:val="0"/>
                <w:color w:val="000000"/>
                <w:sz w:val="11"/>
              </w:rPr>
              <w:t>103.10</w:t>
            </w:r>
          </w:p>
        </w:tc>
        <w:tc>
          <w:tcPr>
            <w:tcW w:w="1000" w:type="dxa"/>
            <w:vAlign w:val="center"/>
          </w:tcPr>
          <w:p w14:paraId="6525AD6B"/>
        </w:tc>
        <w:tc>
          <w:tcPr>
            <w:tcW w:w="980" w:type="dxa"/>
            <w:vAlign w:val="center"/>
          </w:tcPr>
          <w:p w14:paraId="6FC124A9">
            <w:pPr>
              <w:jc w:val="right"/>
            </w:pPr>
            <w:r>
              <w:rPr>
                <w:rFonts w:ascii="宋体" w:hAnsi="宋体" w:eastAsia="宋体" w:cs="宋体"/>
                <w:b w:val="0"/>
                <w:i w:val="0"/>
                <w:color w:val="000000"/>
                <w:sz w:val="11"/>
              </w:rPr>
              <w:t>103.10</w:t>
            </w:r>
          </w:p>
        </w:tc>
        <w:tc>
          <w:tcPr>
            <w:tcW w:w="920" w:type="dxa"/>
            <w:vAlign w:val="center"/>
          </w:tcPr>
          <w:p w14:paraId="7C1D48BC"/>
        </w:tc>
        <w:tc>
          <w:tcPr>
            <w:tcW w:w="960" w:type="dxa"/>
            <w:vAlign w:val="center"/>
          </w:tcPr>
          <w:p w14:paraId="7CC091F5"/>
        </w:tc>
        <w:tc>
          <w:tcPr>
            <w:tcW w:w="926" w:type="dxa"/>
            <w:vAlign w:val="center"/>
          </w:tcPr>
          <w:p w14:paraId="46FAB3EA"/>
        </w:tc>
      </w:tr>
      <w:tr w14:paraId="74C9B9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F552C83">
            <w:pPr>
              <w:jc w:val="left"/>
            </w:pPr>
            <w:r>
              <w:rPr>
                <w:rFonts w:ascii="宋体" w:hAnsi="宋体" w:eastAsia="宋体" w:cs="宋体"/>
                <w:b w:val="0"/>
                <w:i w:val="0"/>
                <w:color w:val="000000"/>
                <w:sz w:val="11"/>
              </w:rPr>
              <w:t>215</w:t>
            </w:r>
          </w:p>
        </w:tc>
        <w:tc>
          <w:tcPr>
            <w:tcW w:w="1760" w:type="dxa"/>
            <w:vAlign w:val="center"/>
          </w:tcPr>
          <w:p w14:paraId="1BA56C43">
            <w:pPr>
              <w:jc w:val="left"/>
            </w:pPr>
            <w:r>
              <w:rPr>
                <w:rFonts w:ascii="宋体" w:hAnsi="宋体" w:eastAsia="宋体" w:cs="宋体"/>
                <w:b w:val="0"/>
                <w:i w:val="0"/>
                <w:color w:val="000000"/>
                <w:sz w:val="11"/>
              </w:rPr>
              <w:t>资源勘探工业信息等支出</w:t>
            </w:r>
          </w:p>
        </w:tc>
        <w:tc>
          <w:tcPr>
            <w:tcW w:w="940" w:type="dxa"/>
            <w:vAlign w:val="center"/>
          </w:tcPr>
          <w:p w14:paraId="3D48293A">
            <w:pPr>
              <w:jc w:val="right"/>
            </w:pPr>
            <w:r>
              <w:rPr>
                <w:rFonts w:ascii="宋体" w:hAnsi="宋体" w:eastAsia="宋体" w:cs="宋体"/>
                <w:b w:val="0"/>
                <w:i w:val="0"/>
                <w:color w:val="000000"/>
                <w:sz w:val="11"/>
              </w:rPr>
              <w:t>600.46</w:t>
            </w:r>
          </w:p>
        </w:tc>
        <w:tc>
          <w:tcPr>
            <w:tcW w:w="1000" w:type="dxa"/>
            <w:vAlign w:val="center"/>
          </w:tcPr>
          <w:p w14:paraId="32A83F27"/>
        </w:tc>
        <w:tc>
          <w:tcPr>
            <w:tcW w:w="980" w:type="dxa"/>
            <w:vAlign w:val="center"/>
          </w:tcPr>
          <w:p w14:paraId="05D487E3">
            <w:pPr>
              <w:jc w:val="right"/>
            </w:pPr>
            <w:r>
              <w:rPr>
                <w:rFonts w:ascii="宋体" w:hAnsi="宋体" w:eastAsia="宋体" w:cs="宋体"/>
                <w:b w:val="0"/>
                <w:i w:val="0"/>
                <w:color w:val="000000"/>
                <w:sz w:val="11"/>
              </w:rPr>
              <w:t>600.46</w:t>
            </w:r>
          </w:p>
        </w:tc>
        <w:tc>
          <w:tcPr>
            <w:tcW w:w="920" w:type="dxa"/>
            <w:vAlign w:val="center"/>
          </w:tcPr>
          <w:p w14:paraId="0B4D181A"/>
        </w:tc>
        <w:tc>
          <w:tcPr>
            <w:tcW w:w="960" w:type="dxa"/>
            <w:vAlign w:val="center"/>
          </w:tcPr>
          <w:p w14:paraId="7D5F3AD3"/>
        </w:tc>
        <w:tc>
          <w:tcPr>
            <w:tcW w:w="926" w:type="dxa"/>
            <w:vAlign w:val="center"/>
          </w:tcPr>
          <w:p w14:paraId="5CD25CA7"/>
        </w:tc>
      </w:tr>
      <w:tr w14:paraId="1FC374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5A4A9AB">
            <w:pPr>
              <w:jc w:val="left"/>
            </w:pPr>
            <w:r>
              <w:rPr>
                <w:rFonts w:ascii="宋体" w:hAnsi="宋体" w:eastAsia="宋体" w:cs="宋体"/>
                <w:b w:val="0"/>
                <w:i w:val="0"/>
                <w:color w:val="000000"/>
                <w:sz w:val="11"/>
              </w:rPr>
              <w:t>21508</w:t>
            </w:r>
          </w:p>
        </w:tc>
        <w:tc>
          <w:tcPr>
            <w:tcW w:w="1760" w:type="dxa"/>
            <w:vAlign w:val="center"/>
          </w:tcPr>
          <w:p w14:paraId="123CD117">
            <w:pPr>
              <w:jc w:val="left"/>
            </w:pPr>
            <w:r>
              <w:rPr>
                <w:rFonts w:ascii="宋体" w:hAnsi="宋体" w:eastAsia="宋体" w:cs="宋体"/>
                <w:b w:val="0"/>
                <w:i w:val="0"/>
                <w:color w:val="000000"/>
                <w:sz w:val="11"/>
              </w:rPr>
              <w:t>支持中小企业发展和管理支出</w:t>
            </w:r>
          </w:p>
        </w:tc>
        <w:tc>
          <w:tcPr>
            <w:tcW w:w="940" w:type="dxa"/>
            <w:vAlign w:val="center"/>
          </w:tcPr>
          <w:p w14:paraId="00C98D9A">
            <w:pPr>
              <w:jc w:val="right"/>
            </w:pPr>
            <w:r>
              <w:rPr>
                <w:rFonts w:ascii="宋体" w:hAnsi="宋体" w:eastAsia="宋体" w:cs="宋体"/>
                <w:b w:val="0"/>
                <w:i w:val="0"/>
                <w:color w:val="000000"/>
                <w:sz w:val="11"/>
              </w:rPr>
              <w:t>600.46</w:t>
            </w:r>
          </w:p>
        </w:tc>
        <w:tc>
          <w:tcPr>
            <w:tcW w:w="1000" w:type="dxa"/>
            <w:vAlign w:val="center"/>
          </w:tcPr>
          <w:p w14:paraId="452BB197"/>
        </w:tc>
        <w:tc>
          <w:tcPr>
            <w:tcW w:w="980" w:type="dxa"/>
            <w:vAlign w:val="center"/>
          </w:tcPr>
          <w:p w14:paraId="5BDC168C">
            <w:pPr>
              <w:jc w:val="right"/>
            </w:pPr>
            <w:r>
              <w:rPr>
                <w:rFonts w:ascii="宋体" w:hAnsi="宋体" w:eastAsia="宋体" w:cs="宋体"/>
                <w:b w:val="0"/>
                <w:i w:val="0"/>
                <w:color w:val="000000"/>
                <w:sz w:val="11"/>
              </w:rPr>
              <w:t>600.46</w:t>
            </w:r>
          </w:p>
        </w:tc>
        <w:tc>
          <w:tcPr>
            <w:tcW w:w="920" w:type="dxa"/>
            <w:vAlign w:val="center"/>
          </w:tcPr>
          <w:p w14:paraId="04E9B881"/>
        </w:tc>
        <w:tc>
          <w:tcPr>
            <w:tcW w:w="960" w:type="dxa"/>
            <w:vAlign w:val="center"/>
          </w:tcPr>
          <w:p w14:paraId="69A82B52"/>
        </w:tc>
        <w:tc>
          <w:tcPr>
            <w:tcW w:w="926" w:type="dxa"/>
            <w:vAlign w:val="center"/>
          </w:tcPr>
          <w:p w14:paraId="5A535574"/>
        </w:tc>
      </w:tr>
      <w:tr w14:paraId="628E59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43234BA">
            <w:pPr>
              <w:jc w:val="left"/>
            </w:pPr>
            <w:r>
              <w:rPr>
                <w:rFonts w:ascii="宋体" w:hAnsi="宋体" w:eastAsia="宋体" w:cs="宋体"/>
                <w:b w:val="0"/>
                <w:i w:val="0"/>
                <w:color w:val="000000"/>
                <w:sz w:val="11"/>
              </w:rPr>
              <w:t>2150804</w:t>
            </w:r>
          </w:p>
        </w:tc>
        <w:tc>
          <w:tcPr>
            <w:tcW w:w="1760" w:type="dxa"/>
            <w:vAlign w:val="center"/>
          </w:tcPr>
          <w:p w14:paraId="2A7A6BA3">
            <w:pPr>
              <w:jc w:val="left"/>
            </w:pPr>
            <w:r>
              <w:rPr>
                <w:rFonts w:ascii="宋体" w:hAnsi="宋体" w:eastAsia="宋体" w:cs="宋体"/>
                <w:b w:val="0"/>
                <w:i w:val="0"/>
                <w:color w:val="000000"/>
                <w:sz w:val="11"/>
              </w:rPr>
              <w:t>科技型中小企业技术创新基金</w:t>
            </w:r>
          </w:p>
        </w:tc>
        <w:tc>
          <w:tcPr>
            <w:tcW w:w="940" w:type="dxa"/>
            <w:vAlign w:val="center"/>
          </w:tcPr>
          <w:p w14:paraId="2A14E31A">
            <w:pPr>
              <w:jc w:val="right"/>
            </w:pPr>
            <w:r>
              <w:rPr>
                <w:rFonts w:ascii="宋体" w:hAnsi="宋体" w:eastAsia="宋体" w:cs="宋体"/>
                <w:b w:val="0"/>
                <w:i w:val="0"/>
                <w:color w:val="000000"/>
                <w:sz w:val="11"/>
              </w:rPr>
              <w:t>600.46</w:t>
            </w:r>
          </w:p>
        </w:tc>
        <w:tc>
          <w:tcPr>
            <w:tcW w:w="1000" w:type="dxa"/>
            <w:vAlign w:val="center"/>
          </w:tcPr>
          <w:p w14:paraId="74432837"/>
        </w:tc>
        <w:tc>
          <w:tcPr>
            <w:tcW w:w="980" w:type="dxa"/>
            <w:vAlign w:val="center"/>
          </w:tcPr>
          <w:p w14:paraId="29198795">
            <w:pPr>
              <w:jc w:val="right"/>
            </w:pPr>
            <w:r>
              <w:rPr>
                <w:rFonts w:ascii="宋体" w:hAnsi="宋体" w:eastAsia="宋体" w:cs="宋体"/>
                <w:b w:val="0"/>
                <w:i w:val="0"/>
                <w:color w:val="000000"/>
                <w:sz w:val="11"/>
              </w:rPr>
              <w:t>600.46</w:t>
            </w:r>
          </w:p>
        </w:tc>
        <w:tc>
          <w:tcPr>
            <w:tcW w:w="920" w:type="dxa"/>
            <w:vAlign w:val="center"/>
          </w:tcPr>
          <w:p w14:paraId="16A2760E"/>
        </w:tc>
        <w:tc>
          <w:tcPr>
            <w:tcW w:w="960" w:type="dxa"/>
            <w:vAlign w:val="center"/>
          </w:tcPr>
          <w:p w14:paraId="1558695E"/>
        </w:tc>
        <w:tc>
          <w:tcPr>
            <w:tcW w:w="926" w:type="dxa"/>
            <w:vAlign w:val="center"/>
          </w:tcPr>
          <w:p w14:paraId="6481A361"/>
        </w:tc>
      </w:tr>
      <w:tr w14:paraId="0CCA74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EC6735D">
            <w:pPr>
              <w:jc w:val="left"/>
            </w:pPr>
            <w:r>
              <w:rPr>
                <w:rFonts w:ascii="宋体" w:hAnsi="宋体" w:eastAsia="宋体" w:cs="宋体"/>
                <w:b w:val="0"/>
                <w:i w:val="0"/>
                <w:color w:val="000000"/>
                <w:sz w:val="11"/>
              </w:rPr>
              <w:t>221</w:t>
            </w:r>
          </w:p>
        </w:tc>
        <w:tc>
          <w:tcPr>
            <w:tcW w:w="1760" w:type="dxa"/>
            <w:vAlign w:val="center"/>
          </w:tcPr>
          <w:p w14:paraId="5D4363EB">
            <w:pPr>
              <w:jc w:val="left"/>
            </w:pPr>
            <w:r>
              <w:rPr>
                <w:rFonts w:ascii="宋体" w:hAnsi="宋体" w:eastAsia="宋体" w:cs="宋体"/>
                <w:b w:val="0"/>
                <w:i w:val="0"/>
                <w:color w:val="000000"/>
                <w:sz w:val="11"/>
              </w:rPr>
              <w:t>住房保障支出</w:t>
            </w:r>
          </w:p>
        </w:tc>
        <w:tc>
          <w:tcPr>
            <w:tcW w:w="940" w:type="dxa"/>
            <w:vAlign w:val="center"/>
          </w:tcPr>
          <w:p w14:paraId="5E68BEF7">
            <w:pPr>
              <w:jc w:val="right"/>
            </w:pPr>
            <w:r>
              <w:rPr>
                <w:rFonts w:ascii="宋体" w:hAnsi="宋体" w:eastAsia="宋体" w:cs="宋体"/>
                <w:b w:val="0"/>
                <w:i w:val="0"/>
                <w:color w:val="000000"/>
                <w:sz w:val="11"/>
              </w:rPr>
              <w:t>63.48</w:t>
            </w:r>
          </w:p>
        </w:tc>
        <w:tc>
          <w:tcPr>
            <w:tcW w:w="1000" w:type="dxa"/>
            <w:vAlign w:val="center"/>
          </w:tcPr>
          <w:p w14:paraId="10B3E321">
            <w:pPr>
              <w:jc w:val="right"/>
            </w:pPr>
            <w:r>
              <w:rPr>
                <w:rFonts w:ascii="宋体" w:hAnsi="宋体" w:eastAsia="宋体" w:cs="宋体"/>
                <w:b w:val="0"/>
                <w:i w:val="0"/>
                <w:color w:val="000000"/>
                <w:sz w:val="11"/>
              </w:rPr>
              <w:t>63.48</w:t>
            </w:r>
          </w:p>
        </w:tc>
        <w:tc>
          <w:tcPr>
            <w:tcW w:w="980" w:type="dxa"/>
            <w:vAlign w:val="center"/>
          </w:tcPr>
          <w:p w14:paraId="00260615"/>
        </w:tc>
        <w:tc>
          <w:tcPr>
            <w:tcW w:w="920" w:type="dxa"/>
            <w:vAlign w:val="center"/>
          </w:tcPr>
          <w:p w14:paraId="57A2E053"/>
        </w:tc>
        <w:tc>
          <w:tcPr>
            <w:tcW w:w="960" w:type="dxa"/>
            <w:vAlign w:val="center"/>
          </w:tcPr>
          <w:p w14:paraId="2204FBD4"/>
        </w:tc>
        <w:tc>
          <w:tcPr>
            <w:tcW w:w="926" w:type="dxa"/>
            <w:vAlign w:val="center"/>
          </w:tcPr>
          <w:p w14:paraId="26C9434C"/>
        </w:tc>
      </w:tr>
      <w:tr w14:paraId="6D5AB2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8EDEB76">
            <w:pPr>
              <w:jc w:val="left"/>
            </w:pPr>
            <w:r>
              <w:rPr>
                <w:rFonts w:ascii="宋体" w:hAnsi="宋体" w:eastAsia="宋体" w:cs="宋体"/>
                <w:b w:val="0"/>
                <w:i w:val="0"/>
                <w:color w:val="000000"/>
                <w:sz w:val="11"/>
              </w:rPr>
              <w:t>22102</w:t>
            </w:r>
          </w:p>
        </w:tc>
        <w:tc>
          <w:tcPr>
            <w:tcW w:w="1760" w:type="dxa"/>
            <w:vAlign w:val="center"/>
          </w:tcPr>
          <w:p w14:paraId="10203062">
            <w:pPr>
              <w:jc w:val="left"/>
            </w:pPr>
            <w:r>
              <w:rPr>
                <w:rFonts w:ascii="宋体" w:hAnsi="宋体" w:eastAsia="宋体" w:cs="宋体"/>
                <w:b w:val="0"/>
                <w:i w:val="0"/>
                <w:color w:val="000000"/>
                <w:sz w:val="11"/>
              </w:rPr>
              <w:t>住房改革支出</w:t>
            </w:r>
          </w:p>
        </w:tc>
        <w:tc>
          <w:tcPr>
            <w:tcW w:w="940" w:type="dxa"/>
            <w:vAlign w:val="center"/>
          </w:tcPr>
          <w:p w14:paraId="7F39BFDA">
            <w:pPr>
              <w:jc w:val="right"/>
            </w:pPr>
            <w:r>
              <w:rPr>
                <w:rFonts w:ascii="宋体" w:hAnsi="宋体" w:eastAsia="宋体" w:cs="宋体"/>
                <w:b w:val="0"/>
                <w:i w:val="0"/>
                <w:color w:val="000000"/>
                <w:sz w:val="11"/>
              </w:rPr>
              <w:t>63.48</w:t>
            </w:r>
          </w:p>
        </w:tc>
        <w:tc>
          <w:tcPr>
            <w:tcW w:w="1000" w:type="dxa"/>
            <w:vAlign w:val="center"/>
          </w:tcPr>
          <w:p w14:paraId="41CD1B5B">
            <w:pPr>
              <w:jc w:val="right"/>
            </w:pPr>
            <w:r>
              <w:rPr>
                <w:rFonts w:ascii="宋体" w:hAnsi="宋体" w:eastAsia="宋体" w:cs="宋体"/>
                <w:b w:val="0"/>
                <w:i w:val="0"/>
                <w:color w:val="000000"/>
                <w:sz w:val="11"/>
              </w:rPr>
              <w:t>63.48</w:t>
            </w:r>
          </w:p>
        </w:tc>
        <w:tc>
          <w:tcPr>
            <w:tcW w:w="980" w:type="dxa"/>
            <w:vAlign w:val="center"/>
          </w:tcPr>
          <w:p w14:paraId="4B62B0A0"/>
        </w:tc>
        <w:tc>
          <w:tcPr>
            <w:tcW w:w="920" w:type="dxa"/>
            <w:vAlign w:val="center"/>
          </w:tcPr>
          <w:p w14:paraId="2049CC19"/>
        </w:tc>
        <w:tc>
          <w:tcPr>
            <w:tcW w:w="960" w:type="dxa"/>
            <w:vAlign w:val="center"/>
          </w:tcPr>
          <w:p w14:paraId="0604B057"/>
        </w:tc>
        <w:tc>
          <w:tcPr>
            <w:tcW w:w="926" w:type="dxa"/>
            <w:vAlign w:val="center"/>
          </w:tcPr>
          <w:p w14:paraId="7F3F1341"/>
        </w:tc>
      </w:tr>
      <w:tr w14:paraId="62AE96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07118EF">
            <w:pPr>
              <w:jc w:val="left"/>
            </w:pPr>
            <w:r>
              <w:rPr>
                <w:rFonts w:ascii="宋体" w:hAnsi="宋体" w:eastAsia="宋体" w:cs="宋体"/>
                <w:b w:val="0"/>
                <w:i w:val="0"/>
                <w:color w:val="000000"/>
                <w:sz w:val="11"/>
              </w:rPr>
              <w:t>2210201</w:t>
            </w:r>
          </w:p>
        </w:tc>
        <w:tc>
          <w:tcPr>
            <w:tcW w:w="1760" w:type="dxa"/>
            <w:vAlign w:val="center"/>
          </w:tcPr>
          <w:p w14:paraId="58AA03E4">
            <w:pPr>
              <w:jc w:val="left"/>
            </w:pPr>
            <w:r>
              <w:rPr>
                <w:rFonts w:ascii="宋体" w:hAnsi="宋体" w:eastAsia="宋体" w:cs="宋体"/>
                <w:b w:val="0"/>
                <w:i w:val="0"/>
                <w:color w:val="000000"/>
                <w:sz w:val="11"/>
              </w:rPr>
              <w:t>住房公积金</w:t>
            </w:r>
          </w:p>
        </w:tc>
        <w:tc>
          <w:tcPr>
            <w:tcW w:w="940" w:type="dxa"/>
            <w:vAlign w:val="center"/>
          </w:tcPr>
          <w:p w14:paraId="513B00FD">
            <w:pPr>
              <w:jc w:val="right"/>
            </w:pPr>
            <w:r>
              <w:rPr>
                <w:rFonts w:ascii="宋体" w:hAnsi="宋体" w:eastAsia="宋体" w:cs="宋体"/>
                <w:b w:val="0"/>
                <w:i w:val="0"/>
                <w:color w:val="000000"/>
                <w:sz w:val="11"/>
              </w:rPr>
              <w:t>63.48</w:t>
            </w:r>
          </w:p>
        </w:tc>
        <w:tc>
          <w:tcPr>
            <w:tcW w:w="1000" w:type="dxa"/>
            <w:vAlign w:val="center"/>
          </w:tcPr>
          <w:p w14:paraId="672C97E1">
            <w:pPr>
              <w:jc w:val="right"/>
            </w:pPr>
            <w:r>
              <w:rPr>
                <w:rFonts w:ascii="宋体" w:hAnsi="宋体" w:eastAsia="宋体" w:cs="宋体"/>
                <w:b w:val="0"/>
                <w:i w:val="0"/>
                <w:color w:val="000000"/>
                <w:sz w:val="11"/>
              </w:rPr>
              <w:t>63.48</w:t>
            </w:r>
          </w:p>
        </w:tc>
        <w:tc>
          <w:tcPr>
            <w:tcW w:w="980" w:type="dxa"/>
            <w:vAlign w:val="center"/>
          </w:tcPr>
          <w:p w14:paraId="42C52C3E"/>
        </w:tc>
        <w:tc>
          <w:tcPr>
            <w:tcW w:w="920" w:type="dxa"/>
            <w:vAlign w:val="center"/>
          </w:tcPr>
          <w:p w14:paraId="5C8EAF7A"/>
        </w:tc>
        <w:tc>
          <w:tcPr>
            <w:tcW w:w="960" w:type="dxa"/>
            <w:vAlign w:val="center"/>
          </w:tcPr>
          <w:p w14:paraId="1CCE1068"/>
        </w:tc>
        <w:tc>
          <w:tcPr>
            <w:tcW w:w="926" w:type="dxa"/>
            <w:vAlign w:val="center"/>
          </w:tcPr>
          <w:p w14:paraId="25D277EA"/>
        </w:tc>
      </w:tr>
      <w:tr w14:paraId="50C5FD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3EBF350">
            <w:pPr>
              <w:jc w:val="left"/>
            </w:pPr>
            <w:r>
              <w:rPr>
                <w:rFonts w:ascii="宋体" w:hAnsi="宋体" w:eastAsia="宋体" w:cs="宋体"/>
                <w:b w:val="0"/>
                <w:i w:val="0"/>
                <w:color w:val="000000"/>
                <w:sz w:val="11"/>
              </w:rPr>
              <w:t>224</w:t>
            </w:r>
          </w:p>
        </w:tc>
        <w:tc>
          <w:tcPr>
            <w:tcW w:w="1760" w:type="dxa"/>
            <w:vAlign w:val="center"/>
          </w:tcPr>
          <w:p w14:paraId="06C68A3D">
            <w:pPr>
              <w:jc w:val="left"/>
            </w:pPr>
            <w:r>
              <w:rPr>
                <w:rFonts w:ascii="宋体" w:hAnsi="宋体" w:eastAsia="宋体" w:cs="宋体"/>
                <w:b w:val="0"/>
                <w:i w:val="0"/>
                <w:color w:val="000000"/>
                <w:sz w:val="11"/>
              </w:rPr>
              <w:t>灾害防治及应急管理支出</w:t>
            </w:r>
          </w:p>
        </w:tc>
        <w:tc>
          <w:tcPr>
            <w:tcW w:w="940" w:type="dxa"/>
            <w:vAlign w:val="center"/>
          </w:tcPr>
          <w:p w14:paraId="2B90E99C">
            <w:pPr>
              <w:jc w:val="right"/>
            </w:pPr>
            <w:r>
              <w:rPr>
                <w:rFonts w:ascii="宋体" w:hAnsi="宋体" w:eastAsia="宋体" w:cs="宋体"/>
                <w:b w:val="0"/>
                <w:i w:val="0"/>
                <w:color w:val="000000"/>
                <w:sz w:val="11"/>
              </w:rPr>
              <w:t>15.00</w:t>
            </w:r>
          </w:p>
        </w:tc>
        <w:tc>
          <w:tcPr>
            <w:tcW w:w="1000" w:type="dxa"/>
            <w:vAlign w:val="center"/>
          </w:tcPr>
          <w:p w14:paraId="5F36D0B3"/>
        </w:tc>
        <w:tc>
          <w:tcPr>
            <w:tcW w:w="980" w:type="dxa"/>
            <w:vAlign w:val="center"/>
          </w:tcPr>
          <w:p w14:paraId="3077A154">
            <w:pPr>
              <w:jc w:val="right"/>
            </w:pPr>
            <w:r>
              <w:rPr>
                <w:rFonts w:ascii="宋体" w:hAnsi="宋体" w:eastAsia="宋体" w:cs="宋体"/>
                <w:b w:val="0"/>
                <w:i w:val="0"/>
                <w:color w:val="000000"/>
                <w:sz w:val="11"/>
              </w:rPr>
              <w:t>15.00</w:t>
            </w:r>
          </w:p>
        </w:tc>
        <w:tc>
          <w:tcPr>
            <w:tcW w:w="920" w:type="dxa"/>
            <w:vAlign w:val="center"/>
          </w:tcPr>
          <w:p w14:paraId="5C342D78"/>
        </w:tc>
        <w:tc>
          <w:tcPr>
            <w:tcW w:w="960" w:type="dxa"/>
            <w:vAlign w:val="center"/>
          </w:tcPr>
          <w:p w14:paraId="5F2F27FF"/>
        </w:tc>
        <w:tc>
          <w:tcPr>
            <w:tcW w:w="926" w:type="dxa"/>
            <w:vAlign w:val="center"/>
          </w:tcPr>
          <w:p w14:paraId="5E8EB639"/>
        </w:tc>
      </w:tr>
      <w:tr w14:paraId="2F9C3A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808DA7D">
            <w:pPr>
              <w:jc w:val="left"/>
            </w:pPr>
            <w:r>
              <w:rPr>
                <w:rFonts w:ascii="宋体" w:hAnsi="宋体" w:eastAsia="宋体" w:cs="宋体"/>
                <w:b w:val="0"/>
                <w:i w:val="0"/>
                <w:color w:val="000000"/>
                <w:sz w:val="11"/>
              </w:rPr>
              <w:t>22407</w:t>
            </w:r>
          </w:p>
        </w:tc>
        <w:tc>
          <w:tcPr>
            <w:tcW w:w="1760" w:type="dxa"/>
            <w:vAlign w:val="center"/>
          </w:tcPr>
          <w:p w14:paraId="334E4EB3">
            <w:pPr>
              <w:jc w:val="left"/>
            </w:pPr>
            <w:r>
              <w:rPr>
                <w:rFonts w:ascii="宋体" w:hAnsi="宋体" w:eastAsia="宋体" w:cs="宋体"/>
                <w:b w:val="0"/>
                <w:i w:val="0"/>
                <w:color w:val="000000"/>
                <w:sz w:val="11"/>
              </w:rPr>
              <w:t>自然灾害救灾及恢复重建支出</w:t>
            </w:r>
          </w:p>
        </w:tc>
        <w:tc>
          <w:tcPr>
            <w:tcW w:w="940" w:type="dxa"/>
            <w:vAlign w:val="center"/>
          </w:tcPr>
          <w:p w14:paraId="60EFBCBF">
            <w:pPr>
              <w:jc w:val="right"/>
            </w:pPr>
            <w:r>
              <w:rPr>
                <w:rFonts w:ascii="宋体" w:hAnsi="宋体" w:eastAsia="宋体" w:cs="宋体"/>
                <w:b w:val="0"/>
                <w:i w:val="0"/>
                <w:color w:val="000000"/>
                <w:sz w:val="11"/>
              </w:rPr>
              <w:t>15.00</w:t>
            </w:r>
          </w:p>
        </w:tc>
        <w:tc>
          <w:tcPr>
            <w:tcW w:w="1000" w:type="dxa"/>
            <w:vAlign w:val="center"/>
          </w:tcPr>
          <w:p w14:paraId="2C159603"/>
        </w:tc>
        <w:tc>
          <w:tcPr>
            <w:tcW w:w="980" w:type="dxa"/>
            <w:vAlign w:val="center"/>
          </w:tcPr>
          <w:p w14:paraId="383D8807">
            <w:pPr>
              <w:jc w:val="right"/>
            </w:pPr>
            <w:r>
              <w:rPr>
                <w:rFonts w:ascii="宋体" w:hAnsi="宋体" w:eastAsia="宋体" w:cs="宋体"/>
                <w:b w:val="0"/>
                <w:i w:val="0"/>
                <w:color w:val="000000"/>
                <w:sz w:val="11"/>
              </w:rPr>
              <w:t>15.00</w:t>
            </w:r>
          </w:p>
        </w:tc>
        <w:tc>
          <w:tcPr>
            <w:tcW w:w="920" w:type="dxa"/>
            <w:vAlign w:val="center"/>
          </w:tcPr>
          <w:p w14:paraId="3FE43106"/>
        </w:tc>
        <w:tc>
          <w:tcPr>
            <w:tcW w:w="960" w:type="dxa"/>
            <w:vAlign w:val="center"/>
          </w:tcPr>
          <w:p w14:paraId="79F0D3FD"/>
        </w:tc>
        <w:tc>
          <w:tcPr>
            <w:tcW w:w="926" w:type="dxa"/>
            <w:vAlign w:val="center"/>
          </w:tcPr>
          <w:p w14:paraId="560B3BEA"/>
        </w:tc>
      </w:tr>
      <w:tr w14:paraId="1421D8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48141E50">
            <w:pPr>
              <w:jc w:val="left"/>
            </w:pPr>
            <w:r>
              <w:rPr>
                <w:rFonts w:ascii="宋体" w:hAnsi="宋体" w:eastAsia="宋体" w:cs="宋体"/>
                <w:b w:val="0"/>
                <w:i w:val="0"/>
                <w:color w:val="000000"/>
                <w:sz w:val="11"/>
              </w:rPr>
              <w:t>2240703</w:t>
            </w:r>
          </w:p>
        </w:tc>
        <w:tc>
          <w:tcPr>
            <w:tcW w:w="1760" w:type="dxa"/>
            <w:vAlign w:val="center"/>
          </w:tcPr>
          <w:p w14:paraId="39AE3AFA">
            <w:pPr>
              <w:jc w:val="left"/>
            </w:pPr>
            <w:r>
              <w:rPr>
                <w:rFonts w:ascii="宋体" w:hAnsi="宋体" w:eastAsia="宋体" w:cs="宋体"/>
                <w:b w:val="0"/>
                <w:i w:val="0"/>
                <w:color w:val="000000"/>
                <w:sz w:val="11"/>
              </w:rPr>
              <w:t>自然灾害救灾补助</w:t>
            </w:r>
          </w:p>
        </w:tc>
        <w:tc>
          <w:tcPr>
            <w:tcW w:w="940" w:type="dxa"/>
            <w:vAlign w:val="center"/>
          </w:tcPr>
          <w:p w14:paraId="3169A2E0">
            <w:pPr>
              <w:jc w:val="right"/>
            </w:pPr>
            <w:r>
              <w:rPr>
                <w:rFonts w:ascii="宋体" w:hAnsi="宋体" w:eastAsia="宋体" w:cs="宋体"/>
                <w:b w:val="0"/>
                <w:i w:val="0"/>
                <w:color w:val="000000"/>
                <w:sz w:val="11"/>
              </w:rPr>
              <w:t>15.00</w:t>
            </w:r>
          </w:p>
        </w:tc>
        <w:tc>
          <w:tcPr>
            <w:tcW w:w="1000" w:type="dxa"/>
            <w:vAlign w:val="center"/>
          </w:tcPr>
          <w:p w14:paraId="5EF6492C"/>
        </w:tc>
        <w:tc>
          <w:tcPr>
            <w:tcW w:w="980" w:type="dxa"/>
            <w:vAlign w:val="center"/>
          </w:tcPr>
          <w:p w14:paraId="087062E7">
            <w:pPr>
              <w:jc w:val="right"/>
            </w:pPr>
            <w:r>
              <w:rPr>
                <w:rFonts w:ascii="宋体" w:hAnsi="宋体" w:eastAsia="宋体" w:cs="宋体"/>
                <w:b w:val="0"/>
                <w:i w:val="0"/>
                <w:color w:val="000000"/>
                <w:sz w:val="11"/>
              </w:rPr>
              <w:t>15.00</w:t>
            </w:r>
          </w:p>
        </w:tc>
        <w:tc>
          <w:tcPr>
            <w:tcW w:w="920" w:type="dxa"/>
            <w:vAlign w:val="center"/>
          </w:tcPr>
          <w:p w14:paraId="70919B58"/>
        </w:tc>
        <w:tc>
          <w:tcPr>
            <w:tcW w:w="960" w:type="dxa"/>
            <w:vAlign w:val="center"/>
          </w:tcPr>
          <w:p w14:paraId="640BBBE3"/>
        </w:tc>
        <w:tc>
          <w:tcPr>
            <w:tcW w:w="926" w:type="dxa"/>
            <w:vAlign w:val="center"/>
          </w:tcPr>
          <w:p w14:paraId="7BC146CD"/>
        </w:tc>
      </w:tr>
      <w:tr w14:paraId="4C295D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1AAF02C">
            <w:pPr>
              <w:jc w:val="left"/>
            </w:pPr>
            <w:r>
              <w:rPr>
                <w:rFonts w:ascii="宋体" w:hAnsi="宋体" w:eastAsia="宋体" w:cs="宋体"/>
                <w:b w:val="0"/>
                <w:i w:val="0"/>
                <w:color w:val="000000"/>
                <w:sz w:val="11"/>
              </w:rPr>
              <w:t>229</w:t>
            </w:r>
          </w:p>
        </w:tc>
        <w:tc>
          <w:tcPr>
            <w:tcW w:w="1760" w:type="dxa"/>
            <w:vAlign w:val="center"/>
          </w:tcPr>
          <w:p w14:paraId="1E0AEA22">
            <w:pPr>
              <w:jc w:val="left"/>
            </w:pPr>
            <w:r>
              <w:rPr>
                <w:rFonts w:ascii="宋体" w:hAnsi="宋体" w:eastAsia="宋体" w:cs="宋体"/>
                <w:b w:val="0"/>
                <w:i w:val="0"/>
                <w:color w:val="000000"/>
                <w:sz w:val="11"/>
              </w:rPr>
              <w:t>其他支出</w:t>
            </w:r>
          </w:p>
        </w:tc>
        <w:tc>
          <w:tcPr>
            <w:tcW w:w="940" w:type="dxa"/>
            <w:vAlign w:val="center"/>
          </w:tcPr>
          <w:p w14:paraId="4742523D">
            <w:pPr>
              <w:jc w:val="right"/>
            </w:pPr>
            <w:r>
              <w:rPr>
                <w:rFonts w:ascii="宋体" w:hAnsi="宋体" w:eastAsia="宋体" w:cs="宋体"/>
                <w:b w:val="0"/>
                <w:i w:val="0"/>
                <w:color w:val="000000"/>
                <w:sz w:val="11"/>
              </w:rPr>
              <w:t>52.00</w:t>
            </w:r>
          </w:p>
        </w:tc>
        <w:tc>
          <w:tcPr>
            <w:tcW w:w="1000" w:type="dxa"/>
            <w:vAlign w:val="center"/>
          </w:tcPr>
          <w:p w14:paraId="64F16001"/>
        </w:tc>
        <w:tc>
          <w:tcPr>
            <w:tcW w:w="980" w:type="dxa"/>
            <w:vAlign w:val="center"/>
          </w:tcPr>
          <w:p w14:paraId="755CA799">
            <w:pPr>
              <w:jc w:val="right"/>
            </w:pPr>
            <w:r>
              <w:rPr>
                <w:rFonts w:ascii="宋体" w:hAnsi="宋体" w:eastAsia="宋体" w:cs="宋体"/>
                <w:b w:val="0"/>
                <w:i w:val="0"/>
                <w:color w:val="000000"/>
                <w:sz w:val="11"/>
              </w:rPr>
              <w:t>52.00</w:t>
            </w:r>
          </w:p>
        </w:tc>
        <w:tc>
          <w:tcPr>
            <w:tcW w:w="920" w:type="dxa"/>
            <w:vAlign w:val="center"/>
          </w:tcPr>
          <w:p w14:paraId="1D0965DB"/>
        </w:tc>
        <w:tc>
          <w:tcPr>
            <w:tcW w:w="960" w:type="dxa"/>
            <w:vAlign w:val="center"/>
          </w:tcPr>
          <w:p w14:paraId="0214BA7C"/>
        </w:tc>
        <w:tc>
          <w:tcPr>
            <w:tcW w:w="926" w:type="dxa"/>
            <w:vAlign w:val="center"/>
          </w:tcPr>
          <w:p w14:paraId="10D65AC5"/>
        </w:tc>
      </w:tr>
      <w:tr w14:paraId="18276F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0892BBC2">
            <w:pPr>
              <w:jc w:val="left"/>
            </w:pPr>
            <w:r>
              <w:rPr>
                <w:rFonts w:ascii="宋体" w:hAnsi="宋体" w:eastAsia="宋体" w:cs="宋体"/>
                <w:b w:val="0"/>
                <w:i w:val="0"/>
                <w:color w:val="000000"/>
                <w:sz w:val="11"/>
              </w:rPr>
              <w:t>22960</w:t>
            </w:r>
          </w:p>
        </w:tc>
        <w:tc>
          <w:tcPr>
            <w:tcW w:w="1760" w:type="dxa"/>
            <w:vAlign w:val="center"/>
          </w:tcPr>
          <w:p w14:paraId="3414AC28">
            <w:pPr>
              <w:jc w:val="left"/>
            </w:pPr>
            <w:r>
              <w:rPr>
                <w:rFonts w:ascii="宋体" w:hAnsi="宋体" w:eastAsia="宋体" w:cs="宋体"/>
                <w:b w:val="0"/>
                <w:i w:val="0"/>
                <w:color w:val="000000"/>
                <w:sz w:val="11"/>
              </w:rPr>
              <w:t>彩票公益金安排的支出</w:t>
            </w:r>
          </w:p>
        </w:tc>
        <w:tc>
          <w:tcPr>
            <w:tcW w:w="940" w:type="dxa"/>
            <w:vAlign w:val="center"/>
          </w:tcPr>
          <w:p w14:paraId="72F7DDDE">
            <w:pPr>
              <w:jc w:val="right"/>
            </w:pPr>
            <w:r>
              <w:rPr>
                <w:rFonts w:ascii="宋体" w:hAnsi="宋体" w:eastAsia="宋体" w:cs="宋体"/>
                <w:b w:val="0"/>
                <w:i w:val="0"/>
                <w:color w:val="000000"/>
                <w:sz w:val="11"/>
              </w:rPr>
              <w:t>45.00</w:t>
            </w:r>
          </w:p>
        </w:tc>
        <w:tc>
          <w:tcPr>
            <w:tcW w:w="1000" w:type="dxa"/>
            <w:vAlign w:val="center"/>
          </w:tcPr>
          <w:p w14:paraId="69FF6F99"/>
        </w:tc>
        <w:tc>
          <w:tcPr>
            <w:tcW w:w="980" w:type="dxa"/>
            <w:vAlign w:val="center"/>
          </w:tcPr>
          <w:p w14:paraId="6DA65DC1">
            <w:pPr>
              <w:jc w:val="right"/>
            </w:pPr>
            <w:r>
              <w:rPr>
                <w:rFonts w:ascii="宋体" w:hAnsi="宋体" w:eastAsia="宋体" w:cs="宋体"/>
                <w:b w:val="0"/>
                <w:i w:val="0"/>
                <w:color w:val="000000"/>
                <w:sz w:val="11"/>
              </w:rPr>
              <w:t>45.00</w:t>
            </w:r>
          </w:p>
        </w:tc>
        <w:tc>
          <w:tcPr>
            <w:tcW w:w="920" w:type="dxa"/>
            <w:vAlign w:val="center"/>
          </w:tcPr>
          <w:p w14:paraId="40031B6A"/>
        </w:tc>
        <w:tc>
          <w:tcPr>
            <w:tcW w:w="960" w:type="dxa"/>
            <w:vAlign w:val="center"/>
          </w:tcPr>
          <w:p w14:paraId="1783DAB4"/>
        </w:tc>
        <w:tc>
          <w:tcPr>
            <w:tcW w:w="926" w:type="dxa"/>
            <w:vAlign w:val="center"/>
          </w:tcPr>
          <w:p w14:paraId="2B4A823C"/>
        </w:tc>
      </w:tr>
      <w:tr w14:paraId="4656B5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6B8AC798">
            <w:pPr>
              <w:jc w:val="left"/>
            </w:pPr>
            <w:r>
              <w:rPr>
                <w:rFonts w:ascii="宋体" w:hAnsi="宋体" w:eastAsia="宋体" w:cs="宋体"/>
                <w:b w:val="0"/>
                <w:i w:val="0"/>
                <w:color w:val="000000"/>
                <w:sz w:val="11"/>
              </w:rPr>
              <w:t>2296002</w:t>
            </w:r>
          </w:p>
        </w:tc>
        <w:tc>
          <w:tcPr>
            <w:tcW w:w="1760" w:type="dxa"/>
            <w:vAlign w:val="center"/>
          </w:tcPr>
          <w:p w14:paraId="04013074">
            <w:pPr>
              <w:jc w:val="left"/>
            </w:pPr>
            <w:r>
              <w:rPr>
                <w:rFonts w:ascii="宋体" w:hAnsi="宋体" w:eastAsia="宋体" w:cs="宋体"/>
                <w:b w:val="0"/>
                <w:i w:val="0"/>
                <w:color w:val="000000"/>
                <w:sz w:val="11"/>
              </w:rPr>
              <w:t>用于社会福利的彩票公益金支出</w:t>
            </w:r>
          </w:p>
        </w:tc>
        <w:tc>
          <w:tcPr>
            <w:tcW w:w="940" w:type="dxa"/>
            <w:vAlign w:val="center"/>
          </w:tcPr>
          <w:p w14:paraId="429F8BA5">
            <w:pPr>
              <w:jc w:val="right"/>
            </w:pPr>
            <w:r>
              <w:rPr>
                <w:rFonts w:ascii="宋体" w:hAnsi="宋体" w:eastAsia="宋体" w:cs="宋体"/>
                <w:b w:val="0"/>
                <w:i w:val="0"/>
                <w:color w:val="000000"/>
                <w:sz w:val="11"/>
              </w:rPr>
              <w:t>45.00</w:t>
            </w:r>
          </w:p>
        </w:tc>
        <w:tc>
          <w:tcPr>
            <w:tcW w:w="1000" w:type="dxa"/>
            <w:vAlign w:val="center"/>
          </w:tcPr>
          <w:p w14:paraId="237DBFC4"/>
        </w:tc>
        <w:tc>
          <w:tcPr>
            <w:tcW w:w="980" w:type="dxa"/>
            <w:vAlign w:val="center"/>
          </w:tcPr>
          <w:p w14:paraId="7E389B86">
            <w:pPr>
              <w:jc w:val="right"/>
            </w:pPr>
            <w:r>
              <w:rPr>
                <w:rFonts w:ascii="宋体" w:hAnsi="宋体" w:eastAsia="宋体" w:cs="宋体"/>
                <w:b w:val="0"/>
                <w:i w:val="0"/>
                <w:color w:val="000000"/>
                <w:sz w:val="11"/>
              </w:rPr>
              <w:t>45.00</w:t>
            </w:r>
          </w:p>
        </w:tc>
        <w:tc>
          <w:tcPr>
            <w:tcW w:w="920" w:type="dxa"/>
            <w:vAlign w:val="center"/>
          </w:tcPr>
          <w:p w14:paraId="18239F74"/>
        </w:tc>
        <w:tc>
          <w:tcPr>
            <w:tcW w:w="960" w:type="dxa"/>
            <w:vAlign w:val="center"/>
          </w:tcPr>
          <w:p w14:paraId="3ADE61ED"/>
        </w:tc>
        <w:tc>
          <w:tcPr>
            <w:tcW w:w="926" w:type="dxa"/>
            <w:vAlign w:val="center"/>
          </w:tcPr>
          <w:p w14:paraId="2020C2F1"/>
        </w:tc>
      </w:tr>
      <w:tr w14:paraId="545856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7F187655">
            <w:pPr>
              <w:jc w:val="left"/>
            </w:pPr>
            <w:r>
              <w:rPr>
                <w:rFonts w:ascii="宋体" w:hAnsi="宋体" w:eastAsia="宋体" w:cs="宋体"/>
                <w:b w:val="0"/>
                <w:i w:val="0"/>
                <w:color w:val="000000"/>
                <w:sz w:val="11"/>
              </w:rPr>
              <w:t>22999</w:t>
            </w:r>
          </w:p>
        </w:tc>
        <w:tc>
          <w:tcPr>
            <w:tcW w:w="1760" w:type="dxa"/>
            <w:vAlign w:val="center"/>
          </w:tcPr>
          <w:p w14:paraId="05C96FEE">
            <w:pPr>
              <w:jc w:val="left"/>
            </w:pPr>
            <w:r>
              <w:rPr>
                <w:rFonts w:ascii="宋体" w:hAnsi="宋体" w:eastAsia="宋体" w:cs="宋体"/>
                <w:b w:val="0"/>
                <w:i w:val="0"/>
                <w:color w:val="000000"/>
                <w:sz w:val="11"/>
              </w:rPr>
              <w:t>其他支出</w:t>
            </w:r>
          </w:p>
        </w:tc>
        <w:tc>
          <w:tcPr>
            <w:tcW w:w="940" w:type="dxa"/>
            <w:vAlign w:val="center"/>
          </w:tcPr>
          <w:p w14:paraId="0EAED2F1">
            <w:pPr>
              <w:jc w:val="right"/>
            </w:pPr>
            <w:r>
              <w:rPr>
                <w:rFonts w:ascii="宋体" w:hAnsi="宋体" w:eastAsia="宋体" w:cs="宋体"/>
                <w:b w:val="0"/>
                <w:i w:val="0"/>
                <w:color w:val="000000"/>
                <w:sz w:val="11"/>
              </w:rPr>
              <w:t>7.00</w:t>
            </w:r>
          </w:p>
        </w:tc>
        <w:tc>
          <w:tcPr>
            <w:tcW w:w="1000" w:type="dxa"/>
            <w:vAlign w:val="center"/>
          </w:tcPr>
          <w:p w14:paraId="6A8E8AA0"/>
        </w:tc>
        <w:tc>
          <w:tcPr>
            <w:tcW w:w="980" w:type="dxa"/>
            <w:vAlign w:val="center"/>
          </w:tcPr>
          <w:p w14:paraId="0E9609B7">
            <w:pPr>
              <w:jc w:val="right"/>
            </w:pPr>
            <w:r>
              <w:rPr>
                <w:rFonts w:ascii="宋体" w:hAnsi="宋体" w:eastAsia="宋体" w:cs="宋体"/>
                <w:b w:val="0"/>
                <w:i w:val="0"/>
                <w:color w:val="000000"/>
                <w:sz w:val="11"/>
              </w:rPr>
              <w:t>7.00</w:t>
            </w:r>
          </w:p>
        </w:tc>
        <w:tc>
          <w:tcPr>
            <w:tcW w:w="920" w:type="dxa"/>
            <w:vAlign w:val="center"/>
          </w:tcPr>
          <w:p w14:paraId="0BBFB231"/>
        </w:tc>
        <w:tc>
          <w:tcPr>
            <w:tcW w:w="960" w:type="dxa"/>
            <w:vAlign w:val="center"/>
          </w:tcPr>
          <w:p w14:paraId="2ABDA9C9"/>
        </w:tc>
        <w:tc>
          <w:tcPr>
            <w:tcW w:w="926" w:type="dxa"/>
            <w:vAlign w:val="center"/>
          </w:tcPr>
          <w:p w14:paraId="429035FC"/>
        </w:tc>
      </w:tr>
      <w:tr w14:paraId="0314C0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14:paraId="18C9228B">
            <w:pPr>
              <w:jc w:val="left"/>
            </w:pPr>
            <w:r>
              <w:rPr>
                <w:rFonts w:ascii="宋体" w:hAnsi="宋体" w:eastAsia="宋体" w:cs="宋体"/>
                <w:b w:val="0"/>
                <w:i w:val="0"/>
                <w:color w:val="000000"/>
                <w:sz w:val="11"/>
              </w:rPr>
              <w:t>2299999</w:t>
            </w:r>
          </w:p>
        </w:tc>
        <w:tc>
          <w:tcPr>
            <w:tcW w:w="1760" w:type="dxa"/>
            <w:vAlign w:val="center"/>
          </w:tcPr>
          <w:p w14:paraId="0B9D3DB3">
            <w:pPr>
              <w:jc w:val="left"/>
            </w:pPr>
            <w:r>
              <w:rPr>
                <w:rFonts w:ascii="宋体" w:hAnsi="宋体" w:eastAsia="宋体" w:cs="宋体"/>
                <w:b w:val="0"/>
                <w:i w:val="0"/>
                <w:color w:val="000000"/>
                <w:sz w:val="11"/>
              </w:rPr>
              <w:t>其他支出</w:t>
            </w:r>
          </w:p>
        </w:tc>
        <w:tc>
          <w:tcPr>
            <w:tcW w:w="940" w:type="dxa"/>
            <w:vAlign w:val="center"/>
          </w:tcPr>
          <w:p w14:paraId="0C860E3D">
            <w:pPr>
              <w:jc w:val="right"/>
            </w:pPr>
            <w:r>
              <w:rPr>
                <w:rFonts w:ascii="宋体" w:hAnsi="宋体" w:eastAsia="宋体" w:cs="宋体"/>
                <w:b w:val="0"/>
                <w:i w:val="0"/>
                <w:color w:val="000000"/>
                <w:sz w:val="11"/>
              </w:rPr>
              <w:t>7.00</w:t>
            </w:r>
          </w:p>
        </w:tc>
        <w:tc>
          <w:tcPr>
            <w:tcW w:w="1000" w:type="dxa"/>
            <w:vAlign w:val="center"/>
          </w:tcPr>
          <w:p w14:paraId="745B1743"/>
        </w:tc>
        <w:tc>
          <w:tcPr>
            <w:tcW w:w="980" w:type="dxa"/>
            <w:vAlign w:val="center"/>
          </w:tcPr>
          <w:p w14:paraId="66A4FF9D">
            <w:pPr>
              <w:jc w:val="right"/>
            </w:pPr>
            <w:r>
              <w:rPr>
                <w:rFonts w:ascii="宋体" w:hAnsi="宋体" w:eastAsia="宋体" w:cs="宋体"/>
                <w:b w:val="0"/>
                <w:i w:val="0"/>
                <w:color w:val="000000"/>
                <w:sz w:val="11"/>
              </w:rPr>
              <w:t>7.00</w:t>
            </w:r>
          </w:p>
        </w:tc>
        <w:tc>
          <w:tcPr>
            <w:tcW w:w="920" w:type="dxa"/>
            <w:vAlign w:val="center"/>
          </w:tcPr>
          <w:p w14:paraId="0C965AEA"/>
        </w:tc>
        <w:tc>
          <w:tcPr>
            <w:tcW w:w="960" w:type="dxa"/>
            <w:vAlign w:val="center"/>
          </w:tcPr>
          <w:p w14:paraId="604D1512"/>
        </w:tc>
        <w:tc>
          <w:tcPr>
            <w:tcW w:w="926" w:type="dxa"/>
            <w:vAlign w:val="center"/>
          </w:tcPr>
          <w:p w14:paraId="61AEE379"/>
        </w:tc>
      </w:tr>
      <w:tr w14:paraId="4059BE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3" w:hRule="exact"/>
          <w:jc w:val="center"/>
        </w:trPr>
        <w:tc>
          <w:tcPr>
            <w:tcW w:w="280" w:type="dxa"/>
            <w:gridSpan w:val="10"/>
            <w:tcBorders>
              <w:left w:val="single" w:color="FFFFFF" w:sz="4" w:space="0"/>
              <w:bottom w:val="single" w:color="FFFFFF" w:sz="4" w:space="0"/>
              <w:right w:val="single" w:color="FFFFFF" w:sz="4" w:space="0"/>
              <w:insideH w:val="single" w:sz="4" w:space="0"/>
              <w:insideV w:val="single" w:sz="4" w:space="0"/>
            </w:tcBorders>
            <w:vAlign w:val="center"/>
          </w:tcPr>
          <w:p w14:paraId="1D94FB3D">
            <w:pPr>
              <w:jc w:val="left"/>
            </w:pPr>
            <w:r>
              <w:rPr>
                <w:rFonts w:ascii="宋体" w:hAnsi="宋体" w:eastAsia="宋体" w:cs="宋体"/>
                <w:b w:val="0"/>
                <w:i w:val="0"/>
                <w:color w:val="000000"/>
                <w:sz w:val="11"/>
              </w:rPr>
              <w:t>注：本表反映部门（单位）本年度各项支出情况。</w:t>
            </w:r>
          </w:p>
        </w:tc>
      </w:tr>
    </w:tbl>
    <w:p w14:paraId="0D7F6CB6">
      <w:pPr>
        <w:snapToGrid w:val="0"/>
        <w:spacing w:before="200" w:after="200" w:line="200" w:lineRule="auto"/>
      </w:pPr>
      <w:r>
        <w:rPr>
          <w:sz w:val="8"/>
        </w:rPr>
        <w:t xml:space="preserve"> </w:t>
      </w:r>
    </w:p>
    <w:p w14:paraId="06F1F262">
      <w:pPr>
        <w:pageBreakBefore/>
        <w:jc w:val="center"/>
        <w:outlineLvl w:val="1"/>
        <w:rPr>
          <w:rFonts w:hint="eastAsia" w:ascii="黑体" w:hAnsi="宋体" w:eastAsia="黑体" w:cs="黑体"/>
          <w:sz w:val="32"/>
          <w:szCs w:val="32"/>
          <w:lang w:bidi="en-AU"/>
        </w:rPr>
        <w:sectPr>
          <w:footerReference r:id="rId3" w:type="default"/>
          <w:pgSz w:w="11906" w:h="16838"/>
          <w:pgMar w:top="1440" w:right="1800" w:bottom="1440" w:left="1800" w:header="851" w:footer="992" w:gutter="0"/>
          <w:cols w:space="720" w:num="1"/>
          <w:docGrid w:type="lines" w:linePitch="312" w:charSpace="0"/>
        </w:sectPr>
      </w:pPr>
    </w:p>
    <w:p w14:paraId="684598A1">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财政拨款收入支出决算总表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5979"/>
        <w:gridCol w:w="2000"/>
        <w:gridCol w:w="5979"/>
      </w:tblGrid>
      <w:tr w14:paraId="635DE008">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5979" w:type="dxa"/>
            <w:gridSpan w:val="3"/>
          </w:tcPr>
          <w:p w14:paraId="6F7DA83B">
            <w:pPr>
              <w:jc w:val="right"/>
            </w:pPr>
            <w:r>
              <w:rPr>
                <w:rFonts w:ascii="宋体" w:hAnsi="宋体" w:eastAsia="宋体" w:cs="宋体"/>
                <w:sz w:val="20"/>
              </w:rPr>
              <w:t>公开04表</w:t>
            </w:r>
          </w:p>
        </w:tc>
      </w:tr>
      <w:tr w14:paraId="47B5B922">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5979" w:type="dxa"/>
          </w:tcPr>
          <w:p w14:paraId="50CCF71A">
            <w:pPr>
              <w:jc w:val="left"/>
            </w:pPr>
            <w:r>
              <w:rPr>
                <w:rFonts w:ascii="宋体" w:hAnsi="宋体" w:eastAsia="宋体" w:cs="宋体"/>
                <w:sz w:val="20"/>
              </w:rPr>
              <w:t>部门：浮梁县经公桥镇人民政府</w:t>
            </w:r>
          </w:p>
        </w:tc>
        <w:tc>
          <w:tcPr>
            <w:tcW w:w="2000" w:type="dxa"/>
          </w:tcPr>
          <w:p w14:paraId="0D8ED474">
            <w:pPr>
              <w:jc w:val="center"/>
            </w:pPr>
            <w:r>
              <w:rPr>
                <w:rFonts w:ascii="宋体" w:hAnsi="宋体" w:eastAsia="宋体" w:cs="宋体"/>
                <w:sz w:val="20"/>
              </w:rPr>
              <w:t>2023年度</w:t>
            </w:r>
          </w:p>
        </w:tc>
        <w:tc>
          <w:tcPr>
            <w:tcW w:w="5979" w:type="dxa"/>
          </w:tcPr>
          <w:p w14:paraId="4C6E07B2">
            <w:pPr>
              <w:jc w:val="right"/>
            </w:pPr>
            <w:r>
              <w:rPr>
                <w:rFonts w:ascii="宋体" w:hAnsi="宋体" w:eastAsia="宋体" w:cs="宋体"/>
                <w:sz w:val="20"/>
              </w:rPr>
              <w:t>金额单位：万元</w:t>
            </w:r>
          </w:p>
        </w:tc>
      </w:tr>
    </w:tbl>
    <w:p w14:paraId="5549C3F0">
      <w:pPr>
        <w:snapToGrid w:val="0"/>
        <w:spacing w:before="0" w:after="0" w:line="0" w:lineRule="auto"/>
      </w:pPr>
      <w:r>
        <w:rPr>
          <w:sz w:val="8"/>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40"/>
        <w:gridCol w:w="420"/>
        <w:gridCol w:w="1480"/>
        <w:gridCol w:w="2980"/>
        <w:gridCol w:w="420"/>
        <w:gridCol w:w="1460"/>
        <w:gridCol w:w="1460"/>
        <w:gridCol w:w="1460"/>
        <w:gridCol w:w="1438"/>
      </w:tblGrid>
      <w:tr w14:paraId="1AC8FC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gridSpan w:val="3"/>
            <w:vAlign w:val="center"/>
          </w:tcPr>
          <w:p w14:paraId="31C5B126">
            <w:pPr>
              <w:jc w:val="center"/>
            </w:pPr>
            <w:r>
              <w:rPr>
                <w:rFonts w:ascii="宋体" w:hAnsi="宋体" w:eastAsia="宋体" w:cs="宋体"/>
                <w:b w:val="0"/>
                <w:i w:val="0"/>
                <w:color w:val="000000"/>
                <w:sz w:val="17"/>
              </w:rPr>
              <w:t>收     入</w:t>
            </w:r>
          </w:p>
        </w:tc>
        <w:tc>
          <w:tcPr>
            <w:tcW w:w="2980" w:type="dxa"/>
            <w:gridSpan w:val="6"/>
            <w:vAlign w:val="center"/>
          </w:tcPr>
          <w:p w14:paraId="0EC3A256">
            <w:pPr>
              <w:jc w:val="center"/>
            </w:pPr>
            <w:r>
              <w:rPr>
                <w:rFonts w:ascii="宋体" w:hAnsi="宋体" w:eastAsia="宋体" w:cs="宋体"/>
                <w:b w:val="0"/>
                <w:i w:val="0"/>
                <w:color w:val="000000"/>
                <w:sz w:val="17"/>
              </w:rPr>
              <w:t>支     出</w:t>
            </w:r>
          </w:p>
        </w:tc>
      </w:tr>
      <w:tr w14:paraId="03924B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Merge w:val="restart"/>
            <w:vAlign w:val="center"/>
          </w:tcPr>
          <w:p w14:paraId="5BE3477F">
            <w:pPr>
              <w:jc w:val="center"/>
            </w:pPr>
            <w:r>
              <w:rPr>
                <w:rFonts w:ascii="宋体" w:hAnsi="宋体" w:eastAsia="宋体" w:cs="宋体"/>
                <w:b w:val="0"/>
                <w:i w:val="0"/>
                <w:color w:val="000000"/>
                <w:sz w:val="17"/>
              </w:rPr>
              <w:t>项    目</w:t>
            </w:r>
          </w:p>
        </w:tc>
        <w:tc>
          <w:tcPr>
            <w:tcW w:w="420" w:type="dxa"/>
            <w:vMerge w:val="restart"/>
            <w:vAlign w:val="center"/>
          </w:tcPr>
          <w:p w14:paraId="1766B702">
            <w:pPr>
              <w:jc w:val="center"/>
            </w:pPr>
            <w:r>
              <w:rPr>
                <w:rFonts w:ascii="宋体" w:hAnsi="宋体" w:eastAsia="宋体" w:cs="宋体"/>
                <w:b w:val="0"/>
                <w:i w:val="0"/>
                <w:color w:val="000000"/>
                <w:sz w:val="17"/>
              </w:rPr>
              <w:t>行次</w:t>
            </w:r>
          </w:p>
        </w:tc>
        <w:tc>
          <w:tcPr>
            <w:tcW w:w="1480" w:type="dxa"/>
            <w:vMerge w:val="restart"/>
            <w:vAlign w:val="center"/>
          </w:tcPr>
          <w:p w14:paraId="16A932C1">
            <w:pPr>
              <w:jc w:val="center"/>
            </w:pPr>
            <w:r>
              <w:rPr>
                <w:rFonts w:ascii="宋体" w:hAnsi="宋体" w:eastAsia="宋体" w:cs="宋体"/>
                <w:b w:val="0"/>
                <w:i w:val="0"/>
                <w:color w:val="000000"/>
                <w:sz w:val="17"/>
              </w:rPr>
              <w:t>决算数</w:t>
            </w:r>
          </w:p>
        </w:tc>
        <w:tc>
          <w:tcPr>
            <w:tcW w:w="2980" w:type="dxa"/>
            <w:vMerge w:val="restart"/>
            <w:vAlign w:val="center"/>
          </w:tcPr>
          <w:p w14:paraId="05B50B8D">
            <w:pPr>
              <w:jc w:val="center"/>
            </w:pPr>
            <w:r>
              <w:rPr>
                <w:rFonts w:ascii="宋体" w:hAnsi="宋体" w:eastAsia="宋体" w:cs="宋体"/>
                <w:b w:val="0"/>
                <w:i w:val="0"/>
                <w:color w:val="000000"/>
                <w:sz w:val="17"/>
              </w:rPr>
              <w:t>项目（按功能分类）</w:t>
            </w:r>
          </w:p>
        </w:tc>
        <w:tc>
          <w:tcPr>
            <w:tcW w:w="420" w:type="dxa"/>
            <w:vMerge w:val="restart"/>
            <w:vAlign w:val="center"/>
          </w:tcPr>
          <w:p w14:paraId="52C4F007">
            <w:pPr>
              <w:jc w:val="center"/>
            </w:pPr>
            <w:r>
              <w:rPr>
                <w:rFonts w:ascii="宋体" w:hAnsi="宋体" w:eastAsia="宋体" w:cs="宋体"/>
                <w:b w:val="0"/>
                <w:i w:val="0"/>
                <w:color w:val="000000"/>
                <w:sz w:val="17"/>
              </w:rPr>
              <w:t>行次</w:t>
            </w:r>
          </w:p>
        </w:tc>
        <w:tc>
          <w:tcPr>
            <w:tcW w:w="1460" w:type="dxa"/>
            <w:vMerge w:val="restart"/>
            <w:vAlign w:val="center"/>
          </w:tcPr>
          <w:p w14:paraId="13866B17">
            <w:pPr>
              <w:jc w:val="center"/>
            </w:pPr>
            <w:r>
              <w:rPr>
                <w:rFonts w:ascii="宋体" w:hAnsi="宋体" w:eastAsia="宋体" w:cs="宋体"/>
                <w:b w:val="0"/>
                <w:i w:val="0"/>
                <w:color w:val="000000"/>
                <w:sz w:val="17"/>
              </w:rPr>
              <w:t>小计</w:t>
            </w:r>
          </w:p>
        </w:tc>
        <w:tc>
          <w:tcPr>
            <w:tcW w:w="1460" w:type="dxa"/>
            <w:vMerge w:val="restart"/>
            <w:vAlign w:val="center"/>
          </w:tcPr>
          <w:p w14:paraId="42CD36A4">
            <w:pPr>
              <w:jc w:val="center"/>
            </w:pPr>
            <w:r>
              <w:rPr>
                <w:rFonts w:ascii="宋体" w:hAnsi="宋体" w:eastAsia="宋体" w:cs="宋体"/>
                <w:b w:val="0"/>
                <w:i w:val="0"/>
                <w:color w:val="000000"/>
                <w:sz w:val="17"/>
              </w:rPr>
              <w:t>一般公共预算财政拨款</w:t>
            </w:r>
          </w:p>
        </w:tc>
        <w:tc>
          <w:tcPr>
            <w:tcW w:w="1460" w:type="dxa"/>
            <w:vMerge w:val="restart"/>
            <w:vAlign w:val="center"/>
          </w:tcPr>
          <w:p w14:paraId="248D3493">
            <w:pPr>
              <w:jc w:val="center"/>
            </w:pPr>
            <w:r>
              <w:rPr>
                <w:rFonts w:ascii="宋体" w:hAnsi="宋体" w:eastAsia="宋体" w:cs="宋体"/>
                <w:b w:val="0"/>
                <w:i w:val="0"/>
                <w:color w:val="000000"/>
                <w:sz w:val="17"/>
              </w:rPr>
              <w:t>政府性基金预算财政拨款</w:t>
            </w:r>
          </w:p>
        </w:tc>
        <w:tc>
          <w:tcPr>
            <w:tcW w:w="1438" w:type="dxa"/>
            <w:vMerge w:val="restart"/>
            <w:vAlign w:val="center"/>
          </w:tcPr>
          <w:p w14:paraId="59505623">
            <w:pPr>
              <w:jc w:val="center"/>
            </w:pPr>
            <w:r>
              <w:rPr>
                <w:rFonts w:ascii="宋体" w:hAnsi="宋体" w:eastAsia="宋体" w:cs="宋体"/>
                <w:b w:val="0"/>
                <w:i w:val="0"/>
                <w:color w:val="000000"/>
                <w:sz w:val="17"/>
              </w:rPr>
              <w:t>国有资本经营预算财政拨款</w:t>
            </w:r>
          </w:p>
        </w:tc>
      </w:tr>
      <w:tr w14:paraId="4A4EE5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3" w:hRule="exact"/>
          <w:jc w:val="center"/>
        </w:trPr>
        <w:tc>
          <w:tcPr>
            <w:tcW w:w="2840" w:type="dxa"/>
            <w:vMerge w:val="continue"/>
            <w:vAlign w:val="center"/>
          </w:tcPr>
          <w:p w14:paraId="55E9DFD7"/>
        </w:tc>
        <w:tc>
          <w:tcPr>
            <w:tcW w:w="420" w:type="dxa"/>
            <w:vMerge w:val="continue"/>
            <w:vAlign w:val="center"/>
          </w:tcPr>
          <w:p w14:paraId="787F4F80"/>
        </w:tc>
        <w:tc>
          <w:tcPr>
            <w:tcW w:w="1480" w:type="dxa"/>
            <w:vMerge w:val="continue"/>
            <w:vAlign w:val="center"/>
          </w:tcPr>
          <w:p w14:paraId="65375DB6"/>
        </w:tc>
        <w:tc>
          <w:tcPr>
            <w:tcW w:w="2980" w:type="dxa"/>
            <w:vMerge w:val="continue"/>
            <w:vAlign w:val="center"/>
          </w:tcPr>
          <w:p w14:paraId="34E524E3"/>
        </w:tc>
        <w:tc>
          <w:tcPr>
            <w:tcW w:w="420" w:type="dxa"/>
            <w:vMerge w:val="continue"/>
            <w:vAlign w:val="center"/>
          </w:tcPr>
          <w:p w14:paraId="0920CBDE"/>
        </w:tc>
        <w:tc>
          <w:tcPr>
            <w:tcW w:w="1460" w:type="dxa"/>
            <w:vMerge w:val="continue"/>
            <w:vAlign w:val="center"/>
          </w:tcPr>
          <w:p w14:paraId="35684CFA"/>
        </w:tc>
        <w:tc>
          <w:tcPr>
            <w:tcW w:w="1460" w:type="dxa"/>
            <w:vMerge w:val="continue"/>
            <w:vAlign w:val="center"/>
          </w:tcPr>
          <w:p w14:paraId="4C8984B4"/>
        </w:tc>
        <w:tc>
          <w:tcPr>
            <w:tcW w:w="1460" w:type="dxa"/>
            <w:vMerge w:val="continue"/>
            <w:vAlign w:val="center"/>
          </w:tcPr>
          <w:p w14:paraId="78C16077"/>
        </w:tc>
        <w:tc>
          <w:tcPr>
            <w:tcW w:w="1438" w:type="dxa"/>
            <w:vMerge w:val="continue"/>
            <w:vAlign w:val="center"/>
          </w:tcPr>
          <w:p w14:paraId="749E0B2D"/>
        </w:tc>
      </w:tr>
      <w:tr w14:paraId="1807F4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354C07BD">
            <w:pPr>
              <w:jc w:val="center"/>
            </w:pPr>
            <w:r>
              <w:rPr>
                <w:rFonts w:ascii="宋体" w:hAnsi="宋体" w:eastAsia="宋体" w:cs="宋体"/>
                <w:b w:val="0"/>
                <w:i w:val="0"/>
                <w:color w:val="000000"/>
                <w:sz w:val="17"/>
              </w:rPr>
              <w:t>栏    次</w:t>
            </w:r>
          </w:p>
        </w:tc>
        <w:tc>
          <w:tcPr>
            <w:tcW w:w="420" w:type="dxa"/>
            <w:vAlign w:val="center"/>
          </w:tcPr>
          <w:p w14:paraId="65B7C01D"/>
        </w:tc>
        <w:tc>
          <w:tcPr>
            <w:tcW w:w="1480" w:type="dxa"/>
            <w:vAlign w:val="center"/>
          </w:tcPr>
          <w:p w14:paraId="7DAE3A55">
            <w:pPr>
              <w:jc w:val="center"/>
            </w:pPr>
            <w:r>
              <w:rPr>
                <w:rFonts w:ascii="宋体" w:hAnsi="宋体" w:eastAsia="宋体" w:cs="宋体"/>
                <w:b w:val="0"/>
                <w:i w:val="0"/>
                <w:color w:val="000000"/>
                <w:sz w:val="17"/>
              </w:rPr>
              <w:t>1</w:t>
            </w:r>
          </w:p>
        </w:tc>
        <w:tc>
          <w:tcPr>
            <w:tcW w:w="2980" w:type="dxa"/>
            <w:vAlign w:val="center"/>
          </w:tcPr>
          <w:p w14:paraId="13364807">
            <w:pPr>
              <w:jc w:val="center"/>
            </w:pPr>
            <w:r>
              <w:rPr>
                <w:rFonts w:ascii="宋体" w:hAnsi="宋体" w:eastAsia="宋体" w:cs="宋体"/>
                <w:b w:val="0"/>
                <w:i w:val="0"/>
                <w:color w:val="000000"/>
                <w:sz w:val="17"/>
              </w:rPr>
              <w:t>栏    次</w:t>
            </w:r>
          </w:p>
        </w:tc>
        <w:tc>
          <w:tcPr>
            <w:tcW w:w="420" w:type="dxa"/>
            <w:vAlign w:val="center"/>
          </w:tcPr>
          <w:p w14:paraId="3E4C945E"/>
        </w:tc>
        <w:tc>
          <w:tcPr>
            <w:tcW w:w="1460" w:type="dxa"/>
            <w:vAlign w:val="center"/>
          </w:tcPr>
          <w:p w14:paraId="45A21ED8">
            <w:pPr>
              <w:jc w:val="center"/>
            </w:pPr>
            <w:r>
              <w:rPr>
                <w:rFonts w:ascii="宋体" w:hAnsi="宋体" w:eastAsia="宋体" w:cs="宋体"/>
                <w:b w:val="0"/>
                <w:i w:val="0"/>
                <w:color w:val="000000"/>
                <w:sz w:val="17"/>
              </w:rPr>
              <w:t>2</w:t>
            </w:r>
          </w:p>
        </w:tc>
        <w:tc>
          <w:tcPr>
            <w:tcW w:w="1460" w:type="dxa"/>
            <w:vAlign w:val="center"/>
          </w:tcPr>
          <w:p w14:paraId="07562B23">
            <w:pPr>
              <w:jc w:val="center"/>
            </w:pPr>
            <w:r>
              <w:rPr>
                <w:rFonts w:ascii="宋体" w:hAnsi="宋体" w:eastAsia="宋体" w:cs="宋体"/>
                <w:b w:val="0"/>
                <w:i w:val="0"/>
                <w:color w:val="000000"/>
                <w:sz w:val="17"/>
              </w:rPr>
              <w:t>3</w:t>
            </w:r>
          </w:p>
        </w:tc>
        <w:tc>
          <w:tcPr>
            <w:tcW w:w="1460" w:type="dxa"/>
            <w:vAlign w:val="center"/>
          </w:tcPr>
          <w:p w14:paraId="56823D30">
            <w:pPr>
              <w:jc w:val="center"/>
            </w:pPr>
            <w:r>
              <w:rPr>
                <w:rFonts w:ascii="宋体" w:hAnsi="宋体" w:eastAsia="宋体" w:cs="宋体"/>
                <w:b w:val="0"/>
                <w:i w:val="0"/>
                <w:color w:val="000000"/>
                <w:sz w:val="17"/>
              </w:rPr>
              <w:t>4</w:t>
            </w:r>
          </w:p>
        </w:tc>
        <w:tc>
          <w:tcPr>
            <w:tcW w:w="1438" w:type="dxa"/>
            <w:vAlign w:val="center"/>
          </w:tcPr>
          <w:p w14:paraId="13CC72BA">
            <w:pPr>
              <w:jc w:val="center"/>
            </w:pPr>
            <w:r>
              <w:rPr>
                <w:rFonts w:ascii="宋体" w:hAnsi="宋体" w:eastAsia="宋体" w:cs="宋体"/>
                <w:b w:val="0"/>
                <w:i w:val="0"/>
                <w:color w:val="000000"/>
                <w:sz w:val="17"/>
              </w:rPr>
              <w:t>5</w:t>
            </w:r>
          </w:p>
        </w:tc>
      </w:tr>
      <w:tr w14:paraId="66300C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A96DD24">
            <w:pPr>
              <w:jc w:val="left"/>
            </w:pPr>
            <w:r>
              <w:rPr>
                <w:rFonts w:ascii="宋体" w:hAnsi="宋体" w:eastAsia="宋体" w:cs="宋体"/>
                <w:b w:val="0"/>
                <w:i w:val="0"/>
                <w:color w:val="000000"/>
                <w:sz w:val="17"/>
              </w:rPr>
              <w:t>一、一般公共预算财政拨款</w:t>
            </w:r>
          </w:p>
        </w:tc>
        <w:tc>
          <w:tcPr>
            <w:tcW w:w="420" w:type="dxa"/>
            <w:vAlign w:val="center"/>
          </w:tcPr>
          <w:p w14:paraId="28B4BC5A">
            <w:pPr>
              <w:jc w:val="center"/>
            </w:pPr>
            <w:r>
              <w:rPr>
                <w:rFonts w:ascii="宋体" w:hAnsi="宋体" w:eastAsia="宋体" w:cs="宋体"/>
                <w:b w:val="0"/>
                <w:i w:val="0"/>
                <w:color w:val="000000"/>
                <w:sz w:val="17"/>
              </w:rPr>
              <w:t>1</w:t>
            </w:r>
          </w:p>
        </w:tc>
        <w:tc>
          <w:tcPr>
            <w:tcW w:w="1480" w:type="dxa"/>
            <w:vAlign w:val="center"/>
          </w:tcPr>
          <w:p w14:paraId="2F08A706">
            <w:pPr>
              <w:jc w:val="right"/>
            </w:pPr>
            <w:r>
              <w:rPr>
                <w:rFonts w:ascii="宋体" w:hAnsi="宋体" w:eastAsia="宋体" w:cs="宋体"/>
                <w:b w:val="0"/>
                <w:i w:val="0"/>
                <w:color w:val="000000"/>
                <w:sz w:val="17"/>
              </w:rPr>
              <w:t>3,531.83</w:t>
            </w:r>
          </w:p>
        </w:tc>
        <w:tc>
          <w:tcPr>
            <w:tcW w:w="2980" w:type="dxa"/>
            <w:vAlign w:val="center"/>
          </w:tcPr>
          <w:p w14:paraId="5FB058E7">
            <w:pPr>
              <w:jc w:val="left"/>
            </w:pPr>
            <w:r>
              <w:rPr>
                <w:rFonts w:ascii="宋体" w:hAnsi="宋体" w:eastAsia="宋体" w:cs="宋体"/>
                <w:b w:val="0"/>
                <w:i w:val="0"/>
                <w:color w:val="000000"/>
                <w:sz w:val="17"/>
              </w:rPr>
              <w:t>一、一般公共服务支出</w:t>
            </w:r>
          </w:p>
        </w:tc>
        <w:tc>
          <w:tcPr>
            <w:tcW w:w="420" w:type="dxa"/>
            <w:vAlign w:val="center"/>
          </w:tcPr>
          <w:p w14:paraId="6C3E176F">
            <w:pPr>
              <w:jc w:val="center"/>
            </w:pPr>
            <w:r>
              <w:rPr>
                <w:rFonts w:ascii="宋体" w:hAnsi="宋体" w:eastAsia="宋体" w:cs="宋体"/>
                <w:b w:val="0"/>
                <w:i w:val="0"/>
                <w:color w:val="000000"/>
                <w:sz w:val="17"/>
              </w:rPr>
              <w:t>33</w:t>
            </w:r>
          </w:p>
        </w:tc>
        <w:tc>
          <w:tcPr>
            <w:tcW w:w="1460" w:type="dxa"/>
            <w:vAlign w:val="center"/>
          </w:tcPr>
          <w:p w14:paraId="3C1E3181">
            <w:pPr>
              <w:jc w:val="right"/>
            </w:pPr>
            <w:r>
              <w:rPr>
                <w:rFonts w:ascii="宋体" w:hAnsi="宋体" w:eastAsia="宋体" w:cs="宋体"/>
                <w:b w:val="0"/>
                <w:i w:val="0"/>
                <w:color w:val="000000"/>
                <w:sz w:val="17"/>
              </w:rPr>
              <w:t>783.83</w:t>
            </w:r>
          </w:p>
        </w:tc>
        <w:tc>
          <w:tcPr>
            <w:tcW w:w="1460" w:type="dxa"/>
            <w:vAlign w:val="center"/>
          </w:tcPr>
          <w:p w14:paraId="194692EB">
            <w:pPr>
              <w:jc w:val="right"/>
            </w:pPr>
            <w:r>
              <w:rPr>
                <w:rFonts w:ascii="宋体" w:hAnsi="宋体" w:eastAsia="宋体" w:cs="宋体"/>
                <w:b w:val="0"/>
                <w:i w:val="0"/>
                <w:color w:val="000000"/>
                <w:sz w:val="17"/>
              </w:rPr>
              <w:t>783.83</w:t>
            </w:r>
          </w:p>
        </w:tc>
        <w:tc>
          <w:tcPr>
            <w:tcW w:w="1460" w:type="dxa"/>
            <w:vAlign w:val="center"/>
          </w:tcPr>
          <w:p w14:paraId="7561A7F5"/>
        </w:tc>
        <w:tc>
          <w:tcPr>
            <w:tcW w:w="1438" w:type="dxa"/>
            <w:vAlign w:val="center"/>
          </w:tcPr>
          <w:p w14:paraId="02C61810"/>
        </w:tc>
      </w:tr>
      <w:tr w14:paraId="221087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4EA2B20">
            <w:pPr>
              <w:jc w:val="left"/>
            </w:pPr>
            <w:r>
              <w:rPr>
                <w:rFonts w:ascii="宋体" w:hAnsi="宋体" w:eastAsia="宋体" w:cs="宋体"/>
                <w:b w:val="0"/>
                <w:i w:val="0"/>
                <w:color w:val="000000"/>
                <w:sz w:val="17"/>
              </w:rPr>
              <w:t>二、政府性基金预算财政拨款</w:t>
            </w:r>
          </w:p>
        </w:tc>
        <w:tc>
          <w:tcPr>
            <w:tcW w:w="420" w:type="dxa"/>
            <w:vAlign w:val="center"/>
          </w:tcPr>
          <w:p w14:paraId="2C82877A">
            <w:pPr>
              <w:jc w:val="center"/>
            </w:pPr>
            <w:r>
              <w:rPr>
                <w:rFonts w:ascii="宋体" w:hAnsi="宋体" w:eastAsia="宋体" w:cs="宋体"/>
                <w:b w:val="0"/>
                <w:i w:val="0"/>
                <w:color w:val="000000"/>
                <w:sz w:val="17"/>
              </w:rPr>
              <w:t>2</w:t>
            </w:r>
          </w:p>
        </w:tc>
        <w:tc>
          <w:tcPr>
            <w:tcW w:w="1480" w:type="dxa"/>
            <w:vAlign w:val="center"/>
          </w:tcPr>
          <w:p w14:paraId="73893E32">
            <w:pPr>
              <w:jc w:val="right"/>
            </w:pPr>
            <w:r>
              <w:rPr>
                <w:rFonts w:ascii="宋体" w:hAnsi="宋体" w:eastAsia="宋体" w:cs="宋体"/>
                <w:b w:val="0"/>
                <w:i w:val="0"/>
                <w:color w:val="000000"/>
                <w:sz w:val="17"/>
              </w:rPr>
              <w:t>476.40</w:t>
            </w:r>
          </w:p>
        </w:tc>
        <w:tc>
          <w:tcPr>
            <w:tcW w:w="2980" w:type="dxa"/>
            <w:vAlign w:val="center"/>
          </w:tcPr>
          <w:p w14:paraId="7C8866EE">
            <w:pPr>
              <w:jc w:val="left"/>
            </w:pPr>
            <w:r>
              <w:rPr>
                <w:rFonts w:ascii="宋体" w:hAnsi="宋体" w:eastAsia="宋体" w:cs="宋体"/>
                <w:b w:val="0"/>
                <w:i w:val="0"/>
                <w:color w:val="000000"/>
                <w:sz w:val="17"/>
              </w:rPr>
              <w:t>二、外交支出</w:t>
            </w:r>
          </w:p>
        </w:tc>
        <w:tc>
          <w:tcPr>
            <w:tcW w:w="420" w:type="dxa"/>
            <w:vAlign w:val="center"/>
          </w:tcPr>
          <w:p w14:paraId="3FF47D44">
            <w:pPr>
              <w:jc w:val="center"/>
            </w:pPr>
            <w:r>
              <w:rPr>
                <w:rFonts w:ascii="宋体" w:hAnsi="宋体" w:eastAsia="宋体" w:cs="宋体"/>
                <w:b w:val="0"/>
                <w:i w:val="0"/>
                <w:color w:val="000000"/>
                <w:sz w:val="17"/>
              </w:rPr>
              <w:t>34</w:t>
            </w:r>
          </w:p>
        </w:tc>
        <w:tc>
          <w:tcPr>
            <w:tcW w:w="1460" w:type="dxa"/>
            <w:vAlign w:val="center"/>
          </w:tcPr>
          <w:p w14:paraId="73D93ECE"/>
        </w:tc>
        <w:tc>
          <w:tcPr>
            <w:tcW w:w="1460" w:type="dxa"/>
            <w:vAlign w:val="center"/>
          </w:tcPr>
          <w:p w14:paraId="7028913E"/>
        </w:tc>
        <w:tc>
          <w:tcPr>
            <w:tcW w:w="1460" w:type="dxa"/>
            <w:vAlign w:val="center"/>
          </w:tcPr>
          <w:p w14:paraId="18841472"/>
        </w:tc>
        <w:tc>
          <w:tcPr>
            <w:tcW w:w="1438" w:type="dxa"/>
            <w:vAlign w:val="center"/>
          </w:tcPr>
          <w:p w14:paraId="4DBD3FAC"/>
        </w:tc>
      </w:tr>
      <w:tr w14:paraId="229352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07EA2601">
            <w:pPr>
              <w:jc w:val="left"/>
            </w:pPr>
            <w:r>
              <w:rPr>
                <w:rFonts w:ascii="宋体" w:hAnsi="宋体" w:eastAsia="宋体" w:cs="宋体"/>
                <w:b w:val="0"/>
                <w:i w:val="0"/>
                <w:color w:val="000000"/>
                <w:sz w:val="17"/>
              </w:rPr>
              <w:t>三、国有资本经营预算财政拨款</w:t>
            </w:r>
          </w:p>
        </w:tc>
        <w:tc>
          <w:tcPr>
            <w:tcW w:w="420" w:type="dxa"/>
            <w:vAlign w:val="center"/>
          </w:tcPr>
          <w:p w14:paraId="27F2BBF2">
            <w:pPr>
              <w:jc w:val="center"/>
            </w:pPr>
            <w:r>
              <w:rPr>
                <w:rFonts w:ascii="宋体" w:hAnsi="宋体" w:eastAsia="宋体" w:cs="宋体"/>
                <w:b w:val="0"/>
                <w:i w:val="0"/>
                <w:color w:val="000000"/>
                <w:sz w:val="17"/>
              </w:rPr>
              <w:t>3</w:t>
            </w:r>
          </w:p>
        </w:tc>
        <w:tc>
          <w:tcPr>
            <w:tcW w:w="1480" w:type="dxa"/>
            <w:vAlign w:val="center"/>
          </w:tcPr>
          <w:p w14:paraId="34DB9CAB"/>
        </w:tc>
        <w:tc>
          <w:tcPr>
            <w:tcW w:w="2980" w:type="dxa"/>
            <w:vAlign w:val="center"/>
          </w:tcPr>
          <w:p w14:paraId="3B3E7963">
            <w:pPr>
              <w:jc w:val="left"/>
            </w:pPr>
            <w:r>
              <w:rPr>
                <w:rFonts w:ascii="宋体" w:hAnsi="宋体" w:eastAsia="宋体" w:cs="宋体"/>
                <w:b w:val="0"/>
                <w:i w:val="0"/>
                <w:color w:val="000000"/>
                <w:sz w:val="17"/>
              </w:rPr>
              <w:t>三、国防支出</w:t>
            </w:r>
          </w:p>
        </w:tc>
        <w:tc>
          <w:tcPr>
            <w:tcW w:w="420" w:type="dxa"/>
            <w:vAlign w:val="center"/>
          </w:tcPr>
          <w:p w14:paraId="6A0F769A">
            <w:pPr>
              <w:jc w:val="center"/>
            </w:pPr>
            <w:r>
              <w:rPr>
                <w:rFonts w:ascii="宋体" w:hAnsi="宋体" w:eastAsia="宋体" w:cs="宋体"/>
                <w:b w:val="0"/>
                <w:i w:val="0"/>
                <w:color w:val="000000"/>
                <w:sz w:val="17"/>
              </w:rPr>
              <w:t>35</w:t>
            </w:r>
          </w:p>
        </w:tc>
        <w:tc>
          <w:tcPr>
            <w:tcW w:w="1460" w:type="dxa"/>
            <w:vAlign w:val="center"/>
          </w:tcPr>
          <w:p w14:paraId="73E43036">
            <w:pPr>
              <w:jc w:val="right"/>
            </w:pPr>
            <w:r>
              <w:rPr>
                <w:rFonts w:ascii="宋体" w:hAnsi="宋体" w:eastAsia="宋体" w:cs="宋体"/>
                <w:b w:val="0"/>
                <w:i w:val="0"/>
                <w:color w:val="000000"/>
                <w:sz w:val="17"/>
              </w:rPr>
              <w:t>5.00</w:t>
            </w:r>
          </w:p>
        </w:tc>
        <w:tc>
          <w:tcPr>
            <w:tcW w:w="1460" w:type="dxa"/>
            <w:vAlign w:val="center"/>
          </w:tcPr>
          <w:p w14:paraId="65810DDC">
            <w:pPr>
              <w:jc w:val="right"/>
            </w:pPr>
            <w:r>
              <w:rPr>
                <w:rFonts w:ascii="宋体" w:hAnsi="宋体" w:eastAsia="宋体" w:cs="宋体"/>
                <w:b w:val="0"/>
                <w:i w:val="0"/>
                <w:color w:val="000000"/>
                <w:sz w:val="17"/>
              </w:rPr>
              <w:t>5.00</w:t>
            </w:r>
          </w:p>
        </w:tc>
        <w:tc>
          <w:tcPr>
            <w:tcW w:w="1460" w:type="dxa"/>
            <w:vAlign w:val="center"/>
          </w:tcPr>
          <w:p w14:paraId="735E567A"/>
        </w:tc>
        <w:tc>
          <w:tcPr>
            <w:tcW w:w="1438" w:type="dxa"/>
            <w:vAlign w:val="center"/>
          </w:tcPr>
          <w:p w14:paraId="3889F99F"/>
        </w:tc>
      </w:tr>
      <w:tr w14:paraId="339F19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E5824A2"/>
        </w:tc>
        <w:tc>
          <w:tcPr>
            <w:tcW w:w="420" w:type="dxa"/>
            <w:vAlign w:val="center"/>
          </w:tcPr>
          <w:p w14:paraId="70A827EB">
            <w:pPr>
              <w:jc w:val="center"/>
            </w:pPr>
            <w:r>
              <w:rPr>
                <w:rFonts w:ascii="宋体" w:hAnsi="宋体" w:eastAsia="宋体" w:cs="宋体"/>
                <w:b w:val="0"/>
                <w:i w:val="0"/>
                <w:color w:val="000000"/>
                <w:sz w:val="17"/>
              </w:rPr>
              <w:t>4</w:t>
            </w:r>
          </w:p>
        </w:tc>
        <w:tc>
          <w:tcPr>
            <w:tcW w:w="1480" w:type="dxa"/>
            <w:vAlign w:val="center"/>
          </w:tcPr>
          <w:p w14:paraId="5CA14EDF"/>
        </w:tc>
        <w:tc>
          <w:tcPr>
            <w:tcW w:w="2980" w:type="dxa"/>
            <w:vAlign w:val="center"/>
          </w:tcPr>
          <w:p w14:paraId="1FEF1385">
            <w:pPr>
              <w:jc w:val="left"/>
            </w:pPr>
            <w:r>
              <w:rPr>
                <w:rFonts w:ascii="宋体" w:hAnsi="宋体" w:eastAsia="宋体" w:cs="宋体"/>
                <w:b w:val="0"/>
                <w:i w:val="0"/>
                <w:color w:val="000000"/>
                <w:sz w:val="17"/>
              </w:rPr>
              <w:t>四、公共安全支出</w:t>
            </w:r>
          </w:p>
        </w:tc>
        <w:tc>
          <w:tcPr>
            <w:tcW w:w="420" w:type="dxa"/>
            <w:vAlign w:val="center"/>
          </w:tcPr>
          <w:p w14:paraId="0358AAA4">
            <w:pPr>
              <w:jc w:val="center"/>
            </w:pPr>
            <w:r>
              <w:rPr>
                <w:rFonts w:ascii="宋体" w:hAnsi="宋体" w:eastAsia="宋体" w:cs="宋体"/>
                <w:b w:val="0"/>
                <w:i w:val="0"/>
                <w:color w:val="000000"/>
                <w:sz w:val="17"/>
              </w:rPr>
              <w:t>36</w:t>
            </w:r>
          </w:p>
        </w:tc>
        <w:tc>
          <w:tcPr>
            <w:tcW w:w="1460" w:type="dxa"/>
            <w:vAlign w:val="center"/>
          </w:tcPr>
          <w:p w14:paraId="67AD8093"/>
        </w:tc>
        <w:tc>
          <w:tcPr>
            <w:tcW w:w="1460" w:type="dxa"/>
            <w:vAlign w:val="center"/>
          </w:tcPr>
          <w:p w14:paraId="391696E6"/>
        </w:tc>
        <w:tc>
          <w:tcPr>
            <w:tcW w:w="1460" w:type="dxa"/>
            <w:vAlign w:val="center"/>
          </w:tcPr>
          <w:p w14:paraId="09C4392F"/>
        </w:tc>
        <w:tc>
          <w:tcPr>
            <w:tcW w:w="1438" w:type="dxa"/>
            <w:vAlign w:val="center"/>
          </w:tcPr>
          <w:p w14:paraId="777D0526"/>
        </w:tc>
      </w:tr>
      <w:tr w14:paraId="500605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840" w:type="dxa"/>
            <w:vAlign w:val="center"/>
          </w:tcPr>
          <w:p w14:paraId="460EFEB3"/>
        </w:tc>
        <w:tc>
          <w:tcPr>
            <w:tcW w:w="420" w:type="dxa"/>
            <w:vAlign w:val="center"/>
          </w:tcPr>
          <w:p w14:paraId="3EC00B98">
            <w:pPr>
              <w:jc w:val="center"/>
            </w:pPr>
            <w:r>
              <w:rPr>
                <w:rFonts w:ascii="宋体" w:hAnsi="宋体" w:eastAsia="宋体" w:cs="宋体"/>
                <w:b w:val="0"/>
                <w:i w:val="0"/>
                <w:color w:val="000000"/>
                <w:sz w:val="17"/>
              </w:rPr>
              <w:t>5</w:t>
            </w:r>
          </w:p>
        </w:tc>
        <w:tc>
          <w:tcPr>
            <w:tcW w:w="1480" w:type="dxa"/>
            <w:vAlign w:val="center"/>
          </w:tcPr>
          <w:p w14:paraId="0EB427C9"/>
        </w:tc>
        <w:tc>
          <w:tcPr>
            <w:tcW w:w="2980" w:type="dxa"/>
            <w:vAlign w:val="center"/>
          </w:tcPr>
          <w:p w14:paraId="36CA2FFA">
            <w:pPr>
              <w:jc w:val="left"/>
            </w:pPr>
            <w:r>
              <w:rPr>
                <w:rFonts w:ascii="宋体" w:hAnsi="宋体" w:eastAsia="宋体" w:cs="宋体"/>
                <w:b w:val="0"/>
                <w:i w:val="0"/>
                <w:color w:val="000000"/>
                <w:sz w:val="17"/>
              </w:rPr>
              <w:t>五、教育支出</w:t>
            </w:r>
          </w:p>
        </w:tc>
        <w:tc>
          <w:tcPr>
            <w:tcW w:w="420" w:type="dxa"/>
            <w:vAlign w:val="center"/>
          </w:tcPr>
          <w:p w14:paraId="348AA8FF">
            <w:pPr>
              <w:jc w:val="center"/>
            </w:pPr>
            <w:r>
              <w:rPr>
                <w:rFonts w:ascii="宋体" w:hAnsi="宋体" w:eastAsia="宋体" w:cs="宋体"/>
                <w:b w:val="0"/>
                <w:i w:val="0"/>
                <w:color w:val="000000"/>
                <w:sz w:val="17"/>
              </w:rPr>
              <w:t>37</w:t>
            </w:r>
          </w:p>
        </w:tc>
        <w:tc>
          <w:tcPr>
            <w:tcW w:w="1460" w:type="dxa"/>
            <w:vAlign w:val="center"/>
          </w:tcPr>
          <w:p w14:paraId="090DCDBE"/>
        </w:tc>
        <w:tc>
          <w:tcPr>
            <w:tcW w:w="1460" w:type="dxa"/>
            <w:vAlign w:val="center"/>
          </w:tcPr>
          <w:p w14:paraId="25A9283A"/>
        </w:tc>
        <w:tc>
          <w:tcPr>
            <w:tcW w:w="1460" w:type="dxa"/>
            <w:vAlign w:val="center"/>
          </w:tcPr>
          <w:p w14:paraId="1D514ACA"/>
        </w:tc>
        <w:tc>
          <w:tcPr>
            <w:tcW w:w="1438" w:type="dxa"/>
            <w:vAlign w:val="center"/>
          </w:tcPr>
          <w:p w14:paraId="70BF3C3A"/>
        </w:tc>
      </w:tr>
      <w:tr w14:paraId="1FD593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12C365BB"/>
        </w:tc>
        <w:tc>
          <w:tcPr>
            <w:tcW w:w="420" w:type="dxa"/>
            <w:vAlign w:val="center"/>
          </w:tcPr>
          <w:p w14:paraId="69BA2AA0">
            <w:pPr>
              <w:jc w:val="center"/>
            </w:pPr>
            <w:r>
              <w:rPr>
                <w:rFonts w:ascii="宋体" w:hAnsi="宋体" w:eastAsia="宋体" w:cs="宋体"/>
                <w:b w:val="0"/>
                <w:i w:val="0"/>
                <w:color w:val="000000"/>
                <w:sz w:val="17"/>
              </w:rPr>
              <w:t>6</w:t>
            </w:r>
          </w:p>
        </w:tc>
        <w:tc>
          <w:tcPr>
            <w:tcW w:w="1480" w:type="dxa"/>
            <w:vAlign w:val="center"/>
          </w:tcPr>
          <w:p w14:paraId="54636151"/>
        </w:tc>
        <w:tc>
          <w:tcPr>
            <w:tcW w:w="2980" w:type="dxa"/>
            <w:vAlign w:val="center"/>
          </w:tcPr>
          <w:p w14:paraId="2DAEF6CB">
            <w:pPr>
              <w:jc w:val="left"/>
            </w:pPr>
            <w:r>
              <w:rPr>
                <w:rFonts w:ascii="宋体" w:hAnsi="宋体" w:eastAsia="宋体" w:cs="宋体"/>
                <w:b w:val="0"/>
                <w:i w:val="0"/>
                <w:color w:val="000000"/>
                <w:sz w:val="17"/>
              </w:rPr>
              <w:t>六、科学技术支出</w:t>
            </w:r>
          </w:p>
        </w:tc>
        <w:tc>
          <w:tcPr>
            <w:tcW w:w="420" w:type="dxa"/>
            <w:vAlign w:val="center"/>
          </w:tcPr>
          <w:p w14:paraId="12A018BF">
            <w:pPr>
              <w:jc w:val="center"/>
            </w:pPr>
            <w:r>
              <w:rPr>
                <w:rFonts w:ascii="宋体" w:hAnsi="宋体" w:eastAsia="宋体" w:cs="宋体"/>
                <w:b w:val="0"/>
                <w:i w:val="0"/>
                <w:color w:val="000000"/>
                <w:sz w:val="17"/>
              </w:rPr>
              <w:t>38</w:t>
            </w:r>
          </w:p>
        </w:tc>
        <w:tc>
          <w:tcPr>
            <w:tcW w:w="1460" w:type="dxa"/>
            <w:vAlign w:val="center"/>
          </w:tcPr>
          <w:p w14:paraId="169C6804"/>
        </w:tc>
        <w:tc>
          <w:tcPr>
            <w:tcW w:w="1460" w:type="dxa"/>
            <w:vAlign w:val="center"/>
          </w:tcPr>
          <w:p w14:paraId="10466817"/>
        </w:tc>
        <w:tc>
          <w:tcPr>
            <w:tcW w:w="1460" w:type="dxa"/>
            <w:vAlign w:val="center"/>
          </w:tcPr>
          <w:p w14:paraId="4AFDEFDB"/>
        </w:tc>
        <w:tc>
          <w:tcPr>
            <w:tcW w:w="1438" w:type="dxa"/>
            <w:vAlign w:val="center"/>
          </w:tcPr>
          <w:p w14:paraId="4E828CEC"/>
        </w:tc>
      </w:tr>
      <w:tr w14:paraId="0596AE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10EBA251"/>
        </w:tc>
        <w:tc>
          <w:tcPr>
            <w:tcW w:w="420" w:type="dxa"/>
            <w:vAlign w:val="center"/>
          </w:tcPr>
          <w:p w14:paraId="711464FD">
            <w:pPr>
              <w:jc w:val="center"/>
            </w:pPr>
            <w:r>
              <w:rPr>
                <w:rFonts w:ascii="宋体" w:hAnsi="宋体" w:eastAsia="宋体" w:cs="宋体"/>
                <w:b w:val="0"/>
                <w:i w:val="0"/>
                <w:color w:val="000000"/>
                <w:sz w:val="17"/>
              </w:rPr>
              <w:t>7</w:t>
            </w:r>
          </w:p>
        </w:tc>
        <w:tc>
          <w:tcPr>
            <w:tcW w:w="1480" w:type="dxa"/>
            <w:vAlign w:val="center"/>
          </w:tcPr>
          <w:p w14:paraId="258AC276"/>
        </w:tc>
        <w:tc>
          <w:tcPr>
            <w:tcW w:w="2980" w:type="dxa"/>
            <w:vAlign w:val="center"/>
          </w:tcPr>
          <w:p w14:paraId="24170CB7">
            <w:pPr>
              <w:jc w:val="left"/>
            </w:pPr>
            <w:r>
              <w:rPr>
                <w:rFonts w:ascii="宋体" w:hAnsi="宋体" w:eastAsia="宋体" w:cs="宋体"/>
                <w:b w:val="0"/>
                <w:i w:val="0"/>
                <w:color w:val="000000"/>
                <w:sz w:val="17"/>
              </w:rPr>
              <w:t>七、文化旅游体育与传媒支出</w:t>
            </w:r>
          </w:p>
        </w:tc>
        <w:tc>
          <w:tcPr>
            <w:tcW w:w="420" w:type="dxa"/>
            <w:vAlign w:val="center"/>
          </w:tcPr>
          <w:p w14:paraId="055641A5">
            <w:pPr>
              <w:jc w:val="center"/>
            </w:pPr>
            <w:r>
              <w:rPr>
                <w:rFonts w:ascii="宋体" w:hAnsi="宋体" w:eastAsia="宋体" w:cs="宋体"/>
                <w:b w:val="0"/>
                <w:i w:val="0"/>
                <w:color w:val="000000"/>
                <w:sz w:val="17"/>
              </w:rPr>
              <w:t>39</w:t>
            </w:r>
          </w:p>
        </w:tc>
        <w:tc>
          <w:tcPr>
            <w:tcW w:w="1460" w:type="dxa"/>
            <w:vAlign w:val="center"/>
          </w:tcPr>
          <w:p w14:paraId="22A7B6FE">
            <w:pPr>
              <w:jc w:val="right"/>
            </w:pPr>
            <w:r>
              <w:rPr>
                <w:rFonts w:ascii="宋体" w:hAnsi="宋体" w:eastAsia="宋体" w:cs="宋体"/>
                <w:b w:val="0"/>
                <w:i w:val="0"/>
                <w:color w:val="000000"/>
                <w:sz w:val="17"/>
              </w:rPr>
              <w:t>10.00</w:t>
            </w:r>
          </w:p>
        </w:tc>
        <w:tc>
          <w:tcPr>
            <w:tcW w:w="1460" w:type="dxa"/>
            <w:vAlign w:val="center"/>
          </w:tcPr>
          <w:p w14:paraId="36C5C2A2">
            <w:pPr>
              <w:jc w:val="right"/>
            </w:pPr>
            <w:r>
              <w:rPr>
                <w:rFonts w:ascii="宋体" w:hAnsi="宋体" w:eastAsia="宋体" w:cs="宋体"/>
                <w:b w:val="0"/>
                <w:i w:val="0"/>
                <w:color w:val="000000"/>
                <w:sz w:val="17"/>
              </w:rPr>
              <w:t>10.00</w:t>
            </w:r>
          </w:p>
        </w:tc>
        <w:tc>
          <w:tcPr>
            <w:tcW w:w="1460" w:type="dxa"/>
            <w:vAlign w:val="center"/>
          </w:tcPr>
          <w:p w14:paraId="06A1FCD4"/>
        </w:tc>
        <w:tc>
          <w:tcPr>
            <w:tcW w:w="1438" w:type="dxa"/>
            <w:vAlign w:val="center"/>
          </w:tcPr>
          <w:p w14:paraId="07CF7C40"/>
        </w:tc>
      </w:tr>
      <w:tr w14:paraId="29086D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7AF56B7"/>
        </w:tc>
        <w:tc>
          <w:tcPr>
            <w:tcW w:w="420" w:type="dxa"/>
            <w:vAlign w:val="center"/>
          </w:tcPr>
          <w:p w14:paraId="27BD957A">
            <w:pPr>
              <w:jc w:val="center"/>
            </w:pPr>
            <w:r>
              <w:rPr>
                <w:rFonts w:ascii="宋体" w:hAnsi="宋体" w:eastAsia="宋体" w:cs="宋体"/>
                <w:b w:val="0"/>
                <w:i w:val="0"/>
                <w:color w:val="000000"/>
                <w:sz w:val="17"/>
              </w:rPr>
              <w:t>8</w:t>
            </w:r>
          </w:p>
        </w:tc>
        <w:tc>
          <w:tcPr>
            <w:tcW w:w="1480" w:type="dxa"/>
            <w:vAlign w:val="center"/>
          </w:tcPr>
          <w:p w14:paraId="48FC3CD4"/>
        </w:tc>
        <w:tc>
          <w:tcPr>
            <w:tcW w:w="2980" w:type="dxa"/>
            <w:vAlign w:val="center"/>
          </w:tcPr>
          <w:p w14:paraId="70FC5A6D">
            <w:pPr>
              <w:jc w:val="left"/>
            </w:pPr>
            <w:r>
              <w:rPr>
                <w:rFonts w:ascii="宋体" w:hAnsi="宋体" w:eastAsia="宋体" w:cs="宋体"/>
                <w:b w:val="0"/>
                <w:i w:val="0"/>
                <w:color w:val="000000"/>
                <w:sz w:val="17"/>
              </w:rPr>
              <w:t>八、社会保障和就业支出</w:t>
            </w:r>
          </w:p>
        </w:tc>
        <w:tc>
          <w:tcPr>
            <w:tcW w:w="420" w:type="dxa"/>
            <w:vAlign w:val="center"/>
          </w:tcPr>
          <w:p w14:paraId="14563151">
            <w:pPr>
              <w:jc w:val="center"/>
            </w:pPr>
            <w:r>
              <w:rPr>
                <w:rFonts w:ascii="宋体" w:hAnsi="宋体" w:eastAsia="宋体" w:cs="宋体"/>
                <w:b w:val="0"/>
                <w:i w:val="0"/>
                <w:color w:val="000000"/>
                <w:sz w:val="17"/>
              </w:rPr>
              <w:t>40</w:t>
            </w:r>
          </w:p>
        </w:tc>
        <w:tc>
          <w:tcPr>
            <w:tcW w:w="1460" w:type="dxa"/>
            <w:vAlign w:val="center"/>
          </w:tcPr>
          <w:p w14:paraId="01F29BF8">
            <w:pPr>
              <w:jc w:val="right"/>
            </w:pPr>
            <w:r>
              <w:rPr>
                <w:rFonts w:ascii="宋体" w:hAnsi="宋体" w:eastAsia="宋体" w:cs="宋体"/>
                <w:b w:val="0"/>
                <w:i w:val="0"/>
                <w:color w:val="000000"/>
                <w:sz w:val="17"/>
              </w:rPr>
              <w:t>302.10</w:t>
            </w:r>
          </w:p>
        </w:tc>
        <w:tc>
          <w:tcPr>
            <w:tcW w:w="1460" w:type="dxa"/>
            <w:vAlign w:val="center"/>
          </w:tcPr>
          <w:p w14:paraId="2DE7DFA9">
            <w:pPr>
              <w:jc w:val="right"/>
            </w:pPr>
            <w:r>
              <w:rPr>
                <w:rFonts w:ascii="宋体" w:hAnsi="宋体" w:eastAsia="宋体" w:cs="宋体"/>
                <w:b w:val="0"/>
                <w:i w:val="0"/>
                <w:color w:val="000000"/>
                <w:sz w:val="17"/>
              </w:rPr>
              <w:t>207.50</w:t>
            </w:r>
          </w:p>
        </w:tc>
        <w:tc>
          <w:tcPr>
            <w:tcW w:w="1460" w:type="dxa"/>
            <w:vAlign w:val="center"/>
          </w:tcPr>
          <w:p w14:paraId="2DF4E8A1">
            <w:pPr>
              <w:jc w:val="right"/>
            </w:pPr>
            <w:r>
              <w:rPr>
                <w:rFonts w:ascii="宋体" w:hAnsi="宋体" w:eastAsia="宋体" w:cs="宋体"/>
                <w:b w:val="0"/>
                <w:i w:val="0"/>
                <w:color w:val="000000"/>
                <w:sz w:val="17"/>
              </w:rPr>
              <w:t>94.60</w:t>
            </w:r>
          </w:p>
        </w:tc>
        <w:tc>
          <w:tcPr>
            <w:tcW w:w="1438" w:type="dxa"/>
            <w:vAlign w:val="center"/>
          </w:tcPr>
          <w:p w14:paraId="113BDDD2"/>
        </w:tc>
      </w:tr>
      <w:tr w14:paraId="6C4908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B52F3BB"/>
        </w:tc>
        <w:tc>
          <w:tcPr>
            <w:tcW w:w="420" w:type="dxa"/>
            <w:vAlign w:val="center"/>
          </w:tcPr>
          <w:p w14:paraId="2772B23C">
            <w:pPr>
              <w:jc w:val="center"/>
            </w:pPr>
            <w:r>
              <w:rPr>
                <w:rFonts w:ascii="宋体" w:hAnsi="宋体" w:eastAsia="宋体" w:cs="宋体"/>
                <w:b w:val="0"/>
                <w:i w:val="0"/>
                <w:color w:val="000000"/>
                <w:sz w:val="17"/>
              </w:rPr>
              <w:t>9</w:t>
            </w:r>
          </w:p>
        </w:tc>
        <w:tc>
          <w:tcPr>
            <w:tcW w:w="1480" w:type="dxa"/>
            <w:vAlign w:val="center"/>
          </w:tcPr>
          <w:p w14:paraId="50279481"/>
        </w:tc>
        <w:tc>
          <w:tcPr>
            <w:tcW w:w="2980" w:type="dxa"/>
            <w:vAlign w:val="center"/>
          </w:tcPr>
          <w:p w14:paraId="4970038D">
            <w:pPr>
              <w:jc w:val="left"/>
            </w:pPr>
            <w:r>
              <w:rPr>
                <w:rFonts w:ascii="宋体" w:hAnsi="宋体" w:eastAsia="宋体" w:cs="宋体"/>
                <w:b w:val="0"/>
                <w:i w:val="0"/>
                <w:color w:val="000000"/>
                <w:sz w:val="17"/>
              </w:rPr>
              <w:t>九、卫生健康支出</w:t>
            </w:r>
          </w:p>
        </w:tc>
        <w:tc>
          <w:tcPr>
            <w:tcW w:w="420" w:type="dxa"/>
            <w:vAlign w:val="center"/>
          </w:tcPr>
          <w:p w14:paraId="72533050">
            <w:pPr>
              <w:jc w:val="center"/>
            </w:pPr>
            <w:r>
              <w:rPr>
                <w:rFonts w:ascii="宋体" w:hAnsi="宋体" w:eastAsia="宋体" w:cs="宋体"/>
                <w:b w:val="0"/>
                <w:i w:val="0"/>
                <w:color w:val="000000"/>
                <w:sz w:val="17"/>
              </w:rPr>
              <w:t>41</w:t>
            </w:r>
          </w:p>
        </w:tc>
        <w:tc>
          <w:tcPr>
            <w:tcW w:w="1460" w:type="dxa"/>
            <w:vAlign w:val="center"/>
          </w:tcPr>
          <w:p w14:paraId="0EB99582">
            <w:pPr>
              <w:jc w:val="right"/>
            </w:pPr>
            <w:r>
              <w:rPr>
                <w:rFonts w:ascii="宋体" w:hAnsi="宋体" w:eastAsia="宋体" w:cs="宋体"/>
                <w:b w:val="0"/>
                <w:i w:val="0"/>
                <w:color w:val="000000"/>
                <w:sz w:val="17"/>
              </w:rPr>
              <w:t>60.04</w:t>
            </w:r>
          </w:p>
        </w:tc>
        <w:tc>
          <w:tcPr>
            <w:tcW w:w="1460" w:type="dxa"/>
            <w:vAlign w:val="center"/>
          </w:tcPr>
          <w:p w14:paraId="0A4D2367">
            <w:pPr>
              <w:jc w:val="right"/>
            </w:pPr>
            <w:r>
              <w:rPr>
                <w:rFonts w:ascii="宋体" w:hAnsi="宋体" w:eastAsia="宋体" w:cs="宋体"/>
                <w:b w:val="0"/>
                <w:i w:val="0"/>
                <w:color w:val="000000"/>
                <w:sz w:val="17"/>
              </w:rPr>
              <w:t>60.04</w:t>
            </w:r>
          </w:p>
        </w:tc>
        <w:tc>
          <w:tcPr>
            <w:tcW w:w="1460" w:type="dxa"/>
            <w:vAlign w:val="center"/>
          </w:tcPr>
          <w:p w14:paraId="0BC1BB0D"/>
        </w:tc>
        <w:tc>
          <w:tcPr>
            <w:tcW w:w="1438" w:type="dxa"/>
            <w:vAlign w:val="center"/>
          </w:tcPr>
          <w:p w14:paraId="5D0CD90F"/>
        </w:tc>
      </w:tr>
      <w:tr w14:paraId="334C01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1F6818E3"/>
        </w:tc>
        <w:tc>
          <w:tcPr>
            <w:tcW w:w="420" w:type="dxa"/>
            <w:vAlign w:val="center"/>
          </w:tcPr>
          <w:p w14:paraId="316D402F">
            <w:pPr>
              <w:jc w:val="center"/>
            </w:pPr>
            <w:r>
              <w:rPr>
                <w:rFonts w:ascii="宋体" w:hAnsi="宋体" w:eastAsia="宋体" w:cs="宋体"/>
                <w:b w:val="0"/>
                <w:i w:val="0"/>
                <w:color w:val="000000"/>
                <w:sz w:val="17"/>
              </w:rPr>
              <w:t>10</w:t>
            </w:r>
          </w:p>
        </w:tc>
        <w:tc>
          <w:tcPr>
            <w:tcW w:w="1480" w:type="dxa"/>
            <w:vAlign w:val="center"/>
          </w:tcPr>
          <w:p w14:paraId="5DBC66A3"/>
        </w:tc>
        <w:tc>
          <w:tcPr>
            <w:tcW w:w="2980" w:type="dxa"/>
            <w:vAlign w:val="center"/>
          </w:tcPr>
          <w:p w14:paraId="2B1FCA78">
            <w:pPr>
              <w:jc w:val="left"/>
            </w:pPr>
            <w:r>
              <w:rPr>
                <w:rFonts w:ascii="宋体" w:hAnsi="宋体" w:eastAsia="宋体" w:cs="宋体"/>
                <w:b w:val="0"/>
                <w:i w:val="0"/>
                <w:color w:val="000000"/>
                <w:sz w:val="17"/>
              </w:rPr>
              <w:t>十、节能环保支出</w:t>
            </w:r>
          </w:p>
        </w:tc>
        <w:tc>
          <w:tcPr>
            <w:tcW w:w="420" w:type="dxa"/>
            <w:vAlign w:val="center"/>
          </w:tcPr>
          <w:p w14:paraId="2B2216F2">
            <w:pPr>
              <w:jc w:val="center"/>
            </w:pPr>
            <w:r>
              <w:rPr>
                <w:rFonts w:ascii="宋体" w:hAnsi="宋体" w:eastAsia="宋体" w:cs="宋体"/>
                <w:b w:val="0"/>
                <w:i w:val="0"/>
                <w:color w:val="000000"/>
                <w:sz w:val="17"/>
              </w:rPr>
              <w:t>42</w:t>
            </w:r>
          </w:p>
        </w:tc>
        <w:tc>
          <w:tcPr>
            <w:tcW w:w="1460" w:type="dxa"/>
            <w:vAlign w:val="center"/>
          </w:tcPr>
          <w:p w14:paraId="219D0695">
            <w:pPr>
              <w:jc w:val="right"/>
            </w:pPr>
            <w:r>
              <w:rPr>
                <w:rFonts w:ascii="宋体" w:hAnsi="宋体" w:eastAsia="宋体" w:cs="宋体"/>
                <w:b w:val="0"/>
                <w:i w:val="0"/>
                <w:color w:val="000000"/>
                <w:sz w:val="17"/>
              </w:rPr>
              <w:t>47.74</w:t>
            </w:r>
          </w:p>
        </w:tc>
        <w:tc>
          <w:tcPr>
            <w:tcW w:w="1460" w:type="dxa"/>
            <w:vAlign w:val="center"/>
          </w:tcPr>
          <w:p w14:paraId="3F68D923">
            <w:pPr>
              <w:jc w:val="right"/>
            </w:pPr>
            <w:r>
              <w:rPr>
                <w:rFonts w:ascii="宋体" w:hAnsi="宋体" w:eastAsia="宋体" w:cs="宋体"/>
                <w:b w:val="0"/>
                <w:i w:val="0"/>
                <w:color w:val="000000"/>
                <w:sz w:val="17"/>
              </w:rPr>
              <w:t>47.74</w:t>
            </w:r>
          </w:p>
        </w:tc>
        <w:tc>
          <w:tcPr>
            <w:tcW w:w="1460" w:type="dxa"/>
            <w:vAlign w:val="center"/>
          </w:tcPr>
          <w:p w14:paraId="30341C76"/>
        </w:tc>
        <w:tc>
          <w:tcPr>
            <w:tcW w:w="1438" w:type="dxa"/>
            <w:vAlign w:val="center"/>
          </w:tcPr>
          <w:p w14:paraId="5E73A51B"/>
        </w:tc>
      </w:tr>
      <w:tr w14:paraId="4677A9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11D5E81"/>
        </w:tc>
        <w:tc>
          <w:tcPr>
            <w:tcW w:w="420" w:type="dxa"/>
            <w:vAlign w:val="center"/>
          </w:tcPr>
          <w:p w14:paraId="667B7384">
            <w:pPr>
              <w:jc w:val="center"/>
            </w:pPr>
            <w:r>
              <w:rPr>
                <w:rFonts w:ascii="宋体" w:hAnsi="宋体" w:eastAsia="宋体" w:cs="宋体"/>
                <w:b w:val="0"/>
                <w:i w:val="0"/>
                <w:color w:val="000000"/>
                <w:sz w:val="17"/>
              </w:rPr>
              <w:t>11</w:t>
            </w:r>
          </w:p>
        </w:tc>
        <w:tc>
          <w:tcPr>
            <w:tcW w:w="1480" w:type="dxa"/>
            <w:vAlign w:val="center"/>
          </w:tcPr>
          <w:p w14:paraId="4EAF1763"/>
        </w:tc>
        <w:tc>
          <w:tcPr>
            <w:tcW w:w="2980" w:type="dxa"/>
            <w:vAlign w:val="center"/>
          </w:tcPr>
          <w:p w14:paraId="1A6C8D09">
            <w:pPr>
              <w:jc w:val="left"/>
            </w:pPr>
            <w:r>
              <w:rPr>
                <w:rFonts w:ascii="宋体" w:hAnsi="宋体" w:eastAsia="宋体" w:cs="宋体"/>
                <w:b w:val="0"/>
                <w:i w:val="0"/>
                <w:color w:val="000000"/>
                <w:sz w:val="17"/>
              </w:rPr>
              <w:t>十一、城乡社区支出</w:t>
            </w:r>
          </w:p>
        </w:tc>
        <w:tc>
          <w:tcPr>
            <w:tcW w:w="420" w:type="dxa"/>
            <w:vAlign w:val="center"/>
          </w:tcPr>
          <w:p w14:paraId="29683897">
            <w:pPr>
              <w:jc w:val="center"/>
            </w:pPr>
            <w:r>
              <w:rPr>
                <w:rFonts w:ascii="宋体" w:hAnsi="宋体" w:eastAsia="宋体" w:cs="宋体"/>
                <w:b w:val="0"/>
                <w:i w:val="0"/>
                <w:color w:val="000000"/>
                <w:sz w:val="17"/>
              </w:rPr>
              <w:t>43</w:t>
            </w:r>
          </w:p>
        </w:tc>
        <w:tc>
          <w:tcPr>
            <w:tcW w:w="1460" w:type="dxa"/>
            <w:vAlign w:val="center"/>
          </w:tcPr>
          <w:p w14:paraId="5B48FE5F">
            <w:pPr>
              <w:jc w:val="right"/>
            </w:pPr>
            <w:r>
              <w:rPr>
                <w:rFonts w:ascii="宋体" w:hAnsi="宋体" w:eastAsia="宋体" w:cs="宋体"/>
                <w:b w:val="0"/>
                <w:i w:val="0"/>
                <w:color w:val="000000"/>
                <w:sz w:val="17"/>
              </w:rPr>
              <w:t>895.70</w:t>
            </w:r>
          </w:p>
        </w:tc>
        <w:tc>
          <w:tcPr>
            <w:tcW w:w="1460" w:type="dxa"/>
            <w:vAlign w:val="center"/>
          </w:tcPr>
          <w:p w14:paraId="1664524D">
            <w:pPr>
              <w:jc w:val="right"/>
            </w:pPr>
            <w:r>
              <w:rPr>
                <w:rFonts w:ascii="宋体" w:hAnsi="宋体" w:eastAsia="宋体" w:cs="宋体"/>
                <w:b w:val="0"/>
                <w:i w:val="0"/>
                <w:color w:val="000000"/>
                <w:sz w:val="17"/>
              </w:rPr>
              <w:t>558.90</w:t>
            </w:r>
          </w:p>
        </w:tc>
        <w:tc>
          <w:tcPr>
            <w:tcW w:w="1460" w:type="dxa"/>
            <w:vAlign w:val="center"/>
          </w:tcPr>
          <w:p w14:paraId="549D8D3B">
            <w:pPr>
              <w:jc w:val="right"/>
            </w:pPr>
            <w:r>
              <w:rPr>
                <w:rFonts w:ascii="宋体" w:hAnsi="宋体" w:eastAsia="宋体" w:cs="宋体"/>
                <w:b w:val="0"/>
                <w:i w:val="0"/>
                <w:color w:val="000000"/>
                <w:sz w:val="17"/>
              </w:rPr>
              <w:t>336.80</w:t>
            </w:r>
          </w:p>
        </w:tc>
        <w:tc>
          <w:tcPr>
            <w:tcW w:w="1438" w:type="dxa"/>
            <w:vAlign w:val="center"/>
          </w:tcPr>
          <w:p w14:paraId="216A9FEC"/>
        </w:tc>
      </w:tr>
      <w:tr w14:paraId="7FEBAA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C3C2842"/>
        </w:tc>
        <w:tc>
          <w:tcPr>
            <w:tcW w:w="420" w:type="dxa"/>
            <w:vAlign w:val="center"/>
          </w:tcPr>
          <w:p w14:paraId="7BDDF32B">
            <w:pPr>
              <w:jc w:val="center"/>
            </w:pPr>
            <w:r>
              <w:rPr>
                <w:rFonts w:ascii="宋体" w:hAnsi="宋体" w:eastAsia="宋体" w:cs="宋体"/>
                <w:b w:val="0"/>
                <w:i w:val="0"/>
                <w:color w:val="000000"/>
                <w:sz w:val="17"/>
              </w:rPr>
              <w:t>12</w:t>
            </w:r>
          </w:p>
        </w:tc>
        <w:tc>
          <w:tcPr>
            <w:tcW w:w="1480" w:type="dxa"/>
            <w:vAlign w:val="center"/>
          </w:tcPr>
          <w:p w14:paraId="73EA2865"/>
        </w:tc>
        <w:tc>
          <w:tcPr>
            <w:tcW w:w="2980" w:type="dxa"/>
            <w:vAlign w:val="center"/>
          </w:tcPr>
          <w:p w14:paraId="1E177EA1">
            <w:pPr>
              <w:jc w:val="left"/>
            </w:pPr>
            <w:r>
              <w:rPr>
                <w:rFonts w:ascii="宋体" w:hAnsi="宋体" w:eastAsia="宋体" w:cs="宋体"/>
                <w:b w:val="0"/>
                <w:i w:val="0"/>
                <w:color w:val="000000"/>
                <w:sz w:val="17"/>
              </w:rPr>
              <w:t>十二、农林水支出</w:t>
            </w:r>
          </w:p>
        </w:tc>
        <w:tc>
          <w:tcPr>
            <w:tcW w:w="420" w:type="dxa"/>
            <w:vAlign w:val="center"/>
          </w:tcPr>
          <w:p w14:paraId="417E4B6C">
            <w:pPr>
              <w:jc w:val="center"/>
            </w:pPr>
            <w:r>
              <w:rPr>
                <w:rFonts w:ascii="宋体" w:hAnsi="宋体" w:eastAsia="宋体" w:cs="宋体"/>
                <w:b w:val="0"/>
                <w:i w:val="0"/>
                <w:color w:val="000000"/>
                <w:sz w:val="17"/>
              </w:rPr>
              <w:t>44</w:t>
            </w:r>
          </w:p>
        </w:tc>
        <w:tc>
          <w:tcPr>
            <w:tcW w:w="1460" w:type="dxa"/>
            <w:vAlign w:val="center"/>
          </w:tcPr>
          <w:p w14:paraId="38B81579">
            <w:pPr>
              <w:jc w:val="right"/>
            </w:pPr>
            <w:r>
              <w:rPr>
                <w:rFonts w:ascii="宋体" w:hAnsi="宋体" w:eastAsia="宋体" w:cs="宋体"/>
                <w:b w:val="0"/>
                <w:i w:val="0"/>
                <w:color w:val="000000"/>
                <w:sz w:val="17"/>
              </w:rPr>
              <w:t>1,172.88</w:t>
            </w:r>
          </w:p>
        </w:tc>
        <w:tc>
          <w:tcPr>
            <w:tcW w:w="1460" w:type="dxa"/>
            <w:vAlign w:val="center"/>
          </w:tcPr>
          <w:p w14:paraId="3B9D048D">
            <w:pPr>
              <w:jc w:val="right"/>
            </w:pPr>
            <w:r>
              <w:rPr>
                <w:rFonts w:ascii="宋体" w:hAnsi="宋体" w:eastAsia="宋体" w:cs="宋体"/>
                <w:b w:val="0"/>
                <w:i w:val="0"/>
                <w:color w:val="000000"/>
                <w:sz w:val="17"/>
              </w:rPr>
              <w:t>1,172.88</w:t>
            </w:r>
          </w:p>
        </w:tc>
        <w:tc>
          <w:tcPr>
            <w:tcW w:w="1460" w:type="dxa"/>
            <w:vAlign w:val="center"/>
          </w:tcPr>
          <w:p w14:paraId="5AE2BB1B"/>
        </w:tc>
        <w:tc>
          <w:tcPr>
            <w:tcW w:w="1438" w:type="dxa"/>
            <w:vAlign w:val="center"/>
          </w:tcPr>
          <w:p w14:paraId="36D3B706"/>
        </w:tc>
      </w:tr>
      <w:tr w14:paraId="2318C2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19A89626"/>
        </w:tc>
        <w:tc>
          <w:tcPr>
            <w:tcW w:w="420" w:type="dxa"/>
            <w:vAlign w:val="center"/>
          </w:tcPr>
          <w:p w14:paraId="54A72B93">
            <w:pPr>
              <w:jc w:val="center"/>
            </w:pPr>
            <w:r>
              <w:rPr>
                <w:rFonts w:ascii="宋体" w:hAnsi="宋体" w:eastAsia="宋体" w:cs="宋体"/>
                <w:b w:val="0"/>
                <w:i w:val="0"/>
                <w:color w:val="000000"/>
                <w:sz w:val="17"/>
              </w:rPr>
              <w:t>13</w:t>
            </w:r>
          </w:p>
        </w:tc>
        <w:tc>
          <w:tcPr>
            <w:tcW w:w="1480" w:type="dxa"/>
            <w:vAlign w:val="center"/>
          </w:tcPr>
          <w:p w14:paraId="6E440C45"/>
        </w:tc>
        <w:tc>
          <w:tcPr>
            <w:tcW w:w="2980" w:type="dxa"/>
            <w:vAlign w:val="center"/>
          </w:tcPr>
          <w:p w14:paraId="040C44D5">
            <w:pPr>
              <w:jc w:val="left"/>
            </w:pPr>
            <w:r>
              <w:rPr>
                <w:rFonts w:ascii="宋体" w:hAnsi="宋体" w:eastAsia="宋体" w:cs="宋体"/>
                <w:b w:val="0"/>
                <w:i w:val="0"/>
                <w:color w:val="000000"/>
                <w:sz w:val="17"/>
              </w:rPr>
              <w:t>十三、交通运输支出</w:t>
            </w:r>
          </w:p>
        </w:tc>
        <w:tc>
          <w:tcPr>
            <w:tcW w:w="420" w:type="dxa"/>
            <w:vAlign w:val="center"/>
          </w:tcPr>
          <w:p w14:paraId="50ED0FA3">
            <w:pPr>
              <w:jc w:val="center"/>
            </w:pPr>
            <w:r>
              <w:rPr>
                <w:rFonts w:ascii="宋体" w:hAnsi="宋体" w:eastAsia="宋体" w:cs="宋体"/>
                <w:b w:val="0"/>
                <w:i w:val="0"/>
                <w:color w:val="000000"/>
                <w:sz w:val="17"/>
              </w:rPr>
              <w:t>45</w:t>
            </w:r>
          </w:p>
        </w:tc>
        <w:tc>
          <w:tcPr>
            <w:tcW w:w="1460" w:type="dxa"/>
            <w:vAlign w:val="center"/>
          </w:tcPr>
          <w:p w14:paraId="0FBBD013"/>
        </w:tc>
        <w:tc>
          <w:tcPr>
            <w:tcW w:w="1460" w:type="dxa"/>
            <w:vAlign w:val="center"/>
          </w:tcPr>
          <w:p w14:paraId="21F1DA90"/>
        </w:tc>
        <w:tc>
          <w:tcPr>
            <w:tcW w:w="1460" w:type="dxa"/>
            <w:vAlign w:val="center"/>
          </w:tcPr>
          <w:p w14:paraId="1E37D20A"/>
        </w:tc>
        <w:tc>
          <w:tcPr>
            <w:tcW w:w="1438" w:type="dxa"/>
            <w:vAlign w:val="center"/>
          </w:tcPr>
          <w:p w14:paraId="2ECF04BE"/>
        </w:tc>
      </w:tr>
      <w:tr w14:paraId="57F68A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4FB115E7"/>
        </w:tc>
        <w:tc>
          <w:tcPr>
            <w:tcW w:w="420" w:type="dxa"/>
            <w:vAlign w:val="center"/>
          </w:tcPr>
          <w:p w14:paraId="1547FAEC">
            <w:pPr>
              <w:jc w:val="center"/>
            </w:pPr>
            <w:r>
              <w:rPr>
                <w:rFonts w:ascii="宋体" w:hAnsi="宋体" w:eastAsia="宋体" w:cs="宋体"/>
                <w:b w:val="0"/>
                <w:i w:val="0"/>
                <w:color w:val="000000"/>
                <w:sz w:val="17"/>
              </w:rPr>
              <w:t>14</w:t>
            </w:r>
          </w:p>
        </w:tc>
        <w:tc>
          <w:tcPr>
            <w:tcW w:w="1480" w:type="dxa"/>
            <w:vAlign w:val="center"/>
          </w:tcPr>
          <w:p w14:paraId="3303AC41"/>
        </w:tc>
        <w:tc>
          <w:tcPr>
            <w:tcW w:w="2980" w:type="dxa"/>
            <w:vAlign w:val="center"/>
          </w:tcPr>
          <w:p w14:paraId="2611D732">
            <w:pPr>
              <w:jc w:val="left"/>
            </w:pPr>
            <w:r>
              <w:rPr>
                <w:rFonts w:ascii="宋体" w:hAnsi="宋体" w:eastAsia="宋体" w:cs="宋体"/>
                <w:b w:val="0"/>
                <w:i w:val="0"/>
                <w:color w:val="000000"/>
                <w:sz w:val="17"/>
              </w:rPr>
              <w:t>十四、资源勘探工业信息等支出</w:t>
            </w:r>
          </w:p>
        </w:tc>
        <w:tc>
          <w:tcPr>
            <w:tcW w:w="420" w:type="dxa"/>
            <w:vAlign w:val="center"/>
          </w:tcPr>
          <w:p w14:paraId="06609460">
            <w:pPr>
              <w:jc w:val="center"/>
            </w:pPr>
            <w:r>
              <w:rPr>
                <w:rFonts w:ascii="宋体" w:hAnsi="宋体" w:eastAsia="宋体" w:cs="宋体"/>
                <w:b w:val="0"/>
                <w:i w:val="0"/>
                <w:color w:val="000000"/>
                <w:sz w:val="17"/>
              </w:rPr>
              <w:t>46</w:t>
            </w:r>
          </w:p>
        </w:tc>
        <w:tc>
          <w:tcPr>
            <w:tcW w:w="1460" w:type="dxa"/>
            <w:vAlign w:val="center"/>
          </w:tcPr>
          <w:p w14:paraId="0841A676">
            <w:pPr>
              <w:jc w:val="right"/>
            </w:pPr>
            <w:r>
              <w:rPr>
                <w:rFonts w:ascii="宋体" w:hAnsi="宋体" w:eastAsia="宋体" w:cs="宋体"/>
                <w:b w:val="0"/>
                <w:i w:val="0"/>
                <w:color w:val="000000"/>
                <w:sz w:val="17"/>
              </w:rPr>
              <w:t>600.46</w:t>
            </w:r>
          </w:p>
        </w:tc>
        <w:tc>
          <w:tcPr>
            <w:tcW w:w="1460" w:type="dxa"/>
            <w:vAlign w:val="center"/>
          </w:tcPr>
          <w:p w14:paraId="5BC3A837">
            <w:pPr>
              <w:jc w:val="right"/>
            </w:pPr>
            <w:r>
              <w:rPr>
                <w:rFonts w:ascii="宋体" w:hAnsi="宋体" w:eastAsia="宋体" w:cs="宋体"/>
                <w:b w:val="0"/>
                <w:i w:val="0"/>
                <w:color w:val="000000"/>
                <w:sz w:val="17"/>
              </w:rPr>
              <w:t>600.46</w:t>
            </w:r>
          </w:p>
        </w:tc>
        <w:tc>
          <w:tcPr>
            <w:tcW w:w="1460" w:type="dxa"/>
            <w:vAlign w:val="center"/>
          </w:tcPr>
          <w:p w14:paraId="1305EB86"/>
        </w:tc>
        <w:tc>
          <w:tcPr>
            <w:tcW w:w="1438" w:type="dxa"/>
            <w:vAlign w:val="center"/>
          </w:tcPr>
          <w:p w14:paraId="2411CEF5"/>
        </w:tc>
      </w:tr>
      <w:tr w14:paraId="104953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44FCDBBD"/>
        </w:tc>
        <w:tc>
          <w:tcPr>
            <w:tcW w:w="420" w:type="dxa"/>
            <w:vAlign w:val="center"/>
          </w:tcPr>
          <w:p w14:paraId="46BC9D64">
            <w:pPr>
              <w:jc w:val="center"/>
            </w:pPr>
            <w:r>
              <w:rPr>
                <w:rFonts w:ascii="宋体" w:hAnsi="宋体" w:eastAsia="宋体" w:cs="宋体"/>
                <w:b w:val="0"/>
                <w:i w:val="0"/>
                <w:color w:val="000000"/>
                <w:sz w:val="17"/>
              </w:rPr>
              <w:t>15</w:t>
            </w:r>
          </w:p>
        </w:tc>
        <w:tc>
          <w:tcPr>
            <w:tcW w:w="1480" w:type="dxa"/>
            <w:vAlign w:val="center"/>
          </w:tcPr>
          <w:p w14:paraId="2B775631"/>
        </w:tc>
        <w:tc>
          <w:tcPr>
            <w:tcW w:w="2980" w:type="dxa"/>
            <w:vAlign w:val="center"/>
          </w:tcPr>
          <w:p w14:paraId="3E6FEFFB">
            <w:pPr>
              <w:jc w:val="left"/>
            </w:pPr>
            <w:r>
              <w:rPr>
                <w:rFonts w:ascii="宋体" w:hAnsi="宋体" w:eastAsia="宋体" w:cs="宋体"/>
                <w:b w:val="0"/>
                <w:i w:val="0"/>
                <w:color w:val="000000"/>
                <w:sz w:val="17"/>
              </w:rPr>
              <w:t>十五、商业服务业等支出</w:t>
            </w:r>
          </w:p>
        </w:tc>
        <w:tc>
          <w:tcPr>
            <w:tcW w:w="420" w:type="dxa"/>
            <w:vAlign w:val="center"/>
          </w:tcPr>
          <w:p w14:paraId="64A20E06">
            <w:pPr>
              <w:jc w:val="center"/>
            </w:pPr>
            <w:r>
              <w:rPr>
                <w:rFonts w:ascii="宋体" w:hAnsi="宋体" w:eastAsia="宋体" w:cs="宋体"/>
                <w:b w:val="0"/>
                <w:i w:val="0"/>
                <w:color w:val="000000"/>
                <w:sz w:val="17"/>
              </w:rPr>
              <w:t>47</w:t>
            </w:r>
          </w:p>
        </w:tc>
        <w:tc>
          <w:tcPr>
            <w:tcW w:w="1460" w:type="dxa"/>
            <w:vAlign w:val="center"/>
          </w:tcPr>
          <w:p w14:paraId="757B3D2E"/>
        </w:tc>
        <w:tc>
          <w:tcPr>
            <w:tcW w:w="1460" w:type="dxa"/>
            <w:vAlign w:val="center"/>
          </w:tcPr>
          <w:p w14:paraId="24439786"/>
        </w:tc>
        <w:tc>
          <w:tcPr>
            <w:tcW w:w="1460" w:type="dxa"/>
            <w:vAlign w:val="center"/>
          </w:tcPr>
          <w:p w14:paraId="59224021"/>
        </w:tc>
        <w:tc>
          <w:tcPr>
            <w:tcW w:w="1438" w:type="dxa"/>
            <w:vAlign w:val="center"/>
          </w:tcPr>
          <w:p w14:paraId="357C6F00"/>
        </w:tc>
      </w:tr>
      <w:tr w14:paraId="552802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B4ABB33"/>
        </w:tc>
        <w:tc>
          <w:tcPr>
            <w:tcW w:w="420" w:type="dxa"/>
            <w:vAlign w:val="center"/>
          </w:tcPr>
          <w:p w14:paraId="1F10EE50">
            <w:pPr>
              <w:jc w:val="center"/>
            </w:pPr>
            <w:r>
              <w:rPr>
                <w:rFonts w:ascii="宋体" w:hAnsi="宋体" w:eastAsia="宋体" w:cs="宋体"/>
                <w:b w:val="0"/>
                <w:i w:val="0"/>
                <w:color w:val="000000"/>
                <w:sz w:val="17"/>
              </w:rPr>
              <w:t>16</w:t>
            </w:r>
          </w:p>
        </w:tc>
        <w:tc>
          <w:tcPr>
            <w:tcW w:w="1480" w:type="dxa"/>
            <w:vAlign w:val="center"/>
          </w:tcPr>
          <w:p w14:paraId="5BBE82BC"/>
        </w:tc>
        <w:tc>
          <w:tcPr>
            <w:tcW w:w="2980" w:type="dxa"/>
            <w:vAlign w:val="center"/>
          </w:tcPr>
          <w:p w14:paraId="1F26C252">
            <w:pPr>
              <w:jc w:val="left"/>
            </w:pPr>
            <w:r>
              <w:rPr>
                <w:rFonts w:ascii="宋体" w:hAnsi="宋体" w:eastAsia="宋体" w:cs="宋体"/>
                <w:b w:val="0"/>
                <w:i w:val="0"/>
                <w:color w:val="000000"/>
                <w:sz w:val="17"/>
              </w:rPr>
              <w:t>十六、金融支出</w:t>
            </w:r>
          </w:p>
        </w:tc>
        <w:tc>
          <w:tcPr>
            <w:tcW w:w="420" w:type="dxa"/>
            <w:vAlign w:val="center"/>
          </w:tcPr>
          <w:p w14:paraId="15731E26">
            <w:pPr>
              <w:jc w:val="center"/>
            </w:pPr>
            <w:r>
              <w:rPr>
                <w:rFonts w:ascii="宋体" w:hAnsi="宋体" w:eastAsia="宋体" w:cs="宋体"/>
                <w:b w:val="0"/>
                <w:i w:val="0"/>
                <w:color w:val="000000"/>
                <w:sz w:val="17"/>
              </w:rPr>
              <w:t>48</w:t>
            </w:r>
          </w:p>
        </w:tc>
        <w:tc>
          <w:tcPr>
            <w:tcW w:w="1460" w:type="dxa"/>
            <w:vAlign w:val="center"/>
          </w:tcPr>
          <w:p w14:paraId="29136111"/>
        </w:tc>
        <w:tc>
          <w:tcPr>
            <w:tcW w:w="1460" w:type="dxa"/>
            <w:vAlign w:val="center"/>
          </w:tcPr>
          <w:p w14:paraId="08EC67BF"/>
        </w:tc>
        <w:tc>
          <w:tcPr>
            <w:tcW w:w="1460" w:type="dxa"/>
            <w:vAlign w:val="center"/>
          </w:tcPr>
          <w:p w14:paraId="3616E471"/>
        </w:tc>
        <w:tc>
          <w:tcPr>
            <w:tcW w:w="1438" w:type="dxa"/>
            <w:vAlign w:val="center"/>
          </w:tcPr>
          <w:p w14:paraId="4624744C"/>
        </w:tc>
      </w:tr>
      <w:tr w14:paraId="14BFCC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6D5A985"/>
        </w:tc>
        <w:tc>
          <w:tcPr>
            <w:tcW w:w="420" w:type="dxa"/>
            <w:vAlign w:val="center"/>
          </w:tcPr>
          <w:p w14:paraId="005F2F82">
            <w:pPr>
              <w:jc w:val="center"/>
            </w:pPr>
            <w:r>
              <w:rPr>
                <w:rFonts w:ascii="宋体" w:hAnsi="宋体" w:eastAsia="宋体" w:cs="宋体"/>
                <w:b w:val="0"/>
                <w:i w:val="0"/>
                <w:color w:val="000000"/>
                <w:sz w:val="17"/>
              </w:rPr>
              <w:t>17</w:t>
            </w:r>
          </w:p>
        </w:tc>
        <w:tc>
          <w:tcPr>
            <w:tcW w:w="1480" w:type="dxa"/>
            <w:vAlign w:val="center"/>
          </w:tcPr>
          <w:p w14:paraId="2CF48F0A"/>
        </w:tc>
        <w:tc>
          <w:tcPr>
            <w:tcW w:w="2980" w:type="dxa"/>
            <w:vAlign w:val="center"/>
          </w:tcPr>
          <w:p w14:paraId="52012B09">
            <w:pPr>
              <w:jc w:val="left"/>
            </w:pPr>
            <w:r>
              <w:rPr>
                <w:rFonts w:ascii="宋体" w:hAnsi="宋体" w:eastAsia="宋体" w:cs="宋体"/>
                <w:b w:val="0"/>
                <w:i w:val="0"/>
                <w:color w:val="000000"/>
                <w:sz w:val="17"/>
              </w:rPr>
              <w:t>十七、援助其他地区支出</w:t>
            </w:r>
          </w:p>
        </w:tc>
        <w:tc>
          <w:tcPr>
            <w:tcW w:w="420" w:type="dxa"/>
            <w:vAlign w:val="center"/>
          </w:tcPr>
          <w:p w14:paraId="00DCDB1F">
            <w:pPr>
              <w:jc w:val="center"/>
            </w:pPr>
            <w:r>
              <w:rPr>
                <w:rFonts w:ascii="宋体" w:hAnsi="宋体" w:eastAsia="宋体" w:cs="宋体"/>
                <w:b w:val="0"/>
                <w:i w:val="0"/>
                <w:color w:val="000000"/>
                <w:sz w:val="17"/>
              </w:rPr>
              <w:t>49</w:t>
            </w:r>
          </w:p>
        </w:tc>
        <w:tc>
          <w:tcPr>
            <w:tcW w:w="1460" w:type="dxa"/>
            <w:vAlign w:val="center"/>
          </w:tcPr>
          <w:p w14:paraId="4D273921"/>
        </w:tc>
        <w:tc>
          <w:tcPr>
            <w:tcW w:w="1460" w:type="dxa"/>
            <w:vAlign w:val="center"/>
          </w:tcPr>
          <w:p w14:paraId="15054924"/>
        </w:tc>
        <w:tc>
          <w:tcPr>
            <w:tcW w:w="1460" w:type="dxa"/>
            <w:vAlign w:val="center"/>
          </w:tcPr>
          <w:p w14:paraId="08D5EA49"/>
        </w:tc>
        <w:tc>
          <w:tcPr>
            <w:tcW w:w="1438" w:type="dxa"/>
            <w:vAlign w:val="center"/>
          </w:tcPr>
          <w:p w14:paraId="4ECC20E5"/>
        </w:tc>
      </w:tr>
      <w:tr w14:paraId="4F56B2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1BF159E4"/>
        </w:tc>
        <w:tc>
          <w:tcPr>
            <w:tcW w:w="420" w:type="dxa"/>
            <w:vAlign w:val="center"/>
          </w:tcPr>
          <w:p w14:paraId="1A4D1910">
            <w:pPr>
              <w:jc w:val="center"/>
            </w:pPr>
            <w:r>
              <w:rPr>
                <w:rFonts w:ascii="宋体" w:hAnsi="宋体" w:eastAsia="宋体" w:cs="宋体"/>
                <w:b w:val="0"/>
                <w:i w:val="0"/>
                <w:color w:val="000000"/>
                <w:sz w:val="17"/>
              </w:rPr>
              <w:t>18</w:t>
            </w:r>
          </w:p>
        </w:tc>
        <w:tc>
          <w:tcPr>
            <w:tcW w:w="1480" w:type="dxa"/>
            <w:vAlign w:val="center"/>
          </w:tcPr>
          <w:p w14:paraId="30DCB056"/>
        </w:tc>
        <w:tc>
          <w:tcPr>
            <w:tcW w:w="2980" w:type="dxa"/>
            <w:vAlign w:val="center"/>
          </w:tcPr>
          <w:p w14:paraId="103BB6F6">
            <w:pPr>
              <w:jc w:val="left"/>
            </w:pPr>
            <w:r>
              <w:rPr>
                <w:rFonts w:ascii="宋体" w:hAnsi="宋体" w:eastAsia="宋体" w:cs="宋体"/>
                <w:b w:val="0"/>
                <w:i w:val="0"/>
                <w:color w:val="000000"/>
                <w:sz w:val="17"/>
              </w:rPr>
              <w:t>十八、自然资源海洋气象等支出</w:t>
            </w:r>
          </w:p>
        </w:tc>
        <w:tc>
          <w:tcPr>
            <w:tcW w:w="420" w:type="dxa"/>
            <w:vAlign w:val="center"/>
          </w:tcPr>
          <w:p w14:paraId="0E67C58E">
            <w:pPr>
              <w:jc w:val="center"/>
            </w:pPr>
            <w:r>
              <w:rPr>
                <w:rFonts w:ascii="宋体" w:hAnsi="宋体" w:eastAsia="宋体" w:cs="宋体"/>
                <w:b w:val="0"/>
                <w:i w:val="0"/>
                <w:color w:val="000000"/>
                <w:sz w:val="17"/>
              </w:rPr>
              <w:t>50</w:t>
            </w:r>
          </w:p>
        </w:tc>
        <w:tc>
          <w:tcPr>
            <w:tcW w:w="1460" w:type="dxa"/>
            <w:vAlign w:val="center"/>
          </w:tcPr>
          <w:p w14:paraId="07B291F8"/>
        </w:tc>
        <w:tc>
          <w:tcPr>
            <w:tcW w:w="1460" w:type="dxa"/>
            <w:vAlign w:val="center"/>
          </w:tcPr>
          <w:p w14:paraId="73CCBC2D"/>
        </w:tc>
        <w:tc>
          <w:tcPr>
            <w:tcW w:w="1460" w:type="dxa"/>
            <w:vAlign w:val="center"/>
          </w:tcPr>
          <w:p w14:paraId="4961B379"/>
        </w:tc>
        <w:tc>
          <w:tcPr>
            <w:tcW w:w="1438" w:type="dxa"/>
            <w:vAlign w:val="center"/>
          </w:tcPr>
          <w:p w14:paraId="510B7611"/>
        </w:tc>
      </w:tr>
      <w:tr w14:paraId="7E0BE3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0235A88"/>
        </w:tc>
        <w:tc>
          <w:tcPr>
            <w:tcW w:w="420" w:type="dxa"/>
            <w:vAlign w:val="center"/>
          </w:tcPr>
          <w:p w14:paraId="26A45667">
            <w:pPr>
              <w:jc w:val="center"/>
            </w:pPr>
            <w:r>
              <w:rPr>
                <w:rFonts w:ascii="宋体" w:hAnsi="宋体" w:eastAsia="宋体" w:cs="宋体"/>
                <w:b w:val="0"/>
                <w:i w:val="0"/>
                <w:color w:val="000000"/>
                <w:sz w:val="17"/>
              </w:rPr>
              <w:t>19</w:t>
            </w:r>
          </w:p>
        </w:tc>
        <w:tc>
          <w:tcPr>
            <w:tcW w:w="1480" w:type="dxa"/>
            <w:vAlign w:val="center"/>
          </w:tcPr>
          <w:p w14:paraId="5380F0BE"/>
        </w:tc>
        <w:tc>
          <w:tcPr>
            <w:tcW w:w="2980" w:type="dxa"/>
            <w:vAlign w:val="center"/>
          </w:tcPr>
          <w:p w14:paraId="49A005A9">
            <w:pPr>
              <w:jc w:val="left"/>
            </w:pPr>
            <w:r>
              <w:rPr>
                <w:rFonts w:ascii="宋体" w:hAnsi="宋体" w:eastAsia="宋体" w:cs="宋体"/>
                <w:b w:val="0"/>
                <w:i w:val="0"/>
                <w:color w:val="000000"/>
                <w:sz w:val="17"/>
              </w:rPr>
              <w:t>十九、住房保障支出</w:t>
            </w:r>
          </w:p>
        </w:tc>
        <w:tc>
          <w:tcPr>
            <w:tcW w:w="420" w:type="dxa"/>
            <w:vAlign w:val="center"/>
          </w:tcPr>
          <w:p w14:paraId="29DB860E">
            <w:pPr>
              <w:jc w:val="center"/>
            </w:pPr>
            <w:r>
              <w:rPr>
                <w:rFonts w:ascii="宋体" w:hAnsi="宋体" w:eastAsia="宋体" w:cs="宋体"/>
                <w:b w:val="0"/>
                <w:i w:val="0"/>
                <w:color w:val="000000"/>
                <w:sz w:val="17"/>
              </w:rPr>
              <w:t>51</w:t>
            </w:r>
          </w:p>
        </w:tc>
        <w:tc>
          <w:tcPr>
            <w:tcW w:w="1460" w:type="dxa"/>
            <w:vAlign w:val="center"/>
          </w:tcPr>
          <w:p w14:paraId="08ACF7C2">
            <w:pPr>
              <w:jc w:val="right"/>
            </w:pPr>
            <w:r>
              <w:rPr>
                <w:rFonts w:ascii="宋体" w:hAnsi="宋体" w:eastAsia="宋体" w:cs="宋体"/>
                <w:b w:val="0"/>
                <w:i w:val="0"/>
                <w:color w:val="000000"/>
                <w:sz w:val="17"/>
              </w:rPr>
              <w:t>63.48</w:t>
            </w:r>
          </w:p>
        </w:tc>
        <w:tc>
          <w:tcPr>
            <w:tcW w:w="1460" w:type="dxa"/>
            <w:vAlign w:val="center"/>
          </w:tcPr>
          <w:p w14:paraId="517DF92E">
            <w:pPr>
              <w:jc w:val="right"/>
            </w:pPr>
            <w:r>
              <w:rPr>
                <w:rFonts w:ascii="宋体" w:hAnsi="宋体" w:eastAsia="宋体" w:cs="宋体"/>
                <w:b w:val="0"/>
                <w:i w:val="0"/>
                <w:color w:val="000000"/>
                <w:sz w:val="17"/>
              </w:rPr>
              <w:t>63.48</w:t>
            </w:r>
          </w:p>
        </w:tc>
        <w:tc>
          <w:tcPr>
            <w:tcW w:w="1460" w:type="dxa"/>
            <w:vAlign w:val="center"/>
          </w:tcPr>
          <w:p w14:paraId="184C0CD9"/>
        </w:tc>
        <w:tc>
          <w:tcPr>
            <w:tcW w:w="1438" w:type="dxa"/>
            <w:vAlign w:val="center"/>
          </w:tcPr>
          <w:p w14:paraId="1896F57D"/>
        </w:tc>
      </w:tr>
      <w:tr w14:paraId="7AB356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6AB5E3F0"/>
        </w:tc>
        <w:tc>
          <w:tcPr>
            <w:tcW w:w="420" w:type="dxa"/>
            <w:vAlign w:val="center"/>
          </w:tcPr>
          <w:p w14:paraId="4708D0BE">
            <w:pPr>
              <w:jc w:val="center"/>
            </w:pPr>
            <w:r>
              <w:rPr>
                <w:rFonts w:ascii="宋体" w:hAnsi="宋体" w:eastAsia="宋体" w:cs="宋体"/>
                <w:b w:val="0"/>
                <w:i w:val="0"/>
                <w:color w:val="000000"/>
                <w:sz w:val="17"/>
              </w:rPr>
              <w:t>20</w:t>
            </w:r>
          </w:p>
        </w:tc>
        <w:tc>
          <w:tcPr>
            <w:tcW w:w="1480" w:type="dxa"/>
            <w:vAlign w:val="center"/>
          </w:tcPr>
          <w:p w14:paraId="6C6FD41C"/>
        </w:tc>
        <w:tc>
          <w:tcPr>
            <w:tcW w:w="2980" w:type="dxa"/>
            <w:vAlign w:val="center"/>
          </w:tcPr>
          <w:p w14:paraId="30E66793">
            <w:pPr>
              <w:jc w:val="left"/>
            </w:pPr>
            <w:r>
              <w:rPr>
                <w:rFonts w:ascii="宋体" w:hAnsi="宋体" w:eastAsia="宋体" w:cs="宋体"/>
                <w:b w:val="0"/>
                <w:i w:val="0"/>
                <w:color w:val="000000"/>
                <w:sz w:val="17"/>
              </w:rPr>
              <w:t>二十、粮油物资储备支出</w:t>
            </w:r>
          </w:p>
        </w:tc>
        <w:tc>
          <w:tcPr>
            <w:tcW w:w="420" w:type="dxa"/>
            <w:vAlign w:val="center"/>
          </w:tcPr>
          <w:p w14:paraId="6EA1991A">
            <w:pPr>
              <w:jc w:val="center"/>
            </w:pPr>
            <w:r>
              <w:rPr>
                <w:rFonts w:ascii="宋体" w:hAnsi="宋体" w:eastAsia="宋体" w:cs="宋体"/>
                <w:b w:val="0"/>
                <w:i w:val="0"/>
                <w:color w:val="000000"/>
                <w:sz w:val="17"/>
              </w:rPr>
              <w:t>52</w:t>
            </w:r>
          </w:p>
        </w:tc>
        <w:tc>
          <w:tcPr>
            <w:tcW w:w="1460" w:type="dxa"/>
            <w:vAlign w:val="center"/>
          </w:tcPr>
          <w:p w14:paraId="6FB6D9D3"/>
        </w:tc>
        <w:tc>
          <w:tcPr>
            <w:tcW w:w="1460" w:type="dxa"/>
            <w:vAlign w:val="center"/>
          </w:tcPr>
          <w:p w14:paraId="34E11F7C"/>
        </w:tc>
        <w:tc>
          <w:tcPr>
            <w:tcW w:w="1460" w:type="dxa"/>
            <w:vAlign w:val="center"/>
          </w:tcPr>
          <w:p w14:paraId="394D4C16"/>
        </w:tc>
        <w:tc>
          <w:tcPr>
            <w:tcW w:w="1438" w:type="dxa"/>
            <w:vAlign w:val="center"/>
          </w:tcPr>
          <w:p w14:paraId="50E69A9C"/>
        </w:tc>
      </w:tr>
      <w:tr w14:paraId="73FDD9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36C5E2EB"/>
        </w:tc>
        <w:tc>
          <w:tcPr>
            <w:tcW w:w="420" w:type="dxa"/>
            <w:vAlign w:val="center"/>
          </w:tcPr>
          <w:p w14:paraId="1753530C">
            <w:pPr>
              <w:jc w:val="center"/>
            </w:pPr>
            <w:r>
              <w:rPr>
                <w:rFonts w:ascii="宋体" w:hAnsi="宋体" w:eastAsia="宋体" w:cs="宋体"/>
                <w:b w:val="0"/>
                <w:i w:val="0"/>
                <w:color w:val="000000"/>
                <w:sz w:val="17"/>
              </w:rPr>
              <w:t>21</w:t>
            </w:r>
          </w:p>
        </w:tc>
        <w:tc>
          <w:tcPr>
            <w:tcW w:w="1480" w:type="dxa"/>
            <w:vAlign w:val="center"/>
          </w:tcPr>
          <w:p w14:paraId="0B14EBFD"/>
        </w:tc>
        <w:tc>
          <w:tcPr>
            <w:tcW w:w="2980" w:type="dxa"/>
            <w:vAlign w:val="center"/>
          </w:tcPr>
          <w:p w14:paraId="3B63B5FF">
            <w:pPr>
              <w:jc w:val="left"/>
            </w:pPr>
            <w:r>
              <w:rPr>
                <w:rFonts w:ascii="宋体" w:hAnsi="宋体" w:eastAsia="宋体" w:cs="宋体"/>
                <w:b w:val="0"/>
                <w:i w:val="0"/>
                <w:color w:val="000000"/>
                <w:sz w:val="17"/>
              </w:rPr>
              <w:t>二十一、国有资本经营预算支出</w:t>
            </w:r>
          </w:p>
        </w:tc>
        <w:tc>
          <w:tcPr>
            <w:tcW w:w="420" w:type="dxa"/>
            <w:vAlign w:val="center"/>
          </w:tcPr>
          <w:p w14:paraId="37D41DE8">
            <w:pPr>
              <w:jc w:val="center"/>
            </w:pPr>
            <w:r>
              <w:rPr>
                <w:rFonts w:ascii="宋体" w:hAnsi="宋体" w:eastAsia="宋体" w:cs="宋体"/>
                <w:b w:val="0"/>
                <w:i w:val="0"/>
                <w:color w:val="000000"/>
                <w:sz w:val="17"/>
              </w:rPr>
              <w:t>53</w:t>
            </w:r>
          </w:p>
        </w:tc>
        <w:tc>
          <w:tcPr>
            <w:tcW w:w="1460" w:type="dxa"/>
            <w:vAlign w:val="center"/>
          </w:tcPr>
          <w:p w14:paraId="5268478B"/>
        </w:tc>
        <w:tc>
          <w:tcPr>
            <w:tcW w:w="1460" w:type="dxa"/>
            <w:vAlign w:val="center"/>
          </w:tcPr>
          <w:p w14:paraId="5C67981F"/>
        </w:tc>
        <w:tc>
          <w:tcPr>
            <w:tcW w:w="1460" w:type="dxa"/>
            <w:vAlign w:val="center"/>
          </w:tcPr>
          <w:p w14:paraId="09FAAE59"/>
        </w:tc>
        <w:tc>
          <w:tcPr>
            <w:tcW w:w="1438" w:type="dxa"/>
            <w:vAlign w:val="center"/>
          </w:tcPr>
          <w:p w14:paraId="269712C2"/>
        </w:tc>
      </w:tr>
      <w:tr w14:paraId="2B4186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AB50F32"/>
        </w:tc>
        <w:tc>
          <w:tcPr>
            <w:tcW w:w="420" w:type="dxa"/>
            <w:vAlign w:val="center"/>
          </w:tcPr>
          <w:p w14:paraId="2A19D1A1">
            <w:pPr>
              <w:jc w:val="center"/>
            </w:pPr>
            <w:r>
              <w:rPr>
                <w:rFonts w:ascii="宋体" w:hAnsi="宋体" w:eastAsia="宋体" w:cs="宋体"/>
                <w:b w:val="0"/>
                <w:i w:val="0"/>
                <w:color w:val="000000"/>
                <w:sz w:val="17"/>
              </w:rPr>
              <w:t>22</w:t>
            </w:r>
          </w:p>
        </w:tc>
        <w:tc>
          <w:tcPr>
            <w:tcW w:w="1480" w:type="dxa"/>
            <w:vAlign w:val="center"/>
          </w:tcPr>
          <w:p w14:paraId="32D37A86"/>
        </w:tc>
        <w:tc>
          <w:tcPr>
            <w:tcW w:w="2980" w:type="dxa"/>
            <w:vAlign w:val="center"/>
          </w:tcPr>
          <w:p w14:paraId="651867C7">
            <w:pPr>
              <w:jc w:val="left"/>
            </w:pPr>
            <w:r>
              <w:rPr>
                <w:rFonts w:ascii="宋体" w:hAnsi="宋体" w:eastAsia="宋体" w:cs="宋体"/>
                <w:b w:val="0"/>
                <w:i w:val="0"/>
                <w:color w:val="000000"/>
                <w:sz w:val="17"/>
              </w:rPr>
              <w:t>二十二、灾害防治及应急管理支出</w:t>
            </w:r>
          </w:p>
        </w:tc>
        <w:tc>
          <w:tcPr>
            <w:tcW w:w="420" w:type="dxa"/>
            <w:vAlign w:val="center"/>
          </w:tcPr>
          <w:p w14:paraId="54AB490E">
            <w:pPr>
              <w:jc w:val="center"/>
            </w:pPr>
            <w:r>
              <w:rPr>
                <w:rFonts w:ascii="宋体" w:hAnsi="宋体" w:eastAsia="宋体" w:cs="宋体"/>
                <w:b w:val="0"/>
                <w:i w:val="0"/>
                <w:color w:val="000000"/>
                <w:sz w:val="17"/>
              </w:rPr>
              <w:t>54</w:t>
            </w:r>
          </w:p>
        </w:tc>
        <w:tc>
          <w:tcPr>
            <w:tcW w:w="1460" w:type="dxa"/>
            <w:vAlign w:val="center"/>
          </w:tcPr>
          <w:p w14:paraId="58701F60">
            <w:pPr>
              <w:jc w:val="right"/>
            </w:pPr>
            <w:r>
              <w:rPr>
                <w:rFonts w:ascii="宋体" w:hAnsi="宋体" w:eastAsia="宋体" w:cs="宋体"/>
                <w:b w:val="0"/>
                <w:i w:val="0"/>
                <w:color w:val="000000"/>
                <w:sz w:val="17"/>
              </w:rPr>
              <w:t>15.00</w:t>
            </w:r>
          </w:p>
        </w:tc>
        <w:tc>
          <w:tcPr>
            <w:tcW w:w="1460" w:type="dxa"/>
            <w:vAlign w:val="center"/>
          </w:tcPr>
          <w:p w14:paraId="48F7DDCC">
            <w:pPr>
              <w:jc w:val="right"/>
            </w:pPr>
            <w:r>
              <w:rPr>
                <w:rFonts w:ascii="宋体" w:hAnsi="宋体" w:eastAsia="宋体" w:cs="宋体"/>
                <w:b w:val="0"/>
                <w:i w:val="0"/>
                <w:color w:val="000000"/>
                <w:sz w:val="17"/>
              </w:rPr>
              <w:t>15.00</w:t>
            </w:r>
          </w:p>
        </w:tc>
        <w:tc>
          <w:tcPr>
            <w:tcW w:w="1460" w:type="dxa"/>
            <w:vAlign w:val="center"/>
          </w:tcPr>
          <w:p w14:paraId="1152B1C1"/>
        </w:tc>
        <w:tc>
          <w:tcPr>
            <w:tcW w:w="1438" w:type="dxa"/>
            <w:vAlign w:val="center"/>
          </w:tcPr>
          <w:p w14:paraId="1BFAC7C2"/>
        </w:tc>
      </w:tr>
      <w:tr w14:paraId="036AD0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7C1F650E"/>
        </w:tc>
        <w:tc>
          <w:tcPr>
            <w:tcW w:w="420" w:type="dxa"/>
            <w:vAlign w:val="center"/>
          </w:tcPr>
          <w:p w14:paraId="7F4BDF35">
            <w:pPr>
              <w:jc w:val="center"/>
            </w:pPr>
            <w:r>
              <w:rPr>
                <w:rFonts w:ascii="宋体" w:hAnsi="宋体" w:eastAsia="宋体" w:cs="宋体"/>
                <w:b w:val="0"/>
                <w:i w:val="0"/>
                <w:color w:val="000000"/>
                <w:sz w:val="17"/>
              </w:rPr>
              <w:t>23</w:t>
            </w:r>
          </w:p>
        </w:tc>
        <w:tc>
          <w:tcPr>
            <w:tcW w:w="1480" w:type="dxa"/>
            <w:vAlign w:val="center"/>
          </w:tcPr>
          <w:p w14:paraId="1031887F"/>
        </w:tc>
        <w:tc>
          <w:tcPr>
            <w:tcW w:w="2980" w:type="dxa"/>
            <w:vAlign w:val="center"/>
          </w:tcPr>
          <w:p w14:paraId="25768E6C">
            <w:pPr>
              <w:jc w:val="left"/>
            </w:pPr>
            <w:r>
              <w:rPr>
                <w:rFonts w:ascii="宋体" w:hAnsi="宋体" w:eastAsia="宋体" w:cs="宋体"/>
                <w:b w:val="0"/>
                <w:i w:val="0"/>
                <w:color w:val="000000"/>
                <w:sz w:val="17"/>
              </w:rPr>
              <w:t>二十三、其他支出</w:t>
            </w:r>
          </w:p>
        </w:tc>
        <w:tc>
          <w:tcPr>
            <w:tcW w:w="420" w:type="dxa"/>
            <w:vAlign w:val="center"/>
          </w:tcPr>
          <w:p w14:paraId="6651E2BE">
            <w:pPr>
              <w:jc w:val="center"/>
            </w:pPr>
            <w:r>
              <w:rPr>
                <w:rFonts w:ascii="宋体" w:hAnsi="宋体" w:eastAsia="宋体" w:cs="宋体"/>
                <w:b w:val="0"/>
                <w:i w:val="0"/>
                <w:color w:val="000000"/>
                <w:sz w:val="17"/>
              </w:rPr>
              <w:t>55</w:t>
            </w:r>
          </w:p>
        </w:tc>
        <w:tc>
          <w:tcPr>
            <w:tcW w:w="1460" w:type="dxa"/>
            <w:vAlign w:val="center"/>
          </w:tcPr>
          <w:p w14:paraId="7F3DF44C">
            <w:pPr>
              <w:jc w:val="right"/>
            </w:pPr>
            <w:r>
              <w:rPr>
                <w:rFonts w:ascii="宋体" w:hAnsi="宋体" w:eastAsia="宋体" w:cs="宋体"/>
                <w:b w:val="0"/>
                <w:i w:val="0"/>
                <w:color w:val="000000"/>
                <w:sz w:val="17"/>
              </w:rPr>
              <w:t>52.00</w:t>
            </w:r>
          </w:p>
        </w:tc>
        <w:tc>
          <w:tcPr>
            <w:tcW w:w="1460" w:type="dxa"/>
            <w:vAlign w:val="center"/>
          </w:tcPr>
          <w:p w14:paraId="57C1E36C">
            <w:pPr>
              <w:jc w:val="right"/>
            </w:pPr>
            <w:r>
              <w:rPr>
                <w:rFonts w:ascii="宋体" w:hAnsi="宋体" w:eastAsia="宋体" w:cs="宋体"/>
                <w:b w:val="0"/>
                <w:i w:val="0"/>
                <w:color w:val="000000"/>
                <w:sz w:val="17"/>
              </w:rPr>
              <w:t>7.00</w:t>
            </w:r>
          </w:p>
        </w:tc>
        <w:tc>
          <w:tcPr>
            <w:tcW w:w="1460" w:type="dxa"/>
            <w:vAlign w:val="center"/>
          </w:tcPr>
          <w:p w14:paraId="1B36ED39">
            <w:pPr>
              <w:jc w:val="right"/>
            </w:pPr>
            <w:r>
              <w:rPr>
                <w:rFonts w:ascii="宋体" w:hAnsi="宋体" w:eastAsia="宋体" w:cs="宋体"/>
                <w:b w:val="0"/>
                <w:i w:val="0"/>
                <w:color w:val="000000"/>
                <w:sz w:val="17"/>
              </w:rPr>
              <w:t>45.00</w:t>
            </w:r>
          </w:p>
        </w:tc>
        <w:tc>
          <w:tcPr>
            <w:tcW w:w="1438" w:type="dxa"/>
            <w:vAlign w:val="center"/>
          </w:tcPr>
          <w:p w14:paraId="4952F5CD"/>
        </w:tc>
      </w:tr>
      <w:tr w14:paraId="3A8450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8AC7391"/>
        </w:tc>
        <w:tc>
          <w:tcPr>
            <w:tcW w:w="420" w:type="dxa"/>
            <w:vAlign w:val="center"/>
          </w:tcPr>
          <w:p w14:paraId="5FB0706A">
            <w:pPr>
              <w:jc w:val="center"/>
            </w:pPr>
            <w:r>
              <w:rPr>
                <w:rFonts w:ascii="宋体" w:hAnsi="宋体" w:eastAsia="宋体" w:cs="宋体"/>
                <w:b w:val="0"/>
                <w:i w:val="0"/>
                <w:color w:val="000000"/>
                <w:sz w:val="17"/>
              </w:rPr>
              <w:t>24</w:t>
            </w:r>
          </w:p>
        </w:tc>
        <w:tc>
          <w:tcPr>
            <w:tcW w:w="1480" w:type="dxa"/>
            <w:vAlign w:val="center"/>
          </w:tcPr>
          <w:p w14:paraId="2349BAE8"/>
        </w:tc>
        <w:tc>
          <w:tcPr>
            <w:tcW w:w="2980" w:type="dxa"/>
            <w:vAlign w:val="center"/>
          </w:tcPr>
          <w:p w14:paraId="1832EBE7">
            <w:pPr>
              <w:jc w:val="left"/>
            </w:pPr>
            <w:r>
              <w:rPr>
                <w:rFonts w:ascii="宋体" w:hAnsi="宋体" w:eastAsia="宋体" w:cs="宋体"/>
                <w:b w:val="0"/>
                <w:i w:val="0"/>
                <w:color w:val="000000"/>
                <w:sz w:val="17"/>
              </w:rPr>
              <w:t>二十四、债务还本支出</w:t>
            </w:r>
          </w:p>
        </w:tc>
        <w:tc>
          <w:tcPr>
            <w:tcW w:w="420" w:type="dxa"/>
            <w:vAlign w:val="center"/>
          </w:tcPr>
          <w:p w14:paraId="5E0CE1A6">
            <w:pPr>
              <w:jc w:val="center"/>
            </w:pPr>
            <w:r>
              <w:rPr>
                <w:rFonts w:ascii="宋体" w:hAnsi="宋体" w:eastAsia="宋体" w:cs="宋体"/>
                <w:b w:val="0"/>
                <w:i w:val="0"/>
                <w:color w:val="000000"/>
                <w:sz w:val="17"/>
              </w:rPr>
              <w:t>56</w:t>
            </w:r>
          </w:p>
        </w:tc>
        <w:tc>
          <w:tcPr>
            <w:tcW w:w="1460" w:type="dxa"/>
            <w:vAlign w:val="center"/>
          </w:tcPr>
          <w:p w14:paraId="44A22367"/>
        </w:tc>
        <w:tc>
          <w:tcPr>
            <w:tcW w:w="1460" w:type="dxa"/>
            <w:vAlign w:val="center"/>
          </w:tcPr>
          <w:p w14:paraId="25715E37"/>
        </w:tc>
        <w:tc>
          <w:tcPr>
            <w:tcW w:w="1460" w:type="dxa"/>
            <w:vAlign w:val="center"/>
          </w:tcPr>
          <w:p w14:paraId="0D6CD3F2"/>
        </w:tc>
        <w:tc>
          <w:tcPr>
            <w:tcW w:w="1438" w:type="dxa"/>
            <w:vAlign w:val="center"/>
          </w:tcPr>
          <w:p w14:paraId="0ED9E2A6"/>
        </w:tc>
      </w:tr>
      <w:tr w14:paraId="524FBA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144BD1C5"/>
        </w:tc>
        <w:tc>
          <w:tcPr>
            <w:tcW w:w="420" w:type="dxa"/>
            <w:vAlign w:val="center"/>
          </w:tcPr>
          <w:p w14:paraId="5CA6CAC6">
            <w:pPr>
              <w:jc w:val="center"/>
            </w:pPr>
            <w:r>
              <w:rPr>
                <w:rFonts w:ascii="宋体" w:hAnsi="宋体" w:eastAsia="宋体" w:cs="宋体"/>
                <w:b w:val="0"/>
                <w:i w:val="0"/>
                <w:color w:val="000000"/>
                <w:sz w:val="17"/>
              </w:rPr>
              <w:t>25</w:t>
            </w:r>
          </w:p>
        </w:tc>
        <w:tc>
          <w:tcPr>
            <w:tcW w:w="1480" w:type="dxa"/>
            <w:vAlign w:val="center"/>
          </w:tcPr>
          <w:p w14:paraId="482A3568"/>
        </w:tc>
        <w:tc>
          <w:tcPr>
            <w:tcW w:w="2980" w:type="dxa"/>
            <w:vAlign w:val="center"/>
          </w:tcPr>
          <w:p w14:paraId="51E48497">
            <w:pPr>
              <w:jc w:val="left"/>
            </w:pPr>
            <w:r>
              <w:rPr>
                <w:rFonts w:ascii="宋体" w:hAnsi="宋体" w:eastAsia="宋体" w:cs="宋体"/>
                <w:b w:val="0"/>
                <w:i w:val="0"/>
                <w:color w:val="000000"/>
                <w:sz w:val="17"/>
              </w:rPr>
              <w:t>二十五、债务付息支出</w:t>
            </w:r>
          </w:p>
        </w:tc>
        <w:tc>
          <w:tcPr>
            <w:tcW w:w="420" w:type="dxa"/>
            <w:vAlign w:val="center"/>
          </w:tcPr>
          <w:p w14:paraId="646CB815">
            <w:pPr>
              <w:jc w:val="center"/>
            </w:pPr>
            <w:r>
              <w:rPr>
                <w:rFonts w:ascii="宋体" w:hAnsi="宋体" w:eastAsia="宋体" w:cs="宋体"/>
                <w:b w:val="0"/>
                <w:i w:val="0"/>
                <w:color w:val="000000"/>
                <w:sz w:val="17"/>
              </w:rPr>
              <w:t>57</w:t>
            </w:r>
          </w:p>
        </w:tc>
        <w:tc>
          <w:tcPr>
            <w:tcW w:w="1460" w:type="dxa"/>
            <w:vAlign w:val="center"/>
          </w:tcPr>
          <w:p w14:paraId="641CF879"/>
        </w:tc>
        <w:tc>
          <w:tcPr>
            <w:tcW w:w="1460" w:type="dxa"/>
            <w:vAlign w:val="center"/>
          </w:tcPr>
          <w:p w14:paraId="5726B05B"/>
        </w:tc>
        <w:tc>
          <w:tcPr>
            <w:tcW w:w="1460" w:type="dxa"/>
            <w:vAlign w:val="center"/>
          </w:tcPr>
          <w:p w14:paraId="00237704"/>
        </w:tc>
        <w:tc>
          <w:tcPr>
            <w:tcW w:w="1438" w:type="dxa"/>
            <w:vAlign w:val="center"/>
          </w:tcPr>
          <w:p w14:paraId="1EBA3DEA"/>
        </w:tc>
      </w:tr>
      <w:tr w14:paraId="002E38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166F3716"/>
        </w:tc>
        <w:tc>
          <w:tcPr>
            <w:tcW w:w="420" w:type="dxa"/>
            <w:vAlign w:val="center"/>
          </w:tcPr>
          <w:p w14:paraId="58980D55">
            <w:pPr>
              <w:jc w:val="center"/>
            </w:pPr>
            <w:r>
              <w:rPr>
                <w:rFonts w:ascii="宋体" w:hAnsi="宋体" w:eastAsia="宋体" w:cs="宋体"/>
                <w:b w:val="0"/>
                <w:i w:val="0"/>
                <w:color w:val="000000"/>
                <w:sz w:val="17"/>
              </w:rPr>
              <w:t>26</w:t>
            </w:r>
          </w:p>
        </w:tc>
        <w:tc>
          <w:tcPr>
            <w:tcW w:w="1480" w:type="dxa"/>
            <w:vAlign w:val="center"/>
          </w:tcPr>
          <w:p w14:paraId="321431CB"/>
        </w:tc>
        <w:tc>
          <w:tcPr>
            <w:tcW w:w="2980" w:type="dxa"/>
            <w:vAlign w:val="center"/>
          </w:tcPr>
          <w:p w14:paraId="13E88ED6">
            <w:pPr>
              <w:jc w:val="left"/>
            </w:pPr>
            <w:r>
              <w:rPr>
                <w:rFonts w:ascii="宋体" w:hAnsi="宋体" w:eastAsia="宋体" w:cs="宋体"/>
                <w:b w:val="0"/>
                <w:i w:val="0"/>
                <w:color w:val="000000"/>
                <w:sz w:val="17"/>
              </w:rPr>
              <w:t>二十六、抗疫特别国债安排的支出</w:t>
            </w:r>
          </w:p>
        </w:tc>
        <w:tc>
          <w:tcPr>
            <w:tcW w:w="420" w:type="dxa"/>
            <w:vAlign w:val="center"/>
          </w:tcPr>
          <w:p w14:paraId="3D9BA113">
            <w:pPr>
              <w:jc w:val="center"/>
            </w:pPr>
            <w:r>
              <w:rPr>
                <w:rFonts w:ascii="宋体" w:hAnsi="宋体" w:eastAsia="宋体" w:cs="宋体"/>
                <w:b w:val="0"/>
                <w:i w:val="0"/>
                <w:color w:val="000000"/>
                <w:sz w:val="17"/>
              </w:rPr>
              <w:t>58</w:t>
            </w:r>
          </w:p>
        </w:tc>
        <w:tc>
          <w:tcPr>
            <w:tcW w:w="1460" w:type="dxa"/>
            <w:vAlign w:val="center"/>
          </w:tcPr>
          <w:p w14:paraId="2242D2DD"/>
        </w:tc>
        <w:tc>
          <w:tcPr>
            <w:tcW w:w="1460" w:type="dxa"/>
            <w:vAlign w:val="center"/>
          </w:tcPr>
          <w:p w14:paraId="43850D3A"/>
        </w:tc>
        <w:tc>
          <w:tcPr>
            <w:tcW w:w="1460" w:type="dxa"/>
            <w:vAlign w:val="center"/>
          </w:tcPr>
          <w:p w14:paraId="73295897"/>
        </w:tc>
        <w:tc>
          <w:tcPr>
            <w:tcW w:w="1438" w:type="dxa"/>
            <w:vAlign w:val="center"/>
          </w:tcPr>
          <w:p w14:paraId="3A2A42F4"/>
        </w:tc>
      </w:tr>
      <w:tr w14:paraId="56956A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0EB5754">
            <w:pPr>
              <w:jc w:val="center"/>
            </w:pPr>
            <w:r>
              <w:rPr>
                <w:rFonts w:ascii="宋体" w:hAnsi="宋体" w:eastAsia="宋体" w:cs="宋体"/>
                <w:b/>
                <w:i w:val="0"/>
                <w:color w:val="000000"/>
                <w:sz w:val="17"/>
              </w:rPr>
              <w:t>本年收入合计</w:t>
            </w:r>
          </w:p>
        </w:tc>
        <w:tc>
          <w:tcPr>
            <w:tcW w:w="420" w:type="dxa"/>
            <w:vAlign w:val="center"/>
          </w:tcPr>
          <w:p w14:paraId="14314025">
            <w:pPr>
              <w:jc w:val="center"/>
            </w:pPr>
            <w:r>
              <w:rPr>
                <w:rFonts w:ascii="宋体" w:hAnsi="宋体" w:eastAsia="宋体" w:cs="宋体"/>
                <w:b w:val="0"/>
                <w:i w:val="0"/>
                <w:color w:val="000000"/>
                <w:sz w:val="17"/>
              </w:rPr>
              <w:t>27</w:t>
            </w:r>
          </w:p>
        </w:tc>
        <w:tc>
          <w:tcPr>
            <w:tcW w:w="1480" w:type="dxa"/>
            <w:vAlign w:val="center"/>
          </w:tcPr>
          <w:p w14:paraId="4C6D42CE">
            <w:pPr>
              <w:jc w:val="right"/>
            </w:pPr>
            <w:r>
              <w:rPr>
                <w:rFonts w:ascii="宋体" w:hAnsi="宋体" w:eastAsia="宋体" w:cs="宋体"/>
                <w:b w:val="0"/>
                <w:i w:val="0"/>
                <w:color w:val="000000"/>
                <w:sz w:val="17"/>
              </w:rPr>
              <w:t>4,008.23</w:t>
            </w:r>
          </w:p>
        </w:tc>
        <w:tc>
          <w:tcPr>
            <w:tcW w:w="2980" w:type="dxa"/>
            <w:vAlign w:val="center"/>
          </w:tcPr>
          <w:p w14:paraId="0B4A7412">
            <w:pPr>
              <w:jc w:val="center"/>
            </w:pPr>
            <w:r>
              <w:rPr>
                <w:rFonts w:ascii="宋体" w:hAnsi="宋体" w:eastAsia="宋体" w:cs="宋体"/>
                <w:b/>
                <w:i w:val="0"/>
                <w:color w:val="000000"/>
                <w:sz w:val="17"/>
              </w:rPr>
              <w:t>本年支出合计</w:t>
            </w:r>
          </w:p>
        </w:tc>
        <w:tc>
          <w:tcPr>
            <w:tcW w:w="420" w:type="dxa"/>
            <w:vAlign w:val="center"/>
          </w:tcPr>
          <w:p w14:paraId="6FFB81BB">
            <w:pPr>
              <w:jc w:val="center"/>
            </w:pPr>
            <w:r>
              <w:rPr>
                <w:rFonts w:ascii="宋体" w:hAnsi="宋体" w:eastAsia="宋体" w:cs="宋体"/>
                <w:b w:val="0"/>
                <w:i w:val="0"/>
                <w:color w:val="000000"/>
                <w:sz w:val="17"/>
              </w:rPr>
              <w:t>59</w:t>
            </w:r>
          </w:p>
        </w:tc>
        <w:tc>
          <w:tcPr>
            <w:tcW w:w="1460" w:type="dxa"/>
            <w:vAlign w:val="center"/>
          </w:tcPr>
          <w:p w14:paraId="34286FB7">
            <w:pPr>
              <w:jc w:val="right"/>
            </w:pPr>
            <w:r>
              <w:rPr>
                <w:rFonts w:ascii="宋体" w:hAnsi="宋体" w:eastAsia="宋体" w:cs="宋体"/>
                <w:b w:val="0"/>
                <w:i w:val="0"/>
                <w:color w:val="000000"/>
                <w:sz w:val="17"/>
              </w:rPr>
              <w:t>4,008.23</w:t>
            </w:r>
          </w:p>
        </w:tc>
        <w:tc>
          <w:tcPr>
            <w:tcW w:w="1460" w:type="dxa"/>
            <w:vAlign w:val="center"/>
          </w:tcPr>
          <w:p w14:paraId="3E4A8F7D">
            <w:pPr>
              <w:jc w:val="right"/>
            </w:pPr>
            <w:r>
              <w:rPr>
                <w:rFonts w:ascii="宋体" w:hAnsi="宋体" w:eastAsia="宋体" w:cs="宋体"/>
                <w:b w:val="0"/>
                <w:i w:val="0"/>
                <w:color w:val="000000"/>
                <w:sz w:val="17"/>
              </w:rPr>
              <w:t>3,531.83</w:t>
            </w:r>
          </w:p>
        </w:tc>
        <w:tc>
          <w:tcPr>
            <w:tcW w:w="1460" w:type="dxa"/>
            <w:vAlign w:val="center"/>
          </w:tcPr>
          <w:p w14:paraId="49DAC157">
            <w:pPr>
              <w:jc w:val="right"/>
            </w:pPr>
            <w:r>
              <w:rPr>
                <w:rFonts w:ascii="宋体" w:hAnsi="宋体" w:eastAsia="宋体" w:cs="宋体"/>
                <w:b w:val="0"/>
                <w:i w:val="0"/>
                <w:color w:val="000000"/>
                <w:sz w:val="17"/>
              </w:rPr>
              <w:t>476.40</w:t>
            </w:r>
          </w:p>
        </w:tc>
        <w:tc>
          <w:tcPr>
            <w:tcW w:w="1438" w:type="dxa"/>
            <w:vAlign w:val="center"/>
          </w:tcPr>
          <w:p w14:paraId="311A5897"/>
        </w:tc>
      </w:tr>
      <w:tr w14:paraId="716343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539FAE5D">
            <w:pPr>
              <w:jc w:val="left"/>
            </w:pPr>
            <w:r>
              <w:rPr>
                <w:rFonts w:ascii="宋体" w:hAnsi="宋体" w:eastAsia="宋体" w:cs="宋体"/>
                <w:b w:val="0"/>
                <w:i w:val="0"/>
                <w:color w:val="000000"/>
                <w:sz w:val="17"/>
              </w:rPr>
              <w:t>年初财政拨款结转和结余</w:t>
            </w:r>
          </w:p>
        </w:tc>
        <w:tc>
          <w:tcPr>
            <w:tcW w:w="420" w:type="dxa"/>
            <w:vAlign w:val="center"/>
          </w:tcPr>
          <w:p w14:paraId="36D03E1D">
            <w:pPr>
              <w:jc w:val="center"/>
            </w:pPr>
            <w:r>
              <w:rPr>
                <w:rFonts w:ascii="宋体" w:hAnsi="宋体" w:eastAsia="宋体" w:cs="宋体"/>
                <w:b w:val="0"/>
                <w:i w:val="0"/>
                <w:color w:val="000000"/>
                <w:sz w:val="17"/>
              </w:rPr>
              <w:t>28</w:t>
            </w:r>
          </w:p>
        </w:tc>
        <w:tc>
          <w:tcPr>
            <w:tcW w:w="1480" w:type="dxa"/>
            <w:vAlign w:val="center"/>
          </w:tcPr>
          <w:p w14:paraId="79BD20D3"/>
        </w:tc>
        <w:tc>
          <w:tcPr>
            <w:tcW w:w="2980" w:type="dxa"/>
            <w:vAlign w:val="center"/>
          </w:tcPr>
          <w:p w14:paraId="34374499">
            <w:pPr>
              <w:jc w:val="left"/>
            </w:pPr>
            <w:r>
              <w:rPr>
                <w:rFonts w:ascii="宋体" w:hAnsi="宋体" w:eastAsia="宋体" w:cs="宋体"/>
                <w:b w:val="0"/>
                <w:i w:val="0"/>
                <w:color w:val="000000"/>
                <w:sz w:val="17"/>
              </w:rPr>
              <w:t>年末财政拨款结转和结余</w:t>
            </w:r>
          </w:p>
        </w:tc>
        <w:tc>
          <w:tcPr>
            <w:tcW w:w="420" w:type="dxa"/>
            <w:vAlign w:val="center"/>
          </w:tcPr>
          <w:p w14:paraId="3D581CD3">
            <w:pPr>
              <w:jc w:val="center"/>
            </w:pPr>
            <w:r>
              <w:rPr>
                <w:rFonts w:ascii="宋体" w:hAnsi="宋体" w:eastAsia="宋体" w:cs="宋体"/>
                <w:b w:val="0"/>
                <w:i w:val="0"/>
                <w:color w:val="000000"/>
                <w:sz w:val="17"/>
              </w:rPr>
              <w:t>60</w:t>
            </w:r>
          </w:p>
        </w:tc>
        <w:tc>
          <w:tcPr>
            <w:tcW w:w="1460" w:type="dxa"/>
            <w:vAlign w:val="center"/>
          </w:tcPr>
          <w:p w14:paraId="3CB2DEB5"/>
        </w:tc>
        <w:tc>
          <w:tcPr>
            <w:tcW w:w="1460" w:type="dxa"/>
            <w:vAlign w:val="center"/>
          </w:tcPr>
          <w:p w14:paraId="7A993AFD"/>
        </w:tc>
        <w:tc>
          <w:tcPr>
            <w:tcW w:w="1460" w:type="dxa"/>
            <w:vAlign w:val="center"/>
          </w:tcPr>
          <w:p w14:paraId="73D842A1"/>
        </w:tc>
        <w:tc>
          <w:tcPr>
            <w:tcW w:w="1438" w:type="dxa"/>
            <w:vAlign w:val="center"/>
          </w:tcPr>
          <w:p w14:paraId="6B1754C5"/>
        </w:tc>
      </w:tr>
      <w:tr w14:paraId="7BC2B9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14:paraId="2197CA16">
            <w:pPr>
              <w:jc w:val="left"/>
            </w:pPr>
            <w:r>
              <w:rPr>
                <w:rFonts w:ascii="宋体" w:hAnsi="宋体" w:eastAsia="宋体" w:cs="宋体"/>
                <w:b w:val="0"/>
                <w:i w:val="0"/>
                <w:color w:val="000000"/>
                <w:sz w:val="17"/>
              </w:rPr>
              <w:t>一、一般公共预算财政拨款</w:t>
            </w:r>
          </w:p>
        </w:tc>
        <w:tc>
          <w:tcPr>
            <w:tcW w:w="420" w:type="dxa"/>
            <w:vAlign w:val="center"/>
          </w:tcPr>
          <w:p w14:paraId="1AC24E0F">
            <w:pPr>
              <w:jc w:val="center"/>
            </w:pPr>
            <w:r>
              <w:rPr>
                <w:rFonts w:ascii="宋体" w:hAnsi="宋体" w:eastAsia="宋体" w:cs="宋体"/>
                <w:b w:val="0"/>
                <w:i w:val="0"/>
                <w:color w:val="000000"/>
                <w:sz w:val="17"/>
              </w:rPr>
              <w:t>29</w:t>
            </w:r>
          </w:p>
        </w:tc>
        <w:tc>
          <w:tcPr>
            <w:tcW w:w="1480" w:type="dxa"/>
            <w:vAlign w:val="center"/>
          </w:tcPr>
          <w:p w14:paraId="38A669D7"/>
        </w:tc>
        <w:tc>
          <w:tcPr>
            <w:tcW w:w="2980" w:type="dxa"/>
            <w:vAlign w:val="center"/>
          </w:tcPr>
          <w:p w14:paraId="41EB8506"/>
        </w:tc>
        <w:tc>
          <w:tcPr>
            <w:tcW w:w="420" w:type="dxa"/>
            <w:vAlign w:val="center"/>
          </w:tcPr>
          <w:p w14:paraId="439B2385">
            <w:pPr>
              <w:jc w:val="center"/>
            </w:pPr>
            <w:r>
              <w:rPr>
                <w:rFonts w:ascii="宋体" w:hAnsi="宋体" w:eastAsia="宋体" w:cs="宋体"/>
                <w:b w:val="0"/>
                <w:i w:val="0"/>
                <w:color w:val="000000"/>
                <w:sz w:val="17"/>
              </w:rPr>
              <w:t>61</w:t>
            </w:r>
          </w:p>
        </w:tc>
        <w:tc>
          <w:tcPr>
            <w:tcW w:w="1460" w:type="dxa"/>
            <w:vAlign w:val="center"/>
          </w:tcPr>
          <w:p w14:paraId="5F2BECB4"/>
        </w:tc>
        <w:tc>
          <w:tcPr>
            <w:tcW w:w="1460" w:type="dxa"/>
            <w:vAlign w:val="center"/>
          </w:tcPr>
          <w:p w14:paraId="386EA6F5"/>
        </w:tc>
        <w:tc>
          <w:tcPr>
            <w:tcW w:w="1460" w:type="dxa"/>
            <w:vAlign w:val="center"/>
          </w:tcPr>
          <w:p w14:paraId="73A6EA53"/>
        </w:tc>
        <w:tc>
          <w:tcPr>
            <w:tcW w:w="1438" w:type="dxa"/>
            <w:vAlign w:val="center"/>
          </w:tcPr>
          <w:p w14:paraId="70228994"/>
        </w:tc>
      </w:tr>
      <w:tr w14:paraId="29F4D1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4955336E">
            <w:pPr>
              <w:jc w:val="left"/>
            </w:pPr>
            <w:r>
              <w:rPr>
                <w:rFonts w:ascii="宋体" w:hAnsi="宋体" w:eastAsia="宋体" w:cs="宋体"/>
                <w:b w:val="0"/>
                <w:i w:val="0"/>
                <w:color w:val="000000"/>
                <w:sz w:val="17"/>
              </w:rPr>
              <w:t>二、政府性基金预算财政拨款</w:t>
            </w:r>
          </w:p>
        </w:tc>
        <w:tc>
          <w:tcPr>
            <w:tcW w:w="420" w:type="dxa"/>
            <w:vAlign w:val="center"/>
          </w:tcPr>
          <w:p w14:paraId="6F025080">
            <w:pPr>
              <w:jc w:val="center"/>
            </w:pPr>
            <w:r>
              <w:rPr>
                <w:rFonts w:ascii="宋体" w:hAnsi="宋体" w:eastAsia="宋体" w:cs="宋体"/>
                <w:b w:val="0"/>
                <w:i w:val="0"/>
                <w:color w:val="000000"/>
                <w:sz w:val="17"/>
              </w:rPr>
              <w:t>30</w:t>
            </w:r>
          </w:p>
        </w:tc>
        <w:tc>
          <w:tcPr>
            <w:tcW w:w="1480" w:type="dxa"/>
            <w:vAlign w:val="center"/>
          </w:tcPr>
          <w:p w14:paraId="6293E572"/>
        </w:tc>
        <w:tc>
          <w:tcPr>
            <w:tcW w:w="2980" w:type="dxa"/>
            <w:vAlign w:val="center"/>
          </w:tcPr>
          <w:p w14:paraId="37F4B6BF"/>
        </w:tc>
        <w:tc>
          <w:tcPr>
            <w:tcW w:w="420" w:type="dxa"/>
            <w:vAlign w:val="center"/>
          </w:tcPr>
          <w:p w14:paraId="45D13B8C">
            <w:pPr>
              <w:jc w:val="center"/>
            </w:pPr>
            <w:r>
              <w:rPr>
                <w:rFonts w:ascii="宋体" w:hAnsi="宋体" w:eastAsia="宋体" w:cs="宋体"/>
                <w:b w:val="0"/>
                <w:i w:val="0"/>
                <w:color w:val="000000"/>
                <w:sz w:val="17"/>
              </w:rPr>
              <w:t>62</w:t>
            </w:r>
          </w:p>
        </w:tc>
        <w:tc>
          <w:tcPr>
            <w:tcW w:w="1460" w:type="dxa"/>
            <w:vAlign w:val="center"/>
          </w:tcPr>
          <w:p w14:paraId="52C15926"/>
        </w:tc>
        <w:tc>
          <w:tcPr>
            <w:tcW w:w="1460" w:type="dxa"/>
            <w:vAlign w:val="center"/>
          </w:tcPr>
          <w:p w14:paraId="7026A5F9"/>
        </w:tc>
        <w:tc>
          <w:tcPr>
            <w:tcW w:w="1460" w:type="dxa"/>
            <w:vAlign w:val="center"/>
          </w:tcPr>
          <w:p w14:paraId="6DBE87D2"/>
        </w:tc>
        <w:tc>
          <w:tcPr>
            <w:tcW w:w="1438" w:type="dxa"/>
            <w:vAlign w:val="center"/>
          </w:tcPr>
          <w:p w14:paraId="15812274"/>
        </w:tc>
      </w:tr>
      <w:tr w14:paraId="75CA7F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0BCC31EC">
            <w:pPr>
              <w:jc w:val="left"/>
            </w:pPr>
            <w:r>
              <w:rPr>
                <w:rFonts w:ascii="宋体" w:hAnsi="宋体" w:eastAsia="宋体" w:cs="宋体"/>
                <w:b w:val="0"/>
                <w:i w:val="0"/>
                <w:color w:val="000000"/>
                <w:sz w:val="17"/>
              </w:rPr>
              <w:t>三、国有资本经营预算财政拨款</w:t>
            </w:r>
          </w:p>
        </w:tc>
        <w:tc>
          <w:tcPr>
            <w:tcW w:w="420" w:type="dxa"/>
            <w:vAlign w:val="center"/>
          </w:tcPr>
          <w:p w14:paraId="3E84E341">
            <w:pPr>
              <w:jc w:val="center"/>
            </w:pPr>
            <w:r>
              <w:rPr>
                <w:rFonts w:ascii="宋体" w:hAnsi="宋体" w:eastAsia="宋体" w:cs="宋体"/>
                <w:b w:val="0"/>
                <w:i w:val="0"/>
                <w:color w:val="000000"/>
                <w:sz w:val="17"/>
              </w:rPr>
              <w:t>31</w:t>
            </w:r>
          </w:p>
        </w:tc>
        <w:tc>
          <w:tcPr>
            <w:tcW w:w="1480" w:type="dxa"/>
            <w:vAlign w:val="center"/>
          </w:tcPr>
          <w:p w14:paraId="24A8AB29"/>
        </w:tc>
        <w:tc>
          <w:tcPr>
            <w:tcW w:w="2980" w:type="dxa"/>
            <w:vAlign w:val="center"/>
          </w:tcPr>
          <w:p w14:paraId="114A1E85"/>
        </w:tc>
        <w:tc>
          <w:tcPr>
            <w:tcW w:w="420" w:type="dxa"/>
            <w:vAlign w:val="center"/>
          </w:tcPr>
          <w:p w14:paraId="3B77EE2D">
            <w:pPr>
              <w:jc w:val="center"/>
            </w:pPr>
            <w:r>
              <w:rPr>
                <w:rFonts w:ascii="宋体" w:hAnsi="宋体" w:eastAsia="宋体" w:cs="宋体"/>
                <w:b w:val="0"/>
                <w:i w:val="0"/>
                <w:color w:val="000000"/>
                <w:sz w:val="17"/>
              </w:rPr>
              <w:t>63</w:t>
            </w:r>
          </w:p>
        </w:tc>
        <w:tc>
          <w:tcPr>
            <w:tcW w:w="1460" w:type="dxa"/>
            <w:vAlign w:val="center"/>
          </w:tcPr>
          <w:p w14:paraId="36043E27"/>
        </w:tc>
        <w:tc>
          <w:tcPr>
            <w:tcW w:w="1460" w:type="dxa"/>
            <w:vAlign w:val="center"/>
          </w:tcPr>
          <w:p w14:paraId="249D8527"/>
        </w:tc>
        <w:tc>
          <w:tcPr>
            <w:tcW w:w="1460" w:type="dxa"/>
            <w:vAlign w:val="center"/>
          </w:tcPr>
          <w:p w14:paraId="5FAEAAEB"/>
        </w:tc>
        <w:tc>
          <w:tcPr>
            <w:tcW w:w="1438" w:type="dxa"/>
            <w:vAlign w:val="center"/>
          </w:tcPr>
          <w:p w14:paraId="550D888D"/>
        </w:tc>
      </w:tr>
      <w:tr w14:paraId="7E17AD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14:paraId="7E71BFFB">
            <w:pPr>
              <w:jc w:val="center"/>
            </w:pPr>
            <w:r>
              <w:rPr>
                <w:rFonts w:ascii="宋体" w:hAnsi="宋体" w:eastAsia="宋体" w:cs="宋体"/>
                <w:b/>
                <w:i w:val="0"/>
                <w:color w:val="000000"/>
                <w:sz w:val="17"/>
              </w:rPr>
              <w:t>总计</w:t>
            </w:r>
          </w:p>
        </w:tc>
        <w:tc>
          <w:tcPr>
            <w:tcW w:w="420" w:type="dxa"/>
            <w:vAlign w:val="center"/>
          </w:tcPr>
          <w:p w14:paraId="69E2B032">
            <w:pPr>
              <w:jc w:val="center"/>
            </w:pPr>
            <w:r>
              <w:rPr>
                <w:rFonts w:ascii="宋体" w:hAnsi="宋体" w:eastAsia="宋体" w:cs="宋体"/>
                <w:b w:val="0"/>
                <w:i w:val="0"/>
                <w:color w:val="000000"/>
                <w:sz w:val="17"/>
              </w:rPr>
              <w:t>32</w:t>
            </w:r>
          </w:p>
        </w:tc>
        <w:tc>
          <w:tcPr>
            <w:tcW w:w="1480" w:type="dxa"/>
            <w:vAlign w:val="center"/>
          </w:tcPr>
          <w:p w14:paraId="2234D1D8">
            <w:pPr>
              <w:jc w:val="right"/>
            </w:pPr>
            <w:r>
              <w:rPr>
                <w:rFonts w:ascii="宋体" w:hAnsi="宋体" w:eastAsia="宋体" w:cs="宋体"/>
                <w:b w:val="0"/>
                <w:i w:val="0"/>
                <w:color w:val="000000"/>
                <w:sz w:val="17"/>
              </w:rPr>
              <w:t>4,008.23</w:t>
            </w:r>
          </w:p>
        </w:tc>
        <w:tc>
          <w:tcPr>
            <w:tcW w:w="2980" w:type="dxa"/>
            <w:vAlign w:val="center"/>
          </w:tcPr>
          <w:p w14:paraId="76860072">
            <w:pPr>
              <w:jc w:val="center"/>
            </w:pPr>
            <w:r>
              <w:rPr>
                <w:rFonts w:ascii="宋体" w:hAnsi="宋体" w:eastAsia="宋体" w:cs="宋体"/>
                <w:b/>
                <w:i w:val="0"/>
                <w:color w:val="000000"/>
                <w:sz w:val="17"/>
              </w:rPr>
              <w:t>总计</w:t>
            </w:r>
          </w:p>
        </w:tc>
        <w:tc>
          <w:tcPr>
            <w:tcW w:w="420" w:type="dxa"/>
            <w:vAlign w:val="center"/>
          </w:tcPr>
          <w:p w14:paraId="017F8F05">
            <w:pPr>
              <w:jc w:val="center"/>
            </w:pPr>
            <w:r>
              <w:rPr>
                <w:rFonts w:ascii="宋体" w:hAnsi="宋体" w:eastAsia="宋体" w:cs="宋体"/>
                <w:b w:val="0"/>
                <w:i w:val="0"/>
                <w:color w:val="000000"/>
                <w:sz w:val="17"/>
              </w:rPr>
              <w:t>64</w:t>
            </w:r>
          </w:p>
        </w:tc>
        <w:tc>
          <w:tcPr>
            <w:tcW w:w="1460" w:type="dxa"/>
            <w:vAlign w:val="center"/>
          </w:tcPr>
          <w:p w14:paraId="39BB1196">
            <w:pPr>
              <w:jc w:val="right"/>
            </w:pPr>
            <w:r>
              <w:rPr>
                <w:rFonts w:ascii="宋体" w:hAnsi="宋体" w:eastAsia="宋体" w:cs="宋体"/>
                <w:b w:val="0"/>
                <w:i w:val="0"/>
                <w:color w:val="000000"/>
                <w:sz w:val="17"/>
              </w:rPr>
              <w:t>4,008.23</w:t>
            </w:r>
          </w:p>
        </w:tc>
        <w:tc>
          <w:tcPr>
            <w:tcW w:w="1460" w:type="dxa"/>
            <w:vAlign w:val="center"/>
          </w:tcPr>
          <w:p w14:paraId="13213B6D">
            <w:pPr>
              <w:jc w:val="right"/>
            </w:pPr>
            <w:r>
              <w:rPr>
                <w:rFonts w:ascii="宋体" w:hAnsi="宋体" w:eastAsia="宋体" w:cs="宋体"/>
                <w:b w:val="0"/>
                <w:i w:val="0"/>
                <w:color w:val="000000"/>
                <w:sz w:val="17"/>
              </w:rPr>
              <w:t>3,531.83</w:t>
            </w:r>
          </w:p>
        </w:tc>
        <w:tc>
          <w:tcPr>
            <w:tcW w:w="1460" w:type="dxa"/>
            <w:vAlign w:val="center"/>
          </w:tcPr>
          <w:p w14:paraId="117DFC99">
            <w:pPr>
              <w:jc w:val="right"/>
            </w:pPr>
            <w:r>
              <w:rPr>
                <w:rFonts w:ascii="宋体" w:hAnsi="宋体" w:eastAsia="宋体" w:cs="宋体"/>
                <w:b w:val="0"/>
                <w:i w:val="0"/>
                <w:color w:val="000000"/>
                <w:sz w:val="17"/>
              </w:rPr>
              <w:t>476.40</w:t>
            </w:r>
          </w:p>
        </w:tc>
        <w:tc>
          <w:tcPr>
            <w:tcW w:w="1438" w:type="dxa"/>
            <w:vAlign w:val="center"/>
          </w:tcPr>
          <w:p w14:paraId="49694F8E"/>
        </w:tc>
      </w:tr>
      <w:tr w14:paraId="46CF32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5" w:hRule="exact"/>
          <w:jc w:val="center"/>
        </w:trPr>
        <w:tc>
          <w:tcPr>
            <w:tcW w:w="2840" w:type="dxa"/>
            <w:gridSpan w:val="9"/>
            <w:tcBorders>
              <w:left w:val="single" w:color="FFFFFF" w:sz="4" w:space="0"/>
              <w:bottom w:val="single" w:color="FFFFFF" w:sz="4" w:space="0"/>
              <w:right w:val="single" w:color="FFFFFF" w:sz="4" w:space="0"/>
              <w:insideH w:val="single" w:sz="4" w:space="0"/>
              <w:insideV w:val="single" w:sz="4" w:space="0"/>
            </w:tcBorders>
            <w:vAlign w:val="center"/>
          </w:tcPr>
          <w:p w14:paraId="6A392BC2">
            <w:pPr>
              <w:jc w:val="left"/>
            </w:pPr>
            <w:r>
              <w:rPr>
                <w:rFonts w:ascii="宋体" w:hAnsi="宋体" w:eastAsia="宋体" w:cs="宋体"/>
                <w:b w:val="0"/>
                <w:i w:val="0"/>
                <w:color w:val="000000"/>
                <w:sz w:val="17"/>
              </w:rPr>
              <w:t>注：本表反映部门(单位)本年度一般公共预算财政拨款、政府性基金预算财政拨款和国有资本经营预算财政拨款的总收支和年末结转结余情况。</w:t>
            </w:r>
          </w:p>
        </w:tc>
      </w:tr>
    </w:tbl>
    <w:p w14:paraId="1EC868F7">
      <w:pPr>
        <w:snapToGrid w:val="0"/>
        <w:spacing w:before="200" w:after="200" w:line="200" w:lineRule="auto"/>
      </w:pPr>
      <w:r>
        <w:rPr>
          <w:sz w:val="8"/>
        </w:rPr>
        <w:t xml:space="preserve"> </w:t>
      </w:r>
    </w:p>
    <w:p w14:paraId="30DB8602">
      <w:pPr>
        <w:pageBreakBefore/>
        <w:jc w:val="center"/>
        <w:outlineLvl w:val="1"/>
        <w:rPr>
          <w:rFonts w:hint="eastAsia" w:ascii="黑体" w:hAnsi="宋体" w:eastAsia="黑体" w:cs="黑体"/>
          <w:sz w:val="32"/>
          <w:szCs w:val="32"/>
          <w:lang w:bidi="en-AU"/>
        </w:rPr>
        <w:sectPr>
          <w:pgSz w:w="16838" w:h="11906" w:orient="landscape"/>
          <w:pgMar w:top="1800" w:right="1440" w:bottom="1800" w:left="1440" w:header="851" w:footer="992" w:gutter="0"/>
          <w:cols w:space="720" w:num="1"/>
          <w:docGrid w:type="lines" w:linePitch="312" w:charSpace="0"/>
        </w:sectPr>
      </w:pPr>
    </w:p>
    <w:p w14:paraId="11DD60E3">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一般公共预算财政拨款支出决算表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0F70DC4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01A7E7F4">
            <w:pPr>
              <w:jc w:val="right"/>
            </w:pPr>
            <w:r>
              <w:rPr>
                <w:rFonts w:ascii="宋体" w:hAnsi="宋体" w:eastAsia="宋体" w:cs="宋体"/>
                <w:sz w:val="20"/>
              </w:rPr>
              <w:t>公开05表</w:t>
            </w:r>
          </w:p>
        </w:tc>
      </w:tr>
      <w:tr w14:paraId="0A975CEF">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25ADF82F">
            <w:pPr>
              <w:jc w:val="left"/>
            </w:pPr>
            <w:r>
              <w:rPr>
                <w:rFonts w:ascii="宋体" w:hAnsi="宋体" w:eastAsia="宋体" w:cs="宋体"/>
                <w:sz w:val="20"/>
              </w:rPr>
              <w:t>部门：浮梁县经公桥镇人民政府</w:t>
            </w:r>
          </w:p>
        </w:tc>
        <w:tc>
          <w:tcPr>
            <w:tcW w:w="2000" w:type="dxa"/>
          </w:tcPr>
          <w:p w14:paraId="13658597">
            <w:pPr>
              <w:jc w:val="center"/>
            </w:pPr>
            <w:r>
              <w:rPr>
                <w:rFonts w:ascii="宋体" w:hAnsi="宋体" w:eastAsia="宋体" w:cs="宋体"/>
                <w:sz w:val="20"/>
              </w:rPr>
              <w:t>2023年度</w:t>
            </w:r>
          </w:p>
        </w:tc>
        <w:tc>
          <w:tcPr>
            <w:tcW w:w="3153" w:type="dxa"/>
          </w:tcPr>
          <w:p w14:paraId="477AD040">
            <w:pPr>
              <w:jc w:val="right"/>
            </w:pPr>
            <w:r>
              <w:rPr>
                <w:rFonts w:ascii="宋体" w:hAnsi="宋体" w:eastAsia="宋体" w:cs="宋体"/>
                <w:sz w:val="20"/>
              </w:rPr>
              <w:t>金额单位：万元</w:t>
            </w:r>
          </w:p>
        </w:tc>
      </w:tr>
    </w:tbl>
    <w:p w14:paraId="25A17B0D">
      <w:pPr>
        <w:snapToGrid w:val="0"/>
        <w:spacing w:before="0" w:after="0" w:line="0" w:lineRule="auto"/>
      </w:pPr>
      <w:r>
        <w:rPr>
          <w:sz w:val="8"/>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60"/>
        <w:gridCol w:w="400"/>
        <w:gridCol w:w="380"/>
        <w:gridCol w:w="2700"/>
        <w:gridCol w:w="1420"/>
        <w:gridCol w:w="1520"/>
        <w:gridCol w:w="1526"/>
      </w:tblGrid>
      <w:tr w14:paraId="5C1154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gridSpan w:val="4"/>
            <w:vAlign w:val="center"/>
          </w:tcPr>
          <w:p w14:paraId="68B72C48">
            <w:pPr>
              <w:jc w:val="center"/>
            </w:pPr>
            <w:r>
              <w:rPr>
                <w:rFonts w:ascii="宋体" w:hAnsi="宋体" w:eastAsia="宋体" w:cs="宋体"/>
                <w:b w:val="0"/>
                <w:i w:val="0"/>
                <w:color w:val="000000"/>
                <w:sz w:val="16"/>
              </w:rPr>
              <w:t>项    目</w:t>
            </w:r>
          </w:p>
        </w:tc>
        <w:tc>
          <w:tcPr>
            <w:tcW w:w="1420" w:type="dxa"/>
            <w:vMerge w:val="restart"/>
            <w:vAlign w:val="center"/>
          </w:tcPr>
          <w:p w14:paraId="0CD0FB0E">
            <w:pPr>
              <w:jc w:val="center"/>
            </w:pPr>
            <w:r>
              <w:rPr>
                <w:rFonts w:ascii="宋体" w:hAnsi="宋体" w:eastAsia="宋体" w:cs="宋体"/>
                <w:b w:val="0"/>
                <w:i w:val="0"/>
                <w:color w:val="000000"/>
                <w:sz w:val="16"/>
              </w:rPr>
              <w:t>本年支出合计</w:t>
            </w:r>
          </w:p>
        </w:tc>
        <w:tc>
          <w:tcPr>
            <w:tcW w:w="1520" w:type="dxa"/>
            <w:vMerge w:val="restart"/>
            <w:vAlign w:val="center"/>
          </w:tcPr>
          <w:p w14:paraId="0AA75FD6">
            <w:pPr>
              <w:jc w:val="center"/>
            </w:pPr>
            <w:r>
              <w:rPr>
                <w:rFonts w:ascii="宋体" w:hAnsi="宋体" w:eastAsia="宋体" w:cs="宋体"/>
                <w:b w:val="0"/>
                <w:i w:val="0"/>
                <w:color w:val="000000"/>
                <w:sz w:val="16"/>
              </w:rPr>
              <w:t>基本支出</w:t>
            </w:r>
          </w:p>
        </w:tc>
        <w:tc>
          <w:tcPr>
            <w:tcW w:w="1526" w:type="dxa"/>
            <w:vMerge w:val="restart"/>
            <w:vAlign w:val="center"/>
          </w:tcPr>
          <w:p w14:paraId="4F03046D">
            <w:pPr>
              <w:jc w:val="center"/>
            </w:pPr>
            <w:r>
              <w:rPr>
                <w:rFonts w:ascii="宋体" w:hAnsi="宋体" w:eastAsia="宋体" w:cs="宋体"/>
                <w:b w:val="0"/>
                <w:i w:val="0"/>
                <w:color w:val="000000"/>
                <w:sz w:val="16"/>
              </w:rPr>
              <w:t>项目支出</w:t>
            </w:r>
          </w:p>
        </w:tc>
      </w:tr>
      <w:tr w14:paraId="700515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Merge w:val="restart"/>
            <w:vAlign w:val="center"/>
          </w:tcPr>
          <w:p w14:paraId="6C651B16">
            <w:pPr>
              <w:jc w:val="center"/>
            </w:pPr>
            <w:r>
              <w:rPr>
                <w:rFonts w:ascii="宋体" w:hAnsi="宋体" w:eastAsia="宋体" w:cs="宋体"/>
                <w:b w:val="0"/>
                <w:i w:val="0"/>
                <w:color w:val="000000"/>
                <w:sz w:val="16"/>
              </w:rPr>
              <w:t>支出功能分类科目编码</w:t>
            </w:r>
          </w:p>
        </w:tc>
        <w:tc>
          <w:tcPr>
            <w:tcW w:w="2700" w:type="dxa"/>
            <w:vMerge w:val="restart"/>
            <w:vAlign w:val="center"/>
          </w:tcPr>
          <w:p w14:paraId="32E802B9">
            <w:pPr>
              <w:jc w:val="center"/>
            </w:pPr>
            <w:r>
              <w:rPr>
                <w:rFonts w:ascii="宋体" w:hAnsi="宋体" w:eastAsia="宋体" w:cs="宋体"/>
                <w:b w:val="0"/>
                <w:i w:val="0"/>
                <w:color w:val="000000"/>
                <w:sz w:val="16"/>
              </w:rPr>
              <w:t>科目名称</w:t>
            </w:r>
          </w:p>
        </w:tc>
        <w:tc>
          <w:tcPr>
            <w:tcW w:w="1420" w:type="dxa"/>
            <w:vMerge w:val="continue"/>
            <w:vAlign w:val="center"/>
          </w:tcPr>
          <w:p w14:paraId="02BCE24F"/>
        </w:tc>
        <w:tc>
          <w:tcPr>
            <w:tcW w:w="1520" w:type="dxa"/>
            <w:vMerge w:val="continue"/>
            <w:vAlign w:val="center"/>
          </w:tcPr>
          <w:p w14:paraId="14266A18"/>
        </w:tc>
        <w:tc>
          <w:tcPr>
            <w:tcW w:w="1526" w:type="dxa"/>
            <w:vMerge w:val="continue"/>
            <w:vAlign w:val="center"/>
          </w:tcPr>
          <w:p w14:paraId="67B718E2"/>
        </w:tc>
      </w:tr>
      <w:tr w14:paraId="774BF1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360" w:type="dxa"/>
            <w:gridSpan w:val="3"/>
            <w:vMerge w:val="continue"/>
            <w:vAlign w:val="center"/>
          </w:tcPr>
          <w:p w14:paraId="23158E4C"/>
        </w:tc>
        <w:tc>
          <w:tcPr>
            <w:tcW w:w="2700" w:type="dxa"/>
            <w:vMerge w:val="continue"/>
            <w:vAlign w:val="center"/>
          </w:tcPr>
          <w:p w14:paraId="31F4E35A"/>
        </w:tc>
        <w:tc>
          <w:tcPr>
            <w:tcW w:w="1420" w:type="dxa"/>
            <w:vMerge w:val="continue"/>
            <w:vAlign w:val="center"/>
          </w:tcPr>
          <w:p w14:paraId="7B51DB25"/>
        </w:tc>
        <w:tc>
          <w:tcPr>
            <w:tcW w:w="1520" w:type="dxa"/>
            <w:vMerge w:val="continue"/>
            <w:vAlign w:val="center"/>
          </w:tcPr>
          <w:p w14:paraId="690F55A0"/>
        </w:tc>
        <w:tc>
          <w:tcPr>
            <w:tcW w:w="1526" w:type="dxa"/>
            <w:vMerge w:val="continue"/>
            <w:vAlign w:val="center"/>
          </w:tcPr>
          <w:p w14:paraId="3FF419F5"/>
        </w:tc>
      </w:tr>
      <w:tr w14:paraId="6DC666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Merge w:val="continue"/>
            <w:vAlign w:val="center"/>
          </w:tcPr>
          <w:p w14:paraId="7AD0592D"/>
        </w:tc>
        <w:tc>
          <w:tcPr>
            <w:tcW w:w="2700" w:type="dxa"/>
            <w:vMerge w:val="continue"/>
            <w:vAlign w:val="center"/>
          </w:tcPr>
          <w:p w14:paraId="011359AC"/>
        </w:tc>
        <w:tc>
          <w:tcPr>
            <w:tcW w:w="1420" w:type="dxa"/>
            <w:vMerge w:val="continue"/>
            <w:vAlign w:val="center"/>
          </w:tcPr>
          <w:p w14:paraId="07250447"/>
        </w:tc>
        <w:tc>
          <w:tcPr>
            <w:tcW w:w="1520" w:type="dxa"/>
            <w:vMerge w:val="continue"/>
            <w:vAlign w:val="center"/>
          </w:tcPr>
          <w:p w14:paraId="60AC5347"/>
        </w:tc>
        <w:tc>
          <w:tcPr>
            <w:tcW w:w="1526" w:type="dxa"/>
            <w:vMerge w:val="continue"/>
            <w:vAlign w:val="center"/>
          </w:tcPr>
          <w:p w14:paraId="17900377"/>
        </w:tc>
      </w:tr>
      <w:tr w14:paraId="029E3B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vMerge w:val="restart"/>
            <w:vAlign w:val="center"/>
          </w:tcPr>
          <w:p w14:paraId="2162DE97">
            <w:pPr>
              <w:jc w:val="center"/>
            </w:pPr>
            <w:r>
              <w:rPr>
                <w:rFonts w:ascii="宋体" w:hAnsi="宋体" w:eastAsia="宋体" w:cs="宋体"/>
                <w:b w:val="0"/>
                <w:i w:val="0"/>
                <w:color w:val="000000"/>
                <w:sz w:val="16"/>
              </w:rPr>
              <w:t>类</w:t>
            </w:r>
          </w:p>
        </w:tc>
        <w:tc>
          <w:tcPr>
            <w:tcW w:w="400" w:type="dxa"/>
            <w:vMerge w:val="restart"/>
            <w:vAlign w:val="center"/>
          </w:tcPr>
          <w:p w14:paraId="048A8699">
            <w:pPr>
              <w:jc w:val="center"/>
            </w:pPr>
            <w:r>
              <w:rPr>
                <w:rFonts w:ascii="宋体" w:hAnsi="宋体" w:eastAsia="宋体" w:cs="宋体"/>
                <w:b w:val="0"/>
                <w:i w:val="0"/>
                <w:color w:val="000000"/>
                <w:sz w:val="16"/>
              </w:rPr>
              <w:t>款</w:t>
            </w:r>
          </w:p>
        </w:tc>
        <w:tc>
          <w:tcPr>
            <w:tcW w:w="380" w:type="dxa"/>
            <w:vMerge w:val="restart"/>
            <w:vAlign w:val="center"/>
          </w:tcPr>
          <w:p w14:paraId="03E3579C">
            <w:pPr>
              <w:jc w:val="center"/>
            </w:pPr>
            <w:r>
              <w:rPr>
                <w:rFonts w:ascii="宋体" w:hAnsi="宋体" w:eastAsia="宋体" w:cs="宋体"/>
                <w:b w:val="0"/>
                <w:i w:val="0"/>
                <w:color w:val="000000"/>
                <w:sz w:val="16"/>
              </w:rPr>
              <w:t>项</w:t>
            </w:r>
          </w:p>
        </w:tc>
        <w:tc>
          <w:tcPr>
            <w:tcW w:w="2700" w:type="dxa"/>
            <w:vAlign w:val="center"/>
          </w:tcPr>
          <w:p w14:paraId="43B19882">
            <w:pPr>
              <w:jc w:val="center"/>
            </w:pPr>
            <w:r>
              <w:rPr>
                <w:rFonts w:ascii="宋体" w:hAnsi="宋体" w:eastAsia="宋体" w:cs="宋体"/>
                <w:b w:val="0"/>
                <w:i w:val="0"/>
                <w:color w:val="000000"/>
                <w:sz w:val="16"/>
              </w:rPr>
              <w:t>栏次</w:t>
            </w:r>
          </w:p>
        </w:tc>
        <w:tc>
          <w:tcPr>
            <w:tcW w:w="1420" w:type="dxa"/>
            <w:vAlign w:val="center"/>
          </w:tcPr>
          <w:p w14:paraId="6F93DCCC">
            <w:pPr>
              <w:jc w:val="center"/>
            </w:pPr>
            <w:r>
              <w:rPr>
                <w:rFonts w:ascii="宋体" w:hAnsi="宋体" w:eastAsia="宋体" w:cs="宋体"/>
                <w:b w:val="0"/>
                <w:i w:val="0"/>
                <w:color w:val="000000"/>
                <w:sz w:val="16"/>
              </w:rPr>
              <w:t>1</w:t>
            </w:r>
          </w:p>
        </w:tc>
        <w:tc>
          <w:tcPr>
            <w:tcW w:w="1520" w:type="dxa"/>
            <w:vAlign w:val="center"/>
          </w:tcPr>
          <w:p w14:paraId="49DBAB14">
            <w:pPr>
              <w:jc w:val="center"/>
            </w:pPr>
            <w:r>
              <w:rPr>
                <w:rFonts w:ascii="宋体" w:hAnsi="宋体" w:eastAsia="宋体" w:cs="宋体"/>
                <w:b w:val="0"/>
                <w:i w:val="0"/>
                <w:color w:val="000000"/>
                <w:sz w:val="16"/>
              </w:rPr>
              <w:t>2</w:t>
            </w:r>
          </w:p>
        </w:tc>
        <w:tc>
          <w:tcPr>
            <w:tcW w:w="1526" w:type="dxa"/>
            <w:vAlign w:val="center"/>
          </w:tcPr>
          <w:p w14:paraId="30FAA30F">
            <w:pPr>
              <w:jc w:val="center"/>
            </w:pPr>
            <w:r>
              <w:rPr>
                <w:rFonts w:ascii="宋体" w:hAnsi="宋体" w:eastAsia="宋体" w:cs="宋体"/>
                <w:b w:val="0"/>
                <w:i w:val="0"/>
                <w:color w:val="000000"/>
                <w:sz w:val="16"/>
              </w:rPr>
              <w:t>3</w:t>
            </w:r>
          </w:p>
        </w:tc>
      </w:tr>
      <w:tr w14:paraId="78B3A8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vMerge w:val="continue"/>
            <w:vAlign w:val="center"/>
          </w:tcPr>
          <w:p w14:paraId="19610AB9"/>
        </w:tc>
        <w:tc>
          <w:tcPr>
            <w:tcW w:w="400" w:type="dxa"/>
            <w:vMerge w:val="continue"/>
            <w:vAlign w:val="center"/>
          </w:tcPr>
          <w:p w14:paraId="4C868D73"/>
        </w:tc>
        <w:tc>
          <w:tcPr>
            <w:tcW w:w="380" w:type="dxa"/>
            <w:vMerge w:val="continue"/>
            <w:vAlign w:val="center"/>
          </w:tcPr>
          <w:p w14:paraId="190F9C7D"/>
        </w:tc>
        <w:tc>
          <w:tcPr>
            <w:tcW w:w="2700" w:type="dxa"/>
            <w:vAlign w:val="center"/>
          </w:tcPr>
          <w:p w14:paraId="1EC90F09">
            <w:pPr>
              <w:jc w:val="center"/>
            </w:pPr>
            <w:r>
              <w:rPr>
                <w:rFonts w:ascii="宋体" w:hAnsi="宋体" w:eastAsia="宋体" w:cs="宋体"/>
                <w:b w:val="0"/>
                <w:i w:val="0"/>
                <w:color w:val="000000"/>
                <w:sz w:val="16"/>
              </w:rPr>
              <w:t>合计</w:t>
            </w:r>
          </w:p>
        </w:tc>
        <w:tc>
          <w:tcPr>
            <w:tcW w:w="1420" w:type="dxa"/>
            <w:vAlign w:val="center"/>
          </w:tcPr>
          <w:p w14:paraId="5328CC06">
            <w:pPr>
              <w:jc w:val="right"/>
            </w:pPr>
            <w:r>
              <w:rPr>
                <w:rFonts w:ascii="宋体" w:hAnsi="宋体" w:eastAsia="宋体" w:cs="宋体"/>
                <w:b w:val="0"/>
                <w:i w:val="0"/>
                <w:color w:val="000000"/>
                <w:sz w:val="16"/>
              </w:rPr>
              <w:t>3,531.83</w:t>
            </w:r>
          </w:p>
        </w:tc>
        <w:tc>
          <w:tcPr>
            <w:tcW w:w="1520" w:type="dxa"/>
            <w:vAlign w:val="center"/>
          </w:tcPr>
          <w:p w14:paraId="55D4AF2E">
            <w:pPr>
              <w:jc w:val="right"/>
            </w:pPr>
            <w:r>
              <w:rPr>
                <w:rFonts w:ascii="宋体" w:hAnsi="宋体" w:eastAsia="宋体" w:cs="宋体"/>
                <w:b w:val="0"/>
                <w:i w:val="0"/>
                <w:color w:val="000000"/>
                <w:sz w:val="16"/>
              </w:rPr>
              <w:t>819.57</w:t>
            </w:r>
          </w:p>
        </w:tc>
        <w:tc>
          <w:tcPr>
            <w:tcW w:w="1526" w:type="dxa"/>
            <w:vAlign w:val="center"/>
          </w:tcPr>
          <w:p w14:paraId="43A35708">
            <w:pPr>
              <w:jc w:val="right"/>
            </w:pPr>
            <w:r>
              <w:rPr>
                <w:rFonts w:ascii="宋体" w:hAnsi="宋体" w:eastAsia="宋体" w:cs="宋体"/>
                <w:b w:val="0"/>
                <w:i w:val="0"/>
                <w:color w:val="000000"/>
                <w:sz w:val="16"/>
              </w:rPr>
              <w:t>2,712.26</w:t>
            </w:r>
          </w:p>
        </w:tc>
      </w:tr>
      <w:tr w14:paraId="36308A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410EA9BC">
            <w:pPr>
              <w:jc w:val="left"/>
            </w:pPr>
            <w:r>
              <w:rPr>
                <w:rFonts w:ascii="宋体" w:hAnsi="宋体" w:eastAsia="宋体" w:cs="宋体"/>
                <w:b w:val="0"/>
                <w:i w:val="0"/>
                <w:color w:val="000000"/>
                <w:sz w:val="16"/>
              </w:rPr>
              <w:t>201</w:t>
            </w:r>
          </w:p>
        </w:tc>
        <w:tc>
          <w:tcPr>
            <w:tcW w:w="2700" w:type="dxa"/>
            <w:vAlign w:val="center"/>
          </w:tcPr>
          <w:p w14:paraId="115ED90D">
            <w:pPr>
              <w:jc w:val="left"/>
            </w:pPr>
            <w:r>
              <w:rPr>
                <w:rFonts w:ascii="宋体" w:hAnsi="宋体" w:eastAsia="宋体" w:cs="宋体"/>
                <w:b w:val="0"/>
                <w:i w:val="0"/>
                <w:color w:val="000000"/>
                <w:sz w:val="16"/>
              </w:rPr>
              <w:t>一般公共服务支出</w:t>
            </w:r>
          </w:p>
        </w:tc>
        <w:tc>
          <w:tcPr>
            <w:tcW w:w="1420" w:type="dxa"/>
            <w:vAlign w:val="center"/>
          </w:tcPr>
          <w:p w14:paraId="5B9C8780">
            <w:pPr>
              <w:jc w:val="right"/>
            </w:pPr>
            <w:r>
              <w:rPr>
                <w:rFonts w:ascii="宋体" w:hAnsi="宋体" w:eastAsia="宋体" w:cs="宋体"/>
                <w:b w:val="0"/>
                <w:i w:val="0"/>
                <w:color w:val="000000"/>
                <w:sz w:val="16"/>
              </w:rPr>
              <w:t>783.83</w:t>
            </w:r>
          </w:p>
        </w:tc>
        <w:tc>
          <w:tcPr>
            <w:tcW w:w="1520" w:type="dxa"/>
            <w:vAlign w:val="center"/>
          </w:tcPr>
          <w:p w14:paraId="03FC33A3">
            <w:pPr>
              <w:jc w:val="right"/>
            </w:pPr>
            <w:r>
              <w:rPr>
                <w:rFonts w:ascii="宋体" w:hAnsi="宋体" w:eastAsia="宋体" w:cs="宋体"/>
                <w:b w:val="0"/>
                <w:i w:val="0"/>
                <w:color w:val="000000"/>
                <w:sz w:val="16"/>
              </w:rPr>
              <w:t>619.06</w:t>
            </w:r>
          </w:p>
        </w:tc>
        <w:tc>
          <w:tcPr>
            <w:tcW w:w="1526" w:type="dxa"/>
            <w:vAlign w:val="center"/>
          </w:tcPr>
          <w:p w14:paraId="471FD02B">
            <w:pPr>
              <w:jc w:val="right"/>
            </w:pPr>
            <w:r>
              <w:rPr>
                <w:rFonts w:ascii="宋体" w:hAnsi="宋体" w:eastAsia="宋体" w:cs="宋体"/>
                <w:b w:val="0"/>
                <w:i w:val="0"/>
                <w:color w:val="000000"/>
                <w:sz w:val="16"/>
              </w:rPr>
              <w:t>164.77</w:t>
            </w:r>
          </w:p>
        </w:tc>
      </w:tr>
      <w:tr w14:paraId="7EAF9A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1F98545">
            <w:pPr>
              <w:jc w:val="left"/>
            </w:pPr>
            <w:r>
              <w:rPr>
                <w:rFonts w:ascii="宋体" w:hAnsi="宋体" w:eastAsia="宋体" w:cs="宋体"/>
                <w:b w:val="0"/>
                <w:i w:val="0"/>
                <w:color w:val="000000"/>
                <w:sz w:val="16"/>
              </w:rPr>
              <w:t>20103</w:t>
            </w:r>
          </w:p>
        </w:tc>
        <w:tc>
          <w:tcPr>
            <w:tcW w:w="2700" w:type="dxa"/>
            <w:vAlign w:val="center"/>
          </w:tcPr>
          <w:p w14:paraId="32671B7B">
            <w:pPr>
              <w:jc w:val="left"/>
            </w:pPr>
            <w:r>
              <w:rPr>
                <w:rFonts w:ascii="宋体" w:hAnsi="宋体" w:eastAsia="宋体" w:cs="宋体"/>
                <w:b w:val="0"/>
                <w:i w:val="0"/>
                <w:color w:val="000000"/>
                <w:sz w:val="16"/>
              </w:rPr>
              <w:t>政府办公厅（室）及相关机构事务</w:t>
            </w:r>
          </w:p>
        </w:tc>
        <w:tc>
          <w:tcPr>
            <w:tcW w:w="1420" w:type="dxa"/>
            <w:vAlign w:val="center"/>
          </w:tcPr>
          <w:p w14:paraId="507D1336">
            <w:pPr>
              <w:jc w:val="right"/>
            </w:pPr>
            <w:r>
              <w:rPr>
                <w:rFonts w:ascii="宋体" w:hAnsi="宋体" w:eastAsia="宋体" w:cs="宋体"/>
                <w:b w:val="0"/>
                <w:i w:val="0"/>
                <w:color w:val="000000"/>
                <w:sz w:val="16"/>
              </w:rPr>
              <w:t>741.70</w:t>
            </w:r>
          </w:p>
        </w:tc>
        <w:tc>
          <w:tcPr>
            <w:tcW w:w="1520" w:type="dxa"/>
            <w:vAlign w:val="center"/>
          </w:tcPr>
          <w:p w14:paraId="37EB0508">
            <w:pPr>
              <w:jc w:val="right"/>
            </w:pPr>
            <w:r>
              <w:rPr>
                <w:rFonts w:ascii="宋体" w:hAnsi="宋体" w:eastAsia="宋体" w:cs="宋体"/>
                <w:b w:val="0"/>
                <w:i w:val="0"/>
                <w:color w:val="000000"/>
                <w:sz w:val="16"/>
              </w:rPr>
              <w:t>619.06</w:t>
            </w:r>
          </w:p>
        </w:tc>
        <w:tc>
          <w:tcPr>
            <w:tcW w:w="1526" w:type="dxa"/>
            <w:vAlign w:val="center"/>
          </w:tcPr>
          <w:p w14:paraId="2835BF3E">
            <w:pPr>
              <w:jc w:val="right"/>
            </w:pPr>
            <w:r>
              <w:rPr>
                <w:rFonts w:ascii="宋体" w:hAnsi="宋体" w:eastAsia="宋体" w:cs="宋体"/>
                <w:b w:val="0"/>
                <w:i w:val="0"/>
                <w:color w:val="000000"/>
                <w:sz w:val="16"/>
              </w:rPr>
              <w:t>122.64</w:t>
            </w:r>
          </w:p>
        </w:tc>
      </w:tr>
      <w:tr w14:paraId="3FF073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99041AD">
            <w:pPr>
              <w:jc w:val="left"/>
            </w:pPr>
            <w:r>
              <w:rPr>
                <w:rFonts w:ascii="宋体" w:hAnsi="宋体" w:eastAsia="宋体" w:cs="宋体"/>
                <w:b w:val="0"/>
                <w:i w:val="0"/>
                <w:color w:val="000000"/>
                <w:sz w:val="16"/>
              </w:rPr>
              <w:t>2010301</w:t>
            </w:r>
          </w:p>
        </w:tc>
        <w:tc>
          <w:tcPr>
            <w:tcW w:w="2700" w:type="dxa"/>
            <w:vAlign w:val="center"/>
          </w:tcPr>
          <w:p w14:paraId="66469968">
            <w:pPr>
              <w:jc w:val="left"/>
            </w:pPr>
            <w:r>
              <w:rPr>
                <w:rFonts w:ascii="宋体" w:hAnsi="宋体" w:eastAsia="宋体" w:cs="宋体"/>
                <w:b w:val="0"/>
                <w:i w:val="0"/>
                <w:color w:val="000000"/>
                <w:sz w:val="16"/>
              </w:rPr>
              <w:t>行政运行</w:t>
            </w:r>
          </w:p>
        </w:tc>
        <w:tc>
          <w:tcPr>
            <w:tcW w:w="1420" w:type="dxa"/>
            <w:vAlign w:val="center"/>
          </w:tcPr>
          <w:p w14:paraId="2C00A32E">
            <w:pPr>
              <w:jc w:val="right"/>
            </w:pPr>
            <w:r>
              <w:rPr>
                <w:rFonts w:ascii="宋体" w:hAnsi="宋体" w:eastAsia="宋体" w:cs="宋体"/>
                <w:b w:val="0"/>
                <w:i w:val="0"/>
                <w:color w:val="000000"/>
                <w:sz w:val="16"/>
              </w:rPr>
              <w:t>619.06</w:t>
            </w:r>
          </w:p>
        </w:tc>
        <w:tc>
          <w:tcPr>
            <w:tcW w:w="1520" w:type="dxa"/>
            <w:vAlign w:val="center"/>
          </w:tcPr>
          <w:p w14:paraId="38ECE8F7">
            <w:pPr>
              <w:jc w:val="right"/>
            </w:pPr>
            <w:r>
              <w:rPr>
                <w:rFonts w:ascii="宋体" w:hAnsi="宋体" w:eastAsia="宋体" w:cs="宋体"/>
                <w:b w:val="0"/>
                <w:i w:val="0"/>
                <w:color w:val="000000"/>
                <w:sz w:val="16"/>
              </w:rPr>
              <w:t>619.06</w:t>
            </w:r>
          </w:p>
        </w:tc>
        <w:tc>
          <w:tcPr>
            <w:tcW w:w="1526" w:type="dxa"/>
            <w:vAlign w:val="center"/>
          </w:tcPr>
          <w:p w14:paraId="3E60D32B"/>
        </w:tc>
      </w:tr>
      <w:tr w14:paraId="62B91C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181DE8C">
            <w:pPr>
              <w:jc w:val="left"/>
            </w:pPr>
            <w:r>
              <w:rPr>
                <w:rFonts w:ascii="宋体" w:hAnsi="宋体" w:eastAsia="宋体" w:cs="宋体"/>
                <w:b w:val="0"/>
                <w:i w:val="0"/>
                <w:color w:val="000000"/>
                <w:sz w:val="16"/>
              </w:rPr>
              <w:t>2010399</w:t>
            </w:r>
          </w:p>
        </w:tc>
        <w:tc>
          <w:tcPr>
            <w:tcW w:w="2700" w:type="dxa"/>
            <w:vAlign w:val="center"/>
          </w:tcPr>
          <w:p w14:paraId="75D303E3">
            <w:pPr>
              <w:jc w:val="left"/>
            </w:pPr>
            <w:r>
              <w:rPr>
                <w:rFonts w:ascii="宋体" w:hAnsi="宋体" w:eastAsia="宋体" w:cs="宋体"/>
                <w:b w:val="0"/>
                <w:i w:val="0"/>
                <w:color w:val="000000"/>
                <w:sz w:val="16"/>
              </w:rPr>
              <w:t>其他政府办公厅（室）及相关机构事务支出</w:t>
            </w:r>
          </w:p>
        </w:tc>
        <w:tc>
          <w:tcPr>
            <w:tcW w:w="1420" w:type="dxa"/>
            <w:vAlign w:val="center"/>
          </w:tcPr>
          <w:p w14:paraId="77994BFA">
            <w:pPr>
              <w:jc w:val="right"/>
            </w:pPr>
            <w:r>
              <w:rPr>
                <w:rFonts w:ascii="宋体" w:hAnsi="宋体" w:eastAsia="宋体" w:cs="宋体"/>
                <w:b w:val="0"/>
                <w:i w:val="0"/>
                <w:color w:val="000000"/>
                <w:sz w:val="16"/>
              </w:rPr>
              <w:t>122.64</w:t>
            </w:r>
          </w:p>
        </w:tc>
        <w:tc>
          <w:tcPr>
            <w:tcW w:w="1520" w:type="dxa"/>
            <w:vAlign w:val="center"/>
          </w:tcPr>
          <w:p w14:paraId="0542A6EB"/>
        </w:tc>
        <w:tc>
          <w:tcPr>
            <w:tcW w:w="1526" w:type="dxa"/>
            <w:vAlign w:val="center"/>
          </w:tcPr>
          <w:p w14:paraId="66F7F40D">
            <w:pPr>
              <w:jc w:val="right"/>
            </w:pPr>
            <w:r>
              <w:rPr>
                <w:rFonts w:ascii="宋体" w:hAnsi="宋体" w:eastAsia="宋体" w:cs="宋体"/>
                <w:b w:val="0"/>
                <w:i w:val="0"/>
                <w:color w:val="000000"/>
                <w:sz w:val="16"/>
              </w:rPr>
              <w:t>122.64</w:t>
            </w:r>
          </w:p>
        </w:tc>
      </w:tr>
      <w:tr w14:paraId="32832D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DCD688C">
            <w:pPr>
              <w:jc w:val="left"/>
            </w:pPr>
            <w:r>
              <w:rPr>
                <w:rFonts w:ascii="宋体" w:hAnsi="宋体" w:eastAsia="宋体" w:cs="宋体"/>
                <w:b w:val="0"/>
                <w:i w:val="0"/>
                <w:color w:val="000000"/>
                <w:sz w:val="16"/>
              </w:rPr>
              <w:t>20106</w:t>
            </w:r>
          </w:p>
        </w:tc>
        <w:tc>
          <w:tcPr>
            <w:tcW w:w="2700" w:type="dxa"/>
            <w:vAlign w:val="center"/>
          </w:tcPr>
          <w:p w14:paraId="178E2264">
            <w:pPr>
              <w:jc w:val="left"/>
            </w:pPr>
            <w:r>
              <w:rPr>
                <w:rFonts w:ascii="宋体" w:hAnsi="宋体" w:eastAsia="宋体" w:cs="宋体"/>
                <w:b w:val="0"/>
                <w:i w:val="0"/>
                <w:color w:val="000000"/>
                <w:sz w:val="16"/>
              </w:rPr>
              <w:t>财政事务</w:t>
            </w:r>
          </w:p>
        </w:tc>
        <w:tc>
          <w:tcPr>
            <w:tcW w:w="1420" w:type="dxa"/>
            <w:vAlign w:val="center"/>
          </w:tcPr>
          <w:p w14:paraId="622BC00A">
            <w:pPr>
              <w:jc w:val="right"/>
            </w:pPr>
            <w:r>
              <w:rPr>
                <w:rFonts w:ascii="宋体" w:hAnsi="宋体" w:eastAsia="宋体" w:cs="宋体"/>
                <w:b w:val="0"/>
                <w:i w:val="0"/>
                <w:color w:val="000000"/>
                <w:sz w:val="16"/>
              </w:rPr>
              <w:t>9.83</w:t>
            </w:r>
          </w:p>
        </w:tc>
        <w:tc>
          <w:tcPr>
            <w:tcW w:w="1520" w:type="dxa"/>
            <w:vAlign w:val="center"/>
          </w:tcPr>
          <w:p w14:paraId="09BBC934"/>
        </w:tc>
        <w:tc>
          <w:tcPr>
            <w:tcW w:w="1526" w:type="dxa"/>
            <w:vAlign w:val="center"/>
          </w:tcPr>
          <w:p w14:paraId="16A160AF">
            <w:pPr>
              <w:jc w:val="right"/>
            </w:pPr>
            <w:r>
              <w:rPr>
                <w:rFonts w:ascii="宋体" w:hAnsi="宋体" w:eastAsia="宋体" w:cs="宋体"/>
                <w:b w:val="0"/>
                <w:i w:val="0"/>
                <w:color w:val="000000"/>
                <w:sz w:val="16"/>
              </w:rPr>
              <w:t>9.83</w:t>
            </w:r>
          </w:p>
        </w:tc>
      </w:tr>
      <w:tr w14:paraId="21846D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4E552155">
            <w:pPr>
              <w:jc w:val="left"/>
            </w:pPr>
            <w:r>
              <w:rPr>
                <w:rFonts w:ascii="宋体" w:hAnsi="宋体" w:eastAsia="宋体" w:cs="宋体"/>
                <w:b w:val="0"/>
                <w:i w:val="0"/>
                <w:color w:val="000000"/>
                <w:sz w:val="16"/>
              </w:rPr>
              <w:t>2010699</w:t>
            </w:r>
          </w:p>
        </w:tc>
        <w:tc>
          <w:tcPr>
            <w:tcW w:w="2700" w:type="dxa"/>
            <w:vAlign w:val="center"/>
          </w:tcPr>
          <w:p w14:paraId="29338349">
            <w:pPr>
              <w:jc w:val="left"/>
            </w:pPr>
            <w:r>
              <w:rPr>
                <w:rFonts w:ascii="宋体" w:hAnsi="宋体" w:eastAsia="宋体" w:cs="宋体"/>
                <w:b w:val="0"/>
                <w:i w:val="0"/>
                <w:color w:val="000000"/>
                <w:sz w:val="16"/>
              </w:rPr>
              <w:t>其他财政事务支出</w:t>
            </w:r>
          </w:p>
        </w:tc>
        <w:tc>
          <w:tcPr>
            <w:tcW w:w="1420" w:type="dxa"/>
            <w:vAlign w:val="center"/>
          </w:tcPr>
          <w:p w14:paraId="07CF903D">
            <w:pPr>
              <w:jc w:val="right"/>
            </w:pPr>
            <w:r>
              <w:rPr>
                <w:rFonts w:ascii="宋体" w:hAnsi="宋体" w:eastAsia="宋体" w:cs="宋体"/>
                <w:b w:val="0"/>
                <w:i w:val="0"/>
                <w:color w:val="000000"/>
                <w:sz w:val="16"/>
              </w:rPr>
              <w:t>9.83</w:t>
            </w:r>
          </w:p>
        </w:tc>
        <w:tc>
          <w:tcPr>
            <w:tcW w:w="1520" w:type="dxa"/>
            <w:vAlign w:val="center"/>
          </w:tcPr>
          <w:p w14:paraId="04EB2D05"/>
        </w:tc>
        <w:tc>
          <w:tcPr>
            <w:tcW w:w="1526" w:type="dxa"/>
            <w:vAlign w:val="center"/>
          </w:tcPr>
          <w:p w14:paraId="6E69C6FE">
            <w:pPr>
              <w:jc w:val="right"/>
            </w:pPr>
            <w:r>
              <w:rPr>
                <w:rFonts w:ascii="宋体" w:hAnsi="宋体" w:eastAsia="宋体" w:cs="宋体"/>
                <w:b w:val="0"/>
                <w:i w:val="0"/>
                <w:color w:val="000000"/>
                <w:sz w:val="16"/>
              </w:rPr>
              <w:t>9.83</w:t>
            </w:r>
          </w:p>
        </w:tc>
      </w:tr>
      <w:tr w14:paraId="344050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37B16E5">
            <w:pPr>
              <w:jc w:val="left"/>
            </w:pPr>
            <w:r>
              <w:rPr>
                <w:rFonts w:ascii="宋体" w:hAnsi="宋体" w:eastAsia="宋体" w:cs="宋体"/>
                <w:b w:val="0"/>
                <w:i w:val="0"/>
                <w:color w:val="000000"/>
                <w:sz w:val="16"/>
              </w:rPr>
              <w:t>20132</w:t>
            </w:r>
          </w:p>
        </w:tc>
        <w:tc>
          <w:tcPr>
            <w:tcW w:w="2700" w:type="dxa"/>
            <w:vAlign w:val="center"/>
          </w:tcPr>
          <w:p w14:paraId="531985A7">
            <w:pPr>
              <w:jc w:val="left"/>
            </w:pPr>
            <w:r>
              <w:rPr>
                <w:rFonts w:ascii="宋体" w:hAnsi="宋体" w:eastAsia="宋体" w:cs="宋体"/>
                <w:b w:val="0"/>
                <w:i w:val="0"/>
                <w:color w:val="000000"/>
                <w:sz w:val="16"/>
              </w:rPr>
              <w:t>组织事务</w:t>
            </w:r>
          </w:p>
        </w:tc>
        <w:tc>
          <w:tcPr>
            <w:tcW w:w="1420" w:type="dxa"/>
            <w:vAlign w:val="center"/>
          </w:tcPr>
          <w:p w14:paraId="03B7CFDD">
            <w:pPr>
              <w:jc w:val="right"/>
            </w:pPr>
            <w:r>
              <w:rPr>
                <w:rFonts w:ascii="宋体" w:hAnsi="宋体" w:eastAsia="宋体" w:cs="宋体"/>
                <w:b w:val="0"/>
                <w:i w:val="0"/>
                <w:color w:val="000000"/>
                <w:sz w:val="16"/>
              </w:rPr>
              <w:t>2.86</w:t>
            </w:r>
          </w:p>
        </w:tc>
        <w:tc>
          <w:tcPr>
            <w:tcW w:w="1520" w:type="dxa"/>
            <w:vAlign w:val="center"/>
          </w:tcPr>
          <w:p w14:paraId="6276115B"/>
        </w:tc>
        <w:tc>
          <w:tcPr>
            <w:tcW w:w="1526" w:type="dxa"/>
            <w:vAlign w:val="center"/>
          </w:tcPr>
          <w:p w14:paraId="64244FC0">
            <w:pPr>
              <w:jc w:val="right"/>
            </w:pPr>
            <w:r>
              <w:rPr>
                <w:rFonts w:ascii="宋体" w:hAnsi="宋体" w:eastAsia="宋体" w:cs="宋体"/>
                <w:b w:val="0"/>
                <w:i w:val="0"/>
                <w:color w:val="000000"/>
                <w:sz w:val="16"/>
              </w:rPr>
              <w:t>2.86</w:t>
            </w:r>
          </w:p>
        </w:tc>
      </w:tr>
      <w:tr w14:paraId="09CDFA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2560A4C">
            <w:pPr>
              <w:jc w:val="left"/>
            </w:pPr>
            <w:r>
              <w:rPr>
                <w:rFonts w:ascii="宋体" w:hAnsi="宋体" w:eastAsia="宋体" w:cs="宋体"/>
                <w:b w:val="0"/>
                <w:i w:val="0"/>
                <w:color w:val="000000"/>
                <w:sz w:val="16"/>
              </w:rPr>
              <w:t>2013299</w:t>
            </w:r>
          </w:p>
        </w:tc>
        <w:tc>
          <w:tcPr>
            <w:tcW w:w="2700" w:type="dxa"/>
            <w:vAlign w:val="center"/>
          </w:tcPr>
          <w:p w14:paraId="30C756EA">
            <w:pPr>
              <w:jc w:val="left"/>
            </w:pPr>
            <w:r>
              <w:rPr>
                <w:rFonts w:ascii="宋体" w:hAnsi="宋体" w:eastAsia="宋体" w:cs="宋体"/>
                <w:b w:val="0"/>
                <w:i w:val="0"/>
                <w:color w:val="000000"/>
                <w:sz w:val="16"/>
              </w:rPr>
              <w:t>其他组织事务支出</w:t>
            </w:r>
          </w:p>
        </w:tc>
        <w:tc>
          <w:tcPr>
            <w:tcW w:w="1420" w:type="dxa"/>
            <w:vAlign w:val="center"/>
          </w:tcPr>
          <w:p w14:paraId="2093548E">
            <w:pPr>
              <w:jc w:val="right"/>
            </w:pPr>
            <w:r>
              <w:rPr>
                <w:rFonts w:ascii="宋体" w:hAnsi="宋体" w:eastAsia="宋体" w:cs="宋体"/>
                <w:b w:val="0"/>
                <w:i w:val="0"/>
                <w:color w:val="000000"/>
                <w:sz w:val="16"/>
              </w:rPr>
              <w:t>2.86</w:t>
            </w:r>
          </w:p>
        </w:tc>
        <w:tc>
          <w:tcPr>
            <w:tcW w:w="1520" w:type="dxa"/>
            <w:vAlign w:val="center"/>
          </w:tcPr>
          <w:p w14:paraId="09DA9D06"/>
        </w:tc>
        <w:tc>
          <w:tcPr>
            <w:tcW w:w="1526" w:type="dxa"/>
            <w:vAlign w:val="center"/>
          </w:tcPr>
          <w:p w14:paraId="50F6C2B4">
            <w:pPr>
              <w:jc w:val="right"/>
            </w:pPr>
            <w:r>
              <w:rPr>
                <w:rFonts w:ascii="宋体" w:hAnsi="宋体" w:eastAsia="宋体" w:cs="宋体"/>
                <w:b w:val="0"/>
                <w:i w:val="0"/>
                <w:color w:val="000000"/>
                <w:sz w:val="16"/>
              </w:rPr>
              <w:t>2.86</w:t>
            </w:r>
          </w:p>
        </w:tc>
      </w:tr>
      <w:tr w14:paraId="49C425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6B075D9">
            <w:pPr>
              <w:jc w:val="left"/>
            </w:pPr>
            <w:r>
              <w:rPr>
                <w:rFonts w:ascii="宋体" w:hAnsi="宋体" w:eastAsia="宋体" w:cs="宋体"/>
                <w:b w:val="0"/>
                <w:i w:val="0"/>
                <w:color w:val="000000"/>
                <w:sz w:val="16"/>
              </w:rPr>
              <w:t>20133</w:t>
            </w:r>
          </w:p>
        </w:tc>
        <w:tc>
          <w:tcPr>
            <w:tcW w:w="2700" w:type="dxa"/>
            <w:vAlign w:val="center"/>
          </w:tcPr>
          <w:p w14:paraId="7A996472">
            <w:pPr>
              <w:jc w:val="left"/>
            </w:pPr>
            <w:r>
              <w:rPr>
                <w:rFonts w:ascii="宋体" w:hAnsi="宋体" w:eastAsia="宋体" w:cs="宋体"/>
                <w:b w:val="0"/>
                <w:i w:val="0"/>
                <w:color w:val="000000"/>
                <w:sz w:val="16"/>
              </w:rPr>
              <w:t>宣传事务</w:t>
            </w:r>
          </w:p>
        </w:tc>
        <w:tc>
          <w:tcPr>
            <w:tcW w:w="1420" w:type="dxa"/>
            <w:vAlign w:val="center"/>
          </w:tcPr>
          <w:p w14:paraId="0A922A7E">
            <w:pPr>
              <w:jc w:val="right"/>
            </w:pPr>
            <w:r>
              <w:rPr>
                <w:rFonts w:ascii="宋体" w:hAnsi="宋体" w:eastAsia="宋体" w:cs="宋体"/>
                <w:b w:val="0"/>
                <w:i w:val="0"/>
                <w:color w:val="000000"/>
                <w:sz w:val="16"/>
              </w:rPr>
              <w:t>29.44</w:t>
            </w:r>
          </w:p>
        </w:tc>
        <w:tc>
          <w:tcPr>
            <w:tcW w:w="1520" w:type="dxa"/>
            <w:vAlign w:val="center"/>
          </w:tcPr>
          <w:p w14:paraId="3EF82238"/>
        </w:tc>
        <w:tc>
          <w:tcPr>
            <w:tcW w:w="1526" w:type="dxa"/>
            <w:vAlign w:val="center"/>
          </w:tcPr>
          <w:p w14:paraId="1162FACD">
            <w:pPr>
              <w:jc w:val="right"/>
            </w:pPr>
            <w:r>
              <w:rPr>
                <w:rFonts w:ascii="宋体" w:hAnsi="宋体" w:eastAsia="宋体" w:cs="宋体"/>
                <w:b w:val="0"/>
                <w:i w:val="0"/>
                <w:color w:val="000000"/>
                <w:sz w:val="16"/>
              </w:rPr>
              <w:t>29.44</w:t>
            </w:r>
          </w:p>
        </w:tc>
      </w:tr>
      <w:tr w14:paraId="58D682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C4FA98E">
            <w:pPr>
              <w:jc w:val="left"/>
            </w:pPr>
            <w:r>
              <w:rPr>
                <w:rFonts w:ascii="宋体" w:hAnsi="宋体" w:eastAsia="宋体" w:cs="宋体"/>
                <w:b w:val="0"/>
                <w:i w:val="0"/>
                <w:color w:val="000000"/>
                <w:sz w:val="16"/>
              </w:rPr>
              <w:t>2013399</w:t>
            </w:r>
          </w:p>
        </w:tc>
        <w:tc>
          <w:tcPr>
            <w:tcW w:w="2700" w:type="dxa"/>
            <w:vAlign w:val="center"/>
          </w:tcPr>
          <w:p w14:paraId="0799FA08">
            <w:pPr>
              <w:jc w:val="left"/>
            </w:pPr>
            <w:r>
              <w:rPr>
                <w:rFonts w:ascii="宋体" w:hAnsi="宋体" w:eastAsia="宋体" w:cs="宋体"/>
                <w:b w:val="0"/>
                <w:i w:val="0"/>
                <w:color w:val="000000"/>
                <w:sz w:val="16"/>
              </w:rPr>
              <w:t>其他宣传事务支出</w:t>
            </w:r>
          </w:p>
        </w:tc>
        <w:tc>
          <w:tcPr>
            <w:tcW w:w="1420" w:type="dxa"/>
            <w:vAlign w:val="center"/>
          </w:tcPr>
          <w:p w14:paraId="5FE815F3">
            <w:pPr>
              <w:jc w:val="right"/>
            </w:pPr>
            <w:r>
              <w:rPr>
                <w:rFonts w:ascii="宋体" w:hAnsi="宋体" w:eastAsia="宋体" w:cs="宋体"/>
                <w:b w:val="0"/>
                <w:i w:val="0"/>
                <w:color w:val="000000"/>
                <w:sz w:val="16"/>
              </w:rPr>
              <w:t>29.44</w:t>
            </w:r>
          </w:p>
        </w:tc>
        <w:tc>
          <w:tcPr>
            <w:tcW w:w="1520" w:type="dxa"/>
            <w:vAlign w:val="center"/>
          </w:tcPr>
          <w:p w14:paraId="0D278548"/>
        </w:tc>
        <w:tc>
          <w:tcPr>
            <w:tcW w:w="1526" w:type="dxa"/>
            <w:vAlign w:val="center"/>
          </w:tcPr>
          <w:p w14:paraId="2DB52334">
            <w:pPr>
              <w:jc w:val="right"/>
            </w:pPr>
            <w:r>
              <w:rPr>
                <w:rFonts w:ascii="宋体" w:hAnsi="宋体" w:eastAsia="宋体" w:cs="宋体"/>
                <w:b w:val="0"/>
                <w:i w:val="0"/>
                <w:color w:val="000000"/>
                <w:sz w:val="16"/>
              </w:rPr>
              <w:t>29.44</w:t>
            </w:r>
          </w:p>
        </w:tc>
      </w:tr>
      <w:tr w14:paraId="1F46DF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31F23B4">
            <w:pPr>
              <w:jc w:val="left"/>
            </w:pPr>
            <w:r>
              <w:rPr>
                <w:rFonts w:ascii="宋体" w:hAnsi="宋体" w:eastAsia="宋体" w:cs="宋体"/>
                <w:b w:val="0"/>
                <w:i w:val="0"/>
                <w:color w:val="000000"/>
                <w:sz w:val="16"/>
              </w:rPr>
              <w:t>203</w:t>
            </w:r>
          </w:p>
        </w:tc>
        <w:tc>
          <w:tcPr>
            <w:tcW w:w="2700" w:type="dxa"/>
            <w:vAlign w:val="center"/>
          </w:tcPr>
          <w:p w14:paraId="600CF2A5">
            <w:pPr>
              <w:jc w:val="left"/>
            </w:pPr>
            <w:r>
              <w:rPr>
                <w:rFonts w:ascii="宋体" w:hAnsi="宋体" w:eastAsia="宋体" w:cs="宋体"/>
                <w:b w:val="0"/>
                <w:i w:val="0"/>
                <w:color w:val="000000"/>
                <w:sz w:val="16"/>
              </w:rPr>
              <w:t>国防支出</w:t>
            </w:r>
          </w:p>
        </w:tc>
        <w:tc>
          <w:tcPr>
            <w:tcW w:w="1420" w:type="dxa"/>
            <w:vAlign w:val="center"/>
          </w:tcPr>
          <w:p w14:paraId="235C780F">
            <w:pPr>
              <w:jc w:val="right"/>
            </w:pPr>
            <w:r>
              <w:rPr>
                <w:rFonts w:ascii="宋体" w:hAnsi="宋体" w:eastAsia="宋体" w:cs="宋体"/>
                <w:b w:val="0"/>
                <w:i w:val="0"/>
                <w:color w:val="000000"/>
                <w:sz w:val="16"/>
              </w:rPr>
              <w:t>5.00</w:t>
            </w:r>
          </w:p>
        </w:tc>
        <w:tc>
          <w:tcPr>
            <w:tcW w:w="1520" w:type="dxa"/>
            <w:vAlign w:val="center"/>
          </w:tcPr>
          <w:p w14:paraId="558AA6E1"/>
        </w:tc>
        <w:tc>
          <w:tcPr>
            <w:tcW w:w="1526" w:type="dxa"/>
            <w:vAlign w:val="center"/>
          </w:tcPr>
          <w:p w14:paraId="2A656508">
            <w:pPr>
              <w:jc w:val="right"/>
            </w:pPr>
            <w:r>
              <w:rPr>
                <w:rFonts w:ascii="宋体" w:hAnsi="宋体" w:eastAsia="宋体" w:cs="宋体"/>
                <w:b w:val="0"/>
                <w:i w:val="0"/>
                <w:color w:val="000000"/>
                <w:sz w:val="16"/>
              </w:rPr>
              <w:t>5.00</w:t>
            </w:r>
          </w:p>
        </w:tc>
      </w:tr>
      <w:tr w14:paraId="333A6F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95F5DC3">
            <w:pPr>
              <w:jc w:val="left"/>
            </w:pPr>
            <w:r>
              <w:rPr>
                <w:rFonts w:ascii="宋体" w:hAnsi="宋体" w:eastAsia="宋体" w:cs="宋体"/>
                <w:b w:val="0"/>
                <w:i w:val="0"/>
                <w:color w:val="000000"/>
                <w:sz w:val="16"/>
              </w:rPr>
              <w:t>20306</w:t>
            </w:r>
          </w:p>
        </w:tc>
        <w:tc>
          <w:tcPr>
            <w:tcW w:w="2700" w:type="dxa"/>
            <w:vAlign w:val="center"/>
          </w:tcPr>
          <w:p w14:paraId="46DB3729">
            <w:pPr>
              <w:jc w:val="left"/>
            </w:pPr>
            <w:r>
              <w:rPr>
                <w:rFonts w:ascii="宋体" w:hAnsi="宋体" w:eastAsia="宋体" w:cs="宋体"/>
                <w:b w:val="0"/>
                <w:i w:val="0"/>
                <w:color w:val="000000"/>
                <w:sz w:val="16"/>
              </w:rPr>
              <w:t>国防动员</w:t>
            </w:r>
          </w:p>
        </w:tc>
        <w:tc>
          <w:tcPr>
            <w:tcW w:w="1420" w:type="dxa"/>
            <w:vAlign w:val="center"/>
          </w:tcPr>
          <w:p w14:paraId="31B92C97">
            <w:pPr>
              <w:jc w:val="right"/>
            </w:pPr>
            <w:r>
              <w:rPr>
                <w:rFonts w:ascii="宋体" w:hAnsi="宋体" w:eastAsia="宋体" w:cs="宋体"/>
                <w:b w:val="0"/>
                <w:i w:val="0"/>
                <w:color w:val="000000"/>
                <w:sz w:val="16"/>
              </w:rPr>
              <w:t>5.00</w:t>
            </w:r>
          </w:p>
        </w:tc>
        <w:tc>
          <w:tcPr>
            <w:tcW w:w="1520" w:type="dxa"/>
            <w:vAlign w:val="center"/>
          </w:tcPr>
          <w:p w14:paraId="5B02CF87"/>
        </w:tc>
        <w:tc>
          <w:tcPr>
            <w:tcW w:w="1526" w:type="dxa"/>
            <w:vAlign w:val="center"/>
          </w:tcPr>
          <w:p w14:paraId="57C50349">
            <w:pPr>
              <w:jc w:val="right"/>
            </w:pPr>
            <w:r>
              <w:rPr>
                <w:rFonts w:ascii="宋体" w:hAnsi="宋体" w:eastAsia="宋体" w:cs="宋体"/>
                <w:b w:val="0"/>
                <w:i w:val="0"/>
                <w:color w:val="000000"/>
                <w:sz w:val="16"/>
              </w:rPr>
              <w:t>5.00</w:t>
            </w:r>
          </w:p>
        </w:tc>
      </w:tr>
      <w:tr w14:paraId="4F9861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3E8A4FD1">
            <w:pPr>
              <w:jc w:val="left"/>
            </w:pPr>
            <w:r>
              <w:rPr>
                <w:rFonts w:ascii="宋体" w:hAnsi="宋体" w:eastAsia="宋体" w:cs="宋体"/>
                <w:b w:val="0"/>
                <w:i w:val="0"/>
                <w:color w:val="000000"/>
                <w:sz w:val="16"/>
              </w:rPr>
              <w:t>2030699</w:t>
            </w:r>
          </w:p>
        </w:tc>
        <w:tc>
          <w:tcPr>
            <w:tcW w:w="2700" w:type="dxa"/>
            <w:vAlign w:val="center"/>
          </w:tcPr>
          <w:p w14:paraId="10AD1388">
            <w:pPr>
              <w:jc w:val="left"/>
            </w:pPr>
            <w:r>
              <w:rPr>
                <w:rFonts w:ascii="宋体" w:hAnsi="宋体" w:eastAsia="宋体" w:cs="宋体"/>
                <w:b w:val="0"/>
                <w:i w:val="0"/>
                <w:color w:val="000000"/>
                <w:sz w:val="16"/>
              </w:rPr>
              <w:t>其他国防动员支出</w:t>
            </w:r>
          </w:p>
        </w:tc>
        <w:tc>
          <w:tcPr>
            <w:tcW w:w="1420" w:type="dxa"/>
            <w:vAlign w:val="center"/>
          </w:tcPr>
          <w:p w14:paraId="3CE928E4">
            <w:pPr>
              <w:jc w:val="right"/>
            </w:pPr>
            <w:r>
              <w:rPr>
                <w:rFonts w:ascii="宋体" w:hAnsi="宋体" w:eastAsia="宋体" w:cs="宋体"/>
                <w:b w:val="0"/>
                <w:i w:val="0"/>
                <w:color w:val="000000"/>
                <w:sz w:val="16"/>
              </w:rPr>
              <w:t>5.00</w:t>
            </w:r>
          </w:p>
        </w:tc>
        <w:tc>
          <w:tcPr>
            <w:tcW w:w="1520" w:type="dxa"/>
            <w:vAlign w:val="center"/>
          </w:tcPr>
          <w:p w14:paraId="62472C9B"/>
        </w:tc>
        <w:tc>
          <w:tcPr>
            <w:tcW w:w="1526" w:type="dxa"/>
            <w:vAlign w:val="center"/>
          </w:tcPr>
          <w:p w14:paraId="72DE06C5">
            <w:pPr>
              <w:jc w:val="right"/>
            </w:pPr>
            <w:r>
              <w:rPr>
                <w:rFonts w:ascii="宋体" w:hAnsi="宋体" w:eastAsia="宋体" w:cs="宋体"/>
                <w:b w:val="0"/>
                <w:i w:val="0"/>
                <w:color w:val="000000"/>
                <w:sz w:val="16"/>
              </w:rPr>
              <w:t>5.00</w:t>
            </w:r>
          </w:p>
        </w:tc>
      </w:tr>
      <w:tr w14:paraId="49BBDA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E71ACE9">
            <w:pPr>
              <w:jc w:val="left"/>
            </w:pPr>
            <w:r>
              <w:rPr>
                <w:rFonts w:ascii="宋体" w:hAnsi="宋体" w:eastAsia="宋体" w:cs="宋体"/>
                <w:b w:val="0"/>
                <w:i w:val="0"/>
                <w:color w:val="000000"/>
                <w:sz w:val="16"/>
              </w:rPr>
              <w:t>207</w:t>
            </w:r>
          </w:p>
        </w:tc>
        <w:tc>
          <w:tcPr>
            <w:tcW w:w="2700" w:type="dxa"/>
            <w:vAlign w:val="center"/>
          </w:tcPr>
          <w:p w14:paraId="034BF401">
            <w:pPr>
              <w:jc w:val="left"/>
            </w:pPr>
            <w:r>
              <w:rPr>
                <w:rFonts w:ascii="宋体" w:hAnsi="宋体" w:eastAsia="宋体" w:cs="宋体"/>
                <w:b w:val="0"/>
                <w:i w:val="0"/>
                <w:color w:val="000000"/>
                <w:sz w:val="16"/>
              </w:rPr>
              <w:t>文化旅游体育与传媒支出</w:t>
            </w:r>
          </w:p>
        </w:tc>
        <w:tc>
          <w:tcPr>
            <w:tcW w:w="1420" w:type="dxa"/>
            <w:vAlign w:val="center"/>
          </w:tcPr>
          <w:p w14:paraId="195AEFE4">
            <w:pPr>
              <w:jc w:val="right"/>
            </w:pPr>
            <w:r>
              <w:rPr>
                <w:rFonts w:ascii="宋体" w:hAnsi="宋体" w:eastAsia="宋体" w:cs="宋体"/>
                <w:b w:val="0"/>
                <w:i w:val="0"/>
                <w:color w:val="000000"/>
                <w:sz w:val="16"/>
              </w:rPr>
              <w:t>10.00</w:t>
            </w:r>
          </w:p>
        </w:tc>
        <w:tc>
          <w:tcPr>
            <w:tcW w:w="1520" w:type="dxa"/>
            <w:vAlign w:val="center"/>
          </w:tcPr>
          <w:p w14:paraId="7354F3D9"/>
        </w:tc>
        <w:tc>
          <w:tcPr>
            <w:tcW w:w="1526" w:type="dxa"/>
            <w:vAlign w:val="center"/>
          </w:tcPr>
          <w:p w14:paraId="5F838488">
            <w:pPr>
              <w:jc w:val="right"/>
            </w:pPr>
            <w:r>
              <w:rPr>
                <w:rFonts w:ascii="宋体" w:hAnsi="宋体" w:eastAsia="宋体" w:cs="宋体"/>
                <w:b w:val="0"/>
                <w:i w:val="0"/>
                <w:color w:val="000000"/>
                <w:sz w:val="16"/>
              </w:rPr>
              <w:t>10.00</w:t>
            </w:r>
          </w:p>
        </w:tc>
      </w:tr>
      <w:tr w14:paraId="7D02F2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8FB117B">
            <w:pPr>
              <w:jc w:val="left"/>
            </w:pPr>
            <w:r>
              <w:rPr>
                <w:rFonts w:ascii="宋体" w:hAnsi="宋体" w:eastAsia="宋体" w:cs="宋体"/>
                <w:b w:val="0"/>
                <w:i w:val="0"/>
                <w:color w:val="000000"/>
                <w:sz w:val="16"/>
              </w:rPr>
              <w:t>20799</w:t>
            </w:r>
          </w:p>
        </w:tc>
        <w:tc>
          <w:tcPr>
            <w:tcW w:w="2700" w:type="dxa"/>
            <w:vAlign w:val="center"/>
          </w:tcPr>
          <w:p w14:paraId="647F139E">
            <w:pPr>
              <w:jc w:val="left"/>
            </w:pPr>
            <w:r>
              <w:rPr>
                <w:rFonts w:ascii="宋体" w:hAnsi="宋体" w:eastAsia="宋体" w:cs="宋体"/>
                <w:b w:val="0"/>
                <w:i w:val="0"/>
                <w:color w:val="000000"/>
                <w:sz w:val="16"/>
              </w:rPr>
              <w:t>其他文化旅游体育与传媒支出</w:t>
            </w:r>
          </w:p>
        </w:tc>
        <w:tc>
          <w:tcPr>
            <w:tcW w:w="1420" w:type="dxa"/>
            <w:vAlign w:val="center"/>
          </w:tcPr>
          <w:p w14:paraId="5F0BF667">
            <w:pPr>
              <w:jc w:val="right"/>
            </w:pPr>
            <w:r>
              <w:rPr>
                <w:rFonts w:ascii="宋体" w:hAnsi="宋体" w:eastAsia="宋体" w:cs="宋体"/>
                <w:b w:val="0"/>
                <w:i w:val="0"/>
                <w:color w:val="000000"/>
                <w:sz w:val="16"/>
              </w:rPr>
              <w:t>10.00</w:t>
            </w:r>
          </w:p>
        </w:tc>
        <w:tc>
          <w:tcPr>
            <w:tcW w:w="1520" w:type="dxa"/>
            <w:vAlign w:val="center"/>
          </w:tcPr>
          <w:p w14:paraId="3A39EFB1"/>
        </w:tc>
        <w:tc>
          <w:tcPr>
            <w:tcW w:w="1526" w:type="dxa"/>
            <w:vAlign w:val="center"/>
          </w:tcPr>
          <w:p w14:paraId="40C2B722">
            <w:pPr>
              <w:jc w:val="right"/>
            </w:pPr>
            <w:r>
              <w:rPr>
                <w:rFonts w:ascii="宋体" w:hAnsi="宋体" w:eastAsia="宋体" w:cs="宋体"/>
                <w:b w:val="0"/>
                <w:i w:val="0"/>
                <w:color w:val="000000"/>
                <w:sz w:val="16"/>
              </w:rPr>
              <w:t>10.00</w:t>
            </w:r>
          </w:p>
        </w:tc>
      </w:tr>
      <w:tr w14:paraId="6DAF0F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938C6CF">
            <w:pPr>
              <w:jc w:val="left"/>
            </w:pPr>
            <w:r>
              <w:rPr>
                <w:rFonts w:ascii="宋体" w:hAnsi="宋体" w:eastAsia="宋体" w:cs="宋体"/>
                <w:b w:val="0"/>
                <w:i w:val="0"/>
                <w:color w:val="000000"/>
                <w:sz w:val="16"/>
              </w:rPr>
              <w:t>2079999</w:t>
            </w:r>
          </w:p>
        </w:tc>
        <w:tc>
          <w:tcPr>
            <w:tcW w:w="2700" w:type="dxa"/>
            <w:vAlign w:val="center"/>
          </w:tcPr>
          <w:p w14:paraId="1DCE0DFC">
            <w:pPr>
              <w:jc w:val="left"/>
            </w:pPr>
            <w:r>
              <w:rPr>
                <w:rFonts w:ascii="宋体" w:hAnsi="宋体" w:eastAsia="宋体" w:cs="宋体"/>
                <w:b w:val="0"/>
                <w:i w:val="0"/>
                <w:color w:val="000000"/>
                <w:sz w:val="16"/>
              </w:rPr>
              <w:t>其他文化旅游体育与传媒支出</w:t>
            </w:r>
          </w:p>
        </w:tc>
        <w:tc>
          <w:tcPr>
            <w:tcW w:w="1420" w:type="dxa"/>
            <w:vAlign w:val="center"/>
          </w:tcPr>
          <w:p w14:paraId="0E80526A">
            <w:pPr>
              <w:jc w:val="right"/>
            </w:pPr>
            <w:r>
              <w:rPr>
                <w:rFonts w:ascii="宋体" w:hAnsi="宋体" w:eastAsia="宋体" w:cs="宋体"/>
                <w:b w:val="0"/>
                <w:i w:val="0"/>
                <w:color w:val="000000"/>
                <w:sz w:val="16"/>
              </w:rPr>
              <w:t>10.00</w:t>
            </w:r>
          </w:p>
        </w:tc>
        <w:tc>
          <w:tcPr>
            <w:tcW w:w="1520" w:type="dxa"/>
            <w:vAlign w:val="center"/>
          </w:tcPr>
          <w:p w14:paraId="07D35F01"/>
        </w:tc>
        <w:tc>
          <w:tcPr>
            <w:tcW w:w="1526" w:type="dxa"/>
            <w:vAlign w:val="center"/>
          </w:tcPr>
          <w:p w14:paraId="5F48C300">
            <w:pPr>
              <w:jc w:val="right"/>
            </w:pPr>
            <w:r>
              <w:rPr>
                <w:rFonts w:ascii="宋体" w:hAnsi="宋体" w:eastAsia="宋体" w:cs="宋体"/>
                <w:b w:val="0"/>
                <w:i w:val="0"/>
                <w:color w:val="000000"/>
                <w:sz w:val="16"/>
              </w:rPr>
              <w:t>10.00</w:t>
            </w:r>
          </w:p>
        </w:tc>
      </w:tr>
      <w:tr w14:paraId="7D6C5D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DF0FF16">
            <w:pPr>
              <w:jc w:val="left"/>
            </w:pPr>
            <w:r>
              <w:rPr>
                <w:rFonts w:ascii="宋体" w:hAnsi="宋体" w:eastAsia="宋体" w:cs="宋体"/>
                <w:b w:val="0"/>
                <w:i w:val="0"/>
                <w:color w:val="000000"/>
                <w:sz w:val="16"/>
              </w:rPr>
              <w:t>208</w:t>
            </w:r>
          </w:p>
        </w:tc>
        <w:tc>
          <w:tcPr>
            <w:tcW w:w="2700" w:type="dxa"/>
            <w:vAlign w:val="center"/>
          </w:tcPr>
          <w:p w14:paraId="28D4B63D">
            <w:pPr>
              <w:jc w:val="left"/>
            </w:pPr>
            <w:r>
              <w:rPr>
                <w:rFonts w:ascii="宋体" w:hAnsi="宋体" w:eastAsia="宋体" w:cs="宋体"/>
                <w:b w:val="0"/>
                <w:i w:val="0"/>
                <w:color w:val="000000"/>
                <w:sz w:val="16"/>
              </w:rPr>
              <w:t>社会保障和就业支出</w:t>
            </w:r>
          </w:p>
        </w:tc>
        <w:tc>
          <w:tcPr>
            <w:tcW w:w="1420" w:type="dxa"/>
            <w:vAlign w:val="center"/>
          </w:tcPr>
          <w:p w14:paraId="2679CF8F">
            <w:pPr>
              <w:jc w:val="right"/>
            </w:pPr>
            <w:r>
              <w:rPr>
                <w:rFonts w:ascii="宋体" w:hAnsi="宋体" w:eastAsia="宋体" w:cs="宋体"/>
                <w:b w:val="0"/>
                <w:i w:val="0"/>
                <w:color w:val="000000"/>
                <w:sz w:val="16"/>
              </w:rPr>
              <w:t>207.50</w:t>
            </w:r>
          </w:p>
        </w:tc>
        <w:tc>
          <w:tcPr>
            <w:tcW w:w="1520" w:type="dxa"/>
            <w:vAlign w:val="center"/>
          </w:tcPr>
          <w:p w14:paraId="18179817">
            <w:pPr>
              <w:jc w:val="right"/>
            </w:pPr>
            <w:r>
              <w:rPr>
                <w:rFonts w:ascii="宋体" w:hAnsi="宋体" w:eastAsia="宋体" w:cs="宋体"/>
                <w:b w:val="0"/>
                <w:i w:val="0"/>
                <w:color w:val="000000"/>
                <w:sz w:val="16"/>
              </w:rPr>
              <w:t>111.91</w:t>
            </w:r>
          </w:p>
        </w:tc>
        <w:tc>
          <w:tcPr>
            <w:tcW w:w="1526" w:type="dxa"/>
            <w:vAlign w:val="center"/>
          </w:tcPr>
          <w:p w14:paraId="34073111">
            <w:pPr>
              <w:jc w:val="right"/>
            </w:pPr>
            <w:r>
              <w:rPr>
                <w:rFonts w:ascii="宋体" w:hAnsi="宋体" w:eastAsia="宋体" w:cs="宋体"/>
                <w:b w:val="0"/>
                <w:i w:val="0"/>
                <w:color w:val="000000"/>
                <w:sz w:val="16"/>
              </w:rPr>
              <w:t>95.60</w:t>
            </w:r>
          </w:p>
        </w:tc>
      </w:tr>
      <w:tr w14:paraId="2F8C84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2F7791B">
            <w:pPr>
              <w:jc w:val="left"/>
            </w:pPr>
            <w:r>
              <w:rPr>
                <w:rFonts w:ascii="宋体" w:hAnsi="宋体" w:eastAsia="宋体" w:cs="宋体"/>
                <w:b w:val="0"/>
                <w:i w:val="0"/>
                <w:color w:val="000000"/>
                <w:sz w:val="16"/>
              </w:rPr>
              <w:t>20802</w:t>
            </w:r>
          </w:p>
        </w:tc>
        <w:tc>
          <w:tcPr>
            <w:tcW w:w="2700" w:type="dxa"/>
            <w:vAlign w:val="center"/>
          </w:tcPr>
          <w:p w14:paraId="48F2B595">
            <w:pPr>
              <w:jc w:val="left"/>
            </w:pPr>
            <w:r>
              <w:rPr>
                <w:rFonts w:ascii="宋体" w:hAnsi="宋体" w:eastAsia="宋体" w:cs="宋体"/>
                <w:b w:val="0"/>
                <w:i w:val="0"/>
                <w:color w:val="000000"/>
                <w:sz w:val="16"/>
              </w:rPr>
              <w:t>民政管理事务</w:t>
            </w:r>
          </w:p>
        </w:tc>
        <w:tc>
          <w:tcPr>
            <w:tcW w:w="1420" w:type="dxa"/>
            <w:vAlign w:val="center"/>
          </w:tcPr>
          <w:p w14:paraId="30DBA7EA">
            <w:pPr>
              <w:jc w:val="right"/>
            </w:pPr>
            <w:r>
              <w:rPr>
                <w:rFonts w:ascii="宋体" w:hAnsi="宋体" w:eastAsia="宋体" w:cs="宋体"/>
                <w:b w:val="0"/>
                <w:i w:val="0"/>
                <w:color w:val="000000"/>
                <w:sz w:val="16"/>
              </w:rPr>
              <w:t>33.04</w:t>
            </w:r>
          </w:p>
        </w:tc>
        <w:tc>
          <w:tcPr>
            <w:tcW w:w="1520" w:type="dxa"/>
            <w:vAlign w:val="center"/>
          </w:tcPr>
          <w:p w14:paraId="52C9F209"/>
        </w:tc>
        <w:tc>
          <w:tcPr>
            <w:tcW w:w="1526" w:type="dxa"/>
            <w:vAlign w:val="center"/>
          </w:tcPr>
          <w:p w14:paraId="1948268C">
            <w:pPr>
              <w:jc w:val="right"/>
            </w:pPr>
            <w:r>
              <w:rPr>
                <w:rFonts w:ascii="宋体" w:hAnsi="宋体" w:eastAsia="宋体" w:cs="宋体"/>
                <w:b w:val="0"/>
                <w:i w:val="0"/>
                <w:color w:val="000000"/>
                <w:sz w:val="16"/>
              </w:rPr>
              <w:t>33.04</w:t>
            </w:r>
          </w:p>
        </w:tc>
      </w:tr>
      <w:tr w14:paraId="4729E8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E004740">
            <w:pPr>
              <w:jc w:val="left"/>
            </w:pPr>
            <w:r>
              <w:rPr>
                <w:rFonts w:ascii="宋体" w:hAnsi="宋体" w:eastAsia="宋体" w:cs="宋体"/>
                <w:b w:val="0"/>
                <w:i w:val="0"/>
                <w:color w:val="000000"/>
                <w:sz w:val="16"/>
              </w:rPr>
              <w:t>2080208</w:t>
            </w:r>
          </w:p>
        </w:tc>
        <w:tc>
          <w:tcPr>
            <w:tcW w:w="2700" w:type="dxa"/>
            <w:vAlign w:val="center"/>
          </w:tcPr>
          <w:p w14:paraId="6455BD19">
            <w:pPr>
              <w:jc w:val="left"/>
            </w:pPr>
            <w:r>
              <w:rPr>
                <w:rFonts w:ascii="宋体" w:hAnsi="宋体" w:eastAsia="宋体" w:cs="宋体"/>
                <w:b w:val="0"/>
                <w:i w:val="0"/>
                <w:color w:val="000000"/>
                <w:sz w:val="16"/>
              </w:rPr>
              <w:t>基层政权建设和社区治理</w:t>
            </w:r>
          </w:p>
        </w:tc>
        <w:tc>
          <w:tcPr>
            <w:tcW w:w="1420" w:type="dxa"/>
            <w:vAlign w:val="center"/>
          </w:tcPr>
          <w:p w14:paraId="384005D3">
            <w:pPr>
              <w:jc w:val="right"/>
            </w:pPr>
            <w:r>
              <w:rPr>
                <w:rFonts w:ascii="宋体" w:hAnsi="宋体" w:eastAsia="宋体" w:cs="宋体"/>
                <w:b w:val="0"/>
                <w:i w:val="0"/>
                <w:color w:val="000000"/>
                <w:sz w:val="16"/>
              </w:rPr>
              <w:t>30.84</w:t>
            </w:r>
          </w:p>
        </w:tc>
        <w:tc>
          <w:tcPr>
            <w:tcW w:w="1520" w:type="dxa"/>
            <w:vAlign w:val="center"/>
          </w:tcPr>
          <w:p w14:paraId="0891A82F"/>
        </w:tc>
        <w:tc>
          <w:tcPr>
            <w:tcW w:w="1526" w:type="dxa"/>
            <w:vAlign w:val="center"/>
          </w:tcPr>
          <w:p w14:paraId="0A5E8AAF">
            <w:pPr>
              <w:jc w:val="right"/>
            </w:pPr>
            <w:r>
              <w:rPr>
                <w:rFonts w:ascii="宋体" w:hAnsi="宋体" w:eastAsia="宋体" w:cs="宋体"/>
                <w:b w:val="0"/>
                <w:i w:val="0"/>
                <w:color w:val="000000"/>
                <w:sz w:val="16"/>
              </w:rPr>
              <w:t>30.84</w:t>
            </w:r>
          </w:p>
        </w:tc>
      </w:tr>
      <w:tr w14:paraId="4952D5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DC1CE7C">
            <w:pPr>
              <w:jc w:val="left"/>
            </w:pPr>
            <w:r>
              <w:rPr>
                <w:rFonts w:ascii="宋体" w:hAnsi="宋体" w:eastAsia="宋体" w:cs="宋体"/>
                <w:b w:val="0"/>
                <w:i w:val="0"/>
                <w:color w:val="000000"/>
                <w:sz w:val="16"/>
              </w:rPr>
              <w:t>2080299</w:t>
            </w:r>
          </w:p>
        </w:tc>
        <w:tc>
          <w:tcPr>
            <w:tcW w:w="2700" w:type="dxa"/>
            <w:vAlign w:val="center"/>
          </w:tcPr>
          <w:p w14:paraId="36BE70CE">
            <w:pPr>
              <w:jc w:val="left"/>
            </w:pPr>
            <w:r>
              <w:rPr>
                <w:rFonts w:ascii="宋体" w:hAnsi="宋体" w:eastAsia="宋体" w:cs="宋体"/>
                <w:b w:val="0"/>
                <w:i w:val="0"/>
                <w:color w:val="000000"/>
                <w:sz w:val="16"/>
              </w:rPr>
              <w:t>其他民政管理事务支出</w:t>
            </w:r>
          </w:p>
        </w:tc>
        <w:tc>
          <w:tcPr>
            <w:tcW w:w="1420" w:type="dxa"/>
            <w:vAlign w:val="center"/>
          </w:tcPr>
          <w:p w14:paraId="32991F8D">
            <w:pPr>
              <w:jc w:val="right"/>
            </w:pPr>
            <w:r>
              <w:rPr>
                <w:rFonts w:ascii="宋体" w:hAnsi="宋体" w:eastAsia="宋体" w:cs="宋体"/>
                <w:b w:val="0"/>
                <w:i w:val="0"/>
                <w:color w:val="000000"/>
                <w:sz w:val="16"/>
              </w:rPr>
              <w:t>2.20</w:t>
            </w:r>
          </w:p>
        </w:tc>
        <w:tc>
          <w:tcPr>
            <w:tcW w:w="1520" w:type="dxa"/>
            <w:vAlign w:val="center"/>
          </w:tcPr>
          <w:p w14:paraId="107D2B71"/>
        </w:tc>
        <w:tc>
          <w:tcPr>
            <w:tcW w:w="1526" w:type="dxa"/>
            <w:vAlign w:val="center"/>
          </w:tcPr>
          <w:p w14:paraId="76B09BA7">
            <w:pPr>
              <w:jc w:val="right"/>
            </w:pPr>
            <w:r>
              <w:rPr>
                <w:rFonts w:ascii="宋体" w:hAnsi="宋体" w:eastAsia="宋体" w:cs="宋体"/>
                <w:b w:val="0"/>
                <w:i w:val="0"/>
                <w:color w:val="000000"/>
                <w:sz w:val="16"/>
              </w:rPr>
              <w:t>2.20</w:t>
            </w:r>
          </w:p>
        </w:tc>
      </w:tr>
      <w:tr w14:paraId="03D403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9BBF5C7">
            <w:pPr>
              <w:jc w:val="left"/>
            </w:pPr>
            <w:r>
              <w:rPr>
                <w:rFonts w:ascii="宋体" w:hAnsi="宋体" w:eastAsia="宋体" w:cs="宋体"/>
                <w:b w:val="0"/>
                <w:i w:val="0"/>
                <w:color w:val="000000"/>
                <w:sz w:val="16"/>
              </w:rPr>
              <w:t>20805</w:t>
            </w:r>
          </w:p>
        </w:tc>
        <w:tc>
          <w:tcPr>
            <w:tcW w:w="2700" w:type="dxa"/>
            <w:vAlign w:val="center"/>
          </w:tcPr>
          <w:p w14:paraId="07B65073">
            <w:pPr>
              <w:jc w:val="left"/>
            </w:pPr>
            <w:r>
              <w:rPr>
                <w:rFonts w:ascii="宋体" w:hAnsi="宋体" w:eastAsia="宋体" w:cs="宋体"/>
                <w:b w:val="0"/>
                <w:i w:val="0"/>
                <w:color w:val="000000"/>
                <w:sz w:val="16"/>
              </w:rPr>
              <w:t>行政事业单位养老支出</w:t>
            </w:r>
          </w:p>
        </w:tc>
        <w:tc>
          <w:tcPr>
            <w:tcW w:w="1420" w:type="dxa"/>
            <w:vAlign w:val="center"/>
          </w:tcPr>
          <w:p w14:paraId="3EB9FD4A">
            <w:pPr>
              <w:jc w:val="right"/>
            </w:pPr>
            <w:r>
              <w:rPr>
                <w:rFonts w:ascii="宋体" w:hAnsi="宋体" w:eastAsia="宋体" w:cs="宋体"/>
                <w:b w:val="0"/>
                <w:i w:val="0"/>
                <w:color w:val="000000"/>
                <w:sz w:val="16"/>
              </w:rPr>
              <w:t>111.91</w:t>
            </w:r>
          </w:p>
        </w:tc>
        <w:tc>
          <w:tcPr>
            <w:tcW w:w="1520" w:type="dxa"/>
            <w:vAlign w:val="center"/>
          </w:tcPr>
          <w:p w14:paraId="4F229326">
            <w:pPr>
              <w:jc w:val="right"/>
            </w:pPr>
            <w:r>
              <w:rPr>
                <w:rFonts w:ascii="宋体" w:hAnsi="宋体" w:eastAsia="宋体" w:cs="宋体"/>
                <w:b w:val="0"/>
                <w:i w:val="0"/>
                <w:color w:val="000000"/>
                <w:sz w:val="16"/>
              </w:rPr>
              <w:t>111.91</w:t>
            </w:r>
          </w:p>
        </w:tc>
        <w:tc>
          <w:tcPr>
            <w:tcW w:w="1526" w:type="dxa"/>
            <w:vAlign w:val="center"/>
          </w:tcPr>
          <w:p w14:paraId="51369C5E"/>
        </w:tc>
      </w:tr>
      <w:tr w14:paraId="510B8B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26F8E22">
            <w:pPr>
              <w:jc w:val="left"/>
            </w:pPr>
            <w:r>
              <w:rPr>
                <w:rFonts w:ascii="宋体" w:hAnsi="宋体" w:eastAsia="宋体" w:cs="宋体"/>
                <w:b w:val="0"/>
                <w:i w:val="0"/>
                <w:color w:val="000000"/>
                <w:sz w:val="16"/>
              </w:rPr>
              <w:t>2080505</w:t>
            </w:r>
          </w:p>
        </w:tc>
        <w:tc>
          <w:tcPr>
            <w:tcW w:w="2700" w:type="dxa"/>
            <w:vAlign w:val="center"/>
          </w:tcPr>
          <w:p w14:paraId="619CA32B">
            <w:pPr>
              <w:jc w:val="left"/>
            </w:pPr>
            <w:r>
              <w:rPr>
                <w:rFonts w:ascii="宋体" w:hAnsi="宋体" w:eastAsia="宋体" w:cs="宋体"/>
                <w:b w:val="0"/>
                <w:i w:val="0"/>
                <w:color w:val="000000"/>
                <w:sz w:val="16"/>
              </w:rPr>
              <w:t>机关事业单位基本养老保险缴费支出</w:t>
            </w:r>
          </w:p>
        </w:tc>
        <w:tc>
          <w:tcPr>
            <w:tcW w:w="1420" w:type="dxa"/>
            <w:vAlign w:val="center"/>
          </w:tcPr>
          <w:p w14:paraId="4ADED0A4">
            <w:pPr>
              <w:jc w:val="right"/>
            </w:pPr>
            <w:r>
              <w:rPr>
                <w:rFonts w:ascii="宋体" w:hAnsi="宋体" w:eastAsia="宋体" w:cs="宋体"/>
                <w:b w:val="0"/>
                <w:i w:val="0"/>
                <w:color w:val="000000"/>
                <w:sz w:val="16"/>
              </w:rPr>
              <w:t>74.60</w:t>
            </w:r>
          </w:p>
        </w:tc>
        <w:tc>
          <w:tcPr>
            <w:tcW w:w="1520" w:type="dxa"/>
            <w:vAlign w:val="center"/>
          </w:tcPr>
          <w:p w14:paraId="7B40D69E">
            <w:pPr>
              <w:jc w:val="right"/>
            </w:pPr>
            <w:r>
              <w:rPr>
                <w:rFonts w:ascii="宋体" w:hAnsi="宋体" w:eastAsia="宋体" w:cs="宋体"/>
                <w:b w:val="0"/>
                <w:i w:val="0"/>
                <w:color w:val="000000"/>
                <w:sz w:val="16"/>
              </w:rPr>
              <w:t>74.60</w:t>
            </w:r>
          </w:p>
        </w:tc>
        <w:tc>
          <w:tcPr>
            <w:tcW w:w="1526" w:type="dxa"/>
            <w:vAlign w:val="center"/>
          </w:tcPr>
          <w:p w14:paraId="3A8B0847"/>
        </w:tc>
      </w:tr>
      <w:tr w14:paraId="7A144F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7C1E8C5">
            <w:pPr>
              <w:jc w:val="left"/>
            </w:pPr>
            <w:r>
              <w:rPr>
                <w:rFonts w:ascii="宋体" w:hAnsi="宋体" w:eastAsia="宋体" w:cs="宋体"/>
                <w:b w:val="0"/>
                <w:i w:val="0"/>
                <w:color w:val="000000"/>
                <w:sz w:val="16"/>
              </w:rPr>
              <w:t>2080506</w:t>
            </w:r>
          </w:p>
        </w:tc>
        <w:tc>
          <w:tcPr>
            <w:tcW w:w="2700" w:type="dxa"/>
            <w:vAlign w:val="center"/>
          </w:tcPr>
          <w:p w14:paraId="779E0D76">
            <w:pPr>
              <w:jc w:val="left"/>
            </w:pPr>
            <w:r>
              <w:rPr>
                <w:rFonts w:ascii="宋体" w:hAnsi="宋体" w:eastAsia="宋体" w:cs="宋体"/>
                <w:b w:val="0"/>
                <w:i w:val="0"/>
                <w:color w:val="000000"/>
                <w:sz w:val="16"/>
              </w:rPr>
              <w:t>机关事业单位职业年金缴费支出</w:t>
            </w:r>
          </w:p>
        </w:tc>
        <w:tc>
          <w:tcPr>
            <w:tcW w:w="1420" w:type="dxa"/>
            <w:vAlign w:val="center"/>
          </w:tcPr>
          <w:p w14:paraId="57D0125D">
            <w:pPr>
              <w:jc w:val="right"/>
            </w:pPr>
            <w:r>
              <w:rPr>
                <w:rFonts w:ascii="宋体" w:hAnsi="宋体" w:eastAsia="宋体" w:cs="宋体"/>
                <w:b w:val="0"/>
                <w:i w:val="0"/>
                <w:color w:val="000000"/>
                <w:sz w:val="16"/>
              </w:rPr>
              <w:t>37.30</w:t>
            </w:r>
          </w:p>
        </w:tc>
        <w:tc>
          <w:tcPr>
            <w:tcW w:w="1520" w:type="dxa"/>
            <w:vAlign w:val="center"/>
          </w:tcPr>
          <w:p w14:paraId="2F0DD427">
            <w:pPr>
              <w:jc w:val="right"/>
            </w:pPr>
            <w:r>
              <w:rPr>
                <w:rFonts w:ascii="宋体" w:hAnsi="宋体" w:eastAsia="宋体" w:cs="宋体"/>
                <w:b w:val="0"/>
                <w:i w:val="0"/>
                <w:color w:val="000000"/>
                <w:sz w:val="16"/>
              </w:rPr>
              <w:t>37.30</w:t>
            </w:r>
          </w:p>
        </w:tc>
        <w:tc>
          <w:tcPr>
            <w:tcW w:w="1526" w:type="dxa"/>
            <w:vAlign w:val="center"/>
          </w:tcPr>
          <w:p w14:paraId="503D9E99"/>
        </w:tc>
      </w:tr>
      <w:tr w14:paraId="0BE8C2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885F869">
            <w:pPr>
              <w:jc w:val="left"/>
            </w:pPr>
            <w:r>
              <w:rPr>
                <w:rFonts w:ascii="宋体" w:hAnsi="宋体" w:eastAsia="宋体" w:cs="宋体"/>
                <w:b w:val="0"/>
                <w:i w:val="0"/>
                <w:color w:val="000000"/>
                <w:sz w:val="16"/>
              </w:rPr>
              <w:t>20810</w:t>
            </w:r>
          </w:p>
        </w:tc>
        <w:tc>
          <w:tcPr>
            <w:tcW w:w="2700" w:type="dxa"/>
            <w:vAlign w:val="center"/>
          </w:tcPr>
          <w:p w14:paraId="5F8A7400">
            <w:pPr>
              <w:jc w:val="left"/>
            </w:pPr>
            <w:r>
              <w:rPr>
                <w:rFonts w:ascii="宋体" w:hAnsi="宋体" w:eastAsia="宋体" w:cs="宋体"/>
                <w:b w:val="0"/>
                <w:i w:val="0"/>
                <w:color w:val="000000"/>
                <w:sz w:val="16"/>
              </w:rPr>
              <w:t>社会福利</w:t>
            </w:r>
          </w:p>
        </w:tc>
        <w:tc>
          <w:tcPr>
            <w:tcW w:w="1420" w:type="dxa"/>
            <w:vAlign w:val="center"/>
          </w:tcPr>
          <w:p w14:paraId="2F8160B5">
            <w:pPr>
              <w:jc w:val="right"/>
            </w:pPr>
            <w:r>
              <w:rPr>
                <w:rFonts w:ascii="宋体" w:hAnsi="宋体" w:eastAsia="宋体" w:cs="宋体"/>
                <w:b w:val="0"/>
                <w:i w:val="0"/>
                <w:color w:val="000000"/>
                <w:sz w:val="16"/>
              </w:rPr>
              <w:t>24.49</w:t>
            </w:r>
          </w:p>
        </w:tc>
        <w:tc>
          <w:tcPr>
            <w:tcW w:w="1520" w:type="dxa"/>
            <w:vAlign w:val="center"/>
          </w:tcPr>
          <w:p w14:paraId="7CC0B618"/>
        </w:tc>
        <w:tc>
          <w:tcPr>
            <w:tcW w:w="1526" w:type="dxa"/>
            <w:vAlign w:val="center"/>
          </w:tcPr>
          <w:p w14:paraId="2FF30E8E">
            <w:pPr>
              <w:jc w:val="right"/>
            </w:pPr>
            <w:r>
              <w:rPr>
                <w:rFonts w:ascii="宋体" w:hAnsi="宋体" w:eastAsia="宋体" w:cs="宋体"/>
                <w:b w:val="0"/>
                <w:i w:val="0"/>
                <w:color w:val="000000"/>
                <w:sz w:val="16"/>
              </w:rPr>
              <w:t>24.49</w:t>
            </w:r>
          </w:p>
        </w:tc>
      </w:tr>
      <w:tr w14:paraId="603425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E6DA0A3">
            <w:pPr>
              <w:jc w:val="left"/>
            </w:pPr>
            <w:r>
              <w:rPr>
                <w:rFonts w:ascii="宋体" w:hAnsi="宋体" w:eastAsia="宋体" w:cs="宋体"/>
                <w:b w:val="0"/>
                <w:i w:val="0"/>
                <w:color w:val="000000"/>
                <w:sz w:val="16"/>
              </w:rPr>
              <w:t>2081004</w:t>
            </w:r>
          </w:p>
        </w:tc>
        <w:tc>
          <w:tcPr>
            <w:tcW w:w="2700" w:type="dxa"/>
            <w:vAlign w:val="center"/>
          </w:tcPr>
          <w:p w14:paraId="7644FEF5">
            <w:pPr>
              <w:jc w:val="left"/>
            </w:pPr>
            <w:r>
              <w:rPr>
                <w:rFonts w:ascii="宋体" w:hAnsi="宋体" w:eastAsia="宋体" w:cs="宋体"/>
                <w:b w:val="0"/>
                <w:i w:val="0"/>
                <w:color w:val="000000"/>
                <w:sz w:val="16"/>
              </w:rPr>
              <w:t>殡葬</w:t>
            </w:r>
          </w:p>
        </w:tc>
        <w:tc>
          <w:tcPr>
            <w:tcW w:w="1420" w:type="dxa"/>
            <w:vAlign w:val="center"/>
          </w:tcPr>
          <w:p w14:paraId="766F523E">
            <w:pPr>
              <w:jc w:val="right"/>
            </w:pPr>
            <w:r>
              <w:rPr>
                <w:rFonts w:ascii="宋体" w:hAnsi="宋体" w:eastAsia="宋体" w:cs="宋体"/>
                <w:b w:val="0"/>
                <w:i w:val="0"/>
                <w:color w:val="000000"/>
                <w:sz w:val="16"/>
              </w:rPr>
              <w:t>16.90</w:t>
            </w:r>
          </w:p>
        </w:tc>
        <w:tc>
          <w:tcPr>
            <w:tcW w:w="1520" w:type="dxa"/>
            <w:vAlign w:val="center"/>
          </w:tcPr>
          <w:p w14:paraId="53E24059"/>
        </w:tc>
        <w:tc>
          <w:tcPr>
            <w:tcW w:w="1526" w:type="dxa"/>
            <w:vAlign w:val="center"/>
          </w:tcPr>
          <w:p w14:paraId="03C043BC">
            <w:pPr>
              <w:jc w:val="right"/>
            </w:pPr>
            <w:r>
              <w:rPr>
                <w:rFonts w:ascii="宋体" w:hAnsi="宋体" w:eastAsia="宋体" w:cs="宋体"/>
                <w:b w:val="0"/>
                <w:i w:val="0"/>
                <w:color w:val="000000"/>
                <w:sz w:val="16"/>
              </w:rPr>
              <w:t>16.90</w:t>
            </w:r>
          </w:p>
        </w:tc>
      </w:tr>
      <w:tr w14:paraId="038FD9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70151E6">
            <w:pPr>
              <w:jc w:val="left"/>
            </w:pPr>
            <w:r>
              <w:rPr>
                <w:rFonts w:ascii="宋体" w:hAnsi="宋体" w:eastAsia="宋体" w:cs="宋体"/>
                <w:b w:val="0"/>
                <w:i w:val="0"/>
                <w:color w:val="000000"/>
                <w:sz w:val="16"/>
              </w:rPr>
              <w:t>2081006</w:t>
            </w:r>
          </w:p>
        </w:tc>
        <w:tc>
          <w:tcPr>
            <w:tcW w:w="2700" w:type="dxa"/>
            <w:vAlign w:val="center"/>
          </w:tcPr>
          <w:p w14:paraId="51208CE5">
            <w:pPr>
              <w:jc w:val="left"/>
            </w:pPr>
            <w:r>
              <w:rPr>
                <w:rFonts w:ascii="宋体" w:hAnsi="宋体" w:eastAsia="宋体" w:cs="宋体"/>
                <w:b w:val="0"/>
                <w:i w:val="0"/>
                <w:color w:val="000000"/>
                <w:sz w:val="16"/>
              </w:rPr>
              <w:t>养老服务</w:t>
            </w:r>
          </w:p>
        </w:tc>
        <w:tc>
          <w:tcPr>
            <w:tcW w:w="1420" w:type="dxa"/>
            <w:vAlign w:val="center"/>
          </w:tcPr>
          <w:p w14:paraId="147D7AD3">
            <w:pPr>
              <w:jc w:val="right"/>
            </w:pPr>
            <w:r>
              <w:rPr>
                <w:rFonts w:ascii="宋体" w:hAnsi="宋体" w:eastAsia="宋体" w:cs="宋体"/>
                <w:b w:val="0"/>
                <w:i w:val="0"/>
                <w:color w:val="000000"/>
                <w:sz w:val="16"/>
              </w:rPr>
              <w:t>7.59</w:t>
            </w:r>
          </w:p>
        </w:tc>
        <w:tc>
          <w:tcPr>
            <w:tcW w:w="1520" w:type="dxa"/>
            <w:vAlign w:val="center"/>
          </w:tcPr>
          <w:p w14:paraId="4328E165"/>
        </w:tc>
        <w:tc>
          <w:tcPr>
            <w:tcW w:w="1526" w:type="dxa"/>
            <w:vAlign w:val="center"/>
          </w:tcPr>
          <w:p w14:paraId="1CC86109">
            <w:pPr>
              <w:jc w:val="right"/>
            </w:pPr>
            <w:r>
              <w:rPr>
                <w:rFonts w:ascii="宋体" w:hAnsi="宋体" w:eastAsia="宋体" w:cs="宋体"/>
                <w:b w:val="0"/>
                <w:i w:val="0"/>
                <w:color w:val="000000"/>
                <w:sz w:val="16"/>
              </w:rPr>
              <w:t>7.59</w:t>
            </w:r>
          </w:p>
        </w:tc>
      </w:tr>
      <w:tr w14:paraId="118BE4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353690F4">
            <w:pPr>
              <w:jc w:val="left"/>
            </w:pPr>
            <w:r>
              <w:rPr>
                <w:rFonts w:ascii="宋体" w:hAnsi="宋体" w:eastAsia="宋体" w:cs="宋体"/>
                <w:b w:val="0"/>
                <w:i w:val="0"/>
                <w:color w:val="000000"/>
                <w:sz w:val="16"/>
              </w:rPr>
              <w:t>20819</w:t>
            </w:r>
          </w:p>
        </w:tc>
        <w:tc>
          <w:tcPr>
            <w:tcW w:w="2700" w:type="dxa"/>
            <w:vAlign w:val="center"/>
          </w:tcPr>
          <w:p w14:paraId="0781D519">
            <w:pPr>
              <w:jc w:val="left"/>
            </w:pPr>
            <w:r>
              <w:rPr>
                <w:rFonts w:ascii="宋体" w:hAnsi="宋体" w:eastAsia="宋体" w:cs="宋体"/>
                <w:b w:val="0"/>
                <w:i w:val="0"/>
                <w:color w:val="000000"/>
                <w:sz w:val="16"/>
              </w:rPr>
              <w:t>最低生活保障</w:t>
            </w:r>
          </w:p>
        </w:tc>
        <w:tc>
          <w:tcPr>
            <w:tcW w:w="1420" w:type="dxa"/>
            <w:vAlign w:val="center"/>
          </w:tcPr>
          <w:p w14:paraId="5BC388B7">
            <w:pPr>
              <w:jc w:val="right"/>
            </w:pPr>
            <w:r>
              <w:rPr>
                <w:rFonts w:ascii="宋体" w:hAnsi="宋体" w:eastAsia="宋体" w:cs="宋体"/>
                <w:b w:val="0"/>
                <w:i w:val="0"/>
                <w:color w:val="000000"/>
                <w:sz w:val="16"/>
              </w:rPr>
              <w:t>9.51</w:t>
            </w:r>
          </w:p>
        </w:tc>
        <w:tc>
          <w:tcPr>
            <w:tcW w:w="1520" w:type="dxa"/>
            <w:vAlign w:val="center"/>
          </w:tcPr>
          <w:p w14:paraId="49EBEC77"/>
        </w:tc>
        <w:tc>
          <w:tcPr>
            <w:tcW w:w="1526" w:type="dxa"/>
            <w:vAlign w:val="center"/>
          </w:tcPr>
          <w:p w14:paraId="438DB802">
            <w:pPr>
              <w:jc w:val="right"/>
            </w:pPr>
            <w:r>
              <w:rPr>
                <w:rFonts w:ascii="宋体" w:hAnsi="宋体" w:eastAsia="宋体" w:cs="宋体"/>
                <w:b w:val="0"/>
                <w:i w:val="0"/>
                <w:color w:val="000000"/>
                <w:sz w:val="16"/>
              </w:rPr>
              <w:t>9.51</w:t>
            </w:r>
          </w:p>
        </w:tc>
      </w:tr>
      <w:tr w14:paraId="59E252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E48859E">
            <w:pPr>
              <w:jc w:val="left"/>
            </w:pPr>
            <w:r>
              <w:rPr>
                <w:rFonts w:ascii="宋体" w:hAnsi="宋体" w:eastAsia="宋体" w:cs="宋体"/>
                <w:b w:val="0"/>
                <w:i w:val="0"/>
                <w:color w:val="000000"/>
                <w:sz w:val="16"/>
              </w:rPr>
              <w:t>2081902</w:t>
            </w:r>
          </w:p>
        </w:tc>
        <w:tc>
          <w:tcPr>
            <w:tcW w:w="2700" w:type="dxa"/>
            <w:vAlign w:val="center"/>
          </w:tcPr>
          <w:p w14:paraId="4CA46393">
            <w:pPr>
              <w:jc w:val="left"/>
            </w:pPr>
            <w:r>
              <w:rPr>
                <w:rFonts w:ascii="宋体" w:hAnsi="宋体" w:eastAsia="宋体" w:cs="宋体"/>
                <w:b w:val="0"/>
                <w:i w:val="0"/>
                <w:color w:val="000000"/>
                <w:sz w:val="16"/>
              </w:rPr>
              <w:t>农村最低生活保障金支出</w:t>
            </w:r>
          </w:p>
        </w:tc>
        <w:tc>
          <w:tcPr>
            <w:tcW w:w="1420" w:type="dxa"/>
            <w:vAlign w:val="center"/>
          </w:tcPr>
          <w:p w14:paraId="1C7BE45A">
            <w:pPr>
              <w:jc w:val="right"/>
            </w:pPr>
            <w:r>
              <w:rPr>
                <w:rFonts w:ascii="宋体" w:hAnsi="宋体" w:eastAsia="宋体" w:cs="宋体"/>
                <w:b w:val="0"/>
                <w:i w:val="0"/>
                <w:color w:val="000000"/>
                <w:sz w:val="16"/>
              </w:rPr>
              <w:t>9.51</w:t>
            </w:r>
          </w:p>
        </w:tc>
        <w:tc>
          <w:tcPr>
            <w:tcW w:w="1520" w:type="dxa"/>
            <w:vAlign w:val="center"/>
          </w:tcPr>
          <w:p w14:paraId="2536FF3D"/>
        </w:tc>
        <w:tc>
          <w:tcPr>
            <w:tcW w:w="1526" w:type="dxa"/>
            <w:vAlign w:val="center"/>
          </w:tcPr>
          <w:p w14:paraId="15EC0EDB">
            <w:pPr>
              <w:jc w:val="right"/>
            </w:pPr>
            <w:r>
              <w:rPr>
                <w:rFonts w:ascii="宋体" w:hAnsi="宋体" w:eastAsia="宋体" w:cs="宋体"/>
                <w:b w:val="0"/>
                <w:i w:val="0"/>
                <w:color w:val="000000"/>
                <w:sz w:val="16"/>
              </w:rPr>
              <w:t>9.51</w:t>
            </w:r>
          </w:p>
        </w:tc>
      </w:tr>
      <w:tr w14:paraId="15047C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257AF35">
            <w:pPr>
              <w:jc w:val="left"/>
            </w:pPr>
            <w:r>
              <w:rPr>
                <w:rFonts w:ascii="宋体" w:hAnsi="宋体" w:eastAsia="宋体" w:cs="宋体"/>
                <w:b w:val="0"/>
                <w:i w:val="0"/>
                <w:color w:val="000000"/>
                <w:sz w:val="16"/>
              </w:rPr>
              <w:t>20821</w:t>
            </w:r>
          </w:p>
        </w:tc>
        <w:tc>
          <w:tcPr>
            <w:tcW w:w="2700" w:type="dxa"/>
            <w:vAlign w:val="center"/>
          </w:tcPr>
          <w:p w14:paraId="6D24F9A9">
            <w:pPr>
              <w:jc w:val="left"/>
            </w:pPr>
            <w:r>
              <w:rPr>
                <w:rFonts w:ascii="宋体" w:hAnsi="宋体" w:eastAsia="宋体" w:cs="宋体"/>
                <w:b w:val="0"/>
                <w:i w:val="0"/>
                <w:color w:val="000000"/>
                <w:sz w:val="16"/>
              </w:rPr>
              <w:t>特困人员救助供养</w:t>
            </w:r>
          </w:p>
        </w:tc>
        <w:tc>
          <w:tcPr>
            <w:tcW w:w="1420" w:type="dxa"/>
            <w:vAlign w:val="center"/>
          </w:tcPr>
          <w:p w14:paraId="567CDD9A">
            <w:pPr>
              <w:jc w:val="right"/>
            </w:pPr>
            <w:r>
              <w:rPr>
                <w:rFonts w:ascii="宋体" w:hAnsi="宋体" w:eastAsia="宋体" w:cs="宋体"/>
                <w:b w:val="0"/>
                <w:i w:val="0"/>
                <w:color w:val="000000"/>
                <w:sz w:val="16"/>
              </w:rPr>
              <w:t>7.15</w:t>
            </w:r>
          </w:p>
        </w:tc>
        <w:tc>
          <w:tcPr>
            <w:tcW w:w="1520" w:type="dxa"/>
            <w:vAlign w:val="center"/>
          </w:tcPr>
          <w:p w14:paraId="5172F9D6"/>
        </w:tc>
        <w:tc>
          <w:tcPr>
            <w:tcW w:w="1526" w:type="dxa"/>
            <w:vAlign w:val="center"/>
          </w:tcPr>
          <w:p w14:paraId="3A125868">
            <w:pPr>
              <w:jc w:val="right"/>
            </w:pPr>
            <w:r>
              <w:rPr>
                <w:rFonts w:ascii="宋体" w:hAnsi="宋体" w:eastAsia="宋体" w:cs="宋体"/>
                <w:b w:val="0"/>
                <w:i w:val="0"/>
                <w:color w:val="000000"/>
                <w:sz w:val="16"/>
              </w:rPr>
              <w:t>7.15</w:t>
            </w:r>
          </w:p>
        </w:tc>
      </w:tr>
      <w:tr w14:paraId="6E88D8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45A3BB0">
            <w:pPr>
              <w:jc w:val="left"/>
            </w:pPr>
            <w:r>
              <w:rPr>
                <w:rFonts w:ascii="宋体" w:hAnsi="宋体" w:eastAsia="宋体" w:cs="宋体"/>
                <w:b w:val="0"/>
                <w:i w:val="0"/>
                <w:color w:val="000000"/>
                <w:sz w:val="16"/>
              </w:rPr>
              <w:t>2082101</w:t>
            </w:r>
          </w:p>
        </w:tc>
        <w:tc>
          <w:tcPr>
            <w:tcW w:w="2700" w:type="dxa"/>
            <w:vAlign w:val="center"/>
          </w:tcPr>
          <w:p w14:paraId="2DBF3991">
            <w:pPr>
              <w:jc w:val="left"/>
            </w:pPr>
            <w:r>
              <w:rPr>
                <w:rFonts w:ascii="宋体" w:hAnsi="宋体" w:eastAsia="宋体" w:cs="宋体"/>
                <w:b w:val="0"/>
                <w:i w:val="0"/>
                <w:color w:val="000000"/>
                <w:sz w:val="16"/>
              </w:rPr>
              <w:t>城市特困人员救助供养支出</w:t>
            </w:r>
          </w:p>
        </w:tc>
        <w:tc>
          <w:tcPr>
            <w:tcW w:w="1420" w:type="dxa"/>
            <w:vAlign w:val="center"/>
          </w:tcPr>
          <w:p w14:paraId="7C1209F5">
            <w:pPr>
              <w:jc w:val="right"/>
            </w:pPr>
            <w:r>
              <w:rPr>
                <w:rFonts w:ascii="宋体" w:hAnsi="宋体" w:eastAsia="宋体" w:cs="宋体"/>
                <w:b w:val="0"/>
                <w:i w:val="0"/>
                <w:color w:val="000000"/>
                <w:sz w:val="16"/>
              </w:rPr>
              <w:t>5.52</w:t>
            </w:r>
          </w:p>
        </w:tc>
        <w:tc>
          <w:tcPr>
            <w:tcW w:w="1520" w:type="dxa"/>
            <w:vAlign w:val="center"/>
          </w:tcPr>
          <w:p w14:paraId="7878DB38"/>
        </w:tc>
        <w:tc>
          <w:tcPr>
            <w:tcW w:w="1526" w:type="dxa"/>
            <w:vAlign w:val="center"/>
          </w:tcPr>
          <w:p w14:paraId="52C9D07F">
            <w:pPr>
              <w:jc w:val="right"/>
            </w:pPr>
            <w:r>
              <w:rPr>
                <w:rFonts w:ascii="宋体" w:hAnsi="宋体" w:eastAsia="宋体" w:cs="宋体"/>
                <w:b w:val="0"/>
                <w:i w:val="0"/>
                <w:color w:val="000000"/>
                <w:sz w:val="16"/>
              </w:rPr>
              <w:t>5.52</w:t>
            </w:r>
          </w:p>
        </w:tc>
      </w:tr>
      <w:tr w14:paraId="499997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2E0C98E">
            <w:pPr>
              <w:jc w:val="left"/>
            </w:pPr>
            <w:r>
              <w:rPr>
                <w:rFonts w:ascii="宋体" w:hAnsi="宋体" w:eastAsia="宋体" w:cs="宋体"/>
                <w:b w:val="0"/>
                <w:i w:val="0"/>
                <w:color w:val="000000"/>
                <w:sz w:val="16"/>
              </w:rPr>
              <w:t>2082102</w:t>
            </w:r>
          </w:p>
        </w:tc>
        <w:tc>
          <w:tcPr>
            <w:tcW w:w="2700" w:type="dxa"/>
            <w:vAlign w:val="center"/>
          </w:tcPr>
          <w:p w14:paraId="34615A3F">
            <w:pPr>
              <w:jc w:val="left"/>
            </w:pPr>
            <w:r>
              <w:rPr>
                <w:rFonts w:ascii="宋体" w:hAnsi="宋体" w:eastAsia="宋体" w:cs="宋体"/>
                <w:b w:val="0"/>
                <w:i w:val="0"/>
                <w:color w:val="000000"/>
                <w:sz w:val="16"/>
              </w:rPr>
              <w:t>农村特困人员救助供养支出</w:t>
            </w:r>
          </w:p>
        </w:tc>
        <w:tc>
          <w:tcPr>
            <w:tcW w:w="1420" w:type="dxa"/>
            <w:vAlign w:val="center"/>
          </w:tcPr>
          <w:p w14:paraId="622247B2">
            <w:pPr>
              <w:jc w:val="right"/>
            </w:pPr>
            <w:r>
              <w:rPr>
                <w:rFonts w:ascii="宋体" w:hAnsi="宋体" w:eastAsia="宋体" w:cs="宋体"/>
                <w:b w:val="0"/>
                <w:i w:val="0"/>
                <w:color w:val="000000"/>
                <w:sz w:val="16"/>
              </w:rPr>
              <w:t>1.64</w:t>
            </w:r>
          </w:p>
        </w:tc>
        <w:tc>
          <w:tcPr>
            <w:tcW w:w="1520" w:type="dxa"/>
            <w:vAlign w:val="center"/>
          </w:tcPr>
          <w:p w14:paraId="0605DA29"/>
        </w:tc>
        <w:tc>
          <w:tcPr>
            <w:tcW w:w="1526" w:type="dxa"/>
            <w:vAlign w:val="center"/>
          </w:tcPr>
          <w:p w14:paraId="57613A9D">
            <w:pPr>
              <w:jc w:val="right"/>
            </w:pPr>
            <w:r>
              <w:rPr>
                <w:rFonts w:ascii="宋体" w:hAnsi="宋体" w:eastAsia="宋体" w:cs="宋体"/>
                <w:b w:val="0"/>
                <w:i w:val="0"/>
                <w:color w:val="000000"/>
                <w:sz w:val="16"/>
              </w:rPr>
              <w:t>1.64</w:t>
            </w:r>
          </w:p>
        </w:tc>
      </w:tr>
      <w:tr w14:paraId="6E2C20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602FFF8">
            <w:pPr>
              <w:jc w:val="left"/>
            </w:pPr>
            <w:r>
              <w:rPr>
                <w:rFonts w:ascii="宋体" w:hAnsi="宋体" w:eastAsia="宋体" w:cs="宋体"/>
                <w:b w:val="0"/>
                <w:i w:val="0"/>
                <w:color w:val="000000"/>
                <w:sz w:val="16"/>
              </w:rPr>
              <w:t>20828</w:t>
            </w:r>
          </w:p>
        </w:tc>
        <w:tc>
          <w:tcPr>
            <w:tcW w:w="2700" w:type="dxa"/>
            <w:vAlign w:val="center"/>
          </w:tcPr>
          <w:p w14:paraId="683E442F">
            <w:pPr>
              <w:jc w:val="left"/>
            </w:pPr>
            <w:r>
              <w:rPr>
                <w:rFonts w:ascii="宋体" w:hAnsi="宋体" w:eastAsia="宋体" w:cs="宋体"/>
                <w:b w:val="0"/>
                <w:i w:val="0"/>
                <w:color w:val="000000"/>
                <w:sz w:val="16"/>
              </w:rPr>
              <w:t>退役军人管理事务</w:t>
            </w:r>
          </w:p>
        </w:tc>
        <w:tc>
          <w:tcPr>
            <w:tcW w:w="1420" w:type="dxa"/>
            <w:vAlign w:val="center"/>
          </w:tcPr>
          <w:p w14:paraId="254E1FF3">
            <w:pPr>
              <w:jc w:val="right"/>
            </w:pPr>
            <w:r>
              <w:rPr>
                <w:rFonts w:ascii="宋体" w:hAnsi="宋体" w:eastAsia="宋体" w:cs="宋体"/>
                <w:b w:val="0"/>
                <w:i w:val="0"/>
                <w:color w:val="000000"/>
                <w:sz w:val="16"/>
              </w:rPr>
              <w:t>3.90</w:t>
            </w:r>
          </w:p>
        </w:tc>
        <w:tc>
          <w:tcPr>
            <w:tcW w:w="1520" w:type="dxa"/>
            <w:vAlign w:val="center"/>
          </w:tcPr>
          <w:p w14:paraId="4EB8F31A"/>
        </w:tc>
        <w:tc>
          <w:tcPr>
            <w:tcW w:w="1526" w:type="dxa"/>
            <w:vAlign w:val="center"/>
          </w:tcPr>
          <w:p w14:paraId="584F55F4">
            <w:pPr>
              <w:jc w:val="right"/>
            </w:pPr>
            <w:r>
              <w:rPr>
                <w:rFonts w:ascii="宋体" w:hAnsi="宋体" w:eastAsia="宋体" w:cs="宋体"/>
                <w:b w:val="0"/>
                <w:i w:val="0"/>
                <w:color w:val="000000"/>
                <w:sz w:val="16"/>
              </w:rPr>
              <w:t>3.90</w:t>
            </w:r>
          </w:p>
        </w:tc>
      </w:tr>
      <w:tr w14:paraId="57268D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6A8E6FA">
            <w:pPr>
              <w:jc w:val="left"/>
            </w:pPr>
            <w:r>
              <w:rPr>
                <w:rFonts w:ascii="宋体" w:hAnsi="宋体" w:eastAsia="宋体" w:cs="宋体"/>
                <w:b w:val="0"/>
                <w:i w:val="0"/>
                <w:color w:val="000000"/>
                <w:sz w:val="16"/>
              </w:rPr>
              <w:t>2082899</w:t>
            </w:r>
          </w:p>
        </w:tc>
        <w:tc>
          <w:tcPr>
            <w:tcW w:w="2700" w:type="dxa"/>
            <w:vAlign w:val="center"/>
          </w:tcPr>
          <w:p w14:paraId="3FD37539">
            <w:pPr>
              <w:jc w:val="left"/>
            </w:pPr>
            <w:r>
              <w:rPr>
                <w:rFonts w:ascii="宋体" w:hAnsi="宋体" w:eastAsia="宋体" w:cs="宋体"/>
                <w:b w:val="0"/>
                <w:i w:val="0"/>
                <w:color w:val="000000"/>
                <w:sz w:val="16"/>
              </w:rPr>
              <w:t>其他退役军人事务管理支出</w:t>
            </w:r>
          </w:p>
        </w:tc>
        <w:tc>
          <w:tcPr>
            <w:tcW w:w="1420" w:type="dxa"/>
            <w:vAlign w:val="center"/>
          </w:tcPr>
          <w:p w14:paraId="04796E97">
            <w:pPr>
              <w:jc w:val="right"/>
            </w:pPr>
            <w:r>
              <w:rPr>
                <w:rFonts w:ascii="宋体" w:hAnsi="宋体" w:eastAsia="宋体" w:cs="宋体"/>
                <w:b w:val="0"/>
                <w:i w:val="0"/>
                <w:color w:val="000000"/>
                <w:sz w:val="16"/>
              </w:rPr>
              <w:t>3.90</w:t>
            </w:r>
          </w:p>
        </w:tc>
        <w:tc>
          <w:tcPr>
            <w:tcW w:w="1520" w:type="dxa"/>
            <w:vAlign w:val="center"/>
          </w:tcPr>
          <w:p w14:paraId="01D3E6BB"/>
        </w:tc>
        <w:tc>
          <w:tcPr>
            <w:tcW w:w="1526" w:type="dxa"/>
            <w:vAlign w:val="center"/>
          </w:tcPr>
          <w:p w14:paraId="0F7A03F1">
            <w:pPr>
              <w:jc w:val="right"/>
            </w:pPr>
            <w:r>
              <w:rPr>
                <w:rFonts w:ascii="宋体" w:hAnsi="宋体" w:eastAsia="宋体" w:cs="宋体"/>
                <w:b w:val="0"/>
                <w:i w:val="0"/>
                <w:color w:val="000000"/>
                <w:sz w:val="16"/>
              </w:rPr>
              <w:t>3.90</w:t>
            </w:r>
          </w:p>
        </w:tc>
      </w:tr>
      <w:tr w14:paraId="36D964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6635D63">
            <w:pPr>
              <w:jc w:val="left"/>
            </w:pPr>
            <w:r>
              <w:rPr>
                <w:rFonts w:ascii="宋体" w:hAnsi="宋体" w:eastAsia="宋体" w:cs="宋体"/>
                <w:b w:val="0"/>
                <w:i w:val="0"/>
                <w:color w:val="000000"/>
                <w:sz w:val="16"/>
              </w:rPr>
              <w:t>20899</w:t>
            </w:r>
          </w:p>
        </w:tc>
        <w:tc>
          <w:tcPr>
            <w:tcW w:w="2700" w:type="dxa"/>
            <w:vAlign w:val="center"/>
          </w:tcPr>
          <w:p w14:paraId="5723086B">
            <w:pPr>
              <w:jc w:val="left"/>
            </w:pPr>
            <w:r>
              <w:rPr>
                <w:rFonts w:ascii="宋体" w:hAnsi="宋体" w:eastAsia="宋体" w:cs="宋体"/>
                <w:b w:val="0"/>
                <w:i w:val="0"/>
                <w:color w:val="000000"/>
                <w:sz w:val="16"/>
              </w:rPr>
              <w:t>其他社会保障和就业支出</w:t>
            </w:r>
          </w:p>
        </w:tc>
        <w:tc>
          <w:tcPr>
            <w:tcW w:w="1420" w:type="dxa"/>
            <w:vAlign w:val="center"/>
          </w:tcPr>
          <w:p w14:paraId="41573C1E">
            <w:pPr>
              <w:jc w:val="right"/>
            </w:pPr>
            <w:r>
              <w:rPr>
                <w:rFonts w:ascii="宋体" w:hAnsi="宋体" w:eastAsia="宋体" w:cs="宋体"/>
                <w:b w:val="0"/>
                <w:i w:val="0"/>
                <w:color w:val="000000"/>
                <w:sz w:val="16"/>
              </w:rPr>
              <w:t>17.51</w:t>
            </w:r>
          </w:p>
        </w:tc>
        <w:tc>
          <w:tcPr>
            <w:tcW w:w="1520" w:type="dxa"/>
            <w:vAlign w:val="center"/>
          </w:tcPr>
          <w:p w14:paraId="74CA272B"/>
        </w:tc>
        <w:tc>
          <w:tcPr>
            <w:tcW w:w="1526" w:type="dxa"/>
            <w:vAlign w:val="center"/>
          </w:tcPr>
          <w:p w14:paraId="709B42C5">
            <w:pPr>
              <w:jc w:val="right"/>
            </w:pPr>
            <w:r>
              <w:rPr>
                <w:rFonts w:ascii="宋体" w:hAnsi="宋体" w:eastAsia="宋体" w:cs="宋体"/>
                <w:b w:val="0"/>
                <w:i w:val="0"/>
                <w:color w:val="000000"/>
                <w:sz w:val="16"/>
              </w:rPr>
              <w:t>17.51</w:t>
            </w:r>
          </w:p>
        </w:tc>
      </w:tr>
      <w:tr w14:paraId="73D49B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5C9C04C">
            <w:pPr>
              <w:jc w:val="left"/>
            </w:pPr>
            <w:r>
              <w:rPr>
                <w:rFonts w:ascii="宋体" w:hAnsi="宋体" w:eastAsia="宋体" w:cs="宋体"/>
                <w:b w:val="0"/>
                <w:i w:val="0"/>
                <w:color w:val="000000"/>
                <w:sz w:val="16"/>
              </w:rPr>
              <w:t>2089999</w:t>
            </w:r>
          </w:p>
        </w:tc>
        <w:tc>
          <w:tcPr>
            <w:tcW w:w="2700" w:type="dxa"/>
            <w:vAlign w:val="center"/>
          </w:tcPr>
          <w:p w14:paraId="6DC79103">
            <w:pPr>
              <w:jc w:val="left"/>
            </w:pPr>
            <w:r>
              <w:rPr>
                <w:rFonts w:ascii="宋体" w:hAnsi="宋体" w:eastAsia="宋体" w:cs="宋体"/>
                <w:b w:val="0"/>
                <w:i w:val="0"/>
                <w:color w:val="000000"/>
                <w:sz w:val="16"/>
              </w:rPr>
              <w:t>其他社会保障和就业支出</w:t>
            </w:r>
          </w:p>
        </w:tc>
        <w:tc>
          <w:tcPr>
            <w:tcW w:w="1420" w:type="dxa"/>
            <w:vAlign w:val="center"/>
          </w:tcPr>
          <w:p w14:paraId="414865EE">
            <w:pPr>
              <w:jc w:val="right"/>
            </w:pPr>
            <w:r>
              <w:rPr>
                <w:rFonts w:ascii="宋体" w:hAnsi="宋体" w:eastAsia="宋体" w:cs="宋体"/>
                <w:b w:val="0"/>
                <w:i w:val="0"/>
                <w:color w:val="000000"/>
                <w:sz w:val="16"/>
              </w:rPr>
              <w:t>17.51</w:t>
            </w:r>
          </w:p>
        </w:tc>
        <w:tc>
          <w:tcPr>
            <w:tcW w:w="1520" w:type="dxa"/>
            <w:vAlign w:val="center"/>
          </w:tcPr>
          <w:p w14:paraId="3C8F09A7"/>
        </w:tc>
        <w:tc>
          <w:tcPr>
            <w:tcW w:w="1526" w:type="dxa"/>
            <w:vAlign w:val="center"/>
          </w:tcPr>
          <w:p w14:paraId="0A08A373">
            <w:pPr>
              <w:jc w:val="right"/>
            </w:pPr>
            <w:r>
              <w:rPr>
                <w:rFonts w:ascii="宋体" w:hAnsi="宋体" w:eastAsia="宋体" w:cs="宋体"/>
                <w:b w:val="0"/>
                <w:i w:val="0"/>
                <w:color w:val="000000"/>
                <w:sz w:val="16"/>
              </w:rPr>
              <w:t>17.51</w:t>
            </w:r>
          </w:p>
        </w:tc>
      </w:tr>
      <w:tr w14:paraId="3DEAB7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399F0E54">
            <w:pPr>
              <w:jc w:val="left"/>
            </w:pPr>
            <w:r>
              <w:rPr>
                <w:rFonts w:ascii="宋体" w:hAnsi="宋体" w:eastAsia="宋体" w:cs="宋体"/>
                <w:b w:val="0"/>
                <w:i w:val="0"/>
                <w:color w:val="000000"/>
                <w:sz w:val="16"/>
              </w:rPr>
              <w:t>210</w:t>
            </w:r>
          </w:p>
        </w:tc>
        <w:tc>
          <w:tcPr>
            <w:tcW w:w="2700" w:type="dxa"/>
            <w:vAlign w:val="center"/>
          </w:tcPr>
          <w:p w14:paraId="2EC66957">
            <w:pPr>
              <w:jc w:val="left"/>
            </w:pPr>
            <w:r>
              <w:rPr>
                <w:rFonts w:ascii="宋体" w:hAnsi="宋体" w:eastAsia="宋体" w:cs="宋体"/>
                <w:b w:val="0"/>
                <w:i w:val="0"/>
                <w:color w:val="000000"/>
                <w:sz w:val="16"/>
              </w:rPr>
              <w:t>卫生健康支出</w:t>
            </w:r>
          </w:p>
        </w:tc>
        <w:tc>
          <w:tcPr>
            <w:tcW w:w="1420" w:type="dxa"/>
            <w:vAlign w:val="center"/>
          </w:tcPr>
          <w:p w14:paraId="797067E9">
            <w:pPr>
              <w:jc w:val="right"/>
            </w:pPr>
            <w:r>
              <w:rPr>
                <w:rFonts w:ascii="宋体" w:hAnsi="宋体" w:eastAsia="宋体" w:cs="宋体"/>
                <w:b w:val="0"/>
                <w:i w:val="0"/>
                <w:color w:val="000000"/>
                <w:sz w:val="16"/>
              </w:rPr>
              <w:t>60.04</w:t>
            </w:r>
          </w:p>
        </w:tc>
        <w:tc>
          <w:tcPr>
            <w:tcW w:w="1520" w:type="dxa"/>
            <w:vAlign w:val="center"/>
          </w:tcPr>
          <w:p w14:paraId="610A5070">
            <w:pPr>
              <w:jc w:val="right"/>
            </w:pPr>
            <w:r>
              <w:rPr>
                <w:rFonts w:ascii="宋体" w:hAnsi="宋体" w:eastAsia="宋体" w:cs="宋体"/>
                <w:b w:val="0"/>
                <w:i w:val="0"/>
                <w:color w:val="000000"/>
                <w:sz w:val="16"/>
              </w:rPr>
              <w:t>25.12</w:t>
            </w:r>
          </w:p>
        </w:tc>
        <w:tc>
          <w:tcPr>
            <w:tcW w:w="1526" w:type="dxa"/>
            <w:vAlign w:val="center"/>
          </w:tcPr>
          <w:p w14:paraId="6470510F">
            <w:pPr>
              <w:jc w:val="right"/>
            </w:pPr>
            <w:r>
              <w:rPr>
                <w:rFonts w:ascii="宋体" w:hAnsi="宋体" w:eastAsia="宋体" w:cs="宋体"/>
                <w:b w:val="0"/>
                <w:i w:val="0"/>
                <w:color w:val="000000"/>
                <w:sz w:val="16"/>
              </w:rPr>
              <w:t>34.91</w:t>
            </w:r>
          </w:p>
        </w:tc>
      </w:tr>
      <w:tr w14:paraId="596EA5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FA7660C">
            <w:pPr>
              <w:jc w:val="left"/>
            </w:pPr>
            <w:r>
              <w:rPr>
                <w:rFonts w:ascii="宋体" w:hAnsi="宋体" w:eastAsia="宋体" w:cs="宋体"/>
                <w:b w:val="0"/>
                <w:i w:val="0"/>
                <w:color w:val="000000"/>
                <w:sz w:val="16"/>
              </w:rPr>
              <w:t>21003</w:t>
            </w:r>
          </w:p>
        </w:tc>
        <w:tc>
          <w:tcPr>
            <w:tcW w:w="2700" w:type="dxa"/>
            <w:vAlign w:val="center"/>
          </w:tcPr>
          <w:p w14:paraId="7B272163">
            <w:pPr>
              <w:jc w:val="left"/>
            </w:pPr>
            <w:r>
              <w:rPr>
                <w:rFonts w:ascii="宋体" w:hAnsi="宋体" w:eastAsia="宋体" w:cs="宋体"/>
                <w:b w:val="0"/>
                <w:i w:val="0"/>
                <w:color w:val="000000"/>
                <w:sz w:val="16"/>
              </w:rPr>
              <w:t>基层医疗卫生机构</w:t>
            </w:r>
          </w:p>
        </w:tc>
        <w:tc>
          <w:tcPr>
            <w:tcW w:w="1420" w:type="dxa"/>
            <w:vAlign w:val="center"/>
          </w:tcPr>
          <w:p w14:paraId="33D99243">
            <w:pPr>
              <w:jc w:val="right"/>
            </w:pPr>
            <w:r>
              <w:rPr>
                <w:rFonts w:ascii="宋体" w:hAnsi="宋体" w:eastAsia="宋体" w:cs="宋体"/>
                <w:b w:val="0"/>
                <w:i w:val="0"/>
                <w:color w:val="000000"/>
                <w:sz w:val="16"/>
              </w:rPr>
              <w:t>10.64</w:t>
            </w:r>
          </w:p>
        </w:tc>
        <w:tc>
          <w:tcPr>
            <w:tcW w:w="1520" w:type="dxa"/>
            <w:vAlign w:val="center"/>
          </w:tcPr>
          <w:p w14:paraId="644D5E05"/>
        </w:tc>
        <w:tc>
          <w:tcPr>
            <w:tcW w:w="1526" w:type="dxa"/>
            <w:vAlign w:val="center"/>
          </w:tcPr>
          <w:p w14:paraId="17D161B2">
            <w:pPr>
              <w:jc w:val="right"/>
            </w:pPr>
            <w:r>
              <w:rPr>
                <w:rFonts w:ascii="宋体" w:hAnsi="宋体" w:eastAsia="宋体" w:cs="宋体"/>
                <w:b w:val="0"/>
                <w:i w:val="0"/>
                <w:color w:val="000000"/>
                <w:sz w:val="16"/>
              </w:rPr>
              <w:t>10.64</w:t>
            </w:r>
          </w:p>
        </w:tc>
      </w:tr>
      <w:tr w14:paraId="13F62E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FAE112B">
            <w:pPr>
              <w:jc w:val="left"/>
            </w:pPr>
            <w:r>
              <w:rPr>
                <w:rFonts w:ascii="宋体" w:hAnsi="宋体" w:eastAsia="宋体" w:cs="宋体"/>
                <w:b w:val="0"/>
                <w:i w:val="0"/>
                <w:color w:val="000000"/>
                <w:sz w:val="16"/>
              </w:rPr>
              <w:t>2100399</w:t>
            </w:r>
          </w:p>
        </w:tc>
        <w:tc>
          <w:tcPr>
            <w:tcW w:w="2700" w:type="dxa"/>
            <w:vAlign w:val="center"/>
          </w:tcPr>
          <w:p w14:paraId="3954E9D5">
            <w:pPr>
              <w:jc w:val="left"/>
            </w:pPr>
            <w:r>
              <w:rPr>
                <w:rFonts w:ascii="宋体" w:hAnsi="宋体" w:eastAsia="宋体" w:cs="宋体"/>
                <w:b w:val="0"/>
                <w:i w:val="0"/>
                <w:color w:val="000000"/>
                <w:sz w:val="16"/>
              </w:rPr>
              <w:t>其他基层医疗卫生机构支出</w:t>
            </w:r>
          </w:p>
        </w:tc>
        <w:tc>
          <w:tcPr>
            <w:tcW w:w="1420" w:type="dxa"/>
            <w:vAlign w:val="center"/>
          </w:tcPr>
          <w:p w14:paraId="6D0CA6DC">
            <w:pPr>
              <w:jc w:val="right"/>
            </w:pPr>
            <w:r>
              <w:rPr>
                <w:rFonts w:ascii="宋体" w:hAnsi="宋体" w:eastAsia="宋体" w:cs="宋体"/>
                <w:b w:val="0"/>
                <w:i w:val="0"/>
                <w:color w:val="000000"/>
                <w:sz w:val="16"/>
              </w:rPr>
              <w:t>10.64</w:t>
            </w:r>
          </w:p>
        </w:tc>
        <w:tc>
          <w:tcPr>
            <w:tcW w:w="1520" w:type="dxa"/>
            <w:vAlign w:val="center"/>
          </w:tcPr>
          <w:p w14:paraId="74B3E29E"/>
        </w:tc>
        <w:tc>
          <w:tcPr>
            <w:tcW w:w="1526" w:type="dxa"/>
            <w:vAlign w:val="center"/>
          </w:tcPr>
          <w:p w14:paraId="182EC347">
            <w:pPr>
              <w:jc w:val="right"/>
            </w:pPr>
            <w:r>
              <w:rPr>
                <w:rFonts w:ascii="宋体" w:hAnsi="宋体" w:eastAsia="宋体" w:cs="宋体"/>
                <w:b w:val="0"/>
                <w:i w:val="0"/>
                <w:color w:val="000000"/>
                <w:sz w:val="16"/>
              </w:rPr>
              <w:t>10.64</w:t>
            </w:r>
          </w:p>
        </w:tc>
      </w:tr>
      <w:tr w14:paraId="432E88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3E8E4EE3">
            <w:pPr>
              <w:jc w:val="left"/>
            </w:pPr>
            <w:r>
              <w:rPr>
                <w:rFonts w:ascii="宋体" w:hAnsi="宋体" w:eastAsia="宋体" w:cs="宋体"/>
                <w:b w:val="0"/>
                <w:i w:val="0"/>
                <w:color w:val="000000"/>
                <w:sz w:val="16"/>
              </w:rPr>
              <w:t>21004</w:t>
            </w:r>
          </w:p>
        </w:tc>
        <w:tc>
          <w:tcPr>
            <w:tcW w:w="2700" w:type="dxa"/>
            <w:vAlign w:val="center"/>
          </w:tcPr>
          <w:p w14:paraId="0BC0AC27">
            <w:pPr>
              <w:jc w:val="left"/>
            </w:pPr>
            <w:r>
              <w:rPr>
                <w:rFonts w:ascii="宋体" w:hAnsi="宋体" w:eastAsia="宋体" w:cs="宋体"/>
                <w:b w:val="0"/>
                <w:i w:val="0"/>
                <w:color w:val="000000"/>
                <w:sz w:val="16"/>
              </w:rPr>
              <w:t>公共卫生</w:t>
            </w:r>
          </w:p>
        </w:tc>
        <w:tc>
          <w:tcPr>
            <w:tcW w:w="1420" w:type="dxa"/>
            <w:vAlign w:val="center"/>
          </w:tcPr>
          <w:p w14:paraId="20E6F704">
            <w:pPr>
              <w:jc w:val="right"/>
            </w:pPr>
            <w:r>
              <w:rPr>
                <w:rFonts w:ascii="宋体" w:hAnsi="宋体" w:eastAsia="宋体" w:cs="宋体"/>
                <w:b w:val="0"/>
                <w:i w:val="0"/>
                <w:color w:val="000000"/>
                <w:sz w:val="16"/>
              </w:rPr>
              <w:t>24.27</w:t>
            </w:r>
          </w:p>
        </w:tc>
        <w:tc>
          <w:tcPr>
            <w:tcW w:w="1520" w:type="dxa"/>
            <w:vAlign w:val="center"/>
          </w:tcPr>
          <w:p w14:paraId="57BC0986"/>
        </w:tc>
        <w:tc>
          <w:tcPr>
            <w:tcW w:w="1526" w:type="dxa"/>
            <w:vAlign w:val="center"/>
          </w:tcPr>
          <w:p w14:paraId="00CDABC7">
            <w:pPr>
              <w:jc w:val="right"/>
            </w:pPr>
            <w:r>
              <w:rPr>
                <w:rFonts w:ascii="宋体" w:hAnsi="宋体" w:eastAsia="宋体" w:cs="宋体"/>
                <w:b w:val="0"/>
                <w:i w:val="0"/>
                <w:color w:val="000000"/>
                <w:sz w:val="16"/>
              </w:rPr>
              <w:t>24.27</w:t>
            </w:r>
          </w:p>
        </w:tc>
      </w:tr>
      <w:tr w14:paraId="3BB37E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66DD5E8">
            <w:pPr>
              <w:jc w:val="left"/>
            </w:pPr>
            <w:r>
              <w:rPr>
                <w:rFonts w:ascii="宋体" w:hAnsi="宋体" w:eastAsia="宋体" w:cs="宋体"/>
                <w:b w:val="0"/>
                <w:i w:val="0"/>
                <w:color w:val="000000"/>
                <w:sz w:val="16"/>
              </w:rPr>
              <w:t>2100409</w:t>
            </w:r>
          </w:p>
        </w:tc>
        <w:tc>
          <w:tcPr>
            <w:tcW w:w="2700" w:type="dxa"/>
            <w:vAlign w:val="center"/>
          </w:tcPr>
          <w:p w14:paraId="29EA49BC">
            <w:pPr>
              <w:jc w:val="left"/>
            </w:pPr>
            <w:r>
              <w:rPr>
                <w:rFonts w:ascii="宋体" w:hAnsi="宋体" w:eastAsia="宋体" w:cs="宋体"/>
                <w:b w:val="0"/>
                <w:i w:val="0"/>
                <w:color w:val="000000"/>
                <w:sz w:val="16"/>
              </w:rPr>
              <w:t>重大公共卫生服务</w:t>
            </w:r>
          </w:p>
        </w:tc>
        <w:tc>
          <w:tcPr>
            <w:tcW w:w="1420" w:type="dxa"/>
            <w:vAlign w:val="center"/>
          </w:tcPr>
          <w:p w14:paraId="17F94BB0">
            <w:pPr>
              <w:jc w:val="right"/>
            </w:pPr>
            <w:r>
              <w:rPr>
                <w:rFonts w:ascii="宋体" w:hAnsi="宋体" w:eastAsia="宋体" w:cs="宋体"/>
                <w:b w:val="0"/>
                <w:i w:val="0"/>
                <w:color w:val="000000"/>
                <w:sz w:val="16"/>
              </w:rPr>
              <w:t>18.27</w:t>
            </w:r>
          </w:p>
        </w:tc>
        <w:tc>
          <w:tcPr>
            <w:tcW w:w="1520" w:type="dxa"/>
            <w:vAlign w:val="center"/>
          </w:tcPr>
          <w:p w14:paraId="36DB0225"/>
        </w:tc>
        <w:tc>
          <w:tcPr>
            <w:tcW w:w="1526" w:type="dxa"/>
            <w:vAlign w:val="center"/>
          </w:tcPr>
          <w:p w14:paraId="373A00B6">
            <w:pPr>
              <w:jc w:val="right"/>
            </w:pPr>
            <w:r>
              <w:rPr>
                <w:rFonts w:ascii="宋体" w:hAnsi="宋体" w:eastAsia="宋体" w:cs="宋体"/>
                <w:b w:val="0"/>
                <w:i w:val="0"/>
                <w:color w:val="000000"/>
                <w:sz w:val="16"/>
              </w:rPr>
              <w:t>18.27</w:t>
            </w:r>
          </w:p>
        </w:tc>
      </w:tr>
      <w:tr w14:paraId="007EB9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9C5D99E">
            <w:pPr>
              <w:jc w:val="left"/>
            </w:pPr>
            <w:r>
              <w:rPr>
                <w:rFonts w:ascii="宋体" w:hAnsi="宋体" w:eastAsia="宋体" w:cs="宋体"/>
                <w:b w:val="0"/>
                <w:i w:val="0"/>
                <w:color w:val="000000"/>
                <w:sz w:val="16"/>
              </w:rPr>
              <w:t>2100499</w:t>
            </w:r>
          </w:p>
        </w:tc>
        <w:tc>
          <w:tcPr>
            <w:tcW w:w="2700" w:type="dxa"/>
            <w:vAlign w:val="center"/>
          </w:tcPr>
          <w:p w14:paraId="3C023C1B">
            <w:pPr>
              <w:jc w:val="left"/>
            </w:pPr>
            <w:r>
              <w:rPr>
                <w:rFonts w:ascii="宋体" w:hAnsi="宋体" w:eastAsia="宋体" w:cs="宋体"/>
                <w:b w:val="0"/>
                <w:i w:val="0"/>
                <w:color w:val="000000"/>
                <w:sz w:val="16"/>
              </w:rPr>
              <w:t>其他公共卫生支出</w:t>
            </w:r>
          </w:p>
        </w:tc>
        <w:tc>
          <w:tcPr>
            <w:tcW w:w="1420" w:type="dxa"/>
            <w:vAlign w:val="center"/>
          </w:tcPr>
          <w:p w14:paraId="227DA1BF">
            <w:pPr>
              <w:jc w:val="right"/>
            </w:pPr>
            <w:r>
              <w:rPr>
                <w:rFonts w:ascii="宋体" w:hAnsi="宋体" w:eastAsia="宋体" w:cs="宋体"/>
                <w:b w:val="0"/>
                <w:i w:val="0"/>
                <w:color w:val="000000"/>
                <w:sz w:val="16"/>
              </w:rPr>
              <w:t>6.00</w:t>
            </w:r>
          </w:p>
        </w:tc>
        <w:tc>
          <w:tcPr>
            <w:tcW w:w="1520" w:type="dxa"/>
            <w:vAlign w:val="center"/>
          </w:tcPr>
          <w:p w14:paraId="65D98FE3"/>
        </w:tc>
        <w:tc>
          <w:tcPr>
            <w:tcW w:w="1526" w:type="dxa"/>
            <w:vAlign w:val="center"/>
          </w:tcPr>
          <w:p w14:paraId="52C454FF">
            <w:pPr>
              <w:jc w:val="right"/>
            </w:pPr>
            <w:r>
              <w:rPr>
                <w:rFonts w:ascii="宋体" w:hAnsi="宋体" w:eastAsia="宋体" w:cs="宋体"/>
                <w:b w:val="0"/>
                <w:i w:val="0"/>
                <w:color w:val="000000"/>
                <w:sz w:val="16"/>
              </w:rPr>
              <w:t>6.00</w:t>
            </w:r>
          </w:p>
        </w:tc>
      </w:tr>
      <w:tr w14:paraId="65A13F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3A5BDA57">
            <w:pPr>
              <w:jc w:val="left"/>
            </w:pPr>
            <w:r>
              <w:rPr>
                <w:rFonts w:ascii="宋体" w:hAnsi="宋体" w:eastAsia="宋体" w:cs="宋体"/>
                <w:b w:val="0"/>
                <w:i w:val="0"/>
                <w:color w:val="000000"/>
                <w:sz w:val="16"/>
              </w:rPr>
              <w:t>21011</w:t>
            </w:r>
          </w:p>
        </w:tc>
        <w:tc>
          <w:tcPr>
            <w:tcW w:w="2700" w:type="dxa"/>
            <w:vAlign w:val="center"/>
          </w:tcPr>
          <w:p w14:paraId="1CFA4E9F">
            <w:pPr>
              <w:jc w:val="left"/>
            </w:pPr>
            <w:r>
              <w:rPr>
                <w:rFonts w:ascii="宋体" w:hAnsi="宋体" w:eastAsia="宋体" w:cs="宋体"/>
                <w:b w:val="0"/>
                <w:i w:val="0"/>
                <w:color w:val="000000"/>
                <w:sz w:val="16"/>
              </w:rPr>
              <w:t>行政事业单位医疗</w:t>
            </w:r>
          </w:p>
        </w:tc>
        <w:tc>
          <w:tcPr>
            <w:tcW w:w="1420" w:type="dxa"/>
            <w:vAlign w:val="center"/>
          </w:tcPr>
          <w:p w14:paraId="6716CC0B">
            <w:pPr>
              <w:jc w:val="right"/>
            </w:pPr>
            <w:r>
              <w:rPr>
                <w:rFonts w:ascii="宋体" w:hAnsi="宋体" w:eastAsia="宋体" w:cs="宋体"/>
                <w:b w:val="0"/>
                <w:i w:val="0"/>
                <w:color w:val="000000"/>
                <w:sz w:val="16"/>
              </w:rPr>
              <w:t>25.12</w:t>
            </w:r>
          </w:p>
        </w:tc>
        <w:tc>
          <w:tcPr>
            <w:tcW w:w="1520" w:type="dxa"/>
            <w:vAlign w:val="center"/>
          </w:tcPr>
          <w:p w14:paraId="3C4AAA53">
            <w:pPr>
              <w:jc w:val="right"/>
            </w:pPr>
            <w:r>
              <w:rPr>
                <w:rFonts w:ascii="宋体" w:hAnsi="宋体" w:eastAsia="宋体" w:cs="宋体"/>
                <w:b w:val="0"/>
                <w:i w:val="0"/>
                <w:color w:val="000000"/>
                <w:sz w:val="16"/>
              </w:rPr>
              <w:t>25.12</w:t>
            </w:r>
          </w:p>
        </w:tc>
        <w:tc>
          <w:tcPr>
            <w:tcW w:w="1526" w:type="dxa"/>
            <w:vAlign w:val="center"/>
          </w:tcPr>
          <w:p w14:paraId="1912A8AC"/>
        </w:tc>
      </w:tr>
      <w:tr w14:paraId="151EE4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BFC3CC5">
            <w:pPr>
              <w:jc w:val="left"/>
            </w:pPr>
            <w:r>
              <w:rPr>
                <w:rFonts w:ascii="宋体" w:hAnsi="宋体" w:eastAsia="宋体" w:cs="宋体"/>
                <w:b w:val="0"/>
                <w:i w:val="0"/>
                <w:color w:val="000000"/>
                <w:sz w:val="16"/>
              </w:rPr>
              <w:t>2101102</w:t>
            </w:r>
          </w:p>
        </w:tc>
        <w:tc>
          <w:tcPr>
            <w:tcW w:w="2700" w:type="dxa"/>
            <w:vAlign w:val="center"/>
          </w:tcPr>
          <w:p w14:paraId="3E793CBC">
            <w:pPr>
              <w:jc w:val="left"/>
            </w:pPr>
            <w:r>
              <w:rPr>
                <w:rFonts w:ascii="宋体" w:hAnsi="宋体" w:eastAsia="宋体" w:cs="宋体"/>
                <w:b w:val="0"/>
                <w:i w:val="0"/>
                <w:color w:val="000000"/>
                <w:sz w:val="16"/>
              </w:rPr>
              <w:t>事业单位医疗</w:t>
            </w:r>
          </w:p>
        </w:tc>
        <w:tc>
          <w:tcPr>
            <w:tcW w:w="1420" w:type="dxa"/>
            <w:vAlign w:val="center"/>
          </w:tcPr>
          <w:p w14:paraId="5EEFCEA8">
            <w:pPr>
              <w:jc w:val="right"/>
            </w:pPr>
            <w:r>
              <w:rPr>
                <w:rFonts w:ascii="宋体" w:hAnsi="宋体" w:eastAsia="宋体" w:cs="宋体"/>
                <w:b w:val="0"/>
                <w:i w:val="0"/>
                <w:color w:val="000000"/>
                <w:sz w:val="16"/>
              </w:rPr>
              <w:t>24.19</w:t>
            </w:r>
          </w:p>
        </w:tc>
        <w:tc>
          <w:tcPr>
            <w:tcW w:w="1520" w:type="dxa"/>
            <w:vAlign w:val="center"/>
          </w:tcPr>
          <w:p w14:paraId="35209C7A">
            <w:pPr>
              <w:jc w:val="right"/>
            </w:pPr>
            <w:r>
              <w:rPr>
                <w:rFonts w:ascii="宋体" w:hAnsi="宋体" w:eastAsia="宋体" w:cs="宋体"/>
                <w:b w:val="0"/>
                <w:i w:val="0"/>
                <w:color w:val="000000"/>
                <w:sz w:val="16"/>
              </w:rPr>
              <w:t>24.19</w:t>
            </w:r>
          </w:p>
        </w:tc>
        <w:tc>
          <w:tcPr>
            <w:tcW w:w="1526" w:type="dxa"/>
            <w:vAlign w:val="center"/>
          </w:tcPr>
          <w:p w14:paraId="550D76E8"/>
        </w:tc>
      </w:tr>
      <w:tr w14:paraId="1B84C1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4A870605">
            <w:pPr>
              <w:jc w:val="left"/>
            </w:pPr>
            <w:r>
              <w:rPr>
                <w:rFonts w:ascii="宋体" w:hAnsi="宋体" w:eastAsia="宋体" w:cs="宋体"/>
                <w:b w:val="0"/>
                <w:i w:val="0"/>
                <w:color w:val="000000"/>
                <w:sz w:val="16"/>
              </w:rPr>
              <w:t>2101199</w:t>
            </w:r>
          </w:p>
        </w:tc>
        <w:tc>
          <w:tcPr>
            <w:tcW w:w="2700" w:type="dxa"/>
            <w:vAlign w:val="center"/>
          </w:tcPr>
          <w:p w14:paraId="2D85B029">
            <w:pPr>
              <w:jc w:val="left"/>
            </w:pPr>
            <w:r>
              <w:rPr>
                <w:rFonts w:ascii="宋体" w:hAnsi="宋体" w:eastAsia="宋体" w:cs="宋体"/>
                <w:b w:val="0"/>
                <w:i w:val="0"/>
                <w:color w:val="000000"/>
                <w:sz w:val="16"/>
              </w:rPr>
              <w:t>其他行政事业单位医疗支出</w:t>
            </w:r>
          </w:p>
        </w:tc>
        <w:tc>
          <w:tcPr>
            <w:tcW w:w="1420" w:type="dxa"/>
            <w:vAlign w:val="center"/>
          </w:tcPr>
          <w:p w14:paraId="1357F241">
            <w:pPr>
              <w:jc w:val="right"/>
            </w:pPr>
            <w:r>
              <w:rPr>
                <w:rFonts w:ascii="宋体" w:hAnsi="宋体" w:eastAsia="宋体" w:cs="宋体"/>
                <w:b w:val="0"/>
                <w:i w:val="0"/>
                <w:color w:val="000000"/>
                <w:sz w:val="16"/>
              </w:rPr>
              <w:t>0.93</w:t>
            </w:r>
          </w:p>
        </w:tc>
        <w:tc>
          <w:tcPr>
            <w:tcW w:w="1520" w:type="dxa"/>
            <w:vAlign w:val="center"/>
          </w:tcPr>
          <w:p w14:paraId="4A66ECC8">
            <w:pPr>
              <w:jc w:val="right"/>
            </w:pPr>
            <w:r>
              <w:rPr>
                <w:rFonts w:ascii="宋体" w:hAnsi="宋体" w:eastAsia="宋体" w:cs="宋体"/>
                <w:b w:val="0"/>
                <w:i w:val="0"/>
                <w:color w:val="000000"/>
                <w:sz w:val="16"/>
              </w:rPr>
              <w:t>0.93</w:t>
            </w:r>
          </w:p>
        </w:tc>
        <w:tc>
          <w:tcPr>
            <w:tcW w:w="1526" w:type="dxa"/>
            <w:vAlign w:val="center"/>
          </w:tcPr>
          <w:p w14:paraId="508359A3"/>
        </w:tc>
      </w:tr>
      <w:tr w14:paraId="235383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1080714">
            <w:pPr>
              <w:jc w:val="left"/>
            </w:pPr>
            <w:r>
              <w:rPr>
                <w:rFonts w:ascii="宋体" w:hAnsi="宋体" w:eastAsia="宋体" w:cs="宋体"/>
                <w:b w:val="0"/>
                <w:i w:val="0"/>
                <w:color w:val="000000"/>
                <w:sz w:val="16"/>
              </w:rPr>
              <w:t>211</w:t>
            </w:r>
          </w:p>
        </w:tc>
        <w:tc>
          <w:tcPr>
            <w:tcW w:w="2700" w:type="dxa"/>
            <w:vAlign w:val="center"/>
          </w:tcPr>
          <w:p w14:paraId="7393D9E3">
            <w:pPr>
              <w:jc w:val="left"/>
            </w:pPr>
            <w:r>
              <w:rPr>
                <w:rFonts w:ascii="宋体" w:hAnsi="宋体" w:eastAsia="宋体" w:cs="宋体"/>
                <w:b w:val="0"/>
                <w:i w:val="0"/>
                <w:color w:val="000000"/>
                <w:sz w:val="16"/>
              </w:rPr>
              <w:t>节能环保支出</w:t>
            </w:r>
          </w:p>
        </w:tc>
        <w:tc>
          <w:tcPr>
            <w:tcW w:w="1420" w:type="dxa"/>
            <w:vAlign w:val="center"/>
          </w:tcPr>
          <w:p w14:paraId="708F1370">
            <w:pPr>
              <w:jc w:val="right"/>
            </w:pPr>
            <w:r>
              <w:rPr>
                <w:rFonts w:ascii="宋体" w:hAnsi="宋体" w:eastAsia="宋体" w:cs="宋体"/>
                <w:b w:val="0"/>
                <w:i w:val="0"/>
                <w:color w:val="000000"/>
                <w:sz w:val="16"/>
              </w:rPr>
              <w:t>47.74</w:t>
            </w:r>
          </w:p>
        </w:tc>
        <w:tc>
          <w:tcPr>
            <w:tcW w:w="1520" w:type="dxa"/>
            <w:vAlign w:val="center"/>
          </w:tcPr>
          <w:p w14:paraId="3AA10528"/>
        </w:tc>
        <w:tc>
          <w:tcPr>
            <w:tcW w:w="1526" w:type="dxa"/>
            <w:vAlign w:val="center"/>
          </w:tcPr>
          <w:p w14:paraId="221DEB37">
            <w:pPr>
              <w:jc w:val="right"/>
            </w:pPr>
            <w:r>
              <w:rPr>
                <w:rFonts w:ascii="宋体" w:hAnsi="宋体" w:eastAsia="宋体" w:cs="宋体"/>
                <w:b w:val="0"/>
                <w:i w:val="0"/>
                <w:color w:val="000000"/>
                <w:sz w:val="16"/>
              </w:rPr>
              <w:t>47.74</w:t>
            </w:r>
          </w:p>
        </w:tc>
      </w:tr>
      <w:tr w14:paraId="65F7C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3458265">
            <w:pPr>
              <w:jc w:val="left"/>
            </w:pPr>
            <w:r>
              <w:rPr>
                <w:rFonts w:ascii="宋体" w:hAnsi="宋体" w:eastAsia="宋体" w:cs="宋体"/>
                <w:b w:val="0"/>
                <w:i w:val="0"/>
                <w:color w:val="000000"/>
                <w:sz w:val="16"/>
              </w:rPr>
              <w:t>21103</w:t>
            </w:r>
          </w:p>
        </w:tc>
        <w:tc>
          <w:tcPr>
            <w:tcW w:w="2700" w:type="dxa"/>
            <w:vAlign w:val="center"/>
          </w:tcPr>
          <w:p w14:paraId="7687D726">
            <w:pPr>
              <w:jc w:val="left"/>
            </w:pPr>
            <w:r>
              <w:rPr>
                <w:rFonts w:ascii="宋体" w:hAnsi="宋体" w:eastAsia="宋体" w:cs="宋体"/>
                <w:b w:val="0"/>
                <w:i w:val="0"/>
                <w:color w:val="000000"/>
                <w:sz w:val="16"/>
              </w:rPr>
              <w:t>污染防治</w:t>
            </w:r>
          </w:p>
        </w:tc>
        <w:tc>
          <w:tcPr>
            <w:tcW w:w="1420" w:type="dxa"/>
            <w:vAlign w:val="center"/>
          </w:tcPr>
          <w:p w14:paraId="34E08695">
            <w:pPr>
              <w:jc w:val="right"/>
            </w:pPr>
            <w:r>
              <w:rPr>
                <w:rFonts w:ascii="宋体" w:hAnsi="宋体" w:eastAsia="宋体" w:cs="宋体"/>
                <w:b w:val="0"/>
                <w:i w:val="0"/>
                <w:color w:val="000000"/>
                <w:sz w:val="16"/>
              </w:rPr>
              <w:t>5.00</w:t>
            </w:r>
          </w:p>
        </w:tc>
        <w:tc>
          <w:tcPr>
            <w:tcW w:w="1520" w:type="dxa"/>
            <w:vAlign w:val="center"/>
          </w:tcPr>
          <w:p w14:paraId="722B2816"/>
        </w:tc>
        <w:tc>
          <w:tcPr>
            <w:tcW w:w="1526" w:type="dxa"/>
            <w:vAlign w:val="center"/>
          </w:tcPr>
          <w:p w14:paraId="68E128BA">
            <w:pPr>
              <w:jc w:val="right"/>
            </w:pPr>
            <w:r>
              <w:rPr>
                <w:rFonts w:ascii="宋体" w:hAnsi="宋体" w:eastAsia="宋体" w:cs="宋体"/>
                <w:b w:val="0"/>
                <w:i w:val="0"/>
                <w:color w:val="000000"/>
                <w:sz w:val="16"/>
              </w:rPr>
              <w:t>5.00</w:t>
            </w:r>
          </w:p>
        </w:tc>
      </w:tr>
      <w:tr w14:paraId="248D27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FB24BBA">
            <w:pPr>
              <w:jc w:val="left"/>
            </w:pPr>
            <w:r>
              <w:rPr>
                <w:rFonts w:ascii="宋体" w:hAnsi="宋体" w:eastAsia="宋体" w:cs="宋体"/>
                <w:b w:val="0"/>
                <w:i w:val="0"/>
                <w:color w:val="000000"/>
                <w:sz w:val="16"/>
              </w:rPr>
              <w:t>2110399</w:t>
            </w:r>
          </w:p>
        </w:tc>
        <w:tc>
          <w:tcPr>
            <w:tcW w:w="2700" w:type="dxa"/>
            <w:vAlign w:val="center"/>
          </w:tcPr>
          <w:p w14:paraId="4B87A004">
            <w:pPr>
              <w:jc w:val="left"/>
            </w:pPr>
            <w:r>
              <w:rPr>
                <w:rFonts w:ascii="宋体" w:hAnsi="宋体" w:eastAsia="宋体" w:cs="宋体"/>
                <w:b w:val="0"/>
                <w:i w:val="0"/>
                <w:color w:val="000000"/>
                <w:sz w:val="16"/>
              </w:rPr>
              <w:t>其他污染防治支出</w:t>
            </w:r>
          </w:p>
        </w:tc>
        <w:tc>
          <w:tcPr>
            <w:tcW w:w="1420" w:type="dxa"/>
            <w:vAlign w:val="center"/>
          </w:tcPr>
          <w:p w14:paraId="4EED4B0E">
            <w:pPr>
              <w:jc w:val="right"/>
            </w:pPr>
            <w:r>
              <w:rPr>
                <w:rFonts w:ascii="宋体" w:hAnsi="宋体" w:eastAsia="宋体" w:cs="宋体"/>
                <w:b w:val="0"/>
                <w:i w:val="0"/>
                <w:color w:val="000000"/>
                <w:sz w:val="16"/>
              </w:rPr>
              <w:t>5.00</w:t>
            </w:r>
          </w:p>
        </w:tc>
        <w:tc>
          <w:tcPr>
            <w:tcW w:w="1520" w:type="dxa"/>
            <w:vAlign w:val="center"/>
          </w:tcPr>
          <w:p w14:paraId="6A74182A"/>
        </w:tc>
        <w:tc>
          <w:tcPr>
            <w:tcW w:w="1526" w:type="dxa"/>
            <w:vAlign w:val="center"/>
          </w:tcPr>
          <w:p w14:paraId="4C6C91AA">
            <w:pPr>
              <w:jc w:val="right"/>
            </w:pPr>
            <w:r>
              <w:rPr>
                <w:rFonts w:ascii="宋体" w:hAnsi="宋体" w:eastAsia="宋体" w:cs="宋体"/>
                <w:b w:val="0"/>
                <w:i w:val="0"/>
                <w:color w:val="000000"/>
                <w:sz w:val="16"/>
              </w:rPr>
              <w:t>5.00</w:t>
            </w:r>
          </w:p>
        </w:tc>
      </w:tr>
      <w:tr w14:paraId="6466AD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DCA9C7D">
            <w:pPr>
              <w:jc w:val="left"/>
            </w:pPr>
            <w:r>
              <w:rPr>
                <w:rFonts w:ascii="宋体" w:hAnsi="宋体" w:eastAsia="宋体" w:cs="宋体"/>
                <w:b w:val="0"/>
                <w:i w:val="0"/>
                <w:color w:val="000000"/>
                <w:sz w:val="16"/>
              </w:rPr>
              <w:t>21104</w:t>
            </w:r>
          </w:p>
        </w:tc>
        <w:tc>
          <w:tcPr>
            <w:tcW w:w="2700" w:type="dxa"/>
            <w:vAlign w:val="center"/>
          </w:tcPr>
          <w:p w14:paraId="313A2C25">
            <w:pPr>
              <w:jc w:val="left"/>
            </w:pPr>
            <w:r>
              <w:rPr>
                <w:rFonts w:ascii="宋体" w:hAnsi="宋体" w:eastAsia="宋体" w:cs="宋体"/>
                <w:b w:val="0"/>
                <w:i w:val="0"/>
                <w:color w:val="000000"/>
                <w:sz w:val="16"/>
              </w:rPr>
              <w:t>自然生态保护</w:t>
            </w:r>
          </w:p>
        </w:tc>
        <w:tc>
          <w:tcPr>
            <w:tcW w:w="1420" w:type="dxa"/>
            <w:vAlign w:val="center"/>
          </w:tcPr>
          <w:p w14:paraId="1BE38044">
            <w:pPr>
              <w:jc w:val="right"/>
            </w:pPr>
            <w:r>
              <w:rPr>
                <w:rFonts w:ascii="宋体" w:hAnsi="宋体" w:eastAsia="宋体" w:cs="宋体"/>
                <w:b w:val="0"/>
                <w:i w:val="0"/>
                <w:color w:val="000000"/>
                <w:sz w:val="16"/>
              </w:rPr>
              <w:t>3.00</w:t>
            </w:r>
          </w:p>
        </w:tc>
        <w:tc>
          <w:tcPr>
            <w:tcW w:w="1520" w:type="dxa"/>
            <w:vAlign w:val="center"/>
          </w:tcPr>
          <w:p w14:paraId="0308CE12"/>
        </w:tc>
        <w:tc>
          <w:tcPr>
            <w:tcW w:w="1526" w:type="dxa"/>
            <w:vAlign w:val="center"/>
          </w:tcPr>
          <w:p w14:paraId="0D74EC74">
            <w:pPr>
              <w:jc w:val="right"/>
            </w:pPr>
            <w:r>
              <w:rPr>
                <w:rFonts w:ascii="宋体" w:hAnsi="宋体" w:eastAsia="宋体" w:cs="宋体"/>
                <w:b w:val="0"/>
                <w:i w:val="0"/>
                <w:color w:val="000000"/>
                <w:sz w:val="16"/>
              </w:rPr>
              <w:t>3.00</w:t>
            </w:r>
          </w:p>
        </w:tc>
      </w:tr>
      <w:tr w14:paraId="598190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F6F94CB">
            <w:pPr>
              <w:jc w:val="left"/>
            </w:pPr>
            <w:r>
              <w:rPr>
                <w:rFonts w:ascii="宋体" w:hAnsi="宋体" w:eastAsia="宋体" w:cs="宋体"/>
                <w:b w:val="0"/>
                <w:i w:val="0"/>
                <w:color w:val="000000"/>
                <w:sz w:val="16"/>
              </w:rPr>
              <w:t>2110499</w:t>
            </w:r>
          </w:p>
        </w:tc>
        <w:tc>
          <w:tcPr>
            <w:tcW w:w="2700" w:type="dxa"/>
            <w:vAlign w:val="center"/>
          </w:tcPr>
          <w:p w14:paraId="26050E07">
            <w:pPr>
              <w:jc w:val="left"/>
            </w:pPr>
            <w:r>
              <w:rPr>
                <w:rFonts w:ascii="宋体" w:hAnsi="宋体" w:eastAsia="宋体" w:cs="宋体"/>
                <w:b w:val="0"/>
                <w:i w:val="0"/>
                <w:color w:val="000000"/>
                <w:sz w:val="16"/>
              </w:rPr>
              <w:t>其他自然生态保护支出</w:t>
            </w:r>
          </w:p>
        </w:tc>
        <w:tc>
          <w:tcPr>
            <w:tcW w:w="1420" w:type="dxa"/>
            <w:vAlign w:val="center"/>
          </w:tcPr>
          <w:p w14:paraId="04C28137">
            <w:pPr>
              <w:jc w:val="right"/>
            </w:pPr>
            <w:r>
              <w:rPr>
                <w:rFonts w:ascii="宋体" w:hAnsi="宋体" w:eastAsia="宋体" w:cs="宋体"/>
                <w:b w:val="0"/>
                <w:i w:val="0"/>
                <w:color w:val="000000"/>
                <w:sz w:val="16"/>
              </w:rPr>
              <w:t>3.00</w:t>
            </w:r>
          </w:p>
        </w:tc>
        <w:tc>
          <w:tcPr>
            <w:tcW w:w="1520" w:type="dxa"/>
            <w:vAlign w:val="center"/>
          </w:tcPr>
          <w:p w14:paraId="20F7DDD5"/>
        </w:tc>
        <w:tc>
          <w:tcPr>
            <w:tcW w:w="1526" w:type="dxa"/>
            <w:vAlign w:val="center"/>
          </w:tcPr>
          <w:p w14:paraId="6474DDF2">
            <w:pPr>
              <w:jc w:val="right"/>
            </w:pPr>
            <w:r>
              <w:rPr>
                <w:rFonts w:ascii="宋体" w:hAnsi="宋体" w:eastAsia="宋体" w:cs="宋体"/>
                <w:b w:val="0"/>
                <w:i w:val="0"/>
                <w:color w:val="000000"/>
                <w:sz w:val="16"/>
              </w:rPr>
              <w:t>3.00</w:t>
            </w:r>
          </w:p>
        </w:tc>
      </w:tr>
      <w:tr w14:paraId="3B36FD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0A9BB14">
            <w:pPr>
              <w:jc w:val="left"/>
            </w:pPr>
            <w:r>
              <w:rPr>
                <w:rFonts w:ascii="宋体" w:hAnsi="宋体" w:eastAsia="宋体" w:cs="宋体"/>
                <w:b w:val="0"/>
                <w:i w:val="0"/>
                <w:color w:val="000000"/>
                <w:sz w:val="16"/>
              </w:rPr>
              <w:t>21105</w:t>
            </w:r>
          </w:p>
        </w:tc>
        <w:tc>
          <w:tcPr>
            <w:tcW w:w="2700" w:type="dxa"/>
            <w:vAlign w:val="center"/>
          </w:tcPr>
          <w:p w14:paraId="67780E13">
            <w:pPr>
              <w:jc w:val="left"/>
            </w:pPr>
            <w:r>
              <w:rPr>
                <w:rFonts w:ascii="宋体" w:hAnsi="宋体" w:eastAsia="宋体" w:cs="宋体"/>
                <w:b w:val="0"/>
                <w:i w:val="0"/>
                <w:color w:val="000000"/>
                <w:sz w:val="16"/>
              </w:rPr>
              <w:t>天然林保护</w:t>
            </w:r>
          </w:p>
        </w:tc>
        <w:tc>
          <w:tcPr>
            <w:tcW w:w="1420" w:type="dxa"/>
            <w:vAlign w:val="center"/>
          </w:tcPr>
          <w:p w14:paraId="5A0BC74B">
            <w:pPr>
              <w:jc w:val="right"/>
            </w:pPr>
            <w:r>
              <w:rPr>
                <w:rFonts w:ascii="宋体" w:hAnsi="宋体" w:eastAsia="宋体" w:cs="宋体"/>
                <w:b w:val="0"/>
                <w:i w:val="0"/>
                <w:color w:val="000000"/>
                <w:sz w:val="16"/>
              </w:rPr>
              <w:t>25.74</w:t>
            </w:r>
          </w:p>
        </w:tc>
        <w:tc>
          <w:tcPr>
            <w:tcW w:w="1520" w:type="dxa"/>
            <w:vAlign w:val="center"/>
          </w:tcPr>
          <w:p w14:paraId="083BFC4A"/>
        </w:tc>
        <w:tc>
          <w:tcPr>
            <w:tcW w:w="1526" w:type="dxa"/>
            <w:vAlign w:val="center"/>
          </w:tcPr>
          <w:p w14:paraId="437D251E">
            <w:pPr>
              <w:jc w:val="right"/>
            </w:pPr>
            <w:r>
              <w:rPr>
                <w:rFonts w:ascii="宋体" w:hAnsi="宋体" w:eastAsia="宋体" w:cs="宋体"/>
                <w:b w:val="0"/>
                <w:i w:val="0"/>
                <w:color w:val="000000"/>
                <w:sz w:val="16"/>
              </w:rPr>
              <w:t>25.74</w:t>
            </w:r>
          </w:p>
        </w:tc>
      </w:tr>
      <w:tr w14:paraId="3FEAED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F7514FE">
            <w:pPr>
              <w:jc w:val="left"/>
            </w:pPr>
            <w:r>
              <w:rPr>
                <w:rFonts w:ascii="宋体" w:hAnsi="宋体" w:eastAsia="宋体" w:cs="宋体"/>
                <w:b w:val="0"/>
                <w:i w:val="0"/>
                <w:color w:val="000000"/>
                <w:sz w:val="16"/>
              </w:rPr>
              <w:t>2110507</w:t>
            </w:r>
          </w:p>
        </w:tc>
        <w:tc>
          <w:tcPr>
            <w:tcW w:w="2700" w:type="dxa"/>
            <w:vAlign w:val="center"/>
          </w:tcPr>
          <w:p w14:paraId="6D47EB36">
            <w:pPr>
              <w:jc w:val="left"/>
            </w:pPr>
            <w:r>
              <w:rPr>
                <w:rFonts w:ascii="宋体" w:hAnsi="宋体" w:eastAsia="宋体" w:cs="宋体"/>
                <w:b w:val="0"/>
                <w:i w:val="0"/>
                <w:color w:val="000000"/>
                <w:sz w:val="16"/>
              </w:rPr>
              <w:t>停伐补助</w:t>
            </w:r>
          </w:p>
        </w:tc>
        <w:tc>
          <w:tcPr>
            <w:tcW w:w="1420" w:type="dxa"/>
            <w:vAlign w:val="center"/>
          </w:tcPr>
          <w:p w14:paraId="5B647D71">
            <w:pPr>
              <w:jc w:val="right"/>
            </w:pPr>
            <w:r>
              <w:rPr>
                <w:rFonts w:ascii="宋体" w:hAnsi="宋体" w:eastAsia="宋体" w:cs="宋体"/>
                <w:b w:val="0"/>
                <w:i w:val="0"/>
                <w:color w:val="000000"/>
                <w:sz w:val="16"/>
              </w:rPr>
              <w:t>25.74</w:t>
            </w:r>
          </w:p>
        </w:tc>
        <w:tc>
          <w:tcPr>
            <w:tcW w:w="1520" w:type="dxa"/>
            <w:vAlign w:val="center"/>
          </w:tcPr>
          <w:p w14:paraId="37B999F5"/>
        </w:tc>
        <w:tc>
          <w:tcPr>
            <w:tcW w:w="1526" w:type="dxa"/>
            <w:vAlign w:val="center"/>
          </w:tcPr>
          <w:p w14:paraId="6F687985">
            <w:pPr>
              <w:jc w:val="right"/>
            </w:pPr>
            <w:r>
              <w:rPr>
                <w:rFonts w:ascii="宋体" w:hAnsi="宋体" w:eastAsia="宋体" w:cs="宋体"/>
                <w:b w:val="0"/>
                <w:i w:val="0"/>
                <w:color w:val="000000"/>
                <w:sz w:val="16"/>
              </w:rPr>
              <w:t>25.74</w:t>
            </w:r>
          </w:p>
        </w:tc>
      </w:tr>
      <w:tr w14:paraId="26CA3E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E51AEF6">
            <w:pPr>
              <w:jc w:val="left"/>
            </w:pPr>
            <w:r>
              <w:rPr>
                <w:rFonts w:ascii="宋体" w:hAnsi="宋体" w:eastAsia="宋体" w:cs="宋体"/>
                <w:b w:val="0"/>
                <w:i w:val="0"/>
                <w:color w:val="000000"/>
                <w:sz w:val="16"/>
              </w:rPr>
              <w:t>21199</w:t>
            </w:r>
          </w:p>
        </w:tc>
        <w:tc>
          <w:tcPr>
            <w:tcW w:w="2700" w:type="dxa"/>
            <w:vAlign w:val="center"/>
          </w:tcPr>
          <w:p w14:paraId="5C6D5E50">
            <w:pPr>
              <w:jc w:val="left"/>
            </w:pPr>
            <w:r>
              <w:rPr>
                <w:rFonts w:ascii="宋体" w:hAnsi="宋体" w:eastAsia="宋体" w:cs="宋体"/>
                <w:b w:val="0"/>
                <w:i w:val="0"/>
                <w:color w:val="000000"/>
                <w:sz w:val="16"/>
              </w:rPr>
              <w:t>其他节能环保支出</w:t>
            </w:r>
          </w:p>
        </w:tc>
        <w:tc>
          <w:tcPr>
            <w:tcW w:w="1420" w:type="dxa"/>
            <w:vAlign w:val="center"/>
          </w:tcPr>
          <w:p w14:paraId="50C686BF">
            <w:pPr>
              <w:jc w:val="right"/>
            </w:pPr>
            <w:r>
              <w:rPr>
                <w:rFonts w:ascii="宋体" w:hAnsi="宋体" w:eastAsia="宋体" w:cs="宋体"/>
                <w:b w:val="0"/>
                <w:i w:val="0"/>
                <w:color w:val="000000"/>
                <w:sz w:val="16"/>
              </w:rPr>
              <w:t>14.00</w:t>
            </w:r>
          </w:p>
        </w:tc>
        <w:tc>
          <w:tcPr>
            <w:tcW w:w="1520" w:type="dxa"/>
            <w:vAlign w:val="center"/>
          </w:tcPr>
          <w:p w14:paraId="7B4D227F"/>
        </w:tc>
        <w:tc>
          <w:tcPr>
            <w:tcW w:w="1526" w:type="dxa"/>
            <w:vAlign w:val="center"/>
          </w:tcPr>
          <w:p w14:paraId="6863DB84">
            <w:pPr>
              <w:jc w:val="right"/>
            </w:pPr>
            <w:r>
              <w:rPr>
                <w:rFonts w:ascii="宋体" w:hAnsi="宋体" w:eastAsia="宋体" w:cs="宋体"/>
                <w:b w:val="0"/>
                <w:i w:val="0"/>
                <w:color w:val="000000"/>
                <w:sz w:val="16"/>
              </w:rPr>
              <w:t>14.00</w:t>
            </w:r>
          </w:p>
        </w:tc>
      </w:tr>
      <w:tr w14:paraId="2B3120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47DE210">
            <w:pPr>
              <w:jc w:val="left"/>
            </w:pPr>
            <w:r>
              <w:rPr>
                <w:rFonts w:ascii="宋体" w:hAnsi="宋体" w:eastAsia="宋体" w:cs="宋体"/>
                <w:b w:val="0"/>
                <w:i w:val="0"/>
                <w:color w:val="000000"/>
                <w:sz w:val="16"/>
              </w:rPr>
              <w:t>2119999</w:t>
            </w:r>
          </w:p>
        </w:tc>
        <w:tc>
          <w:tcPr>
            <w:tcW w:w="2700" w:type="dxa"/>
            <w:vAlign w:val="center"/>
          </w:tcPr>
          <w:p w14:paraId="37EE172D">
            <w:pPr>
              <w:jc w:val="left"/>
            </w:pPr>
            <w:r>
              <w:rPr>
                <w:rFonts w:ascii="宋体" w:hAnsi="宋体" w:eastAsia="宋体" w:cs="宋体"/>
                <w:b w:val="0"/>
                <w:i w:val="0"/>
                <w:color w:val="000000"/>
                <w:sz w:val="16"/>
              </w:rPr>
              <w:t>其他节能环保支出</w:t>
            </w:r>
          </w:p>
        </w:tc>
        <w:tc>
          <w:tcPr>
            <w:tcW w:w="1420" w:type="dxa"/>
            <w:vAlign w:val="center"/>
          </w:tcPr>
          <w:p w14:paraId="4614B9BE">
            <w:pPr>
              <w:jc w:val="right"/>
            </w:pPr>
            <w:r>
              <w:rPr>
                <w:rFonts w:ascii="宋体" w:hAnsi="宋体" w:eastAsia="宋体" w:cs="宋体"/>
                <w:b w:val="0"/>
                <w:i w:val="0"/>
                <w:color w:val="000000"/>
                <w:sz w:val="16"/>
              </w:rPr>
              <w:t>14.00</w:t>
            </w:r>
          </w:p>
        </w:tc>
        <w:tc>
          <w:tcPr>
            <w:tcW w:w="1520" w:type="dxa"/>
            <w:vAlign w:val="center"/>
          </w:tcPr>
          <w:p w14:paraId="6B33E0AB"/>
        </w:tc>
        <w:tc>
          <w:tcPr>
            <w:tcW w:w="1526" w:type="dxa"/>
            <w:vAlign w:val="center"/>
          </w:tcPr>
          <w:p w14:paraId="303B7509">
            <w:pPr>
              <w:jc w:val="right"/>
            </w:pPr>
            <w:r>
              <w:rPr>
                <w:rFonts w:ascii="宋体" w:hAnsi="宋体" w:eastAsia="宋体" w:cs="宋体"/>
                <w:b w:val="0"/>
                <w:i w:val="0"/>
                <w:color w:val="000000"/>
                <w:sz w:val="16"/>
              </w:rPr>
              <w:t>14.00</w:t>
            </w:r>
          </w:p>
        </w:tc>
      </w:tr>
      <w:tr w14:paraId="35E812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F54466E">
            <w:pPr>
              <w:jc w:val="left"/>
            </w:pPr>
            <w:r>
              <w:rPr>
                <w:rFonts w:ascii="宋体" w:hAnsi="宋体" w:eastAsia="宋体" w:cs="宋体"/>
                <w:b w:val="0"/>
                <w:i w:val="0"/>
                <w:color w:val="000000"/>
                <w:sz w:val="16"/>
              </w:rPr>
              <w:t>212</w:t>
            </w:r>
          </w:p>
        </w:tc>
        <w:tc>
          <w:tcPr>
            <w:tcW w:w="2700" w:type="dxa"/>
            <w:vAlign w:val="center"/>
          </w:tcPr>
          <w:p w14:paraId="52B7FD4C">
            <w:pPr>
              <w:jc w:val="left"/>
            </w:pPr>
            <w:r>
              <w:rPr>
                <w:rFonts w:ascii="宋体" w:hAnsi="宋体" w:eastAsia="宋体" w:cs="宋体"/>
                <w:b w:val="0"/>
                <w:i w:val="0"/>
                <w:color w:val="000000"/>
                <w:sz w:val="16"/>
              </w:rPr>
              <w:t>城乡社区支出</w:t>
            </w:r>
          </w:p>
        </w:tc>
        <w:tc>
          <w:tcPr>
            <w:tcW w:w="1420" w:type="dxa"/>
            <w:vAlign w:val="center"/>
          </w:tcPr>
          <w:p w14:paraId="74E2CBC0">
            <w:pPr>
              <w:jc w:val="right"/>
            </w:pPr>
            <w:r>
              <w:rPr>
                <w:rFonts w:ascii="宋体" w:hAnsi="宋体" w:eastAsia="宋体" w:cs="宋体"/>
                <w:b w:val="0"/>
                <w:i w:val="0"/>
                <w:color w:val="000000"/>
                <w:sz w:val="16"/>
              </w:rPr>
              <w:t>558.90</w:t>
            </w:r>
          </w:p>
        </w:tc>
        <w:tc>
          <w:tcPr>
            <w:tcW w:w="1520" w:type="dxa"/>
            <w:vAlign w:val="center"/>
          </w:tcPr>
          <w:p w14:paraId="35088CE9"/>
        </w:tc>
        <w:tc>
          <w:tcPr>
            <w:tcW w:w="1526" w:type="dxa"/>
            <w:vAlign w:val="center"/>
          </w:tcPr>
          <w:p w14:paraId="2327B72B">
            <w:pPr>
              <w:jc w:val="right"/>
            </w:pPr>
            <w:r>
              <w:rPr>
                <w:rFonts w:ascii="宋体" w:hAnsi="宋体" w:eastAsia="宋体" w:cs="宋体"/>
                <w:b w:val="0"/>
                <w:i w:val="0"/>
                <w:color w:val="000000"/>
                <w:sz w:val="16"/>
              </w:rPr>
              <w:t>558.90</w:t>
            </w:r>
          </w:p>
        </w:tc>
      </w:tr>
      <w:tr w14:paraId="4EC243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819C18A">
            <w:pPr>
              <w:jc w:val="left"/>
            </w:pPr>
            <w:r>
              <w:rPr>
                <w:rFonts w:ascii="宋体" w:hAnsi="宋体" w:eastAsia="宋体" w:cs="宋体"/>
                <w:b w:val="0"/>
                <w:i w:val="0"/>
                <w:color w:val="000000"/>
                <w:sz w:val="16"/>
              </w:rPr>
              <w:t>21205</w:t>
            </w:r>
          </w:p>
        </w:tc>
        <w:tc>
          <w:tcPr>
            <w:tcW w:w="2700" w:type="dxa"/>
            <w:vAlign w:val="center"/>
          </w:tcPr>
          <w:p w14:paraId="62FA2BAA">
            <w:pPr>
              <w:jc w:val="left"/>
            </w:pPr>
            <w:r>
              <w:rPr>
                <w:rFonts w:ascii="宋体" w:hAnsi="宋体" w:eastAsia="宋体" w:cs="宋体"/>
                <w:b w:val="0"/>
                <w:i w:val="0"/>
                <w:color w:val="000000"/>
                <w:sz w:val="16"/>
              </w:rPr>
              <w:t>城乡社区环境卫生</w:t>
            </w:r>
          </w:p>
        </w:tc>
        <w:tc>
          <w:tcPr>
            <w:tcW w:w="1420" w:type="dxa"/>
            <w:vAlign w:val="center"/>
          </w:tcPr>
          <w:p w14:paraId="7D77E873">
            <w:pPr>
              <w:jc w:val="right"/>
            </w:pPr>
            <w:r>
              <w:rPr>
                <w:rFonts w:ascii="宋体" w:hAnsi="宋体" w:eastAsia="宋体" w:cs="宋体"/>
                <w:b w:val="0"/>
                <w:i w:val="0"/>
                <w:color w:val="000000"/>
                <w:sz w:val="16"/>
              </w:rPr>
              <w:t>64.00</w:t>
            </w:r>
          </w:p>
        </w:tc>
        <w:tc>
          <w:tcPr>
            <w:tcW w:w="1520" w:type="dxa"/>
            <w:vAlign w:val="center"/>
          </w:tcPr>
          <w:p w14:paraId="04CE9E24"/>
        </w:tc>
        <w:tc>
          <w:tcPr>
            <w:tcW w:w="1526" w:type="dxa"/>
            <w:vAlign w:val="center"/>
          </w:tcPr>
          <w:p w14:paraId="3BB8FDCF">
            <w:pPr>
              <w:jc w:val="right"/>
            </w:pPr>
            <w:r>
              <w:rPr>
                <w:rFonts w:ascii="宋体" w:hAnsi="宋体" w:eastAsia="宋体" w:cs="宋体"/>
                <w:b w:val="0"/>
                <w:i w:val="0"/>
                <w:color w:val="000000"/>
                <w:sz w:val="16"/>
              </w:rPr>
              <w:t>64.00</w:t>
            </w:r>
          </w:p>
        </w:tc>
      </w:tr>
      <w:tr w14:paraId="3F8353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933EDBD">
            <w:pPr>
              <w:jc w:val="left"/>
            </w:pPr>
            <w:r>
              <w:rPr>
                <w:rFonts w:ascii="宋体" w:hAnsi="宋体" w:eastAsia="宋体" w:cs="宋体"/>
                <w:b w:val="0"/>
                <w:i w:val="0"/>
                <w:color w:val="000000"/>
                <w:sz w:val="16"/>
              </w:rPr>
              <w:t>2120501</w:t>
            </w:r>
          </w:p>
        </w:tc>
        <w:tc>
          <w:tcPr>
            <w:tcW w:w="2700" w:type="dxa"/>
            <w:vAlign w:val="center"/>
          </w:tcPr>
          <w:p w14:paraId="34AC7F0C">
            <w:pPr>
              <w:jc w:val="left"/>
            </w:pPr>
            <w:r>
              <w:rPr>
                <w:rFonts w:ascii="宋体" w:hAnsi="宋体" w:eastAsia="宋体" w:cs="宋体"/>
                <w:b w:val="0"/>
                <w:i w:val="0"/>
                <w:color w:val="000000"/>
                <w:sz w:val="16"/>
              </w:rPr>
              <w:t>城乡社区环境卫生</w:t>
            </w:r>
          </w:p>
        </w:tc>
        <w:tc>
          <w:tcPr>
            <w:tcW w:w="1420" w:type="dxa"/>
            <w:vAlign w:val="center"/>
          </w:tcPr>
          <w:p w14:paraId="34E3C2AB">
            <w:pPr>
              <w:jc w:val="right"/>
            </w:pPr>
            <w:r>
              <w:rPr>
                <w:rFonts w:ascii="宋体" w:hAnsi="宋体" w:eastAsia="宋体" w:cs="宋体"/>
                <w:b w:val="0"/>
                <w:i w:val="0"/>
                <w:color w:val="000000"/>
                <w:sz w:val="16"/>
              </w:rPr>
              <w:t>64.00</w:t>
            </w:r>
          </w:p>
        </w:tc>
        <w:tc>
          <w:tcPr>
            <w:tcW w:w="1520" w:type="dxa"/>
            <w:vAlign w:val="center"/>
          </w:tcPr>
          <w:p w14:paraId="5AA45BD4"/>
        </w:tc>
        <w:tc>
          <w:tcPr>
            <w:tcW w:w="1526" w:type="dxa"/>
            <w:vAlign w:val="center"/>
          </w:tcPr>
          <w:p w14:paraId="17E2343B">
            <w:pPr>
              <w:jc w:val="right"/>
            </w:pPr>
            <w:r>
              <w:rPr>
                <w:rFonts w:ascii="宋体" w:hAnsi="宋体" w:eastAsia="宋体" w:cs="宋体"/>
                <w:b w:val="0"/>
                <w:i w:val="0"/>
                <w:color w:val="000000"/>
                <w:sz w:val="16"/>
              </w:rPr>
              <w:t>64.00</w:t>
            </w:r>
          </w:p>
        </w:tc>
      </w:tr>
      <w:tr w14:paraId="0BE239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DAFD78B">
            <w:pPr>
              <w:jc w:val="left"/>
            </w:pPr>
            <w:r>
              <w:rPr>
                <w:rFonts w:ascii="宋体" w:hAnsi="宋体" w:eastAsia="宋体" w:cs="宋体"/>
                <w:b w:val="0"/>
                <w:i w:val="0"/>
                <w:color w:val="000000"/>
                <w:sz w:val="16"/>
              </w:rPr>
              <w:t>21299</w:t>
            </w:r>
          </w:p>
        </w:tc>
        <w:tc>
          <w:tcPr>
            <w:tcW w:w="2700" w:type="dxa"/>
            <w:vAlign w:val="center"/>
          </w:tcPr>
          <w:p w14:paraId="4E15809A">
            <w:pPr>
              <w:jc w:val="left"/>
            </w:pPr>
            <w:r>
              <w:rPr>
                <w:rFonts w:ascii="宋体" w:hAnsi="宋体" w:eastAsia="宋体" w:cs="宋体"/>
                <w:b w:val="0"/>
                <w:i w:val="0"/>
                <w:color w:val="000000"/>
                <w:sz w:val="16"/>
              </w:rPr>
              <w:t>其他城乡社区支出</w:t>
            </w:r>
          </w:p>
        </w:tc>
        <w:tc>
          <w:tcPr>
            <w:tcW w:w="1420" w:type="dxa"/>
            <w:vAlign w:val="center"/>
          </w:tcPr>
          <w:p w14:paraId="121812E1">
            <w:pPr>
              <w:jc w:val="right"/>
            </w:pPr>
            <w:r>
              <w:rPr>
                <w:rFonts w:ascii="宋体" w:hAnsi="宋体" w:eastAsia="宋体" w:cs="宋体"/>
                <w:b w:val="0"/>
                <w:i w:val="0"/>
                <w:color w:val="000000"/>
                <w:sz w:val="16"/>
              </w:rPr>
              <w:t>494.90</w:t>
            </w:r>
          </w:p>
        </w:tc>
        <w:tc>
          <w:tcPr>
            <w:tcW w:w="1520" w:type="dxa"/>
            <w:vAlign w:val="center"/>
          </w:tcPr>
          <w:p w14:paraId="1B161AE6"/>
        </w:tc>
        <w:tc>
          <w:tcPr>
            <w:tcW w:w="1526" w:type="dxa"/>
            <w:vAlign w:val="center"/>
          </w:tcPr>
          <w:p w14:paraId="693A679E">
            <w:pPr>
              <w:jc w:val="right"/>
            </w:pPr>
            <w:r>
              <w:rPr>
                <w:rFonts w:ascii="宋体" w:hAnsi="宋体" w:eastAsia="宋体" w:cs="宋体"/>
                <w:b w:val="0"/>
                <w:i w:val="0"/>
                <w:color w:val="000000"/>
                <w:sz w:val="16"/>
              </w:rPr>
              <w:t>494.90</w:t>
            </w:r>
          </w:p>
        </w:tc>
      </w:tr>
      <w:tr w14:paraId="73EC0D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CBB1A3F">
            <w:pPr>
              <w:jc w:val="left"/>
            </w:pPr>
            <w:r>
              <w:rPr>
                <w:rFonts w:ascii="宋体" w:hAnsi="宋体" w:eastAsia="宋体" w:cs="宋体"/>
                <w:b w:val="0"/>
                <w:i w:val="0"/>
                <w:color w:val="000000"/>
                <w:sz w:val="16"/>
              </w:rPr>
              <w:t>2129999</w:t>
            </w:r>
          </w:p>
        </w:tc>
        <w:tc>
          <w:tcPr>
            <w:tcW w:w="2700" w:type="dxa"/>
            <w:vAlign w:val="center"/>
          </w:tcPr>
          <w:p w14:paraId="643CCA99">
            <w:pPr>
              <w:jc w:val="left"/>
            </w:pPr>
            <w:r>
              <w:rPr>
                <w:rFonts w:ascii="宋体" w:hAnsi="宋体" w:eastAsia="宋体" w:cs="宋体"/>
                <w:b w:val="0"/>
                <w:i w:val="0"/>
                <w:color w:val="000000"/>
                <w:sz w:val="16"/>
              </w:rPr>
              <w:t>其他城乡社区支出</w:t>
            </w:r>
          </w:p>
        </w:tc>
        <w:tc>
          <w:tcPr>
            <w:tcW w:w="1420" w:type="dxa"/>
            <w:vAlign w:val="center"/>
          </w:tcPr>
          <w:p w14:paraId="1B001502">
            <w:pPr>
              <w:jc w:val="right"/>
            </w:pPr>
            <w:r>
              <w:rPr>
                <w:rFonts w:ascii="宋体" w:hAnsi="宋体" w:eastAsia="宋体" w:cs="宋体"/>
                <w:b w:val="0"/>
                <w:i w:val="0"/>
                <w:color w:val="000000"/>
                <w:sz w:val="16"/>
              </w:rPr>
              <w:t>494.90</w:t>
            </w:r>
          </w:p>
        </w:tc>
        <w:tc>
          <w:tcPr>
            <w:tcW w:w="1520" w:type="dxa"/>
            <w:vAlign w:val="center"/>
          </w:tcPr>
          <w:p w14:paraId="47267813"/>
        </w:tc>
        <w:tc>
          <w:tcPr>
            <w:tcW w:w="1526" w:type="dxa"/>
            <w:vAlign w:val="center"/>
          </w:tcPr>
          <w:p w14:paraId="5D8CD6CE">
            <w:pPr>
              <w:jc w:val="right"/>
            </w:pPr>
            <w:r>
              <w:rPr>
                <w:rFonts w:ascii="宋体" w:hAnsi="宋体" w:eastAsia="宋体" w:cs="宋体"/>
                <w:b w:val="0"/>
                <w:i w:val="0"/>
                <w:color w:val="000000"/>
                <w:sz w:val="16"/>
              </w:rPr>
              <w:t>494.90</w:t>
            </w:r>
          </w:p>
        </w:tc>
      </w:tr>
      <w:tr w14:paraId="01ABDA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1E39856">
            <w:pPr>
              <w:jc w:val="left"/>
            </w:pPr>
            <w:r>
              <w:rPr>
                <w:rFonts w:ascii="宋体" w:hAnsi="宋体" w:eastAsia="宋体" w:cs="宋体"/>
                <w:b w:val="0"/>
                <w:i w:val="0"/>
                <w:color w:val="000000"/>
                <w:sz w:val="16"/>
              </w:rPr>
              <w:t>213</w:t>
            </w:r>
          </w:p>
        </w:tc>
        <w:tc>
          <w:tcPr>
            <w:tcW w:w="2700" w:type="dxa"/>
            <w:vAlign w:val="center"/>
          </w:tcPr>
          <w:p w14:paraId="42DC83BB">
            <w:pPr>
              <w:jc w:val="left"/>
            </w:pPr>
            <w:r>
              <w:rPr>
                <w:rFonts w:ascii="宋体" w:hAnsi="宋体" w:eastAsia="宋体" w:cs="宋体"/>
                <w:b w:val="0"/>
                <w:i w:val="0"/>
                <w:color w:val="000000"/>
                <w:sz w:val="16"/>
              </w:rPr>
              <w:t>农林水支出</w:t>
            </w:r>
          </w:p>
        </w:tc>
        <w:tc>
          <w:tcPr>
            <w:tcW w:w="1420" w:type="dxa"/>
            <w:vAlign w:val="center"/>
          </w:tcPr>
          <w:p w14:paraId="5AA40335">
            <w:pPr>
              <w:jc w:val="right"/>
            </w:pPr>
            <w:r>
              <w:rPr>
                <w:rFonts w:ascii="宋体" w:hAnsi="宋体" w:eastAsia="宋体" w:cs="宋体"/>
                <w:b w:val="0"/>
                <w:i w:val="0"/>
                <w:color w:val="000000"/>
                <w:sz w:val="16"/>
              </w:rPr>
              <w:t>1,172.88</w:t>
            </w:r>
          </w:p>
        </w:tc>
        <w:tc>
          <w:tcPr>
            <w:tcW w:w="1520" w:type="dxa"/>
            <w:vAlign w:val="center"/>
          </w:tcPr>
          <w:p w14:paraId="788A4B71"/>
        </w:tc>
        <w:tc>
          <w:tcPr>
            <w:tcW w:w="1526" w:type="dxa"/>
            <w:vAlign w:val="center"/>
          </w:tcPr>
          <w:p w14:paraId="5629067A">
            <w:pPr>
              <w:jc w:val="right"/>
            </w:pPr>
            <w:r>
              <w:rPr>
                <w:rFonts w:ascii="宋体" w:hAnsi="宋体" w:eastAsia="宋体" w:cs="宋体"/>
                <w:b w:val="0"/>
                <w:i w:val="0"/>
                <w:color w:val="000000"/>
                <w:sz w:val="16"/>
              </w:rPr>
              <w:t>1,172.88</w:t>
            </w:r>
          </w:p>
        </w:tc>
      </w:tr>
      <w:tr w14:paraId="310B06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390CCE5">
            <w:pPr>
              <w:jc w:val="left"/>
            </w:pPr>
            <w:r>
              <w:rPr>
                <w:rFonts w:ascii="宋体" w:hAnsi="宋体" w:eastAsia="宋体" w:cs="宋体"/>
                <w:b w:val="0"/>
                <w:i w:val="0"/>
                <w:color w:val="000000"/>
                <w:sz w:val="16"/>
              </w:rPr>
              <w:t>21301</w:t>
            </w:r>
          </w:p>
        </w:tc>
        <w:tc>
          <w:tcPr>
            <w:tcW w:w="2700" w:type="dxa"/>
            <w:vAlign w:val="center"/>
          </w:tcPr>
          <w:p w14:paraId="1D35C47A">
            <w:pPr>
              <w:jc w:val="left"/>
            </w:pPr>
            <w:r>
              <w:rPr>
                <w:rFonts w:ascii="宋体" w:hAnsi="宋体" w:eastAsia="宋体" w:cs="宋体"/>
                <w:b w:val="0"/>
                <w:i w:val="0"/>
                <w:color w:val="000000"/>
                <w:sz w:val="16"/>
              </w:rPr>
              <w:t>农业农村</w:t>
            </w:r>
          </w:p>
        </w:tc>
        <w:tc>
          <w:tcPr>
            <w:tcW w:w="1420" w:type="dxa"/>
            <w:vAlign w:val="center"/>
          </w:tcPr>
          <w:p w14:paraId="1D3CCCB6">
            <w:pPr>
              <w:jc w:val="right"/>
            </w:pPr>
            <w:r>
              <w:rPr>
                <w:rFonts w:ascii="宋体" w:hAnsi="宋体" w:eastAsia="宋体" w:cs="宋体"/>
                <w:b w:val="0"/>
                <w:i w:val="0"/>
                <w:color w:val="000000"/>
                <w:sz w:val="16"/>
              </w:rPr>
              <w:t>118.00</w:t>
            </w:r>
          </w:p>
        </w:tc>
        <w:tc>
          <w:tcPr>
            <w:tcW w:w="1520" w:type="dxa"/>
            <w:vAlign w:val="center"/>
          </w:tcPr>
          <w:p w14:paraId="31AAFD1B"/>
        </w:tc>
        <w:tc>
          <w:tcPr>
            <w:tcW w:w="1526" w:type="dxa"/>
            <w:vAlign w:val="center"/>
          </w:tcPr>
          <w:p w14:paraId="4E1D31B7">
            <w:pPr>
              <w:jc w:val="right"/>
            </w:pPr>
            <w:r>
              <w:rPr>
                <w:rFonts w:ascii="宋体" w:hAnsi="宋体" w:eastAsia="宋体" w:cs="宋体"/>
                <w:b w:val="0"/>
                <w:i w:val="0"/>
                <w:color w:val="000000"/>
                <w:sz w:val="16"/>
              </w:rPr>
              <w:t>118.00</w:t>
            </w:r>
          </w:p>
        </w:tc>
      </w:tr>
      <w:tr w14:paraId="2FB270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BFEB3D9">
            <w:pPr>
              <w:jc w:val="left"/>
            </w:pPr>
            <w:r>
              <w:rPr>
                <w:rFonts w:ascii="宋体" w:hAnsi="宋体" w:eastAsia="宋体" w:cs="宋体"/>
                <w:b w:val="0"/>
                <w:i w:val="0"/>
                <w:color w:val="000000"/>
                <w:sz w:val="16"/>
              </w:rPr>
              <w:t>2130122</w:t>
            </w:r>
          </w:p>
        </w:tc>
        <w:tc>
          <w:tcPr>
            <w:tcW w:w="2700" w:type="dxa"/>
            <w:vAlign w:val="center"/>
          </w:tcPr>
          <w:p w14:paraId="71A4C3F4">
            <w:pPr>
              <w:jc w:val="left"/>
            </w:pPr>
            <w:r>
              <w:rPr>
                <w:rFonts w:ascii="宋体" w:hAnsi="宋体" w:eastAsia="宋体" w:cs="宋体"/>
                <w:b w:val="0"/>
                <w:i w:val="0"/>
                <w:color w:val="000000"/>
                <w:sz w:val="16"/>
              </w:rPr>
              <w:t>农业生产发展</w:t>
            </w:r>
          </w:p>
        </w:tc>
        <w:tc>
          <w:tcPr>
            <w:tcW w:w="1420" w:type="dxa"/>
            <w:vAlign w:val="center"/>
          </w:tcPr>
          <w:p w14:paraId="645B1362">
            <w:pPr>
              <w:jc w:val="right"/>
            </w:pPr>
            <w:r>
              <w:rPr>
                <w:rFonts w:ascii="宋体" w:hAnsi="宋体" w:eastAsia="宋体" w:cs="宋体"/>
                <w:b w:val="0"/>
                <w:i w:val="0"/>
                <w:color w:val="000000"/>
                <w:sz w:val="16"/>
              </w:rPr>
              <w:t>57.00</w:t>
            </w:r>
          </w:p>
        </w:tc>
        <w:tc>
          <w:tcPr>
            <w:tcW w:w="1520" w:type="dxa"/>
            <w:vAlign w:val="center"/>
          </w:tcPr>
          <w:p w14:paraId="0547DDFA"/>
        </w:tc>
        <w:tc>
          <w:tcPr>
            <w:tcW w:w="1526" w:type="dxa"/>
            <w:vAlign w:val="center"/>
          </w:tcPr>
          <w:p w14:paraId="7074965F">
            <w:pPr>
              <w:jc w:val="right"/>
            </w:pPr>
            <w:r>
              <w:rPr>
                <w:rFonts w:ascii="宋体" w:hAnsi="宋体" w:eastAsia="宋体" w:cs="宋体"/>
                <w:b w:val="0"/>
                <w:i w:val="0"/>
                <w:color w:val="000000"/>
                <w:sz w:val="16"/>
              </w:rPr>
              <w:t>57.00</w:t>
            </w:r>
          </w:p>
        </w:tc>
      </w:tr>
      <w:tr w14:paraId="69BAE7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ADDF263">
            <w:pPr>
              <w:jc w:val="left"/>
            </w:pPr>
            <w:r>
              <w:rPr>
                <w:rFonts w:ascii="宋体" w:hAnsi="宋体" w:eastAsia="宋体" w:cs="宋体"/>
                <w:b w:val="0"/>
                <w:i w:val="0"/>
                <w:color w:val="000000"/>
                <w:sz w:val="16"/>
              </w:rPr>
              <w:t>2130126</w:t>
            </w:r>
          </w:p>
        </w:tc>
        <w:tc>
          <w:tcPr>
            <w:tcW w:w="2700" w:type="dxa"/>
            <w:vAlign w:val="center"/>
          </w:tcPr>
          <w:p w14:paraId="1D8A7A61">
            <w:pPr>
              <w:jc w:val="left"/>
            </w:pPr>
            <w:r>
              <w:rPr>
                <w:rFonts w:ascii="宋体" w:hAnsi="宋体" w:eastAsia="宋体" w:cs="宋体"/>
                <w:b w:val="0"/>
                <w:i w:val="0"/>
                <w:color w:val="000000"/>
                <w:sz w:val="16"/>
              </w:rPr>
              <w:t>农村社会事业</w:t>
            </w:r>
          </w:p>
        </w:tc>
        <w:tc>
          <w:tcPr>
            <w:tcW w:w="1420" w:type="dxa"/>
            <w:vAlign w:val="center"/>
          </w:tcPr>
          <w:p w14:paraId="55CD3CC8">
            <w:pPr>
              <w:jc w:val="right"/>
            </w:pPr>
            <w:r>
              <w:rPr>
                <w:rFonts w:ascii="宋体" w:hAnsi="宋体" w:eastAsia="宋体" w:cs="宋体"/>
                <w:b w:val="0"/>
                <w:i w:val="0"/>
                <w:color w:val="000000"/>
                <w:sz w:val="16"/>
              </w:rPr>
              <w:t>59.00</w:t>
            </w:r>
          </w:p>
        </w:tc>
        <w:tc>
          <w:tcPr>
            <w:tcW w:w="1520" w:type="dxa"/>
            <w:vAlign w:val="center"/>
          </w:tcPr>
          <w:p w14:paraId="4AF269B9"/>
        </w:tc>
        <w:tc>
          <w:tcPr>
            <w:tcW w:w="1526" w:type="dxa"/>
            <w:vAlign w:val="center"/>
          </w:tcPr>
          <w:p w14:paraId="18618BC3">
            <w:pPr>
              <w:jc w:val="right"/>
            </w:pPr>
            <w:r>
              <w:rPr>
                <w:rFonts w:ascii="宋体" w:hAnsi="宋体" w:eastAsia="宋体" w:cs="宋体"/>
                <w:b w:val="0"/>
                <w:i w:val="0"/>
                <w:color w:val="000000"/>
                <w:sz w:val="16"/>
              </w:rPr>
              <w:t>59.00</w:t>
            </w:r>
          </w:p>
        </w:tc>
      </w:tr>
      <w:tr w14:paraId="509A73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3FCDBF8">
            <w:pPr>
              <w:jc w:val="left"/>
            </w:pPr>
            <w:r>
              <w:rPr>
                <w:rFonts w:ascii="宋体" w:hAnsi="宋体" w:eastAsia="宋体" w:cs="宋体"/>
                <w:b w:val="0"/>
                <w:i w:val="0"/>
                <w:color w:val="000000"/>
                <w:sz w:val="16"/>
              </w:rPr>
              <w:t>2130199</w:t>
            </w:r>
          </w:p>
        </w:tc>
        <w:tc>
          <w:tcPr>
            <w:tcW w:w="2700" w:type="dxa"/>
            <w:vAlign w:val="center"/>
          </w:tcPr>
          <w:p w14:paraId="5530796B">
            <w:pPr>
              <w:jc w:val="left"/>
            </w:pPr>
            <w:r>
              <w:rPr>
                <w:rFonts w:ascii="宋体" w:hAnsi="宋体" w:eastAsia="宋体" w:cs="宋体"/>
                <w:b w:val="0"/>
                <w:i w:val="0"/>
                <w:color w:val="000000"/>
                <w:sz w:val="16"/>
              </w:rPr>
              <w:t>其他农业农村支出</w:t>
            </w:r>
          </w:p>
        </w:tc>
        <w:tc>
          <w:tcPr>
            <w:tcW w:w="1420" w:type="dxa"/>
            <w:vAlign w:val="center"/>
          </w:tcPr>
          <w:p w14:paraId="0E6AD2BD">
            <w:pPr>
              <w:jc w:val="right"/>
            </w:pPr>
            <w:r>
              <w:rPr>
                <w:rFonts w:ascii="宋体" w:hAnsi="宋体" w:eastAsia="宋体" w:cs="宋体"/>
                <w:b w:val="0"/>
                <w:i w:val="0"/>
                <w:color w:val="000000"/>
                <w:sz w:val="16"/>
              </w:rPr>
              <w:t>2.00</w:t>
            </w:r>
          </w:p>
        </w:tc>
        <w:tc>
          <w:tcPr>
            <w:tcW w:w="1520" w:type="dxa"/>
            <w:vAlign w:val="center"/>
          </w:tcPr>
          <w:p w14:paraId="3368777F"/>
        </w:tc>
        <w:tc>
          <w:tcPr>
            <w:tcW w:w="1526" w:type="dxa"/>
            <w:vAlign w:val="center"/>
          </w:tcPr>
          <w:p w14:paraId="305D950D">
            <w:pPr>
              <w:jc w:val="right"/>
            </w:pPr>
            <w:r>
              <w:rPr>
                <w:rFonts w:ascii="宋体" w:hAnsi="宋体" w:eastAsia="宋体" w:cs="宋体"/>
                <w:b w:val="0"/>
                <w:i w:val="0"/>
                <w:color w:val="000000"/>
                <w:sz w:val="16"/>
              </w:rPr>
              <w:t>2.00</w:t>
            </w:r>
          </w:p>
        </w:tc>
      </w:tr>
      <w:tr w14:paraId="3F73EB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8A24337">
            <w:pPr>
              <w:jc w:val="left"/>
            </w:pPr>
            <w:r>
              <w:rPr>
                <w:rFonts w:ascii="宋体" w:hAnsi="宋体" w:eastAsia="宋体" w:cs="宋体"/>
                <w:b w:val="0"/>
                <w:i w:val="0"/>
                <w:color w:val="000000"/>
                <w:sz w:val="16"/>
              </w:rPr>
              <w:t>21302</w:t>
            </w:r>
          </w:p>
        </w:tc>
        <w:tc>
          <w:tcPr>
            <w:tcW w:w="2700" w:type="dxa"/>
            <w:vAlign w:val="center"/>
          </w:tcPr>
          <w:p w14:paraId="27A3A219">
            <w:pPr>
              <w:jc w:val="left"/>
            </w:pPr>
            <w:r>
              <w:rPr>
                <w:rFonts w:ascii="宋体" w:hAnsi="宋体" w:eastAsia="宋体" w:cs="宋体"/>
                <w:b w:val="0"/>
                <w:i w:val="0"/>
                <w:color w:val="000000"/>
                <w:sz w:val="16"/>
              </w:rPr>
              <w:t>林业和草原</w:t>
            </w:r>
          </w:p>
        </w:tc>
        <w:tc>
          <w:tcPr>
            <w:tcW w:w="1420" w:type="dxa"/>
            <w:vAlign w:val="center"/>
          </w:tcPr>
          <w:p w14:paraId="7248A7A5">
            <w:pPr>
              <w:jc w:val="right"/>
            </w:pPr>
            <w:r>
              <w:rPr>
                <w:rFonts w:ascii="宋体" w:hAnsi="宋体" w:eastAsia="宋体" w:cs="宋体"/>
                <w:b w:val="0"/>
                <w:i w:val="0"/>
                <w:color w:val="000000"/>
                <w:sz w:val="16"/>
              </w:rPr>
              <w:t>33.55</w:t>
            </w:r>
          </w:p>
        </w:tc>
        <w:tc>
          <w:tcPr>
            <w:tcW w:w="1520" w:type="dxa"/>
            <w:vAlign w:val="center"/>
          </w:tcPr>
          <w:p w14:paraId="72C300BB"/>
        </w:tc>
        <w:tc>
          <w:tcPr>
            <w:tcW w:w="1526" w:type="dxa"/>
            <w:vAlign w:val="center"/>
          </w:tcPr>
          <w:p w14:paraId="3B62E51F">
            <w:pPr>
              <w:jc w:val="right"/>
            </w:pPr>
            <w:r>
              <w:rPr>
                <w:rFonts w:ascii="宋体" w:hAnsi="宋体" w:eastAsia="宋体" w:cs="宋体"/>
                <w:b w:val="0"/>
                <w:i w:val="0"/>
                <w:color w:val="000000"/>
                <w:sz w:val="16"/>
              </w:rPr>
              <w:t>33.55</w:t>
            </w:r>
          </w:p>
        </w:tc>
      </w:tr>
      <w:tr w14:paraId="60CD04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47CDBC86">
            <w:pPr>
              <w:jc w:val="left"/>
            </w:pPr>
            <w:r>
              <w:rPr>
                <w:rFonts w:ascii="宋体" w:hAnsi="宋体" w:eastAsia="宋体" w:cs="宋体"/>
                <w:b w:val="0"/>
                <w:i w:val="0"/>
                <w:color w:val="000000"/>
                <w:sz w:val="16"/>
              </w:rPr>
              <w:t>2130205</w:t>
            </w:r>
          </w:p>
        </w:tc>
        <w:tc>
          <w:tcPr>
            <w:tcW w:w="2700" w:type="dxa"/>
            <w:vAlign w:val="center"/>
          </w:tcPr>
          <w:p w14:paraId="530AA021">
            <w:pPr>
              <w:jc w:val="left"/>
            </w:pPr>
            <w:r>
              <w:rPr>
                <w:rFonts w:ascii="宋体" w:hAnsi="宋体" w:eastAsia="宋体" w:cs="宋体"/>
                <w:b w:val="0"/>
                <w:i w:val="0"/>
                <w:color w:val="000000"/>
                <w:sz w:val="16"/>
              </w:rPr>
              <w:t>森林资源培育</w:t>
            </w:r>
          </w:p>
        </w:tc>
        <w:tc>
          <w:tcPr>
            <w:tcW w:w="1420" w:type="dxa"/>
            <w:vAlign w:val="center"/>
          </w:tcPr>
          <w:p w14:paraId="69050F40">
            <w:pPr>
              <w:jc w:val="right"/>
            </w:pPr>
            <w:r>
              <w:rPr>
                <w:rFonts w:ascii="宋体" w:hAnsi="宋体" w:eastAsia="宋体" w:cs="宋体"/>
                <w:b w:val="0"/>
                <w:i w:val="0"/>
                <w:color w:val="000000"/>
                <w:sz w:val="16"/>
              </w:rPr>
              <w:t>0.15</w:t>
            </w:r>
          </w:p>
        </w:tc>
        <w:tc>
          <w:tcPr>
            <w:tcW w:w="1520" w:type="dxa"/>
            <w:vAlign w:val="center"/>
          </w:tcPr>
          <w:p w14:paraId="6C977A99"/>
        </w:tc>
        <w:tc>
          <w:tcPr>
            <w:tcW w:w="1526" w:type="dxa"/>
            <w:vAlign w:val="center"/>
          </w:tcPr>
          <w:p w14:paraId="3ADA7C31">
            <w:pPr>
              <w:jc w:val="right"/>
            </w:pPr>
            <w:r>
              <w:rPr>
                <w:rFonts w:ascii="宋体" w:hAnsi="宋体" w:eastAsia="宋体" w:cs="宋体"/>
                <w:b w:val="0"/>
                <w:i w:val="0"/>
                <w:color w:val="000000"/>
                <w:sz w:val="16"/>
              </w:rPr>
              <w:t>0.15</w:t>
            </w:r>
          </w:p>
        </w:tc>
      </w:tr>
      <w:tr w14:paraId="549BBE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6F33638">
            <w:pPr>
              <w:jc w:val="left"/>
            </w:pPr>
            <w:r>
              <w:rPr>
                <w:rFonts w:ascii="宋体" w:hAnsi="宋体" w:eastAsia="宋体" w:cs="宋体"/>
                <w:b w:val="0"/>
                <w:i w:val="0"/>
                <w:color w:val="000000"/>
                <w:sz w:val="16"/>
              </w:rPr>
              <w:t>2130207</w:t>
            </w:r>
          </w:p>
        </w:tc>
        <w:tc>
          <w:tcPr>
            <w:tcW w:w="2700" w:type="dxa"/>
            <w:vAlign w:val="center"/>
          </w:tcPr>
          <w:p w14:paraId="29F7D62A">
            <w:pPr>
              <w:jc w:val="left"/>
            </w:pPr>
            <w:r>
              <w:rPr>
                <w:rFonts w:ascii="宋体" w:hAnsi="宋体" w:eastAsia="宋体" w:cs="宋体"/>
                <w:b w:val="0"/>
                <w:i w:val="0"/>
                <w:color w:val="000000"/>
                <w:sz w:val="16"/>
              </w:rPr>
              <w:t>森林资源管理</w:t>
            </w:r>
          </w:p>
        </w:tc>
        <w:tc>
          <w:tcPr>
            <w:tcW w:w="1420" w:type="dxa"/>
            <w:vAlign w:val="center"/>
          </w:tcPr>
          <w:p w14:paraId="7AE0BC09">
            <w:pPr>
              <w:jc w:val="right"/>
            </w:pPr>
            <w:r>
              <w:rPr>
                <w:rFonts w:ascii="宋体" w:hAnsi="宋体" w:eastAsia="宋体" w:cs="宋体"/>
                <w:b w:val="0"/>
                <w:i w:val="0"/>
                <w:color w:val="000000"/>
                <w:sz w:val="16"/>
              </w:rPr>
              <w:t>15.50</w:t>
            </w:r>
          </w:p>
        </w:tc>
        <w:tc>
          <w:tcPr>
            <w:tcW w:w="1520" w:type="dxa"/>
            <w:vAlign w:val="center"/>
          </w:tcPr>
          <w:p w14:paraId="0BE9D747"/>
        </w:tc>
        <w:tc>
          <w:tcPr>
            <w:tcW w:w="1526" w:type="dxa"/>
            <w:vAlign w:val="center"/>
          </w:tcPr>
          <w:p w14:paraId="56D12E6B">
            <w:pPr>
              <w:jc w:val="right"/>
            </w:pPr>
            <w:r>
              <w:rPr>
                <w:rFonts w:ascii="宋体" w:hAnsi="宋体" w:eastAsia="宋体" w:cs="宋体"/>
                <w:b w:val="0"/>
                <w:i w:val="0"/>
                <w:color w:val="000000"/>
                <w:sz w:val="16"/>
              </w:rPr>
              <w:t>15.50</w:t>
            </w:r>
          </w:p>
        </w:tc>
      </w:tr>
      <w:tr w14:paraId="1A39B8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5864233">
            <w:pPr>
              <w:jc w:val="left"/>
            </w:pPr>
            <w:r>
              <w:rPr>
                <w:rFonts w:ascii="宋体" w:hAnsi="宋体" w:eastAsia="宋体" w:cs="宋体"/>
                <w:b w:val="0"/>
                <w:i w:val="0"/>
                <w:color w:val="000000"/>
                <w:sz w:val="16"/>
              </w:rPr>
              <w:t>2130209</w:t>
            </w:r>
          </w:p>
        </w:tc>
        <w:tc>
          <w:tcPr>
            <w:tcW w:w="2700" w:type="dxa"/>
            <w:vAlign w:val="center"/>
          </w:tcPr>
          <w:p w14:paraId="1E74C531">
            <w:pPr>
              <w:jc w:val="left"/>
            </w:pPr>
            <w:r>
              <w:rPr>
                <w:rFonts w:ascii="宋体" w:hAnsi="宋体" w:eastAsia="宋体" w:cs="宋体"/>
                <w:b w:val="0"/>
                <w:i w:val="0"/>
                <w:color w:val="000000"/>
                <w:sz w:val="16"/>
              </w:rPr>
              <w:t>森林生态效益补偿</w:t>
            </w:r>
          </w:p>
        </w:tc>
        <w:tc>
          <w:tcPr>
            <w:tcW w:w="1420" w:type="dxa"/>
            <w:vAlign w:val="center"/>
          </w:tcPr>
          <w:p w14:paraId="5A741C3A">
            <w:pPr>
              <w:jc w:val="right"/>
            </w:pPr>
            <w:r>
              <w:rPr>
                <w:rFonts w:ascii="宋体" w:hAnsi="宋体" w:eastAsia="宋体" w:cs="宋体"/>
                <w:b w:val="0"/>
                <w:i w:val="0"/>
                <w:color w:val="000000"/>
                <w:sz w:val="16"/>
              </w:rPr>
              <w:t>2.02</w:t>
            </w:r>
          </w:p>
        </w:tc>
        <w:tc>
          <w:tcPr>
            <w:tcW w:w="1520" w:type="dxa"/>
            <w:vAlign w:val="center"/>
          </w:tcPr>
          <w:p w14:paraId="3C66101C"/>
        </w:tc>
        <w:tc>
          <w:tcPr>
            <w:tcW w:w="1526" w:type="dxa"/>
            <w:vAlign w:val="center"/>
          </w:tcPr>
          <w:p w14:paraId="68FBE19A">
            <w:pPr>
              <w:jc w:val="right"/>
            </w:pPr>
            <w:r>
              <w:rPr>
                <w:rFonts w:ascii="宋体" w:hAnsi="宋体" w:eastAsia="宋体" w:cs="宋体"/>
                <w:b w:val="0"/>
                <w:i w:val="0"/>
                <w:color w:val="000000"/>
                <w:sz w:val="16"/>
              </w:rPr>
              <w:t>2.02</w:t>
            </w:r>
          </w:p>
        </w:tc>
      </w:tr>
      <w:tr w14:paraId="6A4757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1F30242">
            <w:pPr>
              <w:jc w:val="left"/>
            </w:pPr>
            <w:r>
              <w:rPr>
                <w:rFonts w:ascii="宋体" w:hAnsi="宋体" w:eastAsia="宋体" w:cs="宋体"/>
                <w:b w:val="0"/>
                <w:i w:val="0"/>
                <w:color w:val="000000"/>
                <w:sz w:val="16"/>
              </w:rPr>
              <w:t>2130211</w:t>
            </w:r>
          </w:p>
        </w:tc>
        <w:tc>
          <w:tcPr>
            <w:tcW w:w="2700" w:type="dxa"/>
            <w:vAlign w:val="center"/>
          </w:tcPr>
          <w:p w14:paraId="48C691E4">
            <w:pPr>
              <w:jc w:val="left"/>
            </w:pPr>
            <w:r>
              <w:rPr>
                <w:rFonts w:ascii="宋体" w:hAnsi="宋体" w:eastAsia="宋体" w:cs="宋体"/>
                <w:b w:val="0"/>
                <w:i w:val="0"/>
                <w:color w:val="000000"/>
                <w:sz w:val="16"/>
              </w:rPr>
              <w:t>动植物保护</w:t>
            </w:r>
          </w:p>
        </w:tc>
        <w:tc>
          <w:tcPr>
            <w:tcW w:w="1420" w:type="dxa"/>
            <w:vAlign w:val="center"/>
          </w:tcPr>
          <w:p w14:paraId="0B2CDD7B">
            <w:pPr>
              <w:jc w:val="right"/>
            </w:pPr>
            <w:r>
              <w:rPr>
                <w:rFonts w:ascii="宋体" w:hAnsi="宋体" w:eastAsia="宋体" w:cs="宋体"/>
                <w:b w:val="0"/>
                <w:i w:val="0"/>
                <w:color w:val="000000"/>
                <w:sz w:val="16"/>
              </w:rPr>
              <w:t>2.00</w:t>
            </w:r>
          </w:p>
        </w:tc>
        <w:tc>
          <w:tcPr>
            <w:tcW w:w="1520" w:type="dxa"/>
            <w:vAlign w:val="center"/>
          </w:tcPr>
          <w:p w14:paraId="5157B017"/>
        </w:tc>
        <w:tc>
          <w:tcPr>
            <w:tcW w:w="1526" w:type="dxa"/>
            <w:vAlign w:val="center"/>
          </w:tcPr>
          <w:p w14:paraId="02C18D3D">
            <w:pPr>
              <w:jc w:val="right"/>
            </w:pPr>
            <w:r>
              <w:rPr>
                <w:rFonts w:ascii="宋体" w:hAnsi="宋体" w:eastAsia="宋体" w:cs="宋体"/>
                <w:b w:val="0"/>
                <w:i w:val="0"/>
                <w:color w:val="000000"/>
                <w:sz w:val="16"/>
              </w:rPr>
              <w:t>2.00</w:t>
            </w:r>
          </w:p>
        </w:tc>
      </w:tr>
      <w:tr w14:paraId="1B3365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37784947">
            <w:pPr>
              <w:jc w:val="left"/>
            </w:pPr>
            <w:r>
              <w:rPr>
                <w:rFonts w:ascii="宋体" w:hAnsi="宋体" w:eastAsia="宋体" w:cs="宋体"/>
                <w:b w:val="0"/>
                <w:i w:val="0"/>
                <w:color w:val="000000"/>
                <w:sz w:val="16"/>
              </w:rPr>
              <w:t>2130299</w:t>
            </w:r>
          </w:p>
        </w:tc>
        <w:tc>
          <w:tcPr>
            <w:tcW w:w="2700" w:type="dxa"/>
            <w:vAlign w:val="center"/>
          </w:tcPr>
          <w:p w14:paraId="49E731DD">
            <w:pPr>
              <w:jc w:val="left"/>
            </w:pPr>
            <w:r>
              <w:rPr>
                <w:rFonts w:ascii="宋体" w:hAnsi="宋体" w:eastAsia="宋体" w:cs="宋体"/>
                <w:b w:val="0"/>
                <w:i w:val="0"/>
                <w:color w:val="000000"/>
                <w:sz w:val="16"/>
              </w:rPr>
              <w:t>其他林业和草原支出</w:t>
            </w:r>
          </w:p>
        </w:tc>
        <w:tc>
          <w:tcPr>
            <w:tcW w:w="1420" w:type="dxa"/>
            <w:vAlign w:val="center"/>
          </w:tcPr>
          <w:p w14:paraId="01833551">
            <w:pPr>
              <w:jc w:val="right"/>
            </w:pPr>
            <w:r>
              <w:rPr>
                <w:rFonts w:ascii="宋体" w:hAnsi="宋体" w:eastAsia="宋体" w:cs="宋体"/>
                <w:b w:val="0"/>
                <w:i w:val="0"/>
                <w:color w:val="000000"/>
                <w:sz w:val="16"/>
              </w:rPr>
              <w:t>13.88</w:t>
            </w:r>
          </w:p>
        </w:tc>
        <w:tc>
          <w:tcPr>
            <w:tcW w:w="1520" w:type="dxa"/>
            <w:vAlign w:val="center"/>
          </w:tcPr>
          <w:p w14:paraId="7E68E6CC"/>
        </w:tc>
        <w:tc>
          <w:tcPr>
            <w:tcW w:w="1526" w:type="dxa"/>
            <w:vAlign w:val="center"/>
          </w:tcPr>
          <w:p w14:paraId="0C7495DE">
            <w:pPr>
              <w:jc w:val="right"/>
            </w:pPr>
            <w:r>
              <w:rPr>
                <w:rFonts w:ascii="宋体" w:hAnsi="宋体" w:eastAsia="宋体" w:cs="宋体"/>
                <w:b w:val="0"/>
                <w:i w:val="0"/>
                <w:color w:val="000000"/>
                <w:sz w:val="16"/>
              </w:rPr>
              <w:t>13.88</w:t>
            </w:r>
          </w:p>
        </w:tc>
      </w:tr>
      <w:tr w14:paraId="75CDC5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4A4C4D3B">
            <w:pPr>
              <w:jc w:val="left"/>
            </w:pPr>
            <w:r>
              <w:rPr>
                <w:rFonts w:ascii="宋体" w:hAnsi="宋体" w:eastAsia="宋体" w:cs="宋体"/>
                <w:b w:val="0"/>
                <w:i w:val="0"/>
                <w:color w:val="000000"/>
                <w:sz w:val="16"/>
              </w:rPr>
              <w:t>21303</w:t>
            </w:r>
          </w:p>
        </w:tc>
        <w:tc>
          <w:tcPr>
            <w:tcW w:w="2700" w:type="dxa"/>
            <w:vAlign w:val="center"/>
          </w:tcPr>
          <w:p w14:paraId="301CFEFA">
            <w:pPr>
              <w:jc w:val="left"/>
            </w:pPr>
            <w:r>
              <w:rPr>
                <w:rFonts w:ascii="宋体" w:hAnsi="宋体" w:eastAsia="宋体" w:cs="宋体"/>
                <w:b w:val="0"/>
                <w:i w:val="0"/>
                <w:color w:val="000000"/>
                <w:sz w:val="16"/>
              </w:rPr>
              <w:t>水利</w:t>
            </w:r>
          </w:p>
        </w:tc>
        <w:tc>
          <w:tcPr>
            <w:tcW w:w="1420" w:type="dxa"/>
            <w:vAlign w:val="center"/>
          </w:tcPr>
          <w:p w14:paraId="08FB930A">
            <w:pPr>
              <w:jc w:val="right"/>
            </w:pPr>
            <w:r>
              <w:rPr>
                <w:rFonts w:ascii="宋体" w:hAnsi="宋体" w:eastAsia="宋体" w:cs="宋体"/>
                <w:b w:val="0"/>
                <w:i w:val="0"/>
                <w:color w:val="000000"/>
                <w:sz w:val="16"/>
              </w:rPr>
              <w:t>43.08</w:t>
            </w:r>
          </w:p>
        </w:tc>
        <w:tc>
          <w:tcPr>
            <w:tcW w:w="1520" w:type="dxa"/>
            <w:vAlign w:val="center"/>
          </w:tcPr>
          <w:p w14:paraId="5D4CBE72"/>
        </w:tc>
        <w:tc>
          <w:tcPr>
            <w:tcW w:w="1526" w:type="dxa"/>
            <w:vAlign w:val="center"/>
          </w:tcPr>
          <w:p w14:paraId="3062ACA4">
            <w:pPr>
              <w:jc w:val="right"/>
            </w:pPr>
            <w:r>
              <w:rPr>
                <w:rFonts w:ascii="宋体" w:hAnsi="宋体" w:eastAsia="宋体" w:cs="宋体"/>
                <w:b w:val="0"/>
                <w:i w:val="0"/>
                <w:color w:val="000000"/>
                <w:sz w:val="16"/>
              </w:rPr>
              <w:t>43.08</w:t>
            </w:r>
          </w:p>
        </w:tc>
      </w:tr>
      <w:tr w14:paraId="499845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4D9209D">
            <w:pPr>
              <w:jc w:val="left"/>
            </w:pPr>
            <w:r>
              <w:rPr>
                <w:rFonts w:ascii="宋体" w:hAnsi="宋体" w:eastAsia="宋体" w:cs="宋体"/>
                <w:b w:val="0"/>
                <w:i w:val="0"/>
                <w:color w:val="000000"/>
                <w:sz w:val="16"/>
              </w:rPr>
              <w:t>2130306</w:t>
            </w:r>
          </w:p>
        </w:tc>
        <w:tc>
          <w:tcPr>
            <w:tcW w:w="2700" w:type="dxa"/>
            <w:vAlign w:val="center"/>
          </w:tcPr>
          <w:p w14:paraId="52C53879">
            <w:pPr>
              <w:jc w:val="left"/>
            </w:pPr>
            <w:r>
              <w:rPr>
                <w:rFonts w:ascii="宋体" w:hAnsi="宋体" w:eastAsia="宋体" w:cs="宋体"/>
                <w:b w:val="0"/>
                <w:i w:val="0"/>
                <w:color w:val="000000"/>
                <w:sz w:val="16"/>
              </w:rPr>
              <w:t>水利工程运行与维护</w:t>
            </w:r>
          </w:p>
        </w:tc>
        <w:tc>
          <w:tcPr>
            <w:tcW w:w="1420" w:type="dxa"/>
            <w:vAlign w:val="center"/>
          </w:tcPr>
          <w:p w14:paraId="0C176861">
            <w:pPr>
              <w:jc w:val="right"/>
            </w:pPr>
            <w:r>
              <w:rPr>
                <w:rFonts w:ascii="宋体" w:hAnsi="宋体" w:eastAsia="宋体" w:cs="宋体"/>
                <w:b w:val="0"/>
                <w:i w:val="0"/>
                <w:color w:val="000000"/>
                <w:sz w:val="16"/>
              </w:rPr>
              <w:t>32.00</w:t>
            </w:r>
          </w:p>
        </w:tc>
        <w:tc>
          <w:tcPr>
            <w:tcW w:w="1520" w:type="dxa"/>
            <w:vAlign w:val="center"/>
          </w:tcPr>
          <w:p w14:paraId="411D6B83"/>
        </w:tc>
        <w:tc>
          <w:tcPr>
            <w:tcW w:w="1526" w:type="dxa"/>
            <w:vAlign w:val="center"/>
          </w:tcPr>
          <w:p w14:paraId="1E42C233">
            <w:pPr>
              <w:jc w:val="right"/>
            </w:pPr>
            <w:r>
              <w:rPr>
                <w:rFonts w:ascii="宋体" w:hAnsi="宋体" w:eastAsia="宋体" w:cs="宋体"/>
                <w:b w:val="0"/>
                <w:i w:val="0"/>
                <w:color w:val="000000"/>
                <w:sz w:val="16"/>
              </w:rPr>
              <w:t>32.00</w:t>
            </w:r>
          </w:p>
        </w:tc>
      </w:tr>
      <w:tr w14:paraId="371EA3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75207AE">
            <w:pPr>
              <w:jc w:val="left"/>
            </w:pPr>
            <w:r>
              <w:rPr>
                <w:rFonts w:ascii="宋体" w:hAnsi="宋体" w:eastAsia="宋体" w:cs="宋体"/>
                <w:b w:val="0"/>
                <w:i w:val="0"/>
                <w:color w:val="000000"/>
                <w:sz w:val="16"/>
              </w:rPr>
              <w:t>2130314</w:t>
            </w:r>
          </w:p>
        </w:tc>
        <w:tc>
          <w:tcPr>
            <w:tcW w:w="2700" w:type="dxa"/>
            <w:vAlign w:val="center"/>
          </w:tcPr>
          <w:p w14:paraId="7CDC87A0">
            <w:pPr>
              <w:jc w:val="left"/>
            </w:pPr>
            <w:r>
              <w:rPr>
                <w:rFonts w:ascii="宋体" w:hAnsi="宋体" w:eastAsia="宋体" w:cs="宋体"/>
                <w:b w:val="0"/>
                <w:i w:val="0"/>
                <w:color w:val="000000"/>
                <w:sz w:val="16"/>
              </w:rPr>
              <w:t>防汛</w:t>
            </w:r>
          </w:p>
        </w:tc>
        <w:tc>
          <w:tcPr>
            <w:tcW w:w="1420" w:type="dxa"/>
            <w:vAlign w:val="center"/>
          </w:tcPr>
          <w:p w14:paraId="61EBC88A">
            <w:pPr>
              <w:jc w:val="right"/>
            </w:pPr>
            <w:r>
              <w:rPr>
                <w:rFonts w:ascii="宋体" w:hAnsi="宋体" w:eastAsia="宋体" w:cs="宋体"/>
                <w:b w:val="0"/>
                <w:i w:val="0"/>
                <w:color w:val="000000"/>
                <w:sz w:val="16"/>
              </w:rPr>
              <w:t>4.00</w:t>
            </w:r>
          </w:p>
        </w:tc>
        <w:tc>
          <w:tcPr>
            <w:tcW w:w="1520" w:type="dxa"/>
            <w:vAlign w:val="center"/>
          </w:tcPr>
          <w:p w14:paraId="46458F01"/>
        </w:tc>
        <w:tc>
          <w:tcPr>
            <w:tcW w:w="1526" w:type="dxa"/>
            <w:vAlign w:val="center"/>
          </w:tcPr>
          <w:p w14:paraId="5AEDBD90">
            <w:pPr>
              <w:jc w:val="right"/>
            </w:pPr>
            <w:r>
              <w:rPr>
                <w:rFonts w:ascii="宋体" w:hAnsi="宋体" w:eastAsia="宋体" w:cs="宋体"/>
                <w:b w:val="0"/>
                <w:i w:val="0"/>
                <w:color w:val="000000"/>
                <w:sz w:val="16"/>
              </w:rPr>
              <w:t>4.00</w:t>
            </w:r>
          </w:p>
        </w:tc>
      </w:tr>
      <w:tr w14:paraId="76620C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432A7638">
            <w:pPr>
              <w:jc w:val="left"/>
            </w:pPr>
            <w:r>
              <w:rPr>
                <w:rFonts w:ascii="宋体" w:hAnsi="宋体" w:eastAsia="宋体" w:cs="宋体"/>
                <w:b w:val="0"/>
                <w:i w:val="0"/>
                <w:color w:val="000000"/>
                <w:sz w:val="16"/>
              </w:rPr>
              <w:t>2130316</w:t>
            </w:r>
          </w:p>
        </w:tc>
        <w:tc>
          <w:tcPr>
            <w:tcW w:w="2700" w:type="dxa"/>
            <w:vAlign w:val="center"/>
          </w:tcPr>
          <w:p w14:paraId="7E0B23B6">
            <w:pPr>
              <w:jc w:val="left"/>
            </w:pPr>
            <w:r>
              <w:rPr>
                <w:rFonts w:ascii="宋体" w:hAnsi="宋体" w:eastAsia="宋体" w:cs="宋体"/>
                <w:b w:val="0"/>
                <w:i w:val="0"/>
                <w:color w:val="000000"/>
                <w:sz w:val="16"/>
              </w:rPr>
              <w:t>农村水利</w:t>
            </w:r>
          </w:p>
        </w:tc>
        <w:tc>
          <w:tcPr>
            <w:tcW w:w="1420" w:type="dxa"/>
            <w:vAlign w:val="center"/>
          </w:tcPr>
          <w:p w14:paraId="1FDAA1DF">
            <w:pPr>
              <w:jc w:val="right"/>
            </w:pPr>
            <w:r>
              <w:rPr>
                <w:rFonts w:ascii="宋体" w:hAnsi="宋体" w:eastAsia="宋体" w:cs="宋体"/>
                <w:b w:val="0"/>
                <w:i w:val="0"/>
                <w:color w:val="000000"/>
                <w:sz w:val="16"/>
              </w:rPr>
              <w:t>6.00</w:t>
            </w:r>
          </w:p>
        </w:tc>
        <w:tc>
          <w:tcPr>
            <w:tcW w:w="1520" w:type="dxa"/>
            <w:vAlign w:val="center"/>
          </w:tcPr>
          <w:p w14:paraId="5DA0B5B7"/>
        </w:tc>
        <w:tc>
          <w:tcPr>
            <w:tcW w:w="1526" w:type="dxa"/>
            <w:vAlign w:val="center"/>
          </w:tcPr>
          <w:p w14:paraId="2BC57BFF">
            <w:pPr>
              <w:jc w:val="right"/>
            </w:pPr>
            <w:r>
              <w:rPr>
                <w:rFonts w:ascii="宋体" w:hAnsi="宋体" w:eastAsia="宋体" w:cs="宋体"/>
                <w:b w:val="0"/>
                <w:i w:val="0"/>
                <w:color w:val="000000"/>
                <w:sz w:val="16"/>
              </w:rPr>
              <w:t>6.00</w:t>
            </w:r>
          </w:p>
        </w:tc>
      </w:tr>
      <w:tr w14:paraId="39C5E0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481595A">
            <w:pPr>
              <w:jc w:val="left"/>
            </w:pPr>
            <w:r>
              <w:rPr>
                <w:rFonts w:ascii="宋体" w:hAnsi="宋体" w:eastAsia="宋体" w:cs="宋体"/>
                <w:b w:val="0"/>
                <w:i w:val="0"/>
                <w:color w:val="000000"/>
                <w:sz w:val="16"/>
              </w:rPr>
              <w:t>2130399</w:t>
            </w:r>
          </w:p>
        </w:tc>
        <w:tc>
          <w:tcPr>
            <w:tcW w:w="2700" w:type="dxa"/>
            <w:vAlign w:val="center"/>
          </w:tcPr>
          <w:p w14:paraId="3B06A4A9">
            <w:pPr>
              <w:jc w:val="left"/>
            </w:pPr>
            <w:r>
              <w:rPr>
                <w:rFonts w:ascii="宋体" w:hAnsi="宋体" w:eastAsia="宋体" w:cs="宋体"/>
                <w:b w:val="0"/>
                <w:i w:val="0"/>
                <w:color w:val="000000"/>
                <w:sz w:val="16"/>
              </w:rPr>
              <w:t>其他水利支出</w:t>
            </w:r>
          </w:p>
        </w:tc>
        <w:tc>
          <w:tcPr>
            <w:tcW w:w="1420" w:type="dxa"/>
            <w:vAlign w:val="center"/>
          </w:tcPr>
          <w:p w14:paraId="5C44D86A">
            <w:pPr>
              <w:jc w:val="right"/>
            </w:pPr>
            <w:r>
              <w:rPr>
                <w:rFonts w:ascii="宋体" w:hAnsi="宋体" w:eastAsia="宋体" w:cs="宋体"/>
                <w:b w:val="0"/>
                <w:i w:val="0"/>
                <w:color w:val="000000"/>
                <w:sz w:val="16"/>
              </w:rPr>
              <w:t>1.08</w:t>
            </w:r>
          </w:p>
        </w:tc>
        <w:tc>
          <w:tcPr>
            <w:tcW w:w="1520" w:type="dxa"/>
            <w:vAlign w:val="center"/>
          </w:tcPr>
          <w:p w14:paraId="699BD274"/>
        </w:tc>
        <w:tc>
          <w:tcPr>
            <w:tcW w:w="1526" w:type="dxa"/>
            <w:vAlign w:val="center"/>
          </w:tcPr>
          <w:p w14:paraId="3DB56639">
            <w:pPr>
              <w:jc w:val="right"/>
            </w:pPr>
            <w:r>
              <w:rPr>
                <w:rFonts w:ascii="宋体" w:hAnsi="宋体" w:eastAsia="宋体" w:cs="宋体"/>
                <w:b w:val="0"/>
                <w:i w:val="0"/>
                <w:color w:val="000000"/>
                <w:sz w:val="16"/>
              </w:rPr>
              <w:t>1.08</w:t>
            </w:r>
          </w:p>
        </w:tc>
      </w:tr>
      <w:tr w14:paraId="260FE5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CC3E45A">
            <w:pPr>
              <w:jc w:val="left"/>
            </w:pPr>
            <w:r>
              <w:rPr>
                <w:rFonts w:ascii="宋体" w:hAnsi="宋体" w:eastAsia="宋体" w:cs="宋体"/>
                <w:b w:val="0"/>
                <w:i w:val="0"/>
                <w:color w:val="000000"/>
                <w:sz w:val="16"/>
              </w:rPr>
              <w:t>21305</w:t>
            </w:r>
          </w:p>
        </w:tc>
        <w:tc>
          <w:tcPr>
            <w:tcW w:w="2700" w:type="dxa"/>
            <w:vAlign w:val="center"/>
          </w:tcPr>
          <w:p w14:paraId="383CB1DE">
            <w:pPr>
              <w:jc w:val="left"/>
            </w:pPr>
            <w:r>
              <w:rPr>
                <w:rFonts w:ascii="宋体" w:hAnsi="宋体" w:eastAsia="宋体" w:cs="宋体"/>
                <w:b w:val="0"/>
                <w:i w:val="0"/>
                <w:color w:val="000000"/>
                <w:sz w:val="16"/>
              </w:rPr>
              <w:t>巩固脱贫攻坚成果衔接乡村振兴</w:t>
            </w:r>
          </w:p>
        </w:tc>
        <w:tc>
          <w:tcPr>
            <w:tcW w:w="1420" w:type="dxa"/>
            <w:vAlign w:val="center"/>
          </w:tcPr>
          <w:p w14:paraId="1BA8D926">
            <w:pPr>
              <w:jc w:val="right"/>
            </w:pPr>
            <w:r>
              <w:rPr>
                <w:rFonts w:ascii="宋体" w:hAnsi="宋体" w:eastAsia="宋体" w:cs="宋体"/>
                <w:b w:val="0"/>
                <w:i w:val="0"/>
                <w:color w:val="000000"/>
                <w:sz w:val="16"/>
              </w:rPr>
              <w:t>624.77</w:t>
            </w:r>
          </w:p>
        </w:tc>
        <w:tc>
          <w:tcPr>
            <w:tcW w:w="1520" w:type="dxa"/>
            <w:vAlign w:val="center"/>
          </w:tcPr>
          <w:p w14:paraId="6294804D"/>
        </w:tc>
        <w:tc>
          <w:tcPr>
            <w:tcW w:w="1526" w:type="dxa"/>
            <w:vAlign w:val="center"/>
          </w:tcPr>
          <w:p w14:paraId="77A22197">
            <w:pPr>
              <w:jc w:val="right"/>
            </w:pPr>
            <w:r>
              <w:rPr>
                <w:rFonts w:ascii="宋体" w:hAnsi="宋体" w:eastAsia="宋体" w:cs="宋体"/>
                <w:b w:val="0"/>
                <w:i w:val="0"/>
                <w:color w:val="000000"/>
                <w:sz w:val="16"/>
              </w:rPr>
              <w:t>624.77</w:t>
            </w:r>
          </w:p>
        </w:tc>
      </w:tr>
      <w:tr w14:paraId="386BBD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7B1571A">
            <w:pPr>
              <w:jc w:val="left"/>
            </w:pPr>
            <w:r>
              <w:rPr>
                <w:rFonts w:ascii="宋体" w:hAnsi="宋体" w:eastAsia="宋体" w:cs="宋体"/>
                <w:b w:val="0"/>
                <w:i w:val="0"/>
                <w:color w:val="000000"/>
                <w:sz w:val="16"/>
              </w:rPr>
              <w:t>2130504</w:t>
            </w:r>
          </w:p>
        </w:tc>
        <w:tc>
          <w:tcPr>
            <w:tcW w:w="2700" w:type="dxa"/>
            <w:vAlign w:val="center"/>
          </w:tcPr>
          <w:p w14:paraId="3396D76F">
            <w:pPr>
              <w:jc w:val="left"/>
            </w:pPr>
            <w:r>
              <w:rPr>
                <w:rFonts w:ascii="宋体" w:hAnsi="宋体" w:eastAsia="宋体" w:cs="宋体"/>
                <w:b w:val="0"/>
                <w:i w:val="0"/>
                <w:color w:val="000000"/>
                <w:sz w:val="16"/>
              </w:rPr>
              <w:t>农村基础设施建设</w:t>
            </w:r>
          </w:p>
        </w:tc>
        <w:tc>
          <w:tcPr>
            <w:tcW w:w="1420" w:type="dxa"/>
            <w:vAlign w:val="center"/>
          </w:tcPr>
          <w:p w14:paraId="6B70649E">
            <w:pPr>
              <w:jc w:val="right"/>
            </w:pPr>
            <w:r>
              <w:rPr>
                <w:rFonts w:ascii="宋体" w:hAnsi="宋体" w:eastAsia="宋体" w:cs="宋体"/>
                <w:b w:val="0"/>
                <w:i w:val="0"/>
                <w:color w:val="000000"/>
                <w:sz w:val="16"/>
              </w:rPr>
              <w:t>326.40</w:t>
            </w:r>
          </w:p>
        </w:tc>
        <w:tc>
          <w:tcPr>
            <w:tcW w:w="1520" w:type="dxa"/>
            <w:vAlign w:val="center"/>
          </w:tcPr>
          <w:p w14:paraId="55425942"/>
        </w:tc>
        <w:tc>
          <w:tcPr>
            <w:tcW w:w="1526" w:type="dxa"/>
            <w:vAlign w:val="center"/>
          </w:tcPr>
          <w:p w14:paraId="0059C537">
            <w:pPr>
              <w:jc w:val="right"/>
            </w:pPr>
            <w:r>
              <w:rPr>
                <w:rFonts w:ascii="宋体" w:hAnsi="宋体" w:eastAsia="宋体" w:cs="宋体"/>
                <w:b w:val="0"/>
                <w:i w:val="0"/>
                <w:color w:val="000000"/>
                <w:sz w:val="16"/>
              </w:rPr>
              <w:t>326.40</w:t>
            </w:r>
          </w:p>
        </w:tc>
      </w:tr>
      <w:tr w14:paraId="5AF98B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F03DAD6">
            <w:pPr>
              <w:jc w:val="left"/>
            </w:pPr>
            <w:r>
              <w:rPr>
                <w:rFonts w:ascii="宋体" w:hAnsi="宋体" w:eastAsia="宋体" w:cs="宋体"/>
                <w:b w:val="0"/>
                <w:i w:val="0"/>
                <w:color w:val="000000"/>
                <w:sz w:val="16"/>
              </w:rPr>
              <w:t>2130505</w:t>
            </w:r>
          </w:p>
        </w:tc>
        <w:tc>
          <w:tcPr>
            <w:tcW w:w="2700" w:type="dxa"/>
            <w:vAlign w:val="center"/>
          </w:tcPr>
          <w:p w14:paraId="1FC7555E">
            <w:pPr>
              <w:jc w:val="left"/>
            </w:pPr>
            <w:r>
              <w:rPr>
                <w:rFonts w:ascii="宋体" w:hAnsi="宋体" w:eastAsia="宋体" w:cs="宋体"/>
                <w:b w:val="0"/>
                <w:i w:val="0"/>
                <w:color w:val="000000"/>
                <w:sz w:val="16"/>
              </w:rPr>
              <w:t>生产发展</w:t>
            </w:r>
          </w:p>
        </w:tc>
        <w:tc>
          <w:tcPr>
            <w:tcW w:w="1420" w:type="dxa"/>
            <w:vAlign w:val="center"/>
          </w:tcPr>
          <w:p w14:paraId="22B5BA60">
            <w:pPr>
              <w:jc w:val="right"/>
            </w:pPr>
            <w:r>
              <w:rPr>
                <w:rFonts w:ascii="宋体" w:hAnsi="宋体" w:eastAsia="宋体" w:cs="宋体"/>
                <w:b w:val="0"/>
                <w:i w:val="0"/>
                <w:color w:val="000000"/>
                <w:sz w:val="16"/>
              </w:rPr>
              <w:t>259.00</w:t>
            </w:r>
          </w:p>
        </w:tc>
        <w:tc>
          <w:tcPr>
            <w:tcW w:w="1520" w:type="dxa"/>
            <w:vAlign w:val="center"/>
          </w:tcPr>
          <w:p w14:paraId="6C8DB3B7"/>
        </w:tc>
        <w:tc>
          <w:tcPr>
            <w:tcW w:w="1526" w:type="dxa"/>
            <w:vAlign w:val="center"/>
          </w:tcPr>
          <w:p w14:paraId="2CB743F3">
            <w:pPr>
              <w:jc w:val="right"/>
            </w:pPr>
            <w:r>
              <w:rPr>
                <w:rFonts w:ascii="宋体" w:hAnsi="宋体" w:eastAsia="宋体" w:cs="宋体"/>
                <w:b w:val="0"/>
                <w:i w:val="0"/>
                <w:color w:val="000000"/>
                <w:sz w:val="16"/>
              </w:rPr>
              <w:t>259.00</w:t>
            </w:r>
          </w:p>
        </w:tc>
      </w:tr>
      <w:tr w14:paraId="17CEA7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7344605">
            <w:pPr>
              <w:jc w:val="left"/>
            </w:pPr>
            <w:r>
              <w:rPr>
                <w:rFonts w:ascii="宋体" w:hAnsi="宋体" w:eastAsia="宋体" w:cs="宋体"/>
                <w:b w:val="0"/>
                <w:i w:val="0"/>
                <w:color w:val="000000"/>
                <w:sz w:val="16"/>
              </w:rPr>
              <w:t>2130599</w:t>
            </w:r>
          </w:p>
        </w:tc>
        <w:tc>
          <w:tcPr>
            <w:tcW w:w="2700" w:type="dxa"/>
            <w:vAlign w:val="center"/>
          </w:tcPr>
          <w:p w14:paraId="1E3C2651">
            <w:pPr>
              <w:jc w:val="left"/>
            </w:pPr>
            <w:r>
              <w:rPr>
                <w:rFonts w:ascii="宋体" w:hAnsi="宋体" w:eastAsia="宋体" w:cs="宋体"/>
                <w:b w:val="0"/>
                <w:i w:val="0"/>
                <w:color w:val="000000"/>
                <w:sz w:val="16"/>
              </w:rPr>
              <w:t>其他巩固脱贫攻坚成果衔接乡村振兴支出</w:t>
            </w:r>
          </w:p>
        </w:tc>
        <w:tc>
          <w:tcPr>
            <w:tcW w:w="1420" w:type="dxa"/>
            <w:vAlign w:val="center"/>
          </w:tcPr>
          <w:p w14:paraId="394F883E">
            <w:pPr>
              <w:jc w:val="right"/>
            </w:pPr>
            <w:r>
              <w:rPr>
                <w:rFonts w:ascii="宋体" w:hAnsi="宋体" w:eastAsia="宋体" w:cs="宋体"/>
                <w:b w:val="0"/>
                <w:i w:val="0"/>
                <w:color w:val="000000"/>
                <w:sz w:val="16"/>
              </w:rPr>
              <w:t>39.37</w:t>
            </w:r>
          </w:p>
        </w:tc>
        <w:tc>
          <w:tcPr>
            <w:tcW w:w="1520" w:type="dxa"/>
            <w:vAlign w:val="center"/>
          </w:tcPr>
          <w:p w14:paraId="3232E446"/>
        </w:tc>
        <w:tc>
          <w:tcPr>
            <w:tcW w:w="1526" w:type="dxa"/>
            <w:vAlign w:val="center"/>
          </w:tcPr>
          <w:p w14:paraId="42EA6B3E">
            <w:pPr>
              <w:jc w:val="right"/>
            </w:pPr>
            <w:r>
              <w:rPr>
                <w:rFonts w:ascii="宋体" w:hAnsi="宋体" w:eastAsia="宋体" w:cs="宋体"/>
                <w:b w:val="0"/>
                <w:i w:val="0"/>
                <w:color w:val="000000"/>
                <w:sz w:val="16"/>
              </w:rPr>
              <w:t>39.37</w:t>
            </w:r>
          </w:p>
        </w:tc>
      </w:tr>
      <w:tr w14:paraId="2DBA2B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9DD8DC6">
            <w:pPr>
              <w:jc w:val="left"/>
            </w:pPr>
            <w:r>
              <w:rPr>
                <w:rFonts w:ascii="宋体" w:hAnsi="宋体" w:eastAsia="宋体" w:cs="宋体"/>
                <w:b w:val="0"/>
                <w:i w:val="0"/>
                <w:color w:val="000000"/>
                <w:sz w:val="16"/>
              </w:rPr>
              <w:t>21307</w:t>
            </w:r>
          </w:p>
        </w:tc>
        <w:tc>
          <w:tcPr>
            <w:tcW w:w="2700" w:type="dxa"/>
            <w:vAlign w:val="center"/>
          </w:tcPr>
          <w:p w14:paraId="66D6CD30">
            <w:pPr>
              <w:jc w:val="left"/>
            </w:pPr>
            <w:r>
              <w:rPr>
                <w:rFonts w:ascii="宋体" w:hAnsi="宋体" w:eastAsia="宋体" w:cs="宋体"/>
                <w:b w:val="0"/>
                <w:i w:val="0"/>
                <w:color w:val="000000"/>
                <w:sz w:val="16"/>
              </w:rPr>
              <w:t>农村综合改革</w:t>
            </w:r>
          </w:p>
        </w:tc>
        <w:tc>
          <w:tcPr>
            <w:tcW w:w="1420" w:type="dxa"/>
            <w:vAlign w:val="center"/>
          </w:tcPr>
          <w:p w14:paraId="0F7FA65B">
            <w:pPr>
              <w:jc w:val="right"/>
            </w:pPr>
            <w:r>
              <w:rPr>
                <w:rFonts w:ascii="宋体" w:hAnsi="宋体" w:eastAsia="宋体" w:cs="宋体"/>
                <w:b w:val="0"/>
                <w:i w:val="0"/>
                <w:color w:val="000000"/>
                <w:sz w:val="16"/>
              </w:rPr>
              <w:t>353.48</w:t>
            </w:r>
          </w:p>
        </w:tc>
        <w:tc>
          <w:tcPr>
            <w:tcW w:w="1520" w:type="dxa"/>
            <w:vAlign w:val="center"/>
          </w:tcPr>
          <w:p w14:paraId="4D043463"/>
        </w:tc>
        <w:tc>
          <w:tcPr>
            <w:tcW w:w="1526" w:type="dxa"/>
            <w:vAlign w:val="center"/>
          </w:tcPr>
          <w:p w14:paraId="56AC1814">
            <w:pPr>
              <w:jc w:val="right"/>
            </w:pPr>
            <w:r>
              <w:rPr>
                <w:rFonts w:ascii="宋体" w:hAnsi="宋体" w:eastAsia="宋体" w:cs="宋体"/>
                <w:b w:val="0"/>
                <w:i w:val="0"/>
                <w:color w:val="000000"/>
                <w:sz w:val="16"/>
              </w:rPr>
              <w:t>353.48</w:t>
            </w:r>
          </w:p>
        </w:tc>
      </w:tr>
      <w:tr w14:paraId="5B89DC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9838FB9">
            <w:pPr>
              <w:jc w:val="left"/>
            </w:pPr>
            <w:r>
              <w:rPr>
                <w:rFonts w:ascii="宋体" w:hAnsi="宋体" w:eastAsia="宋体" w:cs="宋体"/>
                <w:b w:val="0"/>
                <w:i w:val="0"/>
                <w:color w:val="000000"/>
                <w:sz w:val="16"/>
              </w:rPr>
              <w:t>2130701</w:t>
            </w:r>
          </w:p>
        </w:tc>
        <w:tc>
          <w:tcPr>
            <w:tcW w:w="2700" w:type="dxa"/>
            <w:vAlign w:val="center"/>
          </w:tcPr>
          <w:p w14:paraId="657D17B6">
            <w:pPr>
              <w:jc w:val="left"/>
            </w:pPr>
            <w:r>
              <w:rPr>
                <w:rFonts w:ascii="宋体" w:hAnsi="宋体" w:eastAsia="宋体" w:cs="宋体"/>
                <w:b w:val="0"/>
                <w:i w:val="0"/>
                <w:color w:val="000000"/>
                <w:sz w:val="16"/>
              </w:rPr>
              <w:t>对村级公益事业建设的补助</w:t>
            </w:r>
          </w:p>
        </w:tc>
        <w:tc>
          <w:tcPr>
            <w:tcW w:w="1420" w:type="dxa"/>
            <w:vAlign w:val="center"/>
          </w:tcPr>
          <w:p w14:paraId="7FD232DE">
            <w:pPr>
              <w:jc w:val="right"/>
            </w:pPr>
            <w:r>
              <w:rPr>
                <w:rFonts w:ascii="宋体" w:hAnsi="宋体" w:eastAsia="宋体" w:cs="宋体"/>
                <w:b w:val="0"/>
                <w:i w:val="0"/>
                <w:color w:val="000000"/>
                <w:sz w:val="16"/>
              </w:rPr>
              <w:t>96.00</w:t>
            </w:r>
          </w:p>
        </w:tc>
        <w:tc>
          <w:tcPr>
            <w:tcW w:w="1520" w:type="dxa"/>
            <w:vAlign w:val="center"/>
          </w:tcPr>
          <w:p w14:paraId="75E76359"/>
        </w:tc>
        <w:tc>
          <w:tcPr>
            <w:tcW w:w="1526" w:type="dxa"/>
            <w:vAlign w:val="center"/>
          </w:tcPr>
          <w:p w14:paraId="0C95290C">
            <w:pPr>
              <w:jc w:val="right"/>
            </w:pPr>
            <w:r>
              <w:rPr>
                <w:rFonts w:ascii="宋体" w:hAnsi="宋体" w:eastAsia="宋体" w:cs="宋体"/>
                <w:b w:val="0"/>
                <w:i w:val="0"/>
                <w:color w:val="000000"/>
                <w:sz w:val="16"/>
              </w:rPr>
              <w:t>96.00</w:t>
            </w:r>
          </w:p>
        </w:tc>
      </w:tr>
      <w:tr w14:paraId="773FB1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1D95A08">
            <w:pPr>
              <w:jc w:val="left"/>
            </w:pPr>
            <w:r>
              <w:rPr>
                <w:rFonts w:ascii="宋体" w:hAnsi="宋体" w:eastAsia="宋体" w:cs="宋体"/>
                <w:b w:val="0"/>
                <w:i w:val="0"/>
                <w:color w:val="000000"/>
                <w:sz w:val="16"/>
              </w:rPr>
              <w:t>2130705</w:t>
            </w:r>
          </w:p>
        </w:tc>
        <w:tc>
          <w:tcPr>
            <w:tcW w:w="2700" w:type="dxa"/>
            <w:vAlign w:val="center"/>
          </w:tcPr>
          <w:p w14:paraId="131FD0E9">
            <w:pPr>
              <w:jc w:val="left"/>
            </w:pPr>
            <w:r>
              <w:rPr>
                <w:rFonts w:ascii="宋体" w:hAnsi="宋体" w:eastAsia="宋体" w:cs="宋体"/>
                <w:b w:val="0"/>
                <w:i w:val="0"/>
                <w:color w:val="000000"/>
                <w:sz w:val="16"/>
              </w:rPr>
              <w:t>对村民委员会和村党支部的补助</w:t>
            </w:r>
          </w:p>
        </w:tc>
        <w:tc>
          <w:tcPr>
            <w:tcW w:w="1420" w:type="dxa"/>
            <w:vAlign w:val="center"/>
          </w:tcPr>
          <w:p w14:paraId="6618E887">
            <w:pPr>
              <w:jc w:val="right"/>
            </w:pPr>
            <w:r>
              <w:rPr>
                <w:rFonts w:ascii="宋体" w:hAnsi="宋体" w:eastAsia="宋体" w:cs="宋体"/>
                <w:b w:val="0"/>
                <w:i w:val="0"/>
                <w:color w:val="000000"/>
                <w:sz w:val="16"/>
              </w:rPr>
              <w:t>154.38</w:t>
            </w:r>
          </w:p>
        </w:tc>
        <w:tc>
          <w:tcPr>
            <w:tcW w:w="1520" w:type="dxa"/>
            <w:vAlign w:val="center"/>
          </w:tcPr>
          <w:p w14:paraId="295D295E"/>
        </w:tc>
        <w:tc>
          <w:tcPr>
            <w:tcW w:w="1526" w:type="dxa"/>
            <w:vAlign w:val="center"/>
          </w:tcPr>
          <w:p w14:paraId="34D72DB2">
            <w:pPr>
              <w:jc w:val="right"/>
            </w:pPr>
            <w:r>
              <w:rPr>
                <w:rFonts w:ascii="宋体" w:hAnsi="宋体" w:eastAsia="宋体" w:cs="宋体"/>
                <w:b w:val="0"/>
                <w:i w:val="0"/>
                <w:color w:val="000000"/>
                <w:sz w:val="16"/>
              </w:rPr>
              <w:t>154.38</w:t>
            </w:r>
          </w:p>
        </w:tc>
      </w:tr>
      <w:tr w14:paraId="3C0A17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FA5DF2F">
            <w:pPr>
              <w:jc w:val="left"/>
            </w:pPr>
            <w:r>
              <w:rPr>
                <w:rFonts w:ascii="宋体" w:hAnsi="宋体" w:eastAsia="宋体" w:cs="宋体"/>
                <w:b w:val="0"/>
                <w:i w:val="0"/>
                <w:color w:val="000000"/>
                <w:sz w:val="16"/>
              </w:rPr>
              <w:t>2130799</w:t>
            </w:r>
          </w:p>
        </w:tc>
        <w:tc>
          <w:tcPr>
            <w:tcW w:w="2700" w:type="dxa"/>
            <w:vAlign w:val="center"/>
          </w:tcPr>
          <w:p w14:paraId="672F9AE2">
            <w:pPr>
              <w:jc w:val="left"/>
            </w:pPr>
            <w:r>
              <w:rPr>
                <w:rFonts w:ascii="宋体" w:hAnsi="宋体" w:eastAsia="宋体" w:cs="宋体"/>
                <w:b w:val="0"/>
                <w:i w:val="0"/>
                <w:color w:val="000000"/>
                <w:sz w:val="16"/>
              </w:rPr>
              <w:t>其他农村综合改革支出</w:t>
            </w:r>
          </w:p>
        </w:tc>
        <w:tc>
          <w:tcPr>
            <w:tcW w:w="1420" w:type="dxa"/>
            <w:vAlign w:val="center"/>
          </w:tcPr>
          <w:p w14:paraId="672A87F9">
            <w:pPr>
              <w:jc w:val="right"/>
            </w:pPr>
            <w:r>
              <w:rPr>
                <w:rFonts w:ascii="宋体" w:hAnsi="宋体" w:eastAsia="宋体" w:cs="宋体"/>
                <w:b w:val="0"/>
                <w:i w:val="0"/>
                <w:color w:val="000000"/>
                <w:sz w:val="16"/>
              </w:rPr>
              <w:t>103.10</w:t>
            </w:r>
          </w:p>
        </w:tc>
        <w:tc>
          <w:tcPr>
            <w:tcW w:w="1520" w:type="dxa"/>
            <w:vAlign w:val="center"/>
          </w:tcPr>
          <w:p w14:paraId="5F78D4BB"/>
        </w:tc>
        <w:tc>
          <w:tcPr>
            <w:tcW w:w="1526" w:type="dxa"/>
            <w:vAlign w:val="center"/>
          </w:tcPr>
          <w:p w14:paraId="687BECE1">
            <w:pPr>
              <w:jc w:val="right"/>
            </w:pPr>
            <w:r>
              <w:rPr>
                <w:rFonts w:ascii="宋体" w:hAnsi="宋体" w:eastAsia="宋体" w:cs="宋体"/>
                <w:b w:val="0"/>
                <w:i w:val="0"/>
                <w:color w:val="000000"/>
                <w:sz w:val="16"/>
              </w:rPr>
              <w:t>103.10</w:t>
            </w:r>
          </w:p>
        </w:tc>
      </w:tr>
      <w:tr w14:paraId="605B02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44D526A">
            <w:pPr>
              <w:jc w:val="left"/>
            </w:pPr>
            <w:r>
              <w:rPr>
                <w:rFonts w:ascii="宋体" w:hAnsi="宋体" w:eastAsia="宋体" w:cs="宋体"/>
                <w:b w:val="0"/>
                <w:i w:val="0"/>
                <w:color w:val="000000"/>
                <w:sz w:val="16"/>
              </w:rPr>
              <w:t>215</w:t>
            </w:r>
          </w:p>
        </w:tc>
        <w:tc>
          <w:tcPr>
            <w:tcW w:w="2700" w:type="dxa"/>
            <w:vAlign w:val="center"/>
          </w:tcPr>
          <w:p w14:paraId="2D17F009">
            <w:pPr>
              <w:jc w:val="left"/>
            </w:pPr>
            <w:r>
              <w:rPr>
                <w:rFonts w:ascii="宋体" w:hAnsi="宋体" w:eastAsia="宋体" w:cs="宋体"/>
                <w:b w:val="0"/>
                <w:i w:val="0"/>
                <w:color w:val="000000"/>
                <w:sz w:val="16"/>
              </w:rPr>
              <w:t>资源勘探工业信息等支出</w:t>
            </w:r>
          </w:p>
        </w:tc>
        <w:tc>
          <w:tcPr>
            <w:tcW w:w="1420" w:type="dxa"/>
            <w:vAlign w:val="center"/>
          </w:tcPr>
          <w:p w14:paraId="1975E643">
            <w:pPr>
              <w:jc w:val="right"/>
            </w:pPr>
            <w:r>
              <w:rPr>
                <w:rFonts w:ascii="宋体" w:hAnsi="宋体" w:eastAsia="宋体" w:cs="宋体"/>
                <w:b w:val="0"/>
                <w:i w:val="0"/>
                <w:color w:val="000000"/>
                <w:sz w:val="16"/>
              </w:rPr>
              <w:t>600.46</w:t>
            </w:r>
          </w:p>
        </w:tc>
        <w:tc>
          <w:tcPr>
            <w:tcW w:w="1520" w:type="dxa"/>
            <w:vAlign w:val="center"/>
          </w:tcPr>
          <w:p w14:paraId="10041CED"/>
        </w:tc>
        <w:tc>
          <w:tcPr>
            <w:tcW w:w="1526" w:type="dxa"/>
            <w:vAlign w:val="center"/>
          </w:tcPr>
          <w:p w14:paraId="05DE4713">
            <w:pPr>
              <w:jc w:val="right"/>
            </w:pPr>
            <w:r>
              <w:rPr>
                <w:rFonts w:ascii="宋体" w:hAnsi="宋体" w:eastAsia="宋体" w:cs="宋体"/>
                <w:b w:val="0"/>
                <w:i w:val="0"/>
                <w:color w:val="000000"/>
                <w:sz w:val="16"/>
              </w:rPr>
              <w:t>600.46</w:t>
            </w:r>
          </w:p>
        </w:tc>
      </w:tr>
      <w:tr w14:paraId="5F7A13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E45EEB8">
            <w:pPr>
              <w:jc w:val="left"/>
            </w:pPr>
            <w:r>
              <w:rPr>
                <w:rFonts w:ascii="宋体" w:hAnsi="宋体" w:eastAsia="宋体" w:cs="宋体"/>
                <w:b w:val="0"/>
                <w:i w:val="0"/>
                <w:color w:val="000000"/>
                <w:sz w:val="16"/>
              </w:rPr>
              <w:t>21508</w:t>
            </w:r>
          </w:p>
        </w:tc>
        <w:tc>
          <w:tcPr>
            <w:tcW w:w="2700" w:type="dxa"/>
            <w:vAlign w:val="center"/>
          </w:tcPr>
          <w:p w14:paraId="7E30E5B6">
            <w:pPr>
              <w:jc w:val="left"/>
            </w:pPr>
            <w:r>
              <w:rPr>
                <w:rFonts w:ascii="宋体" w:hAnsi="宋体" w:eastAsia="宋体" w:cs="宋体"/>
                <w:b w:val="0"/>
                <w:i w:val="0"/>
                <w:color w:val="000000"/>
                <w:sz w:val="16"/>
              </w:rPr>
              <w:t>支持中小企业发展和管理支出</w:t>
            </w:r>
          </w:p>
        </w:tc>
        <w:tc>
          <w:tcPr>
            <w:tcW w:w="1420" w:type="dxa"/>
            <w:vAlign w:val="center"/>
          </w:tcPr>
          <w:p w14:paraId="7B47867B">
            <w:pPr>
              <w:jc w:val="right"/>
            </w:pPr>
            <w:r>
              <w:rPr>
                <w:rFonts w:ascii="宋体" w:hAnsi="宋体" w:eastAsia="宋体" w:cs="宋体"/>
                <w:b w:val="0"/>
                <w:i w:val="0"/>
                <w:color w:val="000000"/>
                <w:sz w:val="16"/>
              </w:rPr>
              <w:t>600.46</w:t>
            </w:r>
          </w:p>
        </w:tc>
        <w:tc>
          <w:tcPr>
            <w:tcW w:w="1520" w:type="dxa"/>
            <w:vAlign w:val="center"/>
          </w:tcPr>
          <w:p w14:paraId="3B822C34"/>
        </w:tc>
        <w:tc>
          <w:tcPr>
            <w:tcW w:w="1526" w:type="dxa"/>
            <w:vAlign w:val="center"/>
          </w:tcPr>
          <w:p w14:paraId="1655722D">
            <w:pPr>
              <w:jc w:val="right"/>
            </w:pPr>
            <w:r>
              <w:rPr>
                <w:rFonts w:ascii="宋体" w:hAnsi="宋体" w:eastAsia="宋体" w:cs="宋体"/>
                <w:b w:val="0"/>
                <w:i w:val="0"/>
                <w:color w:val="000000"/>
                <w:sz w:val="16"/>
              </w:rPr>
              <w:t>600.46</w:t>
            </w:r>
          </w:p>
        </w:tc>
      </w:tr>
      <w:tr w14:paraId="0692CE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22957A62">
            <w:pPr>
              <w:jc w:val="left"/>
            </w:pPr>
            <w:r>
              <w:rPr>
                <w:rFonts w:ascii="宋体" w:hAnsi="宋体" w:eastAsia="宋体" w:cs="宋体"/>
                <w:b w:val="0"/>
                <w:i w:val="0"/>
                <w:color w:val="000000"/>
                <w:sz w:val="16"/>
              </w:rPr>
              <w:t>2150804</w:t>
            </w:r>
          </w:p>
        </w:tc>
        <w:tc>
          <w:tcPr>
            <w:tcW w:w="2700" w:type="dxa"/>
            <w:vAlign w:val="center"/>
          </w:tcPr>
          <w:p w14:paraId="13710771">
            <w:pPr>
              <w:jc w:val="left"/>
            </w:pPr>
            <w:r>
              <w:rPr>
                <w:rFonts w:ascii="宋体" w:hAnsi="宋体" w:eastAsia="宋体" w:cs="宋体"/>
                <w:b w:val="0"/>
                <w:i w:val="0"/>
                <w:color w:val="000000"/>
                <w:sz w:val="16"/>
              </w:rPr>
              <w:t>科技型中小企业技术创新基金</w:t>
            </w:r>
          </w:p>
        </w:tc>
        <w:tc>
          <w:tcPr>
            <w:tcW w:w="1420" w:type="dxa"/>
            <w:vAlign w:val="center"/>
          </w:tcPr>
          <w:p w14:paraId="5675CA99">
            <w:pPr>
              <w:jc w:val="right"/>
            </w:pPr>
            <w:r>
              <w:rPr>
                <w:rFonts w:ascii="宋体" w:hAnsi="宋体" w:eastAsia="宋体" w:cs="宋体"/>
                <w:b w:val="0"/>
                <w:i w:val="0"/>
                <w:color w:val="000000"/>
                <w:sz w:val="16"/>
              </w:rPr>
              <w:t>600.46</w:t>
            </w:r>
          </w:p>
        </w:tc>
        <w:tc>
          <w:tcPr>
            <w:tcW w:w="1520" w:type="dxa"/>
            <w:vAlign w:val="center"/>
          </w:tcPr>
          <w:p w14:paraId="38AD99B3"/>
        </w:tc>
        <w:tc>
          <w:tcPr>
            <w:tcW w:w="1526" w:type="dxa"/>
            <w:vAlign w:val="center"/>
          </w:tcPr>
          <w:p w14:paraId="1401491B">
            <w:pPr>
              <w:jc w:val="right"/>
            </w:pPr>
            <w:r>
              <w:rPr>
                <w:rFonts w:ascii="宋体" w:hAnsi="宋体" w:eastAsia="宋体" w:cs="宋体"/>
                <w:b w:val="0"/>
                <w:i w:val="0"/>
                <w:color w:val="000000"/>
                <w:sz w:val="16"/>
              </w:rPr>
              <w:t>600.46</w:t>
            </w:r>
          </w:p>
        </w:tc>
      </w:tr>
      <w:tr w14:paraId="26A60D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6BE6FF99">
            <w:pPr>
              <w:jc w:val="left"/>
            </w:pPr>
            <w:r>
              <w:rPr>
                <w:rFonts w:ascii="宋体" w:hAnsi="宋体" w:eastAsia="宋体" w:cs="宋体"/>
                <w:b w:val="0"/>
                <w:i w:val="0"/>
                <w:color w:val="000000"/>
                <w:sz w:val="16"/>
              </w:rPr>
              <w:t>221</w:t>
            </w:r>
          </w:p>
        </w:tc>
        <w:tc>
          <w:tcPr>
            <w:tcW w:w="2700" w:type="dxa"/>
            <w:vAlign w:val="center"/>
          </w:tcPr>
          <w:p w14:paraId="335B31FB">
            <w:pPr>
              <w:jc w:val="left"/>
            </w:pPr>
            <w:r>
              <w:rPr>
                <w:rFonts w:ascii="宋体" w:hAnsi="宋体" w:eastAsia="宋体" w:cs="宋体"/>
                <w:b w:val="0"/>
                <w:i w:val="0"/>
                <w:color w:val="000000"/>
                <w:sz w:val="16"/>
              </w:rPr>
              <w:t>住房保障支出</w:t>
            </w:r>
          </w:p>
        </w:tc>
        <w:tc>
          <w:tcPr>
            <w:tcW w:w="1420" w:type="dxa"/>
            <w:vAlign w:val="center"/>
          </w:tcPr>
          <w:p w14:paraId="3480F3C3">
            <w:pPr>
              <w:jc w:val="right"/>
            </w:pPr>
            <w:r>
              <w:rPr>
                <w:rFonts w:ascii="宋体" w:hAnsi="宋体" w:eastAsia="宋体" w:cs="宋体"/>
                <w:b w:val="0"/>
                <w:i w:val="0"/>
                <w:color w:val="000000"/>
                <w:sz w:val="16"/>
              </w:rPr>
              <w:t>63.48</w:t>
            </w:r>
          </w:p>
        </w:tc>
        <w:tc>
          <w:tcPr>
            <w:tcW w:w="1520" w:type="dxa"/>
            <w:vAlign w:val="center"/>
          </w:tcPr>
          <w:p w14:paraId="6D47D3FA">
            <w:pPr>
              <w:jc w:val="right"/>
            </w:pPr>
            <w:r>
              <w:rPr>
                <w:rFonts w:ascii="宋体" w:hAnsi="宋体" w:eastAsia="宋体" w:cs="宋体"/>
                <w:b w:val="0"/>
                <w:i w:val="0"/>
                <w:color w:val="000000"/>
                <w:sz w:val="16"/>
              </w:rPr>
              <w:t>63.48</w:t>
            </w:r>
          </w:p>
        </w:tc>
        <w:tc>
          <w:tcPr>
            <w:tcW w:w="1526" w:type="dxa"/>
            <w:vAlign w:val="center"/>
          </w:tcPr>
          <w:p w14:paraId="66B22FA8"/>
        </w:tc>
      </w:tr>
      <w:tr w14:paraId="051A80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4FC740F">
            <w:pPr>
              <w:jc w:val="left"/>
            </w:pPr>
            <w:r>
              <w:rPr>
                <w:rFonts w:ascii="宋体" w:hAnsi="宋体" w:eastAsia="宋体" w:cs="宋体"/>
                <w:b w:val="0"/>
                <w:i w:val="0"/>
                <w:color w:val="000000"/>
                <w:sz w:val="16"/>
              </w:rPr>
              <w:t>22102</w:t>
            </w:r>
          </w:p>
        </w:tc>
        <w:tc>
          <w:tcPr>
            <w:tcW w:w="2700" w:type="dxa"/>
            <w:vAlign w:val="center"/>
          </w:tcPr>
          <w:p w14:paraId="182BCB48">
            <w:pPr>
              <w:jc w:val="left"/>
            </w:pPr>
            <w:r>
              <w:rPr>
                <w:rFonts w:ascii="宋体" w:hAnsi="宋体" w:eastAsia="宋体" w:cs="宋体"/>
                <w:b w:val="0"/>
                <w:i w:val="0"/>
                <w:color w:val="000000"/>
                <w:sz w:val="16"/>
              </w:rPr>
              <w:t>住房改革支出</w:t>
            </w:r>
          </w:p>
        </w:tc>
        <w:tc>
          <w:tcPr>
            <w:tcW w:w="1420" w:type="dxa"/>
            <w:vAlign w:val="center"/>
          </w:tcPr>
          <w:p w14:paraId="3741258A">
            <w:pPr>
              <w:jc w:val="right"/>
            </w:pPr>
            <w:r>
              <w:rPr>
                <w:rFonts w:ascii="宋体" w:hAnsi="宋体" w:eastAsia="宋体" w:cs="宋体"/>
                <w:b w:val="0"/>
                <w:i w:val="0"/>
                <w:color w:val="000000"/>
                <w:sz w:val="16"/>
              </w:rPr>
              <w:t>63.48</w:t>
            </w:r>
          </w:p>
        </w:tc>
        <w:tc>
          <w:tcPr>
            <w:tcW w:w="1520" w:type="dxa"/>
            <w:vAlign w:val="center"/>
          </w:tcPr>
          <w:p w14:paraId="6E33F747">
            <w:pPr>
              <w:jc w:val="right"/>
            </w:pPr>
            <w:r>
              <w:rPr>
                <w:rFonts w:ascii="宋体" w:hAnsi="宋体" w:eastAsia="宋体" w:cs="宋体"/>
                <w:b w:val="0"/>
                <w:i w:val="0"/>
                <w:color w:val="000000"/>
                <w:sz w:val="16"/>
              </w:rPr>
              <w:t>63.48</w:t>
            </w:r>
          </w:p>
        </w:tc>
        <w:tc>
          <w:tcPr>
            <w:tcW w:w="1526" w:type="dxa"/>
            <w:vAlign w:val="center"/>
          </w:tcPr>
          <w:p w14:paraId="640804E5"/>
        </w:tc>
      </w:tr>
      <w:tr w14:paraId="44EA65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30282CBF">
            <w:pPr>
              <w:jc w:val="left"/>
            </w:pPr>
            <w:r>
              <w:rPr>
                <w:rFonts w:ascii="宋体" w:hAnsi="宋体" w:eastAsia="宋体" w:cs="宋体"/>
                <w:b w:val="0"/>
                <w:i w:val="0"/>
                <w:color w:val="000000"/>
                <w:sz w:val="16"/>
              </w:rPr>
              <w:t>2210201</w:t>
            </w:r>
          </w:p>
        </w:tc>
        <w:tc>
          <w:tcPr>
            <w:tcW w:w="2700" w:type="dxa"/>
            <w:vAlign w:val="center"/>
          </w:tcPr>
          <w:p w14:paraId="56756192">
            <w:pPr>
              <w:jc w:val="left"/>
            </w:pPr>
            <w:r>
              <w:rPr>
                <w:rFonts w:ascii="宋体" w:hAnsi="宋体" w:eastAsia="宋体" w:cs="宋体"/>
                <w:b w:val="0"/>
                <w:i w:val="0"/>
                <w:color w:val="000000"/>
                <w:sz w:val="16"/>
              </w:rPr>
              <w:t>住房公积金</w:t>
            </w:r>
          </w:p>
        </w:tc>
        <w:tc>
          <w:tcPr>
            <w:tcW w:w="1420" w:type="dxa"/>
            <w:vAlign w:val="center"/>
          </w:tcPr>
          <w:p w14:paraId="258F4BBF">
            <w:pPr>
              <w:jc w:val="right"/>
            </w:pPr>
            <w:r>
              <w:rPr>
                <w:rFonts w:ascii="宋体" w:hAnsi="宋体" w:eastAsia="宋体" w:cs="宋体"/>
                <w:b w:val="0"/>
                <w:i w:val="0"/>
                <w:color w:val="000000"/>
                <w:sz w:val="16"/>
              </w:rPr>
              <w:t>63.48</w:t>
            </w:r>
          </w:p>
        </w:tc>
        <w:tc>
          <w:tcPr>
            <w:tcW w:w="1520" w:type="dxa"/>
            <w:vAlign w:val="center"/>
          </w:tcPr>
          <w:p w14:paraId="554C8675">
            <w:pPr>
              <w:jc w:val="right"/>
            </w:pPr>
            <w:r>
              <w:rPr>
                <w:rFonts w:ascii="宋体" w:hAnsi="宋体" w:eastAsia="宋体" w:cs="宋体"/>
                <w:b w:val="0"/>
                <w:i w:val="0"/>
                <w:color w:val="000000"/>
                <w:sz w:val="16"/>
              </w:rPr>
              <w:t>63.48</w:t>
            </w:r>
          </w:p>
        </w:tc>
        <w:tc>
          <w:tcPr>
            <w:tcW w:w="1526" w:type="dxa"/>
            <w:vAlign w:val="center"/>
          </w:tcPr>
          <w:p w14:paraId="40B5E083"/>
        </w:tc>
      </w:tr>
      <w:tr w14:paraId="75DF1E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0CCA3931">
            <w:pPr>
              <w:jc w:val="left"/>
            </w:pPr>
            <w:r>
              <w:rPr>
                <w:rFonts w:ascii="宋体" w:hAnsi="宋体" w:eastAsia="宋体" w:cs="宋体"/>
                <w:b w:val="0"/>
                <w:i w:val="0"/>
                <w:color w:val="000000"/>
                <w:sz w:val="16"/>
              </w:rPr>
              <w:t>224</w:t>
            </w:r>
          </w:p>
        </w:tc>
        <w:tc>
          <w:tcPr>
            <w:tcW w:w="2700" w:type="dxa"/>
            <w:vAlign w:val="center"/>
          </w:tcPr>
          <w:p w14:paraId="3E5DC38F">
            <w:pPr>
              <w:jc w:val="left"/>
            </w:pPr>
            <w:r>
              <w:rPr>
                <w:rFonts w:ascii="宋体" w:hAnsi="宋体" w:eastAsia="宋体" w:cs="宋体"/>
                <w:b w:val="0"/>
                <w:i w:val="0"/>
                <w:color w:val="000000"/>
                <w:sz w:val="16"/>
              </w:rPr>
              <w:t>灾害防治及应急管理支出</w:t>
            </w:r>
          </w:p>
        </w:tc>
        <w:tc>
          <w:tcPr>
            <w:tcW w:w="1420" w:type="dxa"/>
            <w:vAlign w:val="center"/>
          </w:tcPr>
          <w:p w14:paraId="7623FD23">
            <w:pPr>
              <w:jc w:val="right"/>
            </w:pPr>
            <w:r>
              <w:rPr>
                <w:rFonts w:ascii="宋体" w:hAnsi="宋体" w:eastAsia="宋体" w:cs="宋体"/>
                <w:b w:val="0"/>
                <w:i w:val="0"/>
                <w:color w:val="000000"/>
                <w:sz w:val="16"/>
              </w:rPr>
              <w:t>15.00</w:t>
            </w:r>
          </w:p>
        </w:tc>
        <w:tc>
          <w:tcPr>
            <w:tcW w:w="1520" w:type="dxa"/>
            <w:vAlign w:val="center"/>
          </w:tcPr>
          <w:p w14:paraId="22CC2DA5"/>
        </w:tc>
        <w:tc>
          <w:tcPr>
            <w:tcW w:w="1526" w:type="dxa"/>
            <w:vAlign w:val="center"/>
          </w:tcPr>
          <w:p w14:paraId="43F515F6">
            <w:pPr>
              <w:jc w:val="right"/>
            </w:pPr>
            <w:r>
              <w:rPr>
                <w:rFonts w:ascii="宋体" w:hAnsi="宋体" w:eastAsia="宋体" w:cs="宋体"/>
                <w:b w:val="0"/>
                <w:i w:val="0"/>
                <w:color w:val="000000"/>
                <w:sz w:val="16"/>
              </w:rPr>
              <w:t>15.00</w:t>
            </w:r>
          </w:p>
        </w:tc>
      </w:tr>
      <w:tr w14:paraId="57CD09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46F820F7">
            <w:pPr>
              <w:jc w:val="left"/>
            </w:pPr>
            <w:r>
              <w:rPr>
                <w:rFonts w:ascii="宋体" w:hAnsi="宋体" w:eastAsia="宋体" w:cs="宋体"/>
                <w:b w:val="0"/>
                <w:i w:val="0"/>
                <w:color w:val="000000"/>
                <w:sz w:val="16"/>
              </w:rPr>
              <w:t>22407</w:t>
            </w:r>
          </w:p>
        </w:tc>
        <w:tc>
          <w:tcPr>
            <w:tcW w:w="2700" w:type="dxa"/>
            <w:vAlign w:val="center"/>
          </w:tcPr>
          <w:p w14:paraId="1EBE07AB">
            <w:pPr>
              <w:jc w:val="left"/>
            </w:pPr>
            <w:r>
              <w:rPr>
                <w:rFonts w:ascii="宋体" w:hAnsi="宋体" w:eastAsia="宋体" w:cs="宋体"/>
                <w:b w:val="0"/>
                <w:i w:val="0"/>
                <w:color w:val="000000"/>
                <w:sz w:val="16"/>
              </w:rPr>
              <w:t>自然灾害救灾及恢复重建支出</w:t>
            </w:r>
          </w:p>
        </w:tc>
        <w:tc>
          <w:tcPr>
            <w:tcW w:w="1420" w:type="dxa"/>
            <w:vAlign w:val="center"/>
          </w:tcPr>
          <w:p w14:paraId="59FFDB67">
            <w:pPr>
              <w:jc w:val="right"/>
            </w:pPr>
            <w:r>
              <w:rPr>
                <w:rFonts w:ascii="宋体" w:hAnsi="宋体" w:eastAsia="宋体" w:cs="宋体"/>
                <w:b w:val="0"/>
                <w:i w:val="0"/>
                <w:color w:val="000000"/>
                <w:sz w:val="16"/>
              </w:rPr>
              <w:t>15.00</w:t>
            </w:r>
          </w:p>
        </w:tc>
        <w:tc>
          <w:tcPr>
            <w:tcW w:w="1520" w:type="dxa"/>
            <w:vAlign w:val="center"/>
          </w:tcPr>
          <w:p w14:paraId="450712F0"/>
        </w:tc>
        <w:tc>
          <w:tcPr>
            <w:tcW w:w="1526" w:type="dxa"/>
            <w:vAlign w:val="center"/>
          </w:tcPr>
          <w:p w14:paraId="7453372E">
            <w:pPr>
              <w:jc w:val="right"/>
            </w:pPr>
            <w:r>
              <w:rPr>
                <w:rFonts w:ascii="宋体" w:hAnsi="宋体" w:eastAsia="宋体" w:cs="宋体"/>
                <w:b w:val="0"/>
                <w:i w:val="0"/>
                <w:color w:val="000000"/>
                <w:sz w:val="16"/>
              </w:rPr>
              <w:t>15.00</w:t>
            </w:r>
          </w:p>
        </w:tc>
      </w:tr>
      <w:tr w14:paraId="2B8061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764AB387">
            <w:pPr>
              <w:jc w:val="left"/>
            </w:pPr>
            <w:r>
              <w:rPr>
                <w:rFonts w:ascii="宋体" w:hAnsi="宋体" w:eastAsia="宋体" w:cs="宋体"/>
                <w:b w:val="0"/>
                <w:i w:val="0"/>
                <w:color w:val="000000"/>
                <w:sz w:val="16"/>
              </w:rPr>
              <w:t>2240703</w:t>
            </w:r>
          </w:p>
        </w:tc>
        <w:tc>
          <w:tcPr>
            <w:tcW w:w="2700" w:type="dxa"/>
            <w:vAlign w:val="center"/>
          </w:tcPr>
          <w:p w14:paraId="360586BB">
            <w:pPr>
              <w:jc w:val="left"/>
            </w:pPr>
            <w:r>
              <w:rPr>
                <w:rFonts w:ascii="宋体" w:hAnsi="宋体" w:eastAsia="宋体" w:cs="宋体"/>
                <w:b w:val="0"/>
                <w:i w:val="0"/>
                <w:color w:val="000000"/>
                <w:sz w:val="16"/>
              </w:rPr>
              <w:t>自然灾害救灾补助</w:t>
            </w:r>
          </w:p>
        </w:tc>
        <w:tc>
          <w:tcPr>
            <w:tcW w:w="1420" w:type="dxa"/>
            <w:vAlign w:val="center"/>
          </w:tcPr>
          <w:p w14:paraId="6DDE8413">
            <w:pPr>
              <w:jc w:val="right"/>
            </w:pPr>
            <w:r>
              <w:rPr>
                <w:rFonts w:ascii="宋体" w:hAnsi="宋体" w:eastAsia="宋体" w:cs="宋体"/>
                <w:b w:val="0"/>
                <w:i w:val="0"/>
                <w:color w:val="000000"/>
                <w:sz w:val="16"/>
              </w:rPr>
              <w:t>15.00</w:t>
            </w:r>
          </w:p>
        </w:tc>
        <w:tc>
          <w:tcPr>
            <w:tcW w:w="1520" w:type="dxa"/>
            <w:vAlign w:val="center"/>
          </w:tcPr>
          <w:p w14:paraId="05CB5175"/>
        </w:tc>
        <w:tc>
          <w:tcPr>
            <w:tcW w:w="1526" w:type="dxa"/>
            <w:vAlign w:val="center"/>
          </w:tcPr>
          <w:p w14:paraId="76D75631">
            <w:pPr>
              <w:jc w:val="right"/>
            </w:pPr>
            <w:r>
              <w:rPr>
                <w:rFonts w:ascii="宋体" w:hAnsi="宋体" w:eastAsia="宋体" w:cs="宋体"/>
                <w:b w:val="0"/>
                <w:i w:val="0"/>
                <w:color w:val="000000"/>
                <w:sz w:val="16"/>
              </w:rPr>
              <w:t>15.00</w:t>
            </w:r>
          </w:p>
        </w:tc>
      </w:tr>
      <w:tr w14:paraId="217D62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1718A54B">
            <w:pPr>
              <w:jc w:val="left"/>
            </w:pPr>
            <w:r>
              <w:rPr>
                <w:rFonts w:ascii="宋体" w:hAnsi="宋体" w:eastAsia="宋体" w:cs="宋体"/>
                <w:b w:val="0"/>
                <w:i w:val="0"/>
                <w:color w:val="000000"/>
                <w:sz w:val="16"/>
              </w:rPr>
              <w:t>229</w:t>
            </w:r>
          </w:p>
        </w:tc>
        <w:tc>
          <w:tcPr>
            <w:tcW w:w="2700" w:type="dxa"/>
            <w:vAlign w:val="center"/>
          </w:tcPr>
          <w:p w14:paraId="212AB5C4">
            <w:pPr>
              <w:jc w:val="left"/>
            </w:pPr>
            <w:r>
              <w:rPr>
                <w:rFonts w:ascii="宋体" w:hAnsi="宋体" w:eastAsia="宋体" w:cs="宋体"/>
                <w:b w:val="0"/>
                <w:i w:val="0"/>
                <w:color w:val="000000"/>
                <w:sz w:val="16"/>
              </w:rPr>
              <w:t>其他支出</w:t>
            </w:r>
          </w:p>
        </w:tc>
        <w:tc>
          <w:tcPr>
            <w:tcW w:w="1420" w:type="dxa"/>
            <w:vAlign w:val="center"/>
          </w:tcPr>
          <w:p w14:paraId="00084715">
            <w:pPr>
              <w:jc w:val="right"/>
            </w:pPr>
            <w:r>
              <w:rPr>
                <w:rFonts w:ascii="宋体" w:hAnsi="宋体" w:eastAsia="宋体" w:cs="宋体"/>
                <w:b w:val="0"/>
                <w:i w:val="0"/>
                <w:color w:val="000000"/>
                <w:sz w:val="16"/>
              </w:rPr>
              <w:t>7.00</w:t>
            </w:r>
          </w:p>
        </w:tc>
        <w:tc>
          <w:tcPr>
            <w:tcW w:w="1520" w:type="dxa"/>
            <w:vAlign w:val="center"/>
          </w:tcPr>
          <w:p w14:paraId="6D8D1ED6"/>
        </w:tc>
        <w:tc>
          <w:tcPr>
            <w:tcW w:w="1526" w:type="dxa"/>
            <w:vAlign w:val="center"/>
          </w:tcPr>
          <w:p w14:paraId="312CCD9B">
            <w:pPr>
              <w:jc w:val="right"/>
            </w:pPr>
            <w:r>
              <w:rPr>
                <w:rFonts w:ascii="宋体" w:hAnsi="宋体" w:eastAsia="宋体" w:cs="宋体"/>
                <w:b w:val="0"/>
                <w:i w:val="0"/>
                <w:color w:val="000000"/>
                <w:sz w:val="16"/>
              </w:rPr>
              <w:t>7.00</w:t>
            </w:r>
          </w:p>
        </w:tc>
      </w:tr>
      <w:tr w14:paraId="3B1883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6BF2EAF">
            <w:pPr>
              <w:jc w:val="left"/>
            </w:pPr>
            <w:r>
              <w:rPr>
                <w:rFonts w:ascii="宋体" w:hAnsi="宋体" w:eastAsia="宋体" w:cs="宋体"/>
                <w:b w:val="0"/>
                <w:i w:val="0"/>
                <w:color w:val="000000"/>
                <w:sz w:val="16"/>
              </w:rPr>
              <w:t>22999</w:t>
            </w:r>
          </w:p>
        </w:tc>
        <w:tc>
          <w:tcPr>
            <w:tcW w:w="2700" w:type="dxa"/>
            <w:vAlign w:val="center"/>
          </w:tcPr>
          <w:p w14:paraId="2780EFEC">
            <w:pPr>
              <w:jc w:val="left"/>
            </w:pPr>
            <w:r>
              <w:rPr>
                <w:rFonts w:ascii="宋体" w:hAnsi="宋体" w:eastAsia="宋体" w:cs="宋体"/>
                <w:b w:val="0"/>
                <w:i w:val="0"/>
                <w:color w:val="000000"/>
                <w:sz w:val="16"/>
              </w:rPr>
              <w:t>其他支出</w:t>
            </w:r>
          </w:p>
        </w:tc>
        <w:tc>
          <w:tcPr>
            <w:tcW w:w="1420" w:type="dxa"/>
            <w:vAlign w:val="center"/>
          </w:tcPr>
          <w:p w14:paraId="393AEB82">
            <w:pPr>
              <w:jc w:val="right"/>
            </w:pPr>
            <w:r>
              <w:rPr>
                <w:rFonts w:ascii="宋体" w:hAnsi="宋体" w:eastAsia="宋体" w:cs="宋体"/>
                <w:b w:val="0"/>
                <w:i w:val="0"/>
                <w:color w:val="000000"/>
                <w:sz w:val="16"/>
              </w:rPr>
              <w:t>7.00</w:t>
            </w:r>
          </w:p>
        </w:tc>
        <w:tc>
          <w:tcPr>
            <w:tcW w:w="1520" w:type="dxa"/>
            <w:vAlign w:val="center"/>
          </w:tcPr>
          <w:p w14:paraId="1D900D64"/>
        </w:tc>
        <w:tc>
          <w:tcPr>
            <w:tcW w:w="1526" w:type="dxa"/>
            <w:vAlign w:val="center"/>
          </w:tcPr>
          <w:p w14:paraId="028A8DBB">
            <w:pPr>
              <w:jc w:val="right"/>
            </w:pPr>
            <w:r>
              <w:rPr>
                <w:rFonts w:ascii="宋体" w:hAnsi="宋体" w:eastAsia="宋体" w:cs="宋体"/>
                <w:b w:val="0"/>
                <w:i w:val="0"/>
                <w:color w:val="000000"/>
                <w:sz w:val="16"/>
              </w:rPr>
              <w:t>7.00</w:t>
            </w:r>
          </w:p>
        </w:tc>
      </w:tr>
      <w:tr w14:paraId="100C76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14:paraId="5071A6E0">
            <w:pPr>
              <w:jc w:val="left"/>
            </w:pPr>
            <w:r>
              <w:rPr>
                <w:rFonts w:ascii="宋体" w:hAnsi="宋体" w:eastAsia="宋体" w:cs="宋体"/>
                <w:b w:val="0"/>
                <w:i w:val="0"/>
                <w:color w:val="000000"/>
                <w:sz w:val="16"/>
              </w:rPr>
              <w:t>2299999</w:t>
            </w:r>
          </w:p>
        </w:tc>
        <w:tc>
          <w:tcPr>
            <w:tcW w:w="2700" w:type="dxa"/>
            <w:vAlign w:val="center"/>
          </w:tcPr>
          <w:p w14:paraId="7CD97618">
            <w:pPr>
              <w:jc w:val="left"/>
            </w:pPr>
            <w:r>
              <w:rPr>
                <w:rFonts w:ascii="宋体" w:hAnsi="宋体" w:eastAsia="宋体" w:cs="宋体"/>
                <w:b w:val="0"/>
                <w:i w:val="0"/>
                <w:color w:val="000000"/>
                <w:sz w:val="16"/>
              </w:rPr>
              <w:t>其他支出</w:t>
            </w:r>
          </w:p>
        </w:tc>
        <w:tc>
          <w:tcPr>
            <w:tcW w:w="1420" w:type="dxa"/>
            <w:vAlign w:val="center"/>
          </w:tcPr>
          <w:p w14:paraId="4F4FBBE4">
            <w:pPr>
              <w:jc w:val="right"/>
            </w:pPr>
            <w:r>
              <w:rPr>
                <w:rFonts w:ascii="宋体" w:hAnsi="宋体" w:eastAsia="宋体" w:cs="宋体"/>
                <w:b w:val="0"/>
                <w:i w:val="0"/>
                <w:color w:val="000000"/>
                <w:sz w:val="16"/>
              </w:rPr>
              <w:t>7.00</w:t>
            </w:r>
          </w:p>
        </w:tc>
        <w:tc>
          <w:tcPr>
            <w:tcW w:w="1520" w:type="dxa"/>
            <w:vAlign w:val="center"/>
          </w:tcPr>
          <w:p w14:paraId="06E4991A"/>
        </w:tc>
        <w:tc>
          <w:tcPr>
            <w:tcW w:w="1526" w:type="dxa"/>
            <w:vAlign w:val="center"/>
          </w:tcPr>
          <w:p w14:paraId="6F755196">
            <w:pPr>
              <w:jc w:val="right"/>
            </w:pPr>
            <w:r>
              <w:rPr>
                <w:rFonts w:ascii="宋体" w:hAnsi="宋体" w:eastAsia="宋体" w:cs="宋体"/>
                <w:b w:val="0"/>
                <w:i w:val="0"/>
                <w:color w:val="000000"/>
                <w:sz w:val="16"/>
              </w:rPr>
              <w:t>7.00</w:t>
            </w:r>
          </w:p>
        </w:tc>
      </w:tr>
      <w:tr w14:paraId="630953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gridSpan w:val="7"/>
            <w:tcBorders>
              <w:left w:val="single" w:color="FFFFFF" w:sz="4" w:space="0"/>
              <w:bottom w:val="single" w:color="FFFFFF" w:sz="4" w:space="0"/>
              <w:right w:val="single" w:color="FFFFFF" w:sz="4" w:space="0"/>
              <w:insideH w:val="single" w:sz="4" w:space="0"/>
              <w:insideV w:val="single" w:sz="4" w:space="0"/>
            </w:tcBorders>
            <w:vAlign w:val="center"/>
          </w:tcPr>
          <w:p w14:paraId="03825CB6">
            <w:pPr>
              <w:jc w:val="left"/>
            </w:pPr>
            <w:r>
              <w:rPr>
                <w:rFonts w:ascii="宋体" w:hAnsi="宋体" w:eastAsia="宋体" w:cs="宋体"/>
                <w:b w:val="0"/>
                <w:i w:val="0"/>
                <w:color w:val="000000"/>
                <w:sz w:val="16"/>
              </w:rPr>
              <w:t>注：本表反映部门(单位)本年度一般公共预算财政拨款支出情况。</w:t>
            </w:r>
          </w:p>
        </w:tc>
      </w:tr>
    </w:tbl>
    <w:p w14:paraId="227DD226">
      <w:pPr>
        <w:snapToGrid w:val="0"/>
        <w:spacing w:before="200" w:after="200" w:line="200" w:lineRule="auto"/>
      </w:pPr>
      <w:r>
        <w:rPr>
          <w:sz w:val="8"/>
        </w:rPr>
        <w:t xml:space="preserve"> </w:t>
      </w:r>
    </w:p>
    <w:p w14:paraId="71B74E6E">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一般公共预算财政拨款基本支出决算表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5C38CA83">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6444C501">
            <w:pPr>
              <w:jc w:val="right"/>
            </w:pPr>
            <w:r>
              <w:rPr>
                <w:rFonts w:ascii="宋体" w:hAnsi="宋体" w:eastAsia="宋体" w:cs="宋体"/>
                <w:sz w:val="20"/>
              </w:rPr>
              <w:t>公开06表</w:t>
            </w:r>
          </w:p>
        </w:tc>
      </w:tr>
      <w:tr w14:paraId="181CB735">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7868323C">
            <w:pPr>
              <w:jc w:val="left"/>
            </w:pPr>
            <w:r>
              <w:rPr>
                <w:rFonts w:ascii="宋体" w:hAnsi="宋体" w:eastAsia="宋体" w:cs="宋体"/>
                <w:sz w:val="20"/>
              </w:rPr>
              <w:t>部门：浮梁县经公桥镇人民政府</w:t>
            </w:r>
          </w:p>
        </w:tc>
        <w:tc>
          <w:tcPr>
            <w:tcW w:w="2000" w:type="dxa"/>
          </w:tcPr>
          <w:p w14:paraId="3DBA00C1">
            <w:pPr>
              <w:jc w:val="center"/>
            </w:pPr>
            <w:r>
              <w:rPr>
                <w:rFonts w:ascii="宋体" w:hAnsi="宋体" w:eastAsia="宋体" w:cs="宋体"/>
                <w:sz w:val="20"/>
              </w:rPr>
              <w:t>2023年度</w:t>
            </w:r>
          </w:p>
        </w:tc>
        <w:tc>
          <w:tcPr>
            <w:tcW w:w="3153" w:type="dxa"/>
          </w:tcPr>
          <w:p w14:paraId="3F38ADB5">
            <w:pPr>
              <w:jc w:val="right"/>
            </w:pPr>
            <w:r>
              <w:rPr>
                <w:rFonts w:ascii="宋体" w:hAnsi="宋体" w:eastAsia="宋体" w:cs="宋体"/>
                <w:sz w:val="20"/>
              </w:rPr>
              <w:t>金额单位：万元</w:t>
            </w:r>
          </w:p>
        </w:tc>
      </w:tr>
    </w:tbl>
    <w:p w14:paraId="721CE393">
      <w:pPr>
        <w:snapToGrid w:val="0"/>
        <w:spacing w:before="0" w:after="0" w:line="0" w:lineRule="auto"/>
      </w:pPr>
      <w:r>
        <w:rPr>
          <w:sz w:val="8"/>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40"/>
        <w:gridCol w:w="1740"/>
        <w:gridCol w:w="800"/>
        <w:gridCol w:w="540"/>
        <w:gridCol w:w="1380"/>
        <w:gridCol w:w="820"/>
        <w:gridCol w:w="540"/>
        <w:gridCol w:w="1260"/>
        <w:gridCol w:w="786"/>
      </w:tblGrid>
      <w:tr w14:paraId="4F0168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02" w:hRule="exact"/>
          <w:jc w:val="center"/>
        </w:trPr>
        <w:tc>
          <w:tcPr>
            <w:tcW w:w="440" w:type="dxa"/>
            <w:gridSpan w:val="3"/>
            <w:vAlign w:val="center"/>
          </w:tcPr>
          <w:p w14:paraId="6232E7AA">
            <w:pPr>
              <w:jc w:val="center"/>
            </w:pPr>
            <w:r>
              <w:rPr>
                <w:rFonts w:ascii="宋体" w:hAnsi="宋体" w:eastAsia="宋体" w:cs="宋体"/>
                <w:b w:val="0"/>
                <w:i w:val="0"/>
                <w:color w:val="000000"/>
                <w:sz w:val="9"/>
              </w:rPr>
              <w:t>人员经费</w:t>
            </w:r>
          </w:p>
        </w:tc>
        <w:tc>
          <w:tcPr>
            <w:tcW w:w="540" w:type="dxa"/>
            <w:gridSpan w:val="6"/>
            <w:vAlign w:val="center"/>
          </w:tcPr>
          <w:p w14:paraId="0EF60994">
            <w:pPr>
              <w:jc w:val="center"/>
            </w:pPr>
            <w:r>
              <w:rPr>
                <w:rFonts w:ascii="宋体" w:hAnsi="宋体" w:eastAsia="宋体" w:cs="宋体"/>
                <w:b w:val="0"/>
                <w:i w:val="0"/>
                <w:color w:val="000000"/>
                <w:sz w:val="9"/>
              </w:rPr>
              <w:t>公用经费</w:t>
            </w:r>
          </w:p>
        </w:tc>
      </w:tr>
      <w:tr w14:paraId="778C1A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4" w:hRule="exact"/>
          <w:jc w:val="center"/>
        </w:trPr>
        <w:tc>
          <w:tcPr>
            <w:tcW w:w="440" w:type="dxa"/>
            <w:vAlign w:val="center"/>
          </w:tcPr>
          <w:p w14:paraId="5F01B6A1">
            <w:pPr>
              <w:jc w:val="center"/>
            </w:pPr>
            <w:r>
              <w:rPr>
                <w:rFonts w:ascii="宋体" w:hAnsi="宋体" w:eastAsia="宋体" w:cs="宋体"/>
                <w:b w:val="0"/>
                <w:i w:val="0"/>
                <w:color w:val="000000"/>
                <w:sz w:val="9"/>
              </w:rPr>
              <w:t>经济分类科目编码</w:t>
            </w:r>
          </w:p>
        </w:tc>
        <w:tc>
          <w:tcPr>
            <w:tcW w:w="1740" w:type="dxa"/>
            <w:vAlign w:val="center"/>
          </w:tcPr>
          <w:p w14:paraId="0A26C30A">
            <w:pPr>
              <w:jc w:val="center"/>
            </w:pPr>
            <w:r>
              <w:rPr>
                <w:rFonts w:ascii="宋体" w:hAnsi="宋体" w:eastAsia="宋体" w:cs="宋体"/>
                <w:b w:val="0"/>
                <w:i w:val="0"/>
                <w:color w:val="000000"/>
                <w:sz w:val="9"/>
              </w:rPr>
              <w:t>科目名称</w:t>
            </w:r>
          </w:p>
        </w:tc>
        <w:tc>
          <w:tcPr>
            <w:tcW w:w="800" w:type="dxa"/>
            <w:vAlign w:val="center"/>
          </w:tcPr>
          <w:p w14:paraId="16F07BBE">
            <w:pPr>
              <w:jc w:val="center"/>
            </w:pPr>
            <w:r>
              <w:rPr>
                <w:rFonts w:ascii="宋体" w:hAnsi="宋体" w:eastAsia="宋体" w:cs="宋体"/>
                <w:b w:val="0"/>
                <w:i w:val="0"/>
                <w:color w:val="000000"/>
                <w:sz w:val="9"/>
              </w:rPr>
              <w:t>金额</w:t>
            </w:r>
          </w:p>
        </w:tc>
        <w:tc>
          <w:tcPr>
            <w:tcW w:w="540" w:type="dxa"/>
            <w:vAlign w:val="center"/>
          </w:tcPr>
          <w:p w14:paraId="16371C2F">
            <w:pPr>
              <w:jc w:val="center"/>
            </w:pPr>
            <w:r>
              <w:rPr>
                <w:rFonts w:ascii="宋体" w:hAnsi="宋体" w:eastAsia="宋体" w:cs="宋体"/>
                <w:b w:val="0"/>
                <w:i w:val="0"/>
                <w:color w:val="000000"/>
                <w:sz w:val="9"/>
              </w:rPr>
              <w:t>经济分类科目编码</w:t>
            </w:r>
          </w:p>
        </w:tc>
        <w:tc>
          <w:tcPr>
            <w:tcW w:w="1380" w:type="dxa"/>
            <w:vAlign w:val="center"/>
          </w:tcPr>
          <w:p w14:paraId="530812CC">
            <w:pPr>
              <w:jc w:val="center"/>
            </w:pPr>
            <w:r>
              <w:rPr>
                <w:rFonts w:ascii="宋体" w:hAnsi="宋体" w:eastAsia="宋体" w:cs="宋体"/>
                <w:b w:val="0"/>
                <w:i w:val="0"/>
                <w:color w:val="000000"/>
                <w:sz w:val="9"/>
              </w:rPr>
              <w:t>科目名称</w:t>
            </w:r>
          </w:p>
        </w:tc>
        <w:tc>
          <w:tcPr>
            <w:tcW w:w="820" w:type="dxa"/>
            <w:vAlign w:val="center"/>
          </w:tcPr>
          <w:p w14:paraId="569A6D2D">
            <w:pPr>
              <w:jc w:val="center"/>
            </w:pPr>
            <w:r>
              <w:rPr>
                <w:rFonts w:ascii="宋体" w:hAnsi="宋体" w:eastAsia="宋体" w:cs="宋体"/>
                <w:b w:val="0"/>
                <w:i w:val="0"/>
                <w:color w:val="000000"/>
                <w:sz w:val="9"/>
              </w:rPr>
              <w:t>金额</w:t>
            </w:r>
          </w:p>
        </w:tc>
        <w:tc>
          <w:tcPr>
            <w:tcW w:w="540" w:type="dxa"/>
            <w:vAlign w:val="center"/>
          </w:tcPr>
          <w:p w14:paraId="53545AF4">
            <w:pPr>
              <w:jc w:val="center"/>
            </w:pPr>
            <w:r>
              <w:rPr>
                <w:rFonts w:ascii="宋体" w:hAnsi="宋体" w:eastAsia="宋体" w:cs="宋体"/>
                <w:b w:val="0"/>
                <w:i w:val="0"/>
                <w:color w:val="000000"/>
                <w:sz w:val="9"/>
              </w:rPr>
              <w:t>经济分类科目编码</w:t>
            </w:r>
          </w:p>
        </w:tc>
        <w:tc>
          <w:tcPr>
            <w:tcW w:w="1260" w:type="dxa"/>
            <w:vAlign w:val="center"/>
          </w:tcPr>
          <w:p w14:paraId="2694EAF0">
            <w:pPr>
              <w:jc w:val="center"/>
            </w:pPr>
            <w:r>
              <w:rPr>
                <w:rFonts w:ascii="宋体" w:hAnsi="宋体" w:eastAsia="宋体" w:cs="宋体"/>
                <w:b w:val="0"/>
                <w:i w:val="0"/>
                <w:color w:val="000000"/>
                <w:sz w:val="9"/>
              </w:rPr>
              <w:t>科目名称</w:t>
            </w:r>
          </w:p>
        </w:tc>
        <w:tc>
          <w:tcPr>
            <w:tcW w:w="786" w:type="dxa"/>
            <w:vAlign w:val="center"/>
          </w:tcPr>
          <w:p w14:paraId="2151C60A">
            <w:pPr>
              <w:jc w:val="center"/>
            </w:pPr>
            <w:r>
              <w:rPr>
                <w:rFonts w:ascii="宋体" w:hAnsi="宋体" w:eastAsia="宋体" w:cs="宋体"/>
                <w:b w:val="0"/>
                <w:i w:val="0"/>
                <w:color w:val="000000"/>
                <w:sz w:val="9"/>
              </w:rPr>
              <w:t>金额</w:t>
            </w:r>
          </w:p>
        </w:tc>
      </w:tr>
      <w:tr w14:paraId="2809B8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FC4255D">
            <w:pPr>
              <w:jc w:val="left"/>
            </w:pPr>
            <w:r>
              <w:rPr>
                <w:rFonts w:ascii="宋体" w:hAnsi="宋体" w:eastAsia="宋体" w:cs="宋体"/>
                <w:b/>
                <w:i w:val="0"/>
                <w:color w:val="000000"/>
                <w:sz w:val="9"/>
              </w:rPr>
              <w:t>301</w:t>
            </w:r>
          </w:p>
        </w:tc>
        <w:tc>
          <w:tcPr>
            <w:tcW w:w="1740" w:type="dxa"/>
            <w:vAlign w:val="center"/>
          </w:tcPr>
          <w:p w14:paraId="094479C4">
            <w:pPr>
              <w:jc w:val="left"/>
            </w:pPr>
            <w:r>
              <w:rPr>
                <w:rFonts w:ascii="宋体" w:hAnsi="宋体" w:eastAsia="宋体" w:cs="宋体"/>
                <w:b/>
                <w:i w:val="0"/>
                <w:color w:val="000000"/>
                <w:sz w:val="9"/>
              </w:rPr>
              <w:t>工资福利支出</w:t>
            </w:r>
          </w:p>
        </w:tc>
        <w:tc>
          <w:tcPr>
            <w:tcW w:w="800" w:type="dxa"/>
            <w:vAlign w:val="center"/>
          </w:tcPr>
          <w:p w14:paraId="0DBEA489">
            <w:pPr>
              <w:jc w:val="right"/>
            </w:pPr>
            <w:r>
              <w:rPr>
                <w:rFonts w:ascii="宋体" w:hAnsi="宋体" w:eastAsia="宋体" w:cs="宋体"/>
                <w:b w:val="0"/>
                <w:i w:val="0"/>
                <w:color w:val="000000"/>
                <w:sz w:val="9"/>
              </w:rPr>
              <w:t>793.17</w:t>
            </w:r>
          </w:p>
        </w:tc>
        <w:tc>
          <w:tcPr>
            <w:tcW w:w="540" w:type="dxa"/>
            <w:vAlign w:val="center"/>
          </w:tcPr>
          <w:p w14:paraId="2786F2D8">
            <w:pPr>
              <w:jc w:val="left"/>
            </w:pPr>
            <w:r>
              <w:rPr>
                <w:rFonts w:ascii="宋体" w:hAnsi="宋体" w:eastAsia="宋体" w:cs="宋体"/>
                <w:b/>
                <w:i w:val="0"/>
                <w:color w:val="000000"/>
                <w:sz w:val="9"/>
              </w:rPr>
              <w:t>302</w:t>
            </w:r>
          </w:p>
        </w:tc>
        <w:tc>
          <w:tcPr>
            <w:tcW w:w="1380" w:type="dxa"/>
            <w:vAlign w:val="center"/>
          </w:tcPr>
          <w:p w14:paraId="2DF916A7">
            <w:pPr>
              <w:jc w:val="left"/>
            </w:pPr>
            <w:r>
              <w:rPr>
                <w:rFonts w:ascii="宋体" w:hAnsi="宋体" w:eastAsia="宋体" w:cs="宋体"/>
                <w:b/>
                <w:i w:val="0"/>
                <w:color w:val="000000"/>
                <w:sz w:val="9"/>
              </w:rPr>
              <w:t>商品和服务支出</w:t>
            </w:r>
          </w:p>
        </w:tc>
        <w:tc>
          <w:tcPr>
            <w:tcW w:w="820" w:type="dxa"/>
            <w:vAlign w:val="center"/>
          </w:tcPr>
          <w:p w14:paraId="0458A238">
            <w:pPr>
              <w:jc w:val="right"/>
            </w:pPr>
            <w:r>
              <w:rPr>
                <w:rFonts w:ascii="宋体" w:hAnsi="宋体" w:eastAsia="宋体" w:cs="宋体"/>
                <w:b w:val="0"/>
                <w:i w:val="0"/>
                <w:color w:val="000000"/>
                <w:sz w:val="9"/>
              </w:rPr>
              <w:t>15.90</w:t>
            </w:r>
          </w:p>
        </w:tc>
        <w:tc>
          <w:tcPr>
            <w:tcW w:w="540" w:type="dxa"/>
            <w:vAlign w:val="center"/>
          </w:tcPr>
          <w:p w14:paraId="65C6EB91">
            <w:pPr>
              <w:jc w:val="left"/>
            </w:pPr>
            <w:r>
              <w:rPr>
                <w:rFonts w:ascii="宋体" w:hAnsi="宋体" w:eastAsia="宋体" w:cs="宋体"/>
                <w:b/>
                <w:i w:val="0"/>
                <w:color w:val="000000"/>
                <w:sz w:val="9"/>
              </w:rPr>
              <w:t>307</w:t>
            </w:r>
          </w:p>
        </w:tc>
        <w:tc>
          <w:tcPr>
            <w:tcW w:w="1260" w:type="dxa"/>
            <w:vAlign w:val="center"/>
          </w:tcPr>
          <w:p w14:paraId="64281912">
            <w:pPr>
              <w:jc w:val="left"/>
            </w:pPr>
            <w:r>
              <w:rPr>
                <w:rFonts w:ascii="宋体" w:hAnsi="宋体" w:eastAsia="宋体" w:cs="宋体"/>
                <w:b/>
                <w:i w:val="0"/>
                <w:color w:val="000000"/>
                <w:sz w:val="9"/>
              </w:rPr>
              <w:t>债务利息及费用支出</w:t>
            </w:r>
          </w:p>
        </w:tc>
        <w:tc>
          <w:tcPr>
            <w:tcW w:w="786" w:type="dxa"/>
            <w:vAlign w:val="center"/>
          </w:tcPr>
          <w:p w14:paraId="235FA987"/>
        </w:tc>
      </w:tr>
      <w:tr w14:paraId="399FFF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5A0FF5C">
            <w:pPr>
              <w:jc w:val="left"/>
            </w:pPr>
            <w:r>
              <w:rPr>
                <w:rFonts w:ascii="宋体" w:hAnsi="宋体" w:eastAsia="宋体" w:cs="宋体"/>
                <w:b w:val="0"/>
                <w:i w:val="0"/>
                <w:color w:val="000000"/>
                <w:sz w:val="9"/>
              </w:rPr>
              <w:t>30101</w:t>
            </w:r>
          </w:p>
        </w:tc>
        <w:tc>
          <w:tcPr>
            <w:tcW w:w="1740" w:type="dxa"/>
            <w:vAlign w:val="center"/>
          </w:tcPr>
          <w:p w14:paraId="184975F7">
            <w:pPr>
              <w:jc w:val="left"/>
            </w:pPr>
            <w:r>
              <w:rPr>
                <w:rFonts w:ascii="宋体" w:hAnsi="宋体" w:eastAsia="宋体" w:cs="宋体"/>
                <w:b w:val="0"/>
                <w:i w:val="0"/>
                <w:color w:val="000000"/>
                <w:sz w:val="9"/>
              </w:rPr>
              <w:t xml:space="preserve">  基本工资</w:t>
            </w:r>
          </w:p>
        </w:tc>
        <w:tc>
          <w:tcPr>
            <w:tcW w:w="800" w:type="dxa"/>
            <w:vAlign w:val="center"/>
          </w:tcPr>
          <w:p w14:paraId="6CB94F7E">
            <w:pPr>
              <w:jc w:val="right"/>
            </w:pPr>
            <w:r>
              <w:rPr>
                <w:rFonts w:ascii="宋体" w:hAnsi="宋体" w:eastAsia="宋体" w:cs="宋体"/>
                <w:b w:val="0"/>
                <w:i w:val="0"/>
                <w:color w:val="000000"/>
                <w:sz w:val="9"/>
              </w:rPr>
              <w:t>188.10</w:t>
            </w:r>
          </w:p>
        </w:tc>
        <w:tc>
          <w:tcPr>
            <w:tcW w:w="540" w:type="dxa"/>
            <w:vAlign w:val="center"/>
          </w:tcPr>
          <w:p w14:paraId="17D90538">
            <w:pPr>
              <w:jc w:val="left"/>
            </w:pPr>
            <w:r>
              <w:rPr>
                <w:rFonts w:ascii="宋体" w:hAnsi="宋体" w:eastAsia="宋体" w:cs="宋体"/>
                <w:b w:val="0"/>
                <w:i w:val="0"/>
                <w:color w:val="000000"/>
                <w:sz w:val="9"/>
              </w:rPr>
              <w:t>30201</w:t>
            </w:r>
          </w:p>
        </w:tc>
        <w:tc>
          <w:tcPr>
            <w:tcW w:w="1380" w:type="dxa"/>
            <w:vAlign w:val="center"/>
          </w:tcPr>
          <w:p w14:paraId="7BE1926D">
            <w:pPr>
              <w:jc w:val="left"/>
            </w:pPr>
            <w:r>
              <w:rPr>
                <w:rFonts w:ascii="宋体" w:hAnsi="宋体" w:eastAsia="宋体" w:cs="宋体"/>
                <w:b w:val="0"/>
                <w:i w:val="0"/>
                <w:color w:val="000000"/>
                <w:sz w:val="9"/>
              </w:rPr>
              <w:t xml:space="preserve">  办公费</w:t>
            </w:r>
          </w:p>
        </w:tc>
        <w:tc>
          <w:tcPr>
            <w:tcW w:w="820" w:type="dxa"/>
            <w:vAlign w:val="center"/>
          </w:tcPr>
          <w:p w14:paraId="1BFCC442"/>
        </w:tc>
        <w:tc>
          <w:tcPr>
            <w:tcW w:w="540" w:type="dxa"/>
            <w:vAlign w:val="center"/>
          </w:tcPr>
          <w:p w14:paraId="6423BE12">
            <w:pPr>
              <w:jc w:val="left"/>
            </w:pPr>
            <w:r>
              <w:rPr>
                <w:rFonts w:ascii="宋体" w:hAnsi="宋体" w:eastAsia="宋体" w:cs="宋体"/>
                <w:b w:val="0"/>
                <w:i w:val="0"/>
                <w:color w:val="000000"/>
                <w:sz w:val="9"/>
              </w:rPr>
              <w:t>30701</w:t>
            </w:r>
          </w:p>
        </w:tc>
        <w:tc>
          <w:tcPr>
            <w:tcW w:w="1260" w:type="dxa"/>
            <w:vAlign w:val="center"/>
          </w:tcPr>
          <w:p w14:paraId="54209EC2">
            <w:pPr>
              <w:jc w:val="left"/>
            </w:pPr>
            <w:r>
              <w:rPr>
                <w:rFonts w:ascii="宋体" w:hAnsi="宋体" w:eastAsia="宋体" w:cs="宋体"/>
                <w:b w:val="0"/>
                <w:i w:val="0"/>
                <w:color w:val="000000"/>
                <w:sz w:val="9"/>
              </w:rPr>
              <w:t xml:space="preserve">  国内债务付息</w:t>
            </w:r>
          </w:p>
        </w:tc>
        <w:tc>
          <w:tcPr>
            <w:tcW w:w="786" w:type="dxa"/>
            <w:vAlign w:val="center"/>
          </w:tcPr>
          <w:p w14:paraId="250DD506"/>
        </w:tc>
      </w:tr>
      <w:tr w14:paraId="2A6FEE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FD263A4">
            <w:pPr>
              <w:jc w:val="left"/>
            </w:pPr>
            <w:r>
              <w:rPr>
                <w:rFonts w:ascii="宋体" w:hAnsi="宋体" w:eastAsia="宋体" w:cs="宋体"/>
                <w:b w:val="0"/>
                <w:i w:val="0"/>
                <w:color w:val="000000"/>
                <w:sz w:val="9"/>
              </w:rPr>
              <w:t>30102</w:t>
            </w:r>
          </w:p>
        </w:tc>
        <w:tc>
          <w:tcPr>
            <w:tcW w:w="1740" w:type="dxa"/>
            <w:vAlign w:val="center"/>
          </w:tcPr>
          <w:p w14:paraId="02516A07">
            <w:pPr>
              <w:jc w:val="left"/>
            </w:pPr>
            <w:r>
              <w:rPr>
                <w:rFonts w:ascii="宋体" w:hAnsi="宋体" w:eastAsia="宋体" w:cs="宋体"/>
                <w:b w:val="0"/>
                <w:i w:val="0"/>
                <w:color w:val="000000"/>
                <w:sz w:val="9"/>
              </w:rPr>
              <w:t xml:space="preserve">  津贴补贴</w:t>
            </w:r>
          </w:p>
        </w:tc>
        <w:tc>
          <w:tcPr>
            <w:tcW w:w="800" w:type="dxa"/>
            <w:vAlign w:val="center"/>
          </w:tcPr>
          <w:p w14:paraId="453E14AD">
            <w:pPr>
              <w:jc w:val="right"/>
            </w:pPr>
            <w:r>
              <w:rPr>
                <w:rFonts w:ascii="宋体" w:hAnsi="宋体" w:eastAsia="宋体" w:cs="宋体"/>
                <w:b w:val="0"/>
                <w:i w:val="0"/>
                <w:color w:val="000000"/>
                <w:sz w:val="9"/>
              </w:rPr>
              <w:t>137.10</w:t>
            </w:r>
          </w:p>
        </w:tc>
        <w:tc>
          <w:tcPr>
            <w:tcW w:w="540" w:type="dxa"/>
            <w:vAlign w:val="center"/>
          </w:tcPr>
          <w:p w14:paraId="4630B571">
            <w:pPr>
              <w:jc w:val="left"/>
            </w:pPr>
            <w:r>
              <w:rPr>
                <w:rFonts w:ascii="宋体" w:hAnsi="宋体" w:eastAsia="宋体" w:cs="宋体"/>
                <w:b w:val="0"/>
                <w:i w:val="0"/>
                <w:color w:val="000000"/>
                <w:sz w:val="9"/>
              </w:rPr>
              <w:t>30202</w:t>
            </w:r>
          </w:p>
        </w:tc>
        <w:tc>
          <w:tcPr>
            <w:tcW w:w="1380" w:type="dxa"/>
            <w:vAlign w:val="center"/>
          </w:tcPr>
          <w:p w14:paraId="4D20C20B">
            <w:pPr>
              <w:jc w:val="left"/>
            </w:pPr>
            <w:r>
              <w:rPr>
                <w:rFonts w:ascii="宋体" w:hAnsi="宋体" w:eastAsia="宋体" w:cs="宋体"/>
                <w:b w:val="0"/>
                <w:i w:val="0"/>
                <w:color w:val="000000"/>
                <w:sz w:val="9"/>
              </w:rPr>
              <w:t xml:space="preserve">  印刷费</w:t>
            </w:r>
          </w:p>
        </w:tc>
        <w:tc>
          <w:tcPr>
            <w:tcW w:w="820" w:type="dxa"/>
            <w:vAlign w:val="center"/>
          </w:tcPr>
          <w:p w14:paraId="7288E07B"/>
        </w:tc>
        <w:tc>
          <w:tcPr>
            <w:tcW w:w="540" w:type="dxa"/>
            <w:vAlign w:val="center"/>
          </w:tcPr>
          <w:p w14:paraId="37EFAE19">
            <w:pPr>
              <w:jc w:val="left"/>
            </w:pPr>
            <w:r>
              <w:rPr>
                <w:rFonts w:ascii="宋体" w:hAnsi="宋体" w:eastAsia="宋体" w:cs="宋体"/>
                <w:b w:val="0"/>
                <w:i w:val="0"/>
                <w:color w:val="000000"/>
                <w:sz w:val="9"/>
              </w:rPr>
              <w:t>30702</w:t>
            </w:r>
          </w:p>
        </w:tc>
        <w:tc>
          <w:tcPr>
            <w:tcW w:w="1260" w:type="dxa"/>
            <w:vAlign w:val="center"/>
          </w:tcPr>
          <w:p w14:paraId="575E7A96">
            <w:pPr>
              <w:jc w:val="left"/>
            </w:pPr>
            <w:r>
              <w:rPr>
                <w:rFonts w:ascii="宋体" w:hAnsi="宋体" w:eastAsia="宋体" w:cs="宋体"/>
                <w:b w:val="0"/>
                <w:i w:val="0"/>
                <w:color w:val="000000"/>
                <w:sz w:val="9"/>
              </w:rPr>
              <w:t xml:space="preserve">  国外债务付息</w:t>
            </w:r>
          </w:p>
        </w:tc>
        <w:tc>
          <w:tcPr>
            <w:tcW w:w="786" w:type="dxa"/>
            <w:vAlign w:val="center"/>
          </w:tcPr>
          <w:p w14:paraId="48C149F9"/>
        </w:tc>
      </w:tr>
      <w:tr w14:paraId="57DB74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176CDD2">
            <w:pPr>
              <w:jc w:val="left"/>
            </w:pPr>
            <w:r>
              <w:rPr>
                <w:rFonts w:ascii="宋体" w:hAnsi="宋体" w:eastAsia="宋体" w:cs="宋体"/>
                <w:b w:val="0"/>
                <w:i w:val="0"/>
                <w:color w:val="000000"/>
                <w:sz w:val="9"/>
              </w:rPr>
              <w:t>30103</w:t>
            </w:r>
          </w:p>
        </w:tc>
        <w:tc>
          <w:tcPr>
            <w:tcW w:w="1740" w:type="dxa"/>
            <w:vAlign w:val="center"/>
          </w:tcPr>
          <w:p w14:paraId="70007EB1">
            <w:pPr>
              <w:jc w:val="left"/>
            </w:pPr>
            <w:r>
              <w:rPr>
                <w:rFonts w:ascii="宋体" w:hAnsi="宋体" w:eastAsia="宋体" w:cs="宋体"/>
                <w:b w:val="0"/>
                <w:i w:val="0"/>
                <w:color w:val="000000"/>
                <w:sz w:val="9"/>
              </w:rPr>
              <w:t xml:space="preserve">  奖金</w:t>
            </w:r>
          </w:p>
        </w:tc>
        <w:tc>
          <w:tcPr>
            <w:tcW w:w="800" w:type="dxa"/>
            <w:vAlign w:val="center"/>
          </w:tcPr>
          <w:p w14:paraId="7FEAA439">
            <w:pPr>
              <w:jc w:val="right"/>
            </w:pPr>
            <w:r>
              <w:rPr>
                <w:rFonts w:ascii="宋体" w:hAnsi="宋体" w:eastAsia="宋体" w:cs="宋体"/>
                <w:b w:val="0"/>
                <w:i w:val="0"/>
                <w:color w:val="000000"/>
                <w:sz w:val="9"/>
              </w:rPr>
              <w:t>66.83</w:t>
            </w:r>
          </w:p>
        </w:tc>
        <w:tc>
          <w:tcPr>
            <w:tcW w:w="540" w:type="dxa"/>
            <w:vAlign w:val="center"/>
          </w:tcPr>
          <w:p w14:paraId="39159B6A">
            <w:pPr>
              <w:jc w:val="left"/>
            </w:pPr>
            <w:r>
              <w:rPr>
                <w:rFonts w:ascii="宋体" w:hAnsi="宋体" w:eastAsia="宋体" w:cs="宋体"/>
                <w:b w:val="0"/>
                <w:i w:val="0"/>
                <w:color w:val="000000"/>
                <w:sz w:val="9"/>
              </w:rPr>
              <w:t>30203</w:t>
            </w:r>
          </w:p>
        </w:tc>
        <w:tc>
          <w:tcPr>
            <w:tcW w:w="1380" w:type="dxa"/>
            <w:vAlign w:val="center"/>
          </w:tcPr>
          <w:p w14:paraId="2D53626D">
            <w:pPr>
              <w:jc w:val="left"/>
            </w:pPr>
            <w:r>
              <w:rPr>
                <w:rFonts w:ascii="宋体" w:hAnsi="宋体" w:eastAsia="宋体" w:cs="宋体"/>
                <w:b w:val="0"/>
                <w:i w:val="0"/>
                <w:color w:val="000000"/>
                <w:sz w:val="9"/>
              </w:rPr>
              <w:t xml:space="preserve">  咨询费</w:t>
            </w:r>
          </w:p>
        </w:tc>
        <w:tc>
          <w:tcPr>
            <w:tcW w:w="820" w:type="dxa"/>
            <w:vAlign w:val="center"/>
          </w:tcPr>
          <w:p w14:paraId="03E54196"/>
        </w:tc>
        <w:tc>
          <w:tcPr>
            <w:tcW w:w="540" w:type="dxa"/>
            <w:vAlign w:val="center"/>
          </w:tcPr>
          <w:p w14:paraId="72EAA672">
            <w:pPr>
              <w:jc w:val="left"/>
            </w:pPr>
            <w:r>
              <w:rPr>
                <w:rFonts w:ascii="宋体" w:hAnsi="宋体" w:eastAsia="宋体" w:cs="宋体"/>
                <w:b w:val="0"/>
                <w:i w:val="0"/>
                <w:color w:val="000000"/>
                <w:sz w:val="9"/>
              </w:rPr>
              <w:t>30703</w:t>
            </w:r>
          </w:p>
        </w:tc>
        <w:tc>
          <w:tcPr>
            <w:tcW w:w="1260" w:type="dxa"/>
            <w:vAlign w:val="center"/>
          </w:tcPr>
          <w:p w14:paraId="0CFB1E59">
            <w:pPr>
              <w:jc w:val="left"/>
            </w:pPr>
            <w:r>
              <w:rPr>
                <w:rFonts w:ascii="宋体" w:hAnsi="宋体" w:eastAsia="宋体" w:cs="宋体"/>
                <w:b w:val="0"/>
                <w:i w:val="0"/>
                <w:color w:val="000000"/>
                <w:sz w:val="9"/>
              </w:rPr>
              <w:t xml:space="preserve">  国内债务发行费用</w:t>
            </w:r>
          </w:p>
        </w:tc>
        <w:tc>
          <w:tcPr>
            <w:tcW w:w="786" w:type="dxa"/>
            <w:vAlign w:val="center"/>
          </w:tcPr>
          <w:p w14:paraId="14BEAFD6"/>
        </w:tc>
      </w:tr>
      <w:tr w14:paraId="7B671B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69B543E">
            <w:pPr>
              <w:jc w:val="left"/>
            </w:pPr>
            <w:r>
              <w:rPr>
                <w:rFonts w:ascii="宋体" w:hAnsi="宋体" w:eastAsia="宋体" w:cs="宋体"/>
                <w:b w:val="0"/>
                <w:i w:val="0"/>
                <w:color w:val="000000"/>
                <w:sz w:val="9"/>
              </w:rPr>
              <w:t>30106</w:t>
            </w:r>
          </w:p>
        </w:tc>
        <w:tc>
          <w:tcPr>
            <w:tcW w:w="1740" w:type="dxa"/>
            <w:vAlign w:val="center"/>
          </w:tcPr>
          <w:p w14:paraId="23EFE0E6">
            <w:pPr>
              <w:jc w:val="left"/>
            </w:pPr>
            <w:r>
              <w:rPr>
                <w:rFonts w:ascii="宋体" w:hAnsi="宋体" w:eastAsia="宋体" w:cs="宋体"/>
                <w:b w:val="0"/>
                <w:i w:val="0"/>
                <w:color w:val="000000"/>
                <w:sz w:val="9"/>
              </w:rPr>
              <w:t xml:space="preserve">  伙食补助费</w:t>
            </w:r>
          </w:p>
        </w:tc>
        <w:tc>
          <w:tcPr>
            <w:tcW w:w="800" w:type="dxa"/>
            <w:vAlign w:val="center"/>
          </w:tcPr>
          <w:p w14:paraId="38F444E5"/>
        </w:tc>
        <w:tc>
          <w:tcPr>
            <w:tcW w:w="540" w:type="dxa"/>
            <w:vAlign w:val="center"/>
          </w:tcPr>
          <w:p w14:paraId="0FA6CAA8">
            <w:pPr>
              <w:jc w:val="left"/>
            </w:pPr>
            <w:r>
              <w:rPr>
                <w:rFonts w:ascii="宋体" w:hAnsi="宋体" w:eastAsia="宋体" w:cs="宋体"/>
                <w:b w:val="0"/>
                <w:i w:val="0"/>
                <w:color w:val="000000"/>
                <w:sz w:val="9"/>
              </w:rPr>
              <w:t>30204</w:t>
            </w:r>
          </w:p>
        </w:tc>
        <w:tc>
          <w:tcPr>
            <w:tcW w:w="1380" w:type="dxa"/>
            <w:vAlign w:val="center"/>
          </w:tcPr>
          <w:p w14:paraId="1D849C2F">
            <w:pPr>
              <w:jc w:val="left"/>
            </w:pPr>
            <w:r>
              <w:rPr>
                <w:rFonts w:ascii="宋体" w:hAnsi="宋体" w:eastAsia="宋体" w:cs="宋体"/>
                <w:b w:val="0"/>
                <w:i w:val="0"/>
                <w:color w:val="000000"/>
                <w:sz w:val="9"/>
              </w:rPr>
              <w:t xml:space="preserve">  手续费</w:t>
            </w:r>
          </w:p>
        </w:tc>
        <w:tc>
          <w:tcPr>
            <w:tcW w:w="820" w:type="dxa"/>
            <w:vAlign w:val="center"/>
          </w:tcPr>
          <w:p w14:paraId="418332CE"/>
        </w:tc>
        <w:tc>
          <w:tcPr>
            <w:tcW w:w="540" w:type="dxa"/>
            <w:vAlign w:val="center"/>
          </w:tcPr>
          <w:p w14:paraId="54BBAA75">
            <w:pPr>
              <w:jc w:val="left"/>
            </w:pPr>
            <w:r>
              <w:rPr>
                <w:rFonts w:ascii="宋体" w:hAnsi="宋体" w:eastAsia="宋体" w:cs="宋体"/>
                <w:b w:val="0"/>
                <w:i w:val="0"/>
                <w:color w:val="000000"/>
                <w:sz w:val="9"/>
              </w:rPr>
              <w:t>30704</w:t>
            </w:r>
          </w:p>
        </w:tc>
        <w:tc>
          <w:tcPr>
            <w:tcW w:w="1260" w:type="dxa"/>
            <w:vAlign w:val="center"/>
          </w:tcPr>
          <w:p w14:paraId="74BDC8CD">
            <w:pPr>
              <w:jc w:val="left"/>
            </w:pPr>
            <w:r>
              <w:rPr>
                <w:rFonts w:ascii="宋体" w:hAnsi="宋体" w:eastAsia="宋体" w:cs="宋体"/>
                <w:b w:val="0"/>
                <w:i w:val="0"/>
                <w:color w:val="000000"/>
                <w:sz w:val="9"/>
              </w:rPr>
              <w:t xml:space="preserve">  国外债务发行费用</w:t>
            </w:r>
          </w:p>
        </w:tc>
        <w:tc>
          <w:tcPr>
            <w:tcW w:w="786" w:type="dxa"/>
            <w:vAlign w:val="center"/>
          </w:tcPr>
          <w:p w14:paraId="43AECA3E"/>
        </w:tc>
      </w:tr>
      <w:tr w14:paraId="1A3413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030AFE4">
            <w:pPr>
              <w:jc w:val="left"/>
            </w:pPr>
            <w:r>
              <w:rPr>
                <w:rFonts w:ascii="宋体" w:hAnsi="宋体" w:eastAsia="宋体" w:cs="宋体"/>
                <w:b w:val="0"/>
                <w:i w:val="0"/>
                <w:color w:val="000000"/>
                <w:sz w:val="9"/>
              </w:rPr>
              <w:t>30107</w:t>
            </w:r>
          </w:p>
        </w:tc>
        <w:tc>
          <w:tcPr>
            <w:tcW w:w="1740" w:type="dxa"/>
            <w:vAlign w:val="center"/>
          </w:tcPr>
          <w:p w14:paraId="40A083A5">
            <w:pPr>
              <w:jc w:val="left"/>
            </w:pPr>
            <w:r>
              <w:rPr>
                <w:rFonts w:ascii="宋体" w:hAnsi="宋体" w:eastAsia="宋体" w:cs="宋体"/>
                <w:b w:val="0"/>
                <w:i w:val="0"/>
                <w:color w:val="000000"/>
                <w:sz w:val="9"/>
              </w:rPr>
              <w:t xml:space="preserve">  绩效工资</w:t>
            </w:r>
          </w:p>
        </w:tc>
        <w:tc>
          <w:tcPr>
            <w:tcW w:w="800" w:type="dxa"/>
            <w:vAlign w:val="center"/>
          </w:tcPr>
          <w:p w14:paraId="5EC880B4">
            <w:pPr>
              <w:jc w:val="right"/>
            </w:pPr>
            <w:r>
              <w:rPr>
                <w:rFonts w:ascii="宋体" w:hAnsi="宋体" w:eastAsia="宋体" w:cs="宋体"/>
                <w:b w:val="0"/>
                <w:i w:val="0"/>
                <w:color w:val="000000"/>
                <w:sz w:val="9"/>
              </w:rPr>
              <w:t>200.64</w:t>
            </w:r>
          </w:p>
        </w:tc>
        <w:tc>
          <w:tcPr>
            <w:tcW w:w="540" w:type="dxa"/>
            <w:vAlign w:val="center"/>
          </w:tcPr>
          <w:p w14:paraId="4BA24CFC">
            <w:pPr>
              <w:jc w:val="left"/>
            </w:pPr>
            <w:r>
              <w:rPr>
                <w:rFonts w:ascii="宋体" w:hAnsi="宋体" w:eastAsia="宋体" w:cs="宋体"/>
                <w:b w:val="0"/>
                <w:i w:val="0"/>
                <w:color w:val="000000"/>
                <w:sz w:val="9"/>
              </w:rPr>
              <w:t>30205</w:t>
            </w:r>
          </w:p>
        </w:tc>
        <w:tc>
          <w:tcPr>
            <w:tcW w:w="1380" w:type="dxa"/>
            <w:vAlign w:val="center"/>
          </w:tcPr>
          <w:p w14:paraId="3B775709">
            <w:pPr>
              <w:jc w:val="left"/>
            </w:pPr>
            <w:r>
              <w:rPr>
                <w:rFonts w:ascii="宋体" w:hAnsi="宋体" w:eastAsia="宋体" w:cs="宋体"/>
                <w:b w:val="0"/>
                <w:i w:val="0"/>
                <w:color w:val="000000"/>
                <w:sz w:val="9"/>
              </w:rPr>
              <w:t xml:space="preserve">  水费</w:t>
            </w:r>
          </w:p>
        </w:tc>
        <w:tc>
          <w:tcPr>
            <w:tcW w:w="820" w:type="dxa"/>
            <w:vAlign w:val="center"/>
          </w:tcPr>
          <w:p w14:paraId="0BF7A5A1"/>
        </w:tc>
        <w:tc>
          <w:tcPr>
            <w:tcW w:w="540" w:type="dxa"/>
            <w:vAlign w:val="center"/>
          </w:tcPr>
          <w:p w14:paraId="241F65A8">
            <w:pPr>
              <w:jc w:val="left"/>
            </w:pPr>
            <w:r>
              <w:rPr>
                <w:rFonts w:ascii="宋体" w:hAnsi="宋体" w:eastAsia="宋体" w:cs="宋体"/>
                <w:b/>
                <w:i w:val="0"/>
                <w:color w:val="000000"/>
                <w:sz w:val="9"/>
              </w:rPr>
              <w:t>310</w:t>
            </w:r>
          </w:p>
        </w:tc>
        <w:tc>
          <w:tcPr>
            <w:tcW w:w="1260" w:type="dxa"/>
            <w:vAlign w:val="center"/>
          </w:tcPr>
          <w:p w14:paraId="37B3E06A">
            <w:pPr>
              <w:jc w:val="left"/>
            </w:pPr>
            <w:r>
              <w:rPr>
                <w:rFonts w:ascii="宋体" w:hAnsi="宋体" w:eastAsia="宋体" w:cs="宋体"/>
                <w:b/>
                <w:i w:val="0"/>
                <w:color w:val="000000"/>
                <w:sz w:val="9"/>
              </w:rPr>
              <w:t>资本性支出</w:t>
            </w:r>
          </w:p>
        </w:tc>
        <w:tc>
          <w:tcPr>
            <w:tcW w:w="786" w:type="dxa"/>
            <w:vAlign w:val="center"/>
          </w:tcPr>
          <w:p w14:paraId="71BE8C64"/>
        </w:tc>
      </w:tr>
      <w:tr w14:paraId="5EDFD4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77A3CE6D">
            <w:pPr>
              <w:jc w:val="left"/>
            </w:pPr>
            <w:r>
              <w:rPr>
                <w:rFonts w:ascii="宋体" w:hAnsi="宋体" w:eastAsia="宋体" w:cs="宋体"/>
                <w:b w:val="0"/>
                <w:i w:val="0"/>
                <w:color w:val="000000"/>
                <w:sz w:val="9"/>
              </w:rPr>
              <w:t>30108</w:t>
            </w:r>
          </w:p>
        </w:tc>
        <w:tc>
          <w:tcPr>
            <w:tcW w:w="1740" w:type="dxa"/>
            <w:vAlign w:val="center"/>
          </w:tcPr>
          <w:p w14:paraId="25FFB1DA">
            <w:pPr>
              <w:jc w:val="left"/>
            </w:pPr>
            <w:r>
              <w:rPr>
                <w:rFonts w:ascii="宋体" w:hAnsi="宋体" w:eastAsia="宋体" w:cs="宋体"/>
                <w:b w:val="0"/>
                <w:i w:val="0"/>
                <w:color w:val="000000"/>
                <w:sz w:val="9"/>
              </w:rPr>
              <w:t xml:space="preserve">  机关事业单位基本养老保险缴费</w:t>
            </w:r>
          </w:p>
        </w:tc>
        <w:tc>
          <w:tcPr>
            <w:tcW w:w="800" w:type="dxa"/>
            <w:vAlign w:val="center"/>
          </w:tcPr>
          <w:p w14:paraId="664123F5">
            <w:pPr>
              <w:jc w:val="right"/>
            </w:pPr>
            <w:r>
              <w:rPr>
                <w:rFonts w:ascii="宋体" w:hAnsi="宋体" w:eastAsia="宋体" w:cs="宋体"/>
                <w:b w:val="0"/>
                <w:i w:val="0"/>
                <w:color w:val="000000"/>
                <w:sz w:val="9"/>
              </w:rPr>
              <w:t>74.60</w:t>
            </w:r>
          </w:p>
        </w:tc>
        <w:tc>
          <w:tcPr>
            <w:tcW w:w="540" w:type="dxa"/>
            <w:vAlign w:val="center"/>
          </w:tcPr>
          <w:p w14:paraId="5C509621">
            <w:pPr>
              <w:jc w:val="left"/>
            </w:pPr>
            <w:r>
              <w:rPr>
                <w:rFonts w:ascii="宋体" w:hAnsi="宋体" w:eastAsia="宋体" w:cs="宋体"/>
                <w:b w:val="0"/>
                <w:i w:val="0"/>
                <w:color w:val="000000"/>
                <w:sz w:val="9"/>
              </w:rPr>
              <w:t>30206</w:t>
            </w:r>
          </w:p>
        </w:tc>
        <w:tc>
          <w:tcPr>
            <w:tcW w:w="1380" w:type="dxa"/>
            <w:vAlign w:val="center"/>
          </w:tcPr>
          <w:p w14:paraId="5B48D3BD">
            <w:pPr>
              <w:jc w:val="left"/>
            </w:pPr>
            <w:r>
              <w:rPr>
                <w:rFonts w:ascii="宋体" w:hAnsi="宋体" w:eastAsia="宋体" w:cs="宋体"/>
                <w:b w:val="0"/>
                <w:i w:val="0"/>
                <w:color w:val="000000"/>
                <w:sz w:val="9"/>
              </w:rPr>
              <w:t xml:space="preserve">  电费</w:t>
            </w:r>
          </w:p>
        </w:tc>
        <w:tc>
          <w:tcPr>
            <w:tcW w:w="820" w:type="dxa"/>
            <w:vAlign w:val="center"/>
          </w:tcPr>
          <w:p w14:paraId="655243AC"/>
        </w:tc>
        <w:tc>
          <w:tcPr>
            <w:tcW w:w="540" w:type="dxa"/>
            <w:vAlign w:val="center"/>
          </w:tcPr>
          <w:p w14:paraId="573025B7">
            <w:pPr>
              <w:jc w:val="left"/>
            </w:pPr>
            <w:r>
              <w:rPr>
                <w:rFonts w:ascii="宋体" w:hAnsi="宋体" w:eastAsia="宋体" w:cs="宋体"/>
                <w:b w:val="0"/>
                <w:i w:val="0"/>
                <w:color w:val="000000"/>
                <w:sz w:val="9"/>
              </w:rPr>
              <w:t>31001</w:t>
            </w:r>
          </w:p>
        </w:tc>
        <w:tc>
          <w:tcPr>
            <w:tcW w:w="1260" w:type="dxa"/>
            <w:vAlign w:val="center"/>
          </w:tcPr>
          <w:p w14:paraId="664F065A">
            <w:pPr>
              <w:jc w:val="left"/>
            </w:pPr>
            <w:r>
              <w:rPr>
                <w:rFonts w:ascii="宋体" w:hAnsi="宋体" w:eastAsia="宋体" w:cs="宋体"/>
                <w:b w:val="0"/>
                <w:i w:val="0"/>
                <w:color w:val="000000"/>
                <w:sz w:val="9"/>
              </w:rPr>
              <w:t xml:space="preserve">  房屋建筑物购建</w:t>
            </w:r>
          </w:p>
        </w:tc>
        <w:tc>
          <w:tcPr>
            <w:tcW w:w="786" w:type="dxa"/>
            <w:vAlign w:val="center"/>
          </w:tcPr>
          <w:p w14:paraId="3010CA7E"/>
        </w:tc>
      </w:tr>
      <w:tr w14:paraId="27934C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431324D">
            <w:pPr>
              <w:jc w:val="left"/>
            </w:pPr>
            <w:r>
              <w:rPr>
                <w:rFonts w:ascii="宋体" w:hAnsi="宋体" w:eastAsia="宋体" w:cs="宋体"/>
                <w:b w:val="0"/>
                <w:i w:val="0"/>
                <w:color w:val="000000"/>
                <w:sz w:val="9"/>
              </w:rPr>
              <w:t>30109</w:t>
            </w:r>
          </w:p>
        </w:tc>
        <w:tc>
          <w:tcPr>
            <w:tcW w:w="1740" w:type="dxa"/>
            <w:vAlign w:val="center"/>
          </w:tcPr>
          <w:p w14:paraId="54F95948">
            <w:pPr>
              <w:jc w:val="left"/>
            </w:pPr>
            <w:r>
              <w:rPr>
                <w:rFonts w:ascii="宋体" w:hAnsi="宋体" w:eastAsia="宋体" w:cs="宋体"/>
                <w:b w:val="0"/>
                <w:i w:val="0"/>
                <w:color w:val="000000"/>
                <w:sz w:val="9"/>
              </w:rPr>
              <w:t xml:space="preserve">  职业年金缴费</w:t>
            </w:r>
          </w:p>
        </w:tc>
        <w:tc>
          <w:tcPr>
            <w:tcW w:w="800" w:type="dxa"/>
            <w:vAlign w:val="center"/>
          </w:tcPr>
          <w:p w14:paraId="0CFD8DF1">
            <w:pPr>
              <w:jc w:val="right"/>
            </w:pPr>
            <w:r>
              <w:rPr>
                <w:rFonts w:ascii="宋体" w:hAnsi="宋体" w:eastAsia="宋体" w:cs="宋体"/>
                <w:b w:val="0"/>
                <w:i w:val="0"/>
                <w:color w:val="000000"/>
                <w:sz w:val="9"/>
              </w:rPr>
              <w:t>37.30</w:t>
            </w:r>
          </w:p>
        </w:tc>
        <w:tc>
          <w:tcPr>
            <w:tcW w:w="540" w:type="dxa"/>
            <w:vAlign w:val="center"/>
          </w:tcPr>
          <w:p w14:paraId="7DE6FC47">
            <w:pPr>
              <w:jc w:val="left"/>
            </w:pPr>
            <w:r>
              <w:rPr>
                <w:rFonts w:ascii="宋体" w:hAnsi="宋体" w:eastAsia="宋体" w:cs="宋体"/>
                <w:b w:val="0"/>
                <w:i w:val="0"/>
                <w:color w:val="000000"/>
                <w:sz w:val="9"/>
              </w:rPr>
              <w:t>30207</w:t>
            </w:r>
          </w:p>
        </w:tc>
        <w:tc>
          <w:tcPr>
            <w:tcW w:w="1380" w:type="dxa"/>
            <w:vAlign w:val="center"/>
          </w:tcPr>
          <w:p w14:paraId="1258E81B">
            <w:pPr>
              <w:jc w:val="left"/>
            </w:pPr>
            <w:r>
              <w:rPr>
                <w:rFonts w:ascii="宋体" w:hAnsi="宋体" w:eastAsia="宋体" w:cs="宋体"/>
                <w:b w:val="0"/>
                <w:i w:val="0"/>
                <w:color w:val="000000"/>
                <w:sz w:val="9"/>
              </w:rPr>
              <w:t xml:space="preserve">  邮电费</w:t>
            </w:r>
          </w:p>
        </w:tc>
        <w:tc>
          <w:tcPr>
            <w:tcW w:w="820" w:type="dxa"/>
            <w:vAlign w:val="center"/>
          </w:tcPr>
          <w:p w14:paraId="3095B0CF"/>
        </w:tc>
        <w:tc>
          <w:tcPr>
            <w:tcW w:w="540" w:type="dxa"/>
            <w:vAlign w:val="center"/>
          </w:tcPr>
          <w:p w14:paraId="796388CA">
            <w:pPr>
              <w:jc w:val="left"/>
            </w:pPr>
            <w:r>
              <w:rPr>
                <w:rFonts w:ascii="宋体" w:hAnsi="宋体" w:eastAsia="宋体" w:cs="宋体"/>
                <w:b w:val="0"/>
                <w:i w:val="0"/>
                <w:color w:val="000000"/>
                <w:sz w:val="9"/>
              </w:rPr>
              <w:t>31002</w:t>
            </w:r>
          </w:p>
        </w:tc>
        <w:tc>
          <w:tcPr>
            <w:tcW w:w="1260" w:type="dxa"/>
            <w:vAlign w:val="center"/>
          </w:tcPr>
          <w:p w14:paraId="19C8B3A3">
            <w:pPr>
              <w:jc w:val="left"/>
            </w:pPr>
            <w:r>
              <w:rPr>
                <w:rFonts w:ascii="宋体" w:hAnsi="宋体" w:eastAsia="宋体" w:cs="宋体"/>
                <w:b w:val="0"/>
                <w:i w:val="0"/>
                <w:color w:val="000000"/>
                <w:sz w:val="9"/>
              </w:rPr>
              <w:t xml:space="preserve">  办公设备购置</w:t>
            </w:r>
          </w:p>
        </w:tc>
        <w:tc>
          <w:tcPr>
            <w:tcW w:w="786" w:type="dxa"/>
            <w:vAlign w:val="center"/>
          </w:tcPr>
          <w:p w14:paraId="1BE56623"/>
        </w:tc>
      </w:tr>
      <w:tr w14:paraId="3B7040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15EC88D">
            <w:pPr>
              <w:jc w:val="left"/>
            </w:pPr>
            <w:r>
              <w:rPr>
                <w:rFonts w:ascii="宋体" w:hAnsi="宋体" w:eastAsia="宋体" w:cs="宋体"/>
                <w:b w:val="0"/>
                <w:i w:val="0"/>
                <w:color w:val="000000"/>
                <w:sz w:val="9"/>
              </w:rPr>
              <w:t>30110</w:t>
            </w:r>
          </w:p>
        </w:tc>
        <w:tc>
          <w:tcPr>
            <w:tcW w:w="1740" w:type="dxa"/>
            <w:vAlign w:val="center"/>
          </w:tcPr>
          <w:p w14:paraId="20616B97">
            <w:pPr>
              <w:jc w:val="left"/>
            </w:pPr>
            <w:r>
              <w:rPr>
                <w:rFonts w:ascii="宋体" w:hAnsi="宋体" w:eastAsia="宋体" w:cs="宋体"/>
                <w:b w:val="0"/>
                <w:i w:val="0"/>
                <w:color w:val="000000"/>
                <w:sz w:val="9"/>
              </w:rPr>
              <w:t xml:space="preserve">  职工基本医疗保险缴费</w:t>
            </w:r>
          </w:p>
        </w:tc>
        <w:tc>
          <w:tcPr>
            <w:tcW w:w="800" w:type="dxa"/>
            <w:vAlign w:val="center"/>
          </w:tcPr>
          <w:p w14:paraId="705B4085">
            <w:pPr>
              <w:jc w:val="right"/>
            </w:pPr>
            <w:r>
              <w:rPr>
                <w:rFonts w:ascii="宋体" w:hAnsi="宋体" w:eastAsia="宋体" w:cs="宋体"/>
                <w:b w:val="0"/>
                <w:i w:val="0"/>
                <w:color w:val="000000"/>
                <w:sz w:val="9"/>
              </w:rPr>
              <w:t>24.19</w:t>
            </w:r>
          </w:p>
        </w:tc>
        <w:tc>
          <w:tcPr>
            <w:tcW w:w="540" w:type="dxa"/>
            <w:vAlign w:val="center"/>
          </w:tcPr>
          <w:p w14:paraId="6FB8120A">
            <w:pPr>
              <w:jc w:val="left"/>
            </w:pPr>
            <w:r>
              <w:rPr>
                <w:rFonts w:ascii="宋体" w:hAnsi="宋体" w:eastAsia="宋体" w:cs="宋体"/>
                <w:b w:val="0"/>
                <w:i w:val="0"/>
                <w:color w:val="000000"/>
                <w:sz w:val="9"/>
              </w:rPr>
              <w:t>30208</w:t>
            </w:r>
          </w:p>
        </w:tc>
        <w:tc>
          <w:tcPr>
            <w:tcW w:w="1380" w:type="dxa"/>
            <w:vAlign w:val="center"/>
          </w:tcPr>
          <w:p w14:paraId="63721E17">
            <w:pPr>
              <w:jc w:val="left"/>
            </w:pPr>
            <w:r>
              <w:rPr>
                <w:rFonts w:ascii="宋体" w:hAnsi="宋体" w:eastAsia="宋体" w:cs="宋体"/>
                <w:b w:val="0"/>
                <w:i w:val="0"/>
                <w:color w:val="000000"/>
                <w:sz w:val="9"/>
              </w:rPr>
              <w:t xml:space="preserve">  取暖费</w:t>
            </w:r>
          </w:p>
        </w:tc>
        <w:tc>
          <w:tcPr>
            <w:tcW w:w="820" w:type="dxa"/>
            <w:vAlign w:val="center"/>
          </w:tcPr>
          <w:p w14:paraId="76DFE0D1"/>
        </w:tc>
        <w:tc>
          <w:tcPr>
            <w:tcW w:w="540" w:type="dxa"/>
            <w:vAlign w:val="center"/>
          </w:tcPr>
          <w:p w14:paraId="5CAA3D36">
            <w:pPr>
              <w:jc w:val="left"/>
            </w:pPr>
            <w:r>
              <w:rPr>
                <w:rFonts w:ascii="宋体" w:hAnsi="宋体" w:eastAsia="宋体" w:cs="宋体"/>
                <w:b w:val="0"/>
                <w:i w:val="0"/>
                <w:color w:val="000000"/>
                <w:sz w:val="9"/>
              </w:rPr>
              <w:t>31003</w:t>
            </w:r>
          </w:p>
        </w:tc>
        <w:tc>
          <w:tcPr>
            <w:tcW w:w="1260" w:type="dxa"/>
            <w:vAlign w:val="center"/>
          </w:tcPr>
          <w:p w14:paraId="1EF9F21C">
            <w:pPr>
              <w:jc w:val="left"/>
            </w:pPr>
            <w:r>
              <w:rPr>
                <w:rFonts w:ascii="宋体" w:hAnsi="宋体" w:eastAsia="宋体" w:cs="宋体"/>
                <w:b w:val="0"/>
                <w:i w:val="0"/>
                <w:color w:val="000000"/>
                <w:sz w:val="9"/>
              </w:rPr>
              <w:t xml:space="preserve">  专用设备购置</w:t>
            </w:r>
          </w:p>
        </w:tc>
        <w:tc>
          <w:tcPr>
            <w:tcW w:w="786" w:type="dxa"/>
            <w:vAlign w:val="center"/>
          </w:tcPr>
          <w:p w14:paraId="01FAB752"/>
        </w:tc>
      </w:tr>
      <w:tr w14:paraId="659853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50248E2">
            <w:pPr>
              <w:jc w:val="left"/>
            </w:pPr>
            <w:r>
              <w:rPr>
                <w:rFonts w:ascii="宋体" w:hAnsi="宋体" w:eastAsia="宋体" w:cs="宋体"/>
                <w:b w:val="0"/>
                <w:i w:val="0"/>
                <w:color w:val="000000"/>
                <w:sz w:val="9"/>
              </w:rPr>
              <w:t>30111</w:t>
            </w:r>
          </w:p>
        </w:tc>
        <w:tc>
          <w:tcPr>
            <w:tcW w:w="1740" w:type="dxa"/>
            <w:vAlign w:val="center"/>
          </w:tcPr>
          <w:p w14:paraId="473897F4">
            <w:pPr>
              <w:jc w:val="left"/>
            </w:pPr>
            <w:r>
              <w:rPr>
                <w:rFonts w:ascii="宋体" w:hAnsi="宋体" w:eastAsia="宋体" w:cs="宋体"/>
                <w:b w:val="0"/>
                <w:i w:val="0"/>
                <w:color w:val="000000"/>
                <w:sz w:val="9"/>
              </w:rPr>
              <w:t xml:space="preserve">  公务员医疗补助缴款</w:t>
            </w:r>
          </w:p>
        </w:tc>
        <w:tc>
          <w:tcPr>
            <w:tcW w:w="800" w:type="dxa"/>
            <w:vAlign w:val="center"/>
          </w:tcPr>
          <w:p w14:paraId="222E4D79"/>
        </w:tc>
        <w:tc>
          <w:tcPr>
            <w:tcW w:w="540" w:type="dxa"/>
            <w:vAlign w:val="center"/>
          </w:tcPr>
          <w:p w14:paraId="6FC7A853">
            <w:pPr>
              <w:jc w:val="left"/>
            </w:pPr>
            <w:r>
              <w:rPr>
                <w:rFonts w:ascii="宋体" w:hAnsi="宋体" w:eastAsia="宋体" w:cs="宋体"/>
                <w:b w:val="0"/>
                <w:i w:val="0"/>
                <w:color w:val="000000"/>
                <w:sz w:val="9"/>
              </w:rPr>
              <w:t>30209</w:t>
            </w:r>
          </w:p>
        </w:tc>
        <w:tc>
          <w:tcPr>
            <w:tcW w:w="1380" w:type="dxa"/>
            <w:vAlign w:val="center"/>
          </w:tcPr>
          <w:p w14:paraId="5A6BAF51">
            <w:pPr>
              <w:jc w:val="left"/>
            </w:pPr>
            <w:r>
              <w:rPr>
                <w:rFonts w:ascii="宋体" w:hAnsi="宋体" w:eastAsia="宋体" w:cs="宋体"/>
                <w:b w:val="0"/>
                <w:i w:val="0"/>
                <w:color w:val="000000"/>
                <w:sz w:val="9"/>
              </w:rPr>
              <w:t xml:space="preserve">  物业管理费</w:t>
            </w:r>
          </w:p>
        </w:tc>
        <w:tc>
          <w:tcPr>
            <w:tcW w:w="820" w:type="dxa"/>
            <w:vAlign w:val="center"/>
          </w:tcPr>
          <w:p w14:paraId="05CBF82E"/>
        </w:tc>
        <w:tc>
          <w:tcPr>
            <w:tcW w:w="540" w:type="dxa"/>
            <w:vAlign w:val="center"/>
          </w:tcPr>
          <w:p w14:paraId="36D91AB5">
            <w:pPr>
              <w:jc w:val="left"/>
            </w:pPr>
            <w:r>
              <w:rPr>
                <w:rFonts w:ascii="宋体" w:hAnsi="宋体" w:eastAsia="宋体" w:cs="宋体"/>
                <w:b w:val="0"/>
                <w:i w:val="0"/>
                <w:color w:val="000000"/>
                <w:sz w:val="9"/>
              </w:rPr>
              <w:t>31005</w:t>
            </w:r>
          </w:p>
        </w:tc>
        <w:tc>
          <w:tcPr>
            <w:tcW w:w="1260" w:type="dxa"/>
            <w:vAlign w:val="center"/>
          </w:tcPr>
          <w:p w14:paraId="1AFC845C">
            <w:pPr>
              <w:jc w:val="left"/>
            </w:pPr>
            <w:r>
              <w:rPr>
                <w:rFonts w:ascii="宋体" w:hAnsi="宋体" w:eastAsia="宋体" w:cs="宋体"/>
                <w:b w:val="0"/>
                <w:i w:val="0"/>
                <w:color w:val="000000"/>
                <w:sz w:val="9"/>
              </w:rPr>
              <w:t xml:space="preserve">  基础设施建设</w:t>
            </w:r>
          </w:p>
        </w:tc>
        <w:tc>
          <w:tcPr>
            <w:tcW w:w="786" w:type="dxa"/>
            <w:vAlign w:val="center"/>
          </w:tcPr>
          <w:p w14:paraId="2EBD731D"/>
        </w:tc>
      </w:tr>
      <w:tr w14:paraId="0563FD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D45935A">
            <w:pPr>
              <w:jc w:val="left"/>
            </w:pPr>
            <w:r>
              <w:rPr>
                <w:rFonts w:ascii="宋体" w:hAnsi="宋体" w:eastAsia="宋体" w:cs="宋体"/>
                <w:b w:val="0"/>
                <w:i w:val="0"/>
                <w:color w:val="000000"/>
                <w:sz w:val="9"/>
              </w:rPr>
              <w:t>30112</w:t>
            </w:r>
          </w:p>
        </w:tc>
        <w:tc>
          <w:tcPr>
            <w:tcW w:w="1740" w:type="dxa"/>
            <w:vAlign w:val="center"/>
          </w:tcPr>
          <w:p w14:paraId="6101F0F4">
            <w:pPr>
              <w:jc w:val="left"/>
            </w:pPr>
            <w:r>
              <w:rPr>
                <w:rFonts w:ascii="宋体" w:hAnsi="宋体" w:eastAsia="宋体" w:cs="宋体"/>
                <w:b w:val="0"/>
                <w:i w:val="0"/>
                <w:color w:val="000000"/>
                <w:sz w:val="9"/>
              </w:rPr>
              <w:t xml:space="preserve">  其他社会保障缴费</w:t>
            </w:r>
          </w:p>
        </w:tc>
        <w:tc>
          <w:tcPr>
            <w:tcW w:w="800" w:type="dxa"/>
            <w:vAlign w:val="center"/>
          </w:tcPr>
          <w:p w14:paraId="0470A872">
            <w:pPr>
              <w:jc w:val="right"/>
            </w:pPr>
            <w:r>
              <w:rPr>
                <w:rFonts w:ascii="宋体" w:hAnsi="宋体" w:eastAsia="宋体" w:cs="宋体"/>
                <w:b w:val="0"/>
                <w:i w:val="0"/>
                <w:color w:val="000000"/>
                <w:sz w:val="9"/>
              </w:rPr>
              <w:t>0.93</w:t>
            </w:r>
          </w:p>
        </w:tc>
        <w:tc>
          <w:tcPr>
            <w:tcW w:w="540" w:type="dxa"/>
            <w:vAlign w:val="center"/>
          </w:tcPr>
          <w:p w14:paraId="2683C6AD">
            <w:pPr>
              <w:jc w:val="left"/>
            </w:pPr>
            <w:r>
              <w:rPr>
                <w:rFonts w:ascii="宋体" w:hAnsi="宋体" w:eastAsia="宋体" w:cs="宋体"/>
                <w:b w:val="0"/>
                <w:i w:val="0"/>
                <w:color w:val="000000"/>
                <w:sz w:val="9"/>
              </w:rPr>
              <w:t>30211</w:t>
            </w:r>
          </w:p>
        </w:tc>
        <w:tc>
          <w:tcPr>
            <w:tcW w:w="1380" w:type="dxa"/>
            <w:vAlign w:val="center"/>
          </w:tcPr>
          <w:p w14:paraId="5043882E">
            <w:pPr>
              <w:jc w:val="left"/>
            </w:pPr>
            <w:r>
              <w:rPr>
                <w:rFonts w:ascii="宋体" w:hAnsi="宋体" w:eastAsia="宋体" w:cs="宋体"/>
                <w:b w:val="0"/>
                <w:i w:val="0"/>
                <w:color w:val="000000"/>
                <w:sz w:val="9"/>
              </w:rPr>
              <w:t xml:space="preserve">  差旅费</w:t>
            </w:r>
          </w:p>
        </w:tc>
        <w:tc>
          <w:tcPr>
            <w:tcW w:w="820" w:type="dxa"/>
            <w:vAlign w:val="center"/>
          </w:tcPr>
          <w:p w14:paraId="754AF35B"/>
        </w:tc>
        <w:tc>
          <w:tcPr>
            <w:tcW w:w="540" w:type="dxa"/>
            <w:vAlign w:val="center"/>
          </w:tcPr>
          <w:p w14:paraId="568CFC95">
            <w:pPr>
              <w:jc w:val="left"/>
            </w:pPr>
            <w:r>
              <w:rPr>
                <w:rFonts w:ascii="宋体" w:hAnsi="宋体" w:eastAsia="宋体" w:cs="宋体"/>
                <w:b w:val="0"/>
                <w:i w:val="0"/>
                <w:color w:val="000000"/>
                <w:sz w:val="9"/>
              </w:rPr>
              <w:t>31006</w:t>
            </w:r>
          </w:p>
        </w:tc>
        <w:tc>
          <w:tcPr>
            <w:tcW w:w="1260" w:type="dxa"/>
            <w:vAlign w:val="center"/>
          </w:tcPr>
          <w:p w14:paraId="2AF788F5">
            <w:pPr>
              <w:jc w:val="left"/>
            </w:pPr>
            <w:r>
              <w:rPr>
                <w:rFonts w:ascii="宋体" w:hAnsi="宋体" w:eastAsia="宋体" w:cs="宋体"/>
                <w:b w:val="0"/>
                <w:i w:val="0"/>
                <w:color w:val="000000"/>
                <w:sz w:val="9"/>
              </w:rPr>
              <w:t xml:space="preserve">  大型修缮</w:t>
            </w:r>
          </w:p>
        </w:tc>
        <w:tc>
          <w:tcPr>
            <w:tcW w:w="786" w:type="dxa"/>
            <w:vAlign w:val="center"/>
          </w:tcPr>
          <w:p w14:paraId="41C76203"/>
        </w:tc>
      </w:tr>
      <w:tr w14:paraId="2181AF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0B710FC">
            <w:pPr>
              <w:jc w:val="left"/>
            </w:pPr>
            <w:r>
              <w:rPr>
                <w:rFonts w:ascii="宋体" w:hAnsi="宋体" w:eastAsia="宋体" w:cs="宋体"/>
                <w:b w:val="0"/>
                <w:i w:val="0"/>
                <w:color w:val="000000"/>
                <w:sz w:val="9"/>
              </w:rPr>
              <w:t>30113</w:t>
            </w:r>
          </w:p>
        </w:tc>
        <w:tc>
          <w:tcPr>
            <w:tcW w:w="1740" w:type="dxa"/>
            <w:vAlign w:val="center"/>
          </w:tcPr>
          <w:p w14:paraId="5A6E54C4">
            <w:pPr>
              <w:jc w:val="left"/>
            </w:pPr>
            <w:r>
              <w:rPr>
                <w:rFonts w:ascii="宋体" w:hAnsi="宋体" w:eastAsia="宋体" w:cs="宋体"/>
                <w:b w:val="0"/>
                <w:i w:val="0"/>
                <w:color w:val="000000"/>
                <w:sz w:val="9"/>
              </w:rPr>
              <w:t xml:space="preserve">  住房公积金</w:t>
            </w:r>
          </w:p>
        </w:tc>
        <w:tc>
          <w:tcPr>
            <w:tcW w:w="800" w:type="dxa"/>
            <w:vAlign w:val="center"/>
          </w:tcPr>
          <w:p w14:paraId="18553ECA">
            <w:pPr>
              <w:jc w:val="right"/>
            </w:pPr>
            <w:r>
              <w:rPr>
                <w:rFonts w:ascii="宋体" w:hAnsi="宋体" w:eastAsia="宋体" w:cs="宋体"/>
                <w:b w:val="0"/>
                <w:i w:val="0"/>
                <w:color w:val="000000"/>
                <w:sz w:val="9"/>
              </w:rPr>
              <w:t>63.48</w:t>
            </w:r>
          </w:p>
        </w:tc>
        <w:tc>
          <w:tcPr>
            <w:tcW w:w="540" w:type="dxa"/>
            <w:vAlign w:val="center"/>
          </w:tcPr>
          <w:p w14:paraId="3D6FA35B">
            <w:pPr>
              <w:jc w:val="left"/>
            </w:pPr>
            <w:r>
              <w:rPr>
                <w:rFonts w:ascii="宋体" w:hAnsi="宋体" w:eastAsia="宋体" w:cs="宋体"/>
                <w:b w:val="0"/>
                <w:i w:val="0"/>
                <w:color w:val="000000"/>
                <w:sz w:val="9"/>
              </w:rPr>
              <w:t>30212</w:t>
            </w:r>
          </w:p>
        </w:tc>
        <w:tc>
          <w:tcPr>
            <w:tcW w:w="1380" w:type="dxa"/>
            <w:vAlign w:val="center"/>
          </w:tcPr>
          <w:p w14:paraId="2C13D600">
            <w:pPr>
              <w:jc w:val="left"/>
            </w:pPr>
            <w:r>
              <w:rPr>
                <w:rFonts w:ascii="宋体" w:hAnsi="宋体" w:eastAsia="宋体" w:cs="宋体"/>
                <w:b w:val="0"/>
                <w:i w:val="0"/>
                <w:color w:val="000000"/>
                <w:sz w:val="9"/>
              </w:rPr>
              <w:t xml:space="preserve">  因公出国（境）费用</w:t>
            </w:r>
          </w:p>
        </w:tc>
        <w:tc>
          <w:tcPr>
            <w:tcW w:w="820" w:type="dxa"/>
            <w:vAlign w:val="center"/>
          </w:tcPr>
          <w:p w14:paraId="33B2499D"/>
        </w:tc>
        <w:tc>
          <w:tcPr>
            <w:tcW w:w="540" w:type="dxa"/>
            <w:vAlign w:val="center"/>
          </w:tcPr>
          <w:p w14:paraId="295F2317">
            <w:pPr>
              <w:jc w:val="left"/>
            </w:pPr>
            <w:r>
              <w:rPr>
                <w:rFonts w:ascii="宋体" w:hAnsi="宋体" w:eastAsia="宋体" w:cs="宋体"/>
                <w:b w:val="0"/>
                <w:i w:val="0"/>
                <w:color w:val="000000"/>
                <w:sz w:val="9"/>
              </w:rPr>
              <w:t>31007</w:t>
            </w:r>
          </w:p>
        </w:tc>
        <w:tc>
          <w:tcPr>
            <w:tcW w:w="1260" w:type="dxa"/>
            <w:vAlign w:val="center"/>
          </w:tcPr>
          <w:p w14:paraId="2A171F83">
            <w:pPr>
              <w:jc w:val="left"/>
            </w:pPr>
            <w:r>
              <w:rPr>
                <w:rFonts w:ascii="宋体" w:hAnsi="宋体" w:eastAsia="宋体" w:cs="宋体"/>
                <w:b w:val="0"/>
                <w:i w:val="0"/>
                <w:color w:val="000000"/>
                <w:sz w:val="9"/>
              </w:rPr>
              <w:t xml:space="preserve">  信息网络及软件购置更新</w:t>
            </w:r>
          </w:p>
        </w:tc>
        <w:tc>
          <w:tcPr>
            <w:tcW w:w="786" w:type="dxa"/>
            <w:vAlign w:val="center"/>
          </w:tcPr>
          <w:p w14:paraId="65E88690"/>
        </w:tc>
      </w:tr>
      <w:tr w14:paraId="482A02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B256FCF">
            <w:pPr>
              <w:jc w:val="left"/>
            </w:pPr>
            <w:r>
              <w:rPr>
                <w:rFonts w:ascii="宋体" w:hAnsi="宋体" w:eastAsia="宋体" w:cs="宋体"/>
                <w:b w:val="0"/>
                <w:i w:val="0"/>
                <w:color w:val="000000"/>
                <w:sz w:val="9"/>
              </w:rPr>
              <w:t>30114</w:t>
            </w:r>
          </w:p>
        </w:tc>
        <w:tc>
          <w:tcPr>
            <w:tcW w:w="1740" w:type="dxa"/>
            <w:vAlign w:val="center"/>
          </w:tcPr>
          <w:p w14:paraId="645B626D">
            <w:pPr>
              <w:jc w:val="left"/>
            </w:pPr>
            <w:r>
              <w:rPr>
                <w:rFonts w:ascii="宋体" w:hAnsi="宋体" w:eastAsia="宋体" w:cs="宋体"/>
                <w:b w:val="0"/>
                <w:i w:val="0"/>
                <w:color w:val="000000"/>
                <w:sz w:val="9"/>
              </w:rPr>
              <w:t xml:space="preserve">  医疗费</w:t>
            </w:r>
          </w:p>
        </w:tc>
        <w:tc>
          <w:tcPr>
            <w:tcW w:w="800" w:type="dxa"/>
            <w:vAlign w:val="center"/>
          </w:tcPr>
          <w:p w14:paraId="6603D352"/>
        </w:tc>
        <w:tc>
          <w:tcPr>
            <w:tcW w:w="540" w:type="dxa"/>
            <w:vAlign w:val="center"/>
          </w:tcPr>
          <w:p w14:paraId="2A3DA8D0">
            <w:pPr>
              <w:jc w:val="left"/>
            </w:pPr>
            <w:r>
              <w:rPr>
                <w:rFonts w:ascii="宋体" w:hAnsi="宋体" w:eastAsia="宋体" w:cs="宋体"/>
                <w:b w:val="0"/>
                <w:i w:val="0"/>
                <w:color w:val="000000"/>
                <w:sz w:val="9"/>
              </w:rPr>
              <w:t>30213</w:t>
            </w:r>
          </w:p>
        </w:tc>
        <w:tc>
          <w:tcPr>
            <w:tcW w:w="1380" w:type="dxa"/>
            <w:vAlign w:val="center"/>
          </w:tcPr>
          <w:p w14:paraId="1C662207">
            <w:pPr>
              <w:jc w:val="left"/>
            </w:pPr>
            <w:r>
              <w:rPr>
                <w:rFonts w:ascii="宋体" w:hAnsi="宋体" w:eastAsia="宋体" w:cs="宋体"/>
                <w:b w:val="0"/>
                <w:i w:val="0"/>
                <w:color w:val="000000"/>
                <w:sz w:val="9"/>
              </w:rPr>
              <w:t xml:space="preserve">  维修（护）费</w:t>
            </w:r>
          </w:p>
        </w:tc>
        <w:tc>
          <w:tcPr>
            <w:tcW w:w="820" w:type="dxa"/>
            <w:vAlign w:val="center"/>
          </w:tcPr>
          <w:p w14:paraId="114CF759"/>
        </w:tc>
        <w:tc>
          <w:tcPr>
            <w:tcW w:w="540" w:type="dxa"/>
            <w:vAlign w:val="center"/>
          </w:tcPr>
          <w:p w14:paraId="6964DA01">
            <w:pPr>
              <w:jc w:val="left"/>
            </w:pPr>
            <w:r>
              <w:rPr>
                <w:rFonts w:ascii="宋体" w:hAnsi="宋体" w:eastAsia="宋体" w:cs="宋体"/>
                <w:b w:val="0"/>
                <w:i w:val="0"/>
                <w:color w:val="000000"/>
                <w:sz w:val="9"/>
              </w:rPr>
              <w:t>31008</w:t>
            </w:r>
          </w:p>
        </w:tc>
        <w:tc>
          <w:tcPr>
            <w:tcW w:w="1260" w:type="dxa"/>
            <w:vAlign w:val="center"/>
          </w:tcPr>
          <w:p w14:paraId="3754CAC3">
            <w:pPr>
              <w:jc w:val="left"/>
            </w:pPr>
            <w:r>
              <w:rPr>
                <w:rFonts w:ascii="宋体" w:hAnsi="宋体" w:eastAsia="宋体" w:cs="宋体"/>
                <w:b w:val="0"/>
                <w:i w:val="0"/>
                <w:color w:val="000000"/>
                <w:sz w:val="9"/>
              </w:rPr>
              <w:t xml:space="preserve">  物资储备</w:t>
            </w:r>
          </w:p>
        </w:tc>
        <w:tc>
          <w:tcPr>
            <w:tcW w:w="786" w:type="dxa"/>
            <w:vAlign w:val="center"/>
          </w:tcPr>
          <w:p w14:paraId="38443139"/>
        </w:tc>
      </w:tr>
      <w:tr w14:paraId="0142B6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ABA0E80">
            <w:pPr>
              <w:jc w:val="left"/>
            </w:pPr>
            <w:r>
              <w:rPr>
                <w:rFonts w:ascii="宋体" w:hAnsi="宋体" w:eastAsia="宋体" w:cs="宋体"/>
                <w:b w:val="0"/>
                <w:i w:val="0"/>
                <w:color w:val="000000"/>
                <w:sz w:val="9"/>
              </w:rPr>
              <w:t>30199</w:t>
            </w:r>
          </w:p>
        </w:tc>
        <w:tc>
          <w:tcPr>
            <w:tcW w:w="1740" w:type="dxa"/>
            <w:vAlign w:val="center"/>
          </w:tcPr>
          <w:p w14:paraId="74FFFEC1">
            <w:pPr>
              <w:jc w:val="left"/>
            </w:pPr>
            <w:r>
              <w:rPr>
                <w:rFonts w:ascii="宋体" w:hAnsi="宋体" w:eastAsia="宋体" w:cs="宋体"/>
                <w:b w:val="0"/>
                <w:i w:val="0"/>
                <w:color w:val="000000"/>
                <w:sz w:val="9"/>
              </w:rPr>
              <w:t xml:space="preserve">  其他工资福利支出</w:t>
            </w:r>
          </w:p>
        </w:tc>
        <w:tc>
          <w:tcPr>
            <w:tcW w:w="800" w:type="dxa"/>
            <w:vAlign w:val="center"/>
          </w:tcPr>
          <w:p w14:paraId="6016A64B"/>
        </w:tc>
        <w:tc>
          <w:tcPr>
            <w:tcW w:w="540" w:type="dxa"/>
            <w:vAlign w:val="center"/>
          </w:tcPr>
          <w:p w14:paraId="7C9F981A">
            <w:pPr>
              <w:jc w:val="left"/>
            </w:pPr>
            <w:r>
              <w:rPr>
                <w:rFonts w:ascii="宋体" w:hAnsi="宋体" w:eastAsia="宋体" w:cs="宋体"/>
                <w:b w:val="0"/>
                <w:i w:val="0"/>
                <w:color w:val="000000"/>
                <w:sz w:val="9"/>
              </w:rPr>
              <w:t>30214</w:t>
            </w:r>
          </w:p>
        </w:tc>
        <w:tc>
          <w:tcPr>
            <w:tcW w:w="1380" w:type="dxa"/>
            <w:vAlign w:val="center"/>
          </w:tcPr>
          <w:p w14:paraId="26EC3B70">
            <w:pPr>
              <w:jc w:val="left"/>
            </w:pPr>
            <w:r>
              <w:rPr>
                <w:rFonts w:ascii="宋体" w:hAnsi="宋体" w:eastAsia="宋体" w:cs="宋体"/>
                <w:b w:val="0"/>
                <w:i w:val="0"/>
                <w:color w:val="000000"/>
                <w:sz w:val="9"/>
              </w:rPr>
              <w:t xml:space="preserve">  租赁费</w:t>
            </w:r>
          </w:p>
        </w:tc>
        <w:tc>
          <w:tcPr>
            <w:tcW w:w="820" w:type="dxa"/>
            <w:vAlign w:val="center"/>
          </w:tcPr>
          <w:p w14:paraId="6E8DAD38"/>
        </w:tc>
        <w:tc>
          <w:tcPr>
            <w:tcW w:w="540" w:type="dxa"/>
            <w:vAlign w:val="center"/>
          </w:tcPr>
          <w:p w14:paraId="6F5E0678">
            <w:pPr>
              <w:jc w:val="left"/>
            </w:pPr>
            <w:r>
              <w:rPr>
                <w:rFonts w:ascii="宋体" w:hAnsi="宋体" w:eastAsia="宋体" w:cs="宋体"/>
                <w:b w:val="0"/>
                <w:i w:val="0"/>
                <w:color w:val="000000"/>
                <w:sz w:val="9"/>
              </w:rPr>
              <w:t>31009</w:t>
            </w:r>
          </w:p>
        </w:tc>
        <w:tc>
          <w:tcPr>
            <w:tcW w:w="1260" w:type="dxa"/>
            <w:vAlign w:val="center"/>
          </w:tcPr>
          <w:p w14:paraId="110BFA65">
            <w:pPr>
              <w:jc w:val="left"/>
            </w:pPr>
            <w:r>
              <w:rPr>
                <w:rFonts w:ascii="宋体" w:hAnsi="宋体" w:eastAsia="宋体" w:cs="宋体"/>
                <w:b w:val="0"/>
                <w:i w:val="0"/>
                <w:color w:val="000000"/>
                <w:sz w:val="9"/>
              </w:rPr>
              <w:t xml:space="preserve">  土地补偿</w:t>
            </w:r>
          </w:p>
        </w:tc>
        <w:tc>
          <w:tcPr>
            <w:tcW w:w="786" w:type="dxa"/>
            <w:vAlign w:val="center"/>
          </w:tcPr>
          <w:p w14:paraId="49A82E1F"/>
        </w:tc>
      </w:tr>
      <w:tr w14:paraId="76E77B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D3503C0">
            <w:pPr>
              <w:jc w:val="left"/>
            </w:pPr>
            <w:r>
              <w:rPr>
                <w:rFonts w:ascii="宋体" w:hAnsi="宋体" w:eastAsia="宋体" w:cs="宋体"/>
                <w:b/>
                <w:i w:val="0"/>
                <w:color w:val="000000"/>
                <w:sz w:val="9"/>
              </w:rPr>
              <w:t>303</w:t>
            </w:r>
          </w:p>
        </w:tc>
        <w:tc>
          <w:tcPr>
            <w:tcW w:w="1740" w:type="dxa"/>
            <w:vAlign w:val="center"/>
          </w:tcPr>
          <w:p w14:paraId="71ED5927">
            <w:pPr>
              <w:jc w:val="left"/>
            </w:pPr>
            <w:r>
              <w:rPr>
                <w:rFonts w:ascii="宋体" w:hAnsi="宋体" w:eastAsia="宋体" w:cs="宋体"/>
                <w:b/>
                <w:i w:val="0"/>
                <w:color w:val="000000"/>
                <w:sz w:val="9"/>
              </w:rPr>
              <w:t>对个人和家庭的补助</w:t>
            </w:r>
          </w:p>
        </w:tc>
        <w:tc>
          <w:tcPr>
            <w:tcW w:w="800" w:type="dxa"/>
            <w:vAlign w:val="center"/>
          </w:tcPr>
          <w:p w14:paraId="58279C30">
            <w:pPr>
              <w:jc w:val="right"/>
            </w:pPr>
            <w:r>
              <w:rPr>
                <w:rFonts w:ascii="宋体" w:hAnsi="宋体" w:eastAsia="宋体" w:cs="宋体"/>
                <w:b w:val="0"/>
                <w:i w:val="0"/>
                <w:color w:val="000000"/>
                <w:sz w:val="9"/>
              </w:rPr>
              <w:t>10.50</w:t>
            </w:r>
          </w:p>
        </w:tc>
        <w:tc>
          <w:tcPr>
            <w:tcW w:w="540" w:type="dxa"/>
            <w:vAlign w:val="center"/>
          </w:tcPr>
          <w:p w14:paraId="18107222">
            <w:pPr>
              <w:jc w:val="left"/>
            </w:pPr>
            <w:r>
              <w:rPr>
                <w:rFonts w:ascii="宋体" w:hAnsi="宋体" w:eastAsia="宋体" w:cs="宋体"/>
                <w:b w:val="0"/>
                <w:i w:val="0"/>
                <w:color w:val="000000"/>
                <w:sz w:val="9"/>
              </w:rPr>
              <w:t>30215</w:t>
            </w:r>
          </w:p>
        </w:tc>
        <w:tc>
          <w:tcPr>
            <w:tcW w:w="1380" w:type="dxa"/>
            <w:vAlign w:val="center"/>
          </w:tcPr>
          <w:p w14:paraId="71D935AE">
            <w:pPr>
              <w:jc w:val="left"/>
            </w:pPr>
            <w:r>
              <w:rPr>
                <w:rFonts w:ascii="宋体" w:hAnsi="宋体" w:eastAsia="宋体" w:cs="宋体"/>
                <w:b w:val="0"/>
                <w:i w:val="0"/>
                <w:color w:val="000000"/>
                <w:sz w:val="9"/>
              </w:rPr>
              <w:t xml:space="preserve">  会议费</w:t>
            </w:r>
          </w:p>
        </w:tc>
        <w:tc>
          <w:tcPr>
            <w:tcW w:w="820" w:type="dxa"/>
            <w:vAlign w:val="center"/>
          </w:tcPr>
          <w:p w14:paraId="684D768D"/>
        </w:tc>
        <w:tc>
          <w:tcPr>
            <w:tcW w:w="540" w:type="dxa"/>
            <w:vAlign w:val="center"/>
          </w:tcPr>
          <w:p w14:paraId="3052CF07">
            <w:pPr>
              <w:jc w:val="left"/>
            </w:pPr>
            <w:r>
              <w:rPr>
                <w:rFonts w:ascii="宋体" w:hAnsi="宋体" w:eastAsia="宋体" w:cs="宋体"/>
                <w:b w:val="0"/>
                <w:i w:val="0"/>
                <w:color w:val="000000"/>
                <w:sz w:val="9"/>
              </w:rPr>
              <w:t>31010</w:t>
            </w:r>
          </w:p>
        </w:tc>
        <w:tc>
          <w:tcPr>
            <w:tcW w:w="1260" w:type="dxa"/>
            <w:vAlign w:val="center"/>
          </w:tcPr>
          <w:p w14:paraId="45E87426">
            <w:pPr>
              <w:jc w:val="left"/>
            </w:pPr>
            <w:r>
              <w:rPr>
                <w:rFonts w:ascii="宋体" w:hAnsi="宋体" w:eastAsia="宋体" w:cs="宋体"/>
                <w:b w:val="0"/>
                <w:i w:val="0"/>
                <w:color w:val="000000"/>
                <w:sz w:val="9"/>
              </w:rPr>
              <w:t xml:space="preserve">  安置补助</w:t>
            </w:r>
          </w:p>
        </w:tc>
        <w:tc>
          <w:tcPr>
            <w:tcW w:w="786" w:type="dxa"/>
            <w:vAlign w:val="center"/>
          </w:tcPr>
          <w:p w14:paraId="3EC5974F"/>
        </w:tc>
      </w:tr>
      <w:tr w14:paraId="524590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BB06CEB">
            <w:pPr>
              <w:jc w:val="left"/>
            </w:pPr>
            <w:r>
              <w:rPr>
                <w:rFonts w:ascii="宋体" w:hAnsi="宋体" w:eastAsia="宋体" w:cs="宋体"/>
                <w:b w:val="0"/>
                <w:i w:val="0"/>
                <w:color w:val="000000"/>
                <w:sz w:val="9"/>
              </w:rPr>
              <w:t>30301</w:t>
            </w:r>
          </w:p>
        </w:tc>
        <w:tc>
          <w:tcPr>
            <w:tcW w:w="1740" w:type="dxa"/>
            <w:vAlign w:val="center"/>
          </w:tcPr>
          <w:p w14:paraId="73BB9979">
            <w:pPr>
              <w:jc w:val="left"/>
            </w:pPr>
            <w:r>
              <w:rPr>
                <w:rFonts w:ascii="宋体" w:hAnsi="宋体" w:eastAsia="宋体" w:cs="宋体"/>
                <w:b w:val="0"/>
                <w:i w:val="0"/>
                <w:color w:val="000000"/>
                <w:sz w:val="9"/>
              </w:rPr>
              <w:t xml:space="preserve">  离休费</w:t>
            </w:r>
          </w:p>
        </w:tc>
        <w:tc>
          <w:tcPr>
            <w:tcW w:w="800" w:type="dxa"/>
            <w:vAlign w:val="center"/>
          </w:tcPr>
          <w:p w14:paraId="6712D38B"/>
        </w:tc>
        <w:tc>
          <w:tcPr>
            <w:tcW w:w="540" w:type="dxa"/>
            <w:vAlign w:val="center"/>
          </w:tcPr>
          <w:p w14:paraId="102906A3">
            <w:pPr>
              <w:jc w:val="left"/>
            </w:pPr>
            <w:r>
              <w:rPr>
                <w:rFonts w:ascii="宋体" w:hAnsi="宋体" w:eastAsia="宋体" w:cs="宋体"/>
                <w:b w:val="0"/>
                <w:i w:val="0"/>
                <w:color w:val="000000"/>
                <w:sz w:val="9"/>
              </w:rPr>
              <w:t>30216</w:t>
            </w:r>
          </w:p>
        </w:tc>
        <w:tc>
          <w:tcPr>
            <w:tcW w:w="1380" w:type="dxa"/>
            <w:vAlign w:val="center"/>
          </w:tcPr>
          <w:p w14:paraId="2AF3AAAD">
            <w:pPr>
              <w:jc w:val="left"/>
            </w:pPr>
            <w:r>
              <w:rPr>
                <w:rFonts w:ascii="宋体" w:hAnsi="宋体" w:eastAsia="宋体" w:cs="宋体"/>
                <w:b w:val="0"/>
                <w:i w:val="0"/>
                <w:color w:val="000000"/>
                <w:sz w:val="9"/>
              </w:rPr>
              <w:t xml:space="preserve">  培训费</w:t>
            </w:r>
          </w:p>
        </w:tc>
        <w:tc>
          <w:tcPr>
            <w:tcW w:w="820" w:type="dxa"/>
            <w:vAlign w:val="center"/>
          </w:tcPr>
          <w:p w14:paraId="66ADE43E"/>
        </w:tc>
        <w:tc>
          <w:tcPr>
            <w:tcW w:w="540" w:type="dxa"/>
            <w:vAlign w:val="center"/>
          </w:tcPr>
          <w:p w14:paraId="083D5A33">
            <w:pPr>
              <w:jc w:val="left"/>
            </w:pPr>
            <w:r>
              <w:rPr>
                <w:rFonts w:ascii="宋体" w:hAnsi="宋体" w:eastAsia="宋体" w:cs="宋体"/>
                <w:b w:val="0"/>
                <w:i w:val="0"/>
                <w:color w:val="000000"/>
                <w:sz w:val="9"/>
              </w:rPr>
              <w:t>310111</w:t>
            </w:r>
          </w:p>
        </w:tc>
        <w:tc>
          <w:tcPr>
            <w:tcW w:w="1260" w:type="dxa"/>
            <w:vAlign w:val="center"/>
          </w:tcPr>
          <w:p w14:paraId="7337E6D1">
            <w:pPr>
              <w:jc w:val="left"/>
            </w:pPr>
            <w:r>
              <w:rPr>
                <w:rFonts w:ascii="宋体" w:hAnsi="宋体" w:eastAsia="宋体" w:cs="宋体"/>
                <w:b w:val="0"/>
                <w:i w:val="0"/>
                <w:color w:val="000000"/>
                <w:sz w:val="9"/>
              </w:rPr>
              <w:t xml:space="preserve">  地上附着物和青苗补偿</w:t>
            </w:r>
          </w:p>
        </w:tc>
        <w:tc>
          <w:tcPr>
            <w:tcW w:w="786" w:type="dxa"/>
            <w:vAlign w:val="center"/>
          </w:tcPr>
          <w:p w14:paraId="78139DA2"/>
        </w:tc>
      </w:tr>
      <w:tr w14:paraId="55B6E9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759E9E6">
            <w:pPr>
              <w:jc w:val="left"/>
            </w:pPr>
            <w:r>
              <w:rPr>
                <w:rFonts w:ascii="宋体" w:hAnsi="宋体" w:eastAsia="宋体" w:cs="宋体"/>
                <w:b w:val="0"/>
                <w:i w:val="0"/>
                <w:color w:val="000000"/>
                <w:sz w:val="9"/>
              </w:rPr>
              <w:t>30302</w:t>
            </w:r>
          </w:p>
        </w:tc>
        <w:tc>
          <w:tcPr>
            <w:tcW w:w="1740" w:type="dxa"/>
            <w:vAlign w:val="center"/>
          </w:tcPr>
          <w:p w14:paraId="6D062C1E">
            <w:pPr>
              <w:jc w:val="left"/>
            </w:pPr>
            <w:r>
              <w:rPr>
                <w:rFonts w:ascii="宋体" w:hAnsi="宋体" w:eastAsia="宋体" w:cs="宋体"/>
                <w:b w:val="0"/>
                <w:i w:val="0"/>
                <w:color w:val="000000"/>
                <w:sz w:val="9"/>
              </w:rPr>
              <w:t xml:space="preserve">  退休费</w:t>
            </w:r>
          </w:p>
        </w:tc>
        <w:tc>
          <w:tcPr>
            <w:tcW w:w="800" w:type="dxa"/>
            <w:vAlign w:val="center"/>
          </w:tcPr>
          <w:p w14:paraId="4023F200"/>
        </w:tc>
        <w:tc>
          <w:tcPr>
            <w:tcW w:w="540" w:type="dxa"/>
            <w:vAlign w:val="center"/>
          </w:tcPr>
          <w:p w14:paraId="6AE668A5">
            <w:pPr>
              <w:jc w:val="left"/>
            </w:pPr>
            <w:r>
              <w:rPr>
                <w:rFonts w:ascii="宋体" w:hAnsi="宋体" w:eastAsia="宋体" w:cs="宋体"/>
                <w:b w:val="0"/>
                <w:i w:val="0"/>
                <w:color w:val="000000"/>
                <w:sz w:val="9"/>
              </w:rPr>
              <w:t>30217</w:t>
            </w:r>
          </w:p>
        </w:tc>
        <w:tc>
          <w:tcPr>
            <w:tcW w:w="1380" w:type="dxa"/>
            <w:vAlign w:val="center"/>
          </w:tcPr>
          <w:p w14:paraId="646ED448">
            <w:pPr>
              <w:jc w:val="left"/>
            </w:pPr>
            <w:r>
              <w:rPr>
                <w:rFonts w:ascii="宋体" w:hAnsi="宋体" w:eastAsia="宋体" w:cs="宋体"/>
                <w:b w:val="0"/>
                <w:i w:val="0"/>
                <w:color w:val="000000"/>
                <w:sz w:val="9"/>
              </w:rPr>
              <w:t xml:space="preserve">  公务接待费</w:t>
            </w:r>
          </w:p>
        </w:tc>
        <w:tc>
          <w:tcPr>
            <w:tcW w:w="820" w:type="dxa"/>
            <w:vAlign w:val="center"/>
          </w:tcPr>
          <w:p w14:paraId="3FEFC2ED"/>
        </w:tc>
        <w:tc>
          <w:tcPr>
            <w:tcW w:w="540" w:type="dxa"/>
            <w:vAlign w:val="center"/>
          </w:tcPr>
          <w:p w14:paraId="506EBB8E">
            <w:pPr>
              <w:jc w:val="left"/>
            </w:pPr>
            <w:r>
              <w:rPr>
                <w:rFonts w:ascii="宋体" w:hAnsi="宋体" w:eastAsia="宋体" w:cs="宋体"/>
                <w:b w:val="0"/>
                <w:i w:val="0"/>
                <w:color w:val="000000"/>
                <w:sz w:val="9"/>
              </w:rPr>
              <w:t>31012</w:t>
            </w:r>
          </w:p>
        </w:tc>
        <w:tc>
          <w:tcPr>
            <w:tcW w:w="1260" w:type="dxa"/>
            <w:vAlign w:val="center"/>
          </w:tcPr>
          <w:p w14:paraId="44E07044">
            <w:pPr>
              <w:jc w:val="left"/>
            </w:pPr>
            <w:r>
              <w:rPr>
                <w:rFonts w:ascii="宋体" w:hAnsi="宋体" w:eastAsia="宋体" w:cs="宋体"/>
                <w:b w:val="0"/>
                <w:i w:val="0"/>
                <w:color w:val="000000"/>
                <w:sz w:val="9"/>
              </w:rPr>
              <w:t xml:space="preserve">  拆迁补偿</w:t>
            </w:r>
          </w:p>
        </w:tc>
        <w:tc>
          <w:tcPr>
            <w:tcW w:w="786" w:type="dxa"/>
            <w:vAlign w:val="center"/>
          </w:tcPr>
          <w:p w14:paraId="2F3F4EC4"/>
        </w:tc>
      </w:tr>
      <w:tr w14:paraId="3F4848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FEB6E69">
            <w:pPr>
              <w:jc w:val="left"/>
            </w:pPr>
            <w:r>
              <w:rPr>
                <w:rFonts w:ascii="宋体" w:hAnsi="宋体" w:eastAsia="宋体" w:cs="宋体"/>
                <w:b w:val="0"/>
                <w:i w:val="0"/>
                <w:color w:val="000000"/>
                <w:sz w:val="9"/>
              </w:rPr>
              <w:t>30303</w:t>
            </w:r>
          </w:p>
        </w:tc>
        <w:tc>
          <w:tcPr>
            <w:tcW w:w="1740" w:type="dxa"/>
            <w:vAlign w:val="center"/>
          </w:tcPr>
          <w:p w14:paraId="048AABC0">
            <w:pPr>
              <w:jc w:val="left"/>
            </w:pPr>
            <w:r>
              <w:rPr>
                <w:rFonts w:ascii="宋体" w:hAnsi="宋体" w:eastAsia="宋体" w:cs="宋体"/>
                <w:b w:val="0"/>
                <w:i w:val="0"/>
                <w:color w:val="000000"/>
                <w:sz w:val="9"/>
              </w:rPr>
              <w:t xml:space="preserve">  退职（役）费</w:t>
            </w:r>
          </w:p>
        </w:tc>
        <w:tc>
          <w:tcPr>
            <w:tcW w:w="800" w:type="dxa"/>
            <w:vAlign w:val="center"/>
          </w:tcPr>
          <w:p w14:paraId="4D8DC739"/>
        </w:tc>
        <w:tc>
          <w:tcPr>
            <w:tcW w:w="540" w:type="dxa"/>
            <w:vAlign w:val="center"/>
          </w:tcPr>
          <w:p w14:paraId="050FF74B">
            <w:pPr>
              <w:jc w:val="left"/>
            </w:pPr>
            <w:r>
              <w:rPr>
                <w:rFonts w:ascii="宋体" w:hAnsi="宋体" w:eastAsia="宋体" w:cs="宋体"/>
                <w:b w:val="0"/>
                <w:i w:val="0"/>
                <w:color w:val="000000"/>
                <w:sz w:val="9"/>
              </w:rPr>
              <w:t>30218</w:t>
            </w:r>
          </w:p>
        </w:tc>
        <w:tc>
          <w:tcPr>
            <w:tcW w:w="1380" w:type="dxa"/>
            <w:vAlign w:val="center"/>
          </w:tcPr>
          <w:p w14:paraId="59EDFA14">
            <w:pPr>
              <w:jc w:val="left"/>
            </w:pPr>
            <w:r>
              <w:rPr>
                <w:rFonts w:ascii="宋体" w:hAnsi="宋体" w:eastAsia="宋体" w:cs="宋体"/>
                <w:b w:val="0"/>
                <w:i w:val="0"/>
                <w:color w:val="000000"/>
                <w:sz w:val="9"/>
              </w:rPr>
              <w:t xml:space="preserve">  专用材料费</w:t>
            </w:r>
          </w:p>
        </w:tc>
        <w:tc>
          <w:tcPr>
            <w:tcW w:w="820" w:type="dxa"/>
            <w:vAlign w:val="center"/>
          </w:tcPr>
          <w:p w14:paraId="040BD35E"/>
        </w:tc>
        <w:tc>
          <w:tcPr>
            <w:tcW w:w="540" w:type="dxa"/>
            <w:vAlign w:val="center"/>
          </w:tcPr>
          <w:p w14:paraId="67CE4025">
            <w:pPr>
              <w:jc w:val="left"/>
            </w:pPr>
            <w:r>
              <w:rPr>
                <w:rFonts w:ascii="宋体" w:hAnsi="宋体" w:eastAsia="宋体" w:cs="宋体"/>
                <w:b w:val="0"/>
                <w:i w:val="0"/>
                <w:color w:val="000000"/>
                <w:sz w:val="9"/>
              </w:rPr>
              <w:t>31013</w:t>
            </w:r>
          </w:p>
        </w:tc>
        <w:tc>
          <w:tcPr>
            <w:tcW w:w="1260" w:type="dxa"/>
            <w:vAlign w:val="center"/>
          </w:tcPr>
          <w:p w14:paraId="7F019D18">
            <w:pPr>
              <w:jc w:val="left"/>
            </w:pPr>
            <w:r>
              <w:rPr>
                <w:rFonts w:ascii="宋体" w:hAnsi="宋体" w:eastAsia="宋体" w:cs="宋体"/>
                <w:b w:val="0"/>
                <w:i w:val="0"/>
                <w:color w:val="000000"/>
                <w:sz w:val="9"/>
              </w:rPr>
              <w:t xml:space="preserve">  公务用车购置</w:t>
            </w:r>
          </w:p>
        </w:tc>
        <w:tc>
          <w:tcPr>
            <w:tcW w:w="786" w:type="dxa"/>
            <w:vAlign w:val="center"/>
          </w:tcPr>
          <w:p w14:paraId="4ABBCDE4"/>
        </w:tc>
      </w:tr>
      <w:tr w14:paraId="236CA7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93B1BB3">
            <w:pPr>
              <w:jc w:val="left"/>
            </w:pPr>
            <w:r>
              <w:rPr>
                <w:rFonts w:ascii="宋体" w:hAnsi="宋体" w:eastAsia="宋体" w:cs="宋体"/>
                <w:b w:val="0"/>
                <w:i w:val="0"/>
                <w:color w:val="000000"/>
                <w:sz w:val="9"/>
              </w:rPr>
              <w:t>30304</w:t>
            </w:r>
          </w:p>
        </w:tc>
        <w:tc>
          <w:tcPr>
            <w:tcW w:w="1740" w:type="dxa"/>
            <w:vAlign w:val="center"/>
          </w:tcPr>
          <w:p w14:paraId="7D91CF3B">
            <w:pPr>
              <w:jc w:val="left"/>
            </w:pPr>
            <w:r>
              <w:rPr>
                <w:rFonts w:ascii="宋体" w:hAnsi="宋体" w:eastAsia="宋体" w:cs="宋体"/>
                <w:b w:val="0"/>
                <w:i w:val="0"/>
                <w:color w:val="000000"/>
                <w:sz w:val="9"/>
              </w:rPr>
              <w:t xml:space="preserve">  抚恤金</w:t>
            </w:r>
          </w:p>
        </w:tc>
        <w:tc>
          <w:tcPr>
            <w:tcW w:w="800" w:type="dxa"/>
            <w:vAlign w:val="center"/>
          </w:tcPr>
          <w:p w14:paraId="31598B45"/>
        </w:tc>
        <w:tc>
          <w:tcPr>
            <w:tcW w:w="540" w:type="dxa"/>
            <w:vAlign w:val="center"/>
          </w:tcPr>
          <w:p w14:paraId="444B5CA6">
            <w:pPr>
              <w:jc w:val="left"/>
            </w:pPr>
            <w:r>
              <w:rPr>
                <w:rFonts w:ascii="宋体" w:hAnsi="宋体" w:eastAsia="宋体" w:cs="宋体"/>
                <w:b w:val="0"/>
                <w:i w:val="0"/>
                <w:color w:val="000000"/>
                <w:sz w:val="9"/>
              </w:rPr>
              <w:t>30224</w:t>
            </w:r>
          </w:p>
        </w:tc>
        <w:tc>
          <w:tcPr>
            <w:tcW w:w="1380" w:type="dxa"/>
            <w:vAlign w:val="center"/>
          </w:tcPr>
          <w:p w14:paraId="1A02D29E">
            <w:pPr>
              <w:jc w:val="left"/>
            </w:pPr>
            <w:r>
              <w:rPr>
                <w:rFonts w:ascii="宋体" w:hAnsi="宋体" w:eastAsia="宋体" w:cs="宋体"/>
                <w:b w:val="0"/>
                <w:i w:val="0"/>
                <w:color w:val="000000"/>
                <w:sz w:val="9"/>
              </w:rPr>
              <w:t xml:space="preserve">  被装购置费</w:t>
            </w:r>
          </w:p>
        </w:tc>
        <w:tc>
          <w:tcPr>
            <w:tcW w:w="820" w:type="dxa"/>
            <w:vAlign w:val="center"/>
          </w:tcPr>
          <w:p w14:paraId="6DED05E7"/>
        </w:tc>
        <w:tc>
          <w:tcPr>
            <w:tcW w:w="540" w:type="dxa"/>
            <w:vAlign w:val="center"/>
          </w:tcPr>
          <w:p w14:paraId="56F1D625">
            <w:pPr>
              <w:jc w:val="left"/>
            </w:pPr>
            <w:r>
              <w:rPr>
                <w:rFonts w:ascii="宋体" w:hAnsi="宋体" w:eastAsia="宋体" w:cs="宋体"/>
                <w:b w:val="0"/>
                <w:i w:val="0"/>
                <w:color w:val="000000"/>
                <w:sz w:val="9"/>
              </w:rPr>
              <w:t>31019</w:t>
            </w:r>
          </w:p>
        </w:tc>
        <w:tc>
          <w:tcPr>
            <w:tcW w:w="1260" w:type="dxa"/>
            <w:vAlign w:val="center"/>
          </w:tcPr>
          <w:p w14:paraId="04FC9B9A">
            <w:pPr>
              <w:jc w:val="left"/>
            </w:pPr>
            <w:r>
              <w:rPr>
                <w:rFonts w:ascii="宋体" w:hAnsi="宋体" w:eastAsia="宋体" w:cs="宋体"/>
                <w:b w:val="0"/>
                <w:i w:val="0"/>
                <w:color w:val="000000"/>
                <w:sz w:val="9"/>
              </w:rPr>
              <w:t xml:space="preserve">  其他交通工具购置</w:t>
            </w:r>
          </w:p>
        </w:tc>
        <w:tc>
          <w:tcPr>
            <w:tcW w:w="786" w:type="dxa"/>
            <w:vAlign w:val="center"/>
          </w:tcPr>
          <w:p w14:paraId="388088DF"/>
        </w:tc>
      </w:tr>
      <w:tr w14:paraId="08D818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F81E540">
            <w:pPr>
              <w:jc w:val="left"/>
            </w:pPr>
            <w:r>
              <w:rPr>
                <w:rFonts w:ascii="宋体" w:hAnsi="宋体" w:eastAsia="宋体" w:cs="宋体"/>
                <w:b w:val="0"/>
                <w:i w:val="0"/>
                <w:color w:val="000000"/>
                <w:sz w:val="9"/>
              </w:rPr>
              <w:t>30305</w:t>
            </w:r>
          </w:p>
        </w:tc>
        <w:tc>
          <w:tcPr>
            <w:tcW w:w="1740" w:type="dxa"/>
            <w:vAlign w:val="center"/>
          </w:tcPr>
          <w:p w14:paraId="391DFDB4">
            <w:pPr>
              <w:jc w:val="left"/>
            </w:pPr>
            <w:r>
              <w:rPr>
                <w:rFonts w:ascii="宋体" w:hAnsi="宋体" w:eastAsia="宋体" w:cs="宋体"/>
                <w:b w:val="0"/>
                <w:i w:val="0"/>
                <w:color w:val="000000"/>
                <w:sz w:val="9"/>
              </w:rPr>
              <w:t xml:space="preserve">  生活补贴</w:t>
            </w:r>
          </w:p>
        </w:tc>
        <w:tc>
          <w:tcPr>
            <w:tcW w:w="800" w:type="dxa"/>
            <w:vAlign w:val="center"/>
          </w:tcPr>
          <w:p w14:paraId="0E75A066">
            <w:pPr>
              <w:jc w:val="right"/>
            </w:pPr>
            <w:r>
              <w:rPr>
                <w:rFonts w:ascii="宋体" w:hAnsi="宋体" w:eastAsia="宋体" w:cs="宋体"/>
                <w:b w:val="0"/>
                <w:i w:val="0"/>
                <w:color w:val="000000"/>
                <w:sz w:val="9"/>
              </w:rPr>
              <w:t>10.50</w:t>
            </w:r>
          </w:p>
        </w:tc>
        <w:tc>
          <w:tcPr>
            <w:tcW w:w="540" w:type="dxa"/>
            <w:vAlign w:val="center"/>
          </w:tcPr>
          <w:p w14:paraId="3709FD15">
            <w:pPr>
              <w:jc w:val="left"/>
            </w:pPr>
            <w:r>
              <w:rPr>
                <w:rFonts w:ascii="宋体" w:hAnsi="宋体" w:eastAsia="宋体" w:cs="宋体"/>
                <w:b w:val="0"/>
                <w:i w:val="0"/>
                <w:color w:val="000000"/>
                <w:sz w:val="9"/>
              </w:rPr>
              <w:t>30225</w:t>
            </w:r>
          </w:p>
        </w:tc>
        <w:tc>
          <w:tcPr>
            <w:tcW w:w="1380" w:type="dxa"/>
            <w:vAlign w:val="center"/>
          </w:tcPr>
          <w:p w14:paraId="416E28E9">
            <w:pPr>
              <w:jc w:val="left"/>
            </w:pPr>
            <w:r>
              <w:rPr>
                <w:rFonts w:ascii="宋体" w:hAnsi="宋体" w:eastAsia="宋体" w:cs="宋体"/>
                <w:b w:val="0"/>
                <w:i w:val="0"/>
                <w:color w:val="000000"/>
                <w:sz w:val="9"/>
              </w:rPr>
              <w:t xml:space="preserve">  专用燃料费</w:t>
            </w:r>
          </w:p>
        </w:tc>
        <w:tc>
          <w:tcPr>
            <w:tcW w:w="820" w:type="dxa"/>
            <w:vAlign w:val="center"/>
          </w:tcPr>
          <w:p w14:paraId="5CC67602"/>
        </w:tc>
        <w:tc>
          <w:tcPr>
            <w:tcW w:w="540" w:type="dxa"/>
            <w:vAlign w:val="center"/>
          </w:tcPr>
          <w:p w14:paraId="706FC8A9">
            <w:pPr>
              <w:jc w:val="left"/>
            </w:pPr>
            <w:r>
              <w:rPr>
                <w:rFonts w:ascii="宋体" w:hAnsi="宋体" w:eastAsia="宋体" w:cs="宋体"/>
                <w:b w:val="0"/>
                <w:i w:val="0"/>
                <w:color w:val="000000"/>
                <w:sz w:val="9"/>
              </w:rPr>
              <w:t>31021</w:t>
            </w:r>
          </w:p>
        </w:tc>
        <w:tc>
          <w:tcPr>
            <w:tcW w:w="1260" w:type="dxa"/>
            <w:vAlign w:val="center"/>
          </w:tcPr>
          <w:p w14:paraId="57529B6D">
            <w:pPr>
              <w:jc w:val="left"/>
            </w:pPr>
            <w:r>
              <w:rPr>
                <w:rFonts w:ascii="宋体" w:hAnsi="宋体" w:eastAsia="宋体" w:cs="宋体"/>
                <w:b w:val="0"/>
                <w:i w:val="0"/>
                <w:color w:val="000000"/>
                <w:sz w:val="9"/>
              </w:rPr>
              <w:t xml:space="preserve">  文物和陈列品购置</w:t>
            </w:r>
          </w:p>
        </w:tc>
        <w:tc>
          <w:tcPr>
            <w:tcW w:w="786" w:type="dxa"/>
            <w:vAlign w:val="center"/>
          </w:tcPr>
          <w:p w14:paraId="0BCC8B1C"/>
        </w:tc>
      </w:tr>
      <w:tr w14:paraId="33CA96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68C6AAA">
            <w:pPr>
              <w:jc w:val="left"/>
            </w:pPr>
            <w:r>
              <w:rPr>
                <w:rFonts w:ascii="宋体" w:hAnsi="宋体" w:eastAsia="宋体" w:cs="宋体"/>
                <w:b w:val="0"/>
                <w:i w:val="0"/>
                <w:color w:val="000000"/>
                <w:sz w:val="9"/>
              </w:rPr>
              <w:t>30306</w:t>
            </w:r>
          </w:p>
        </w:tc>
        <w:tc>
          <w:tcPr>
            <w:tcW w:w="1740" w:type="dxa"/>
            <w:vAlign w:val="center"/>
          </w:tcPr>
          <w:p w14:paraId="7B4CE5A8">
            <w:pPr>
              <w:jc w:val="left"/>
            </w:pPr>
            <w:r>
              <w:rPr>
                <w:rFonts w:ascii="宋体" w:hAnsi="宋体" w:eastAsia="宋体" w:cs="宋体"/>
                <w:b w:val="0"/>
                <w:i w:val="0"/>
                <w:color w:val="000000"/>
                <w:sz w:val="9"/>
              </w:rPr>
              <w:t xml:space="preserve">  救济费</w:t>
            </w:r>
          </w:p>
        </w:tc>
        <w:tc>
          <w:tcPr>
            <w:tcW w:w="800" w:type="dxa"/>
            <w:vAlign w:val="center"/>
          </w:tcPr>
          <w:p w14:paraId="5DA297BA"/>
        </w:tc>
        <w:tc>
          <w:tcPr>
            <w:tcW w:w="540" w:type="dxa"/>
            <w:vAlign w:val="center"/>
          </w:tcPr>
          <w:p w14:paraId="77F6F259">
            <w:pPr>
              <w:jc w:val="left"/>
            </w:pPr>
            <w:r>
              <w:rPr>
                <w:rFonts w:ascii="宋体" w:hAnsi="宋体" w:eastAsia="宋体" w:cs="宋体"/>
                <w:b w:val="0"/>
                <w:i w:val="0"/>
                <w:color w:val="000000"/>
                <w:sz w:val="9"/>
              </w:rPr>
              <w:t>30226</w:t>
            </w:r>
          </w:p>
        </w:tc>
        <w:tc>
          <w:tcPr>
            <w:tcW w:w="1380" w:type="dxa"/>
            <w:vAlign w:val="center"/>
          </w:tcPr>
          <w:p w14:paraId="38E8C899">
            <w:pPr>
              <w:jc w:val="left"/>
            </w:pPr>
            <w:r>
              <w:rPr>
                <w:rFonts w:ascii="宋体" w:hAnsi="宋体" w:eastAsia="宋体" w:cs="宋体"/>
                <w:b w:val="0"/>
                <w:i w:val="0"/>
                <w:color w:val="000000"/>
                <w:sz w:val="9"/>
              </w:rPr>
              <w:t xml:space="preserve">  劳务费</w:t>
            </w:r>
          </w:p>
        </w:tc>
        <w:tc>
          <w:tcPr>
            <w:tcW w:w="820" w:type="dxa"/>
            <w:vAlign w:val="center"/>
          </w:tcPr>
          <w:p w14:paraId="418DF055"/>
        </w:tc>
        <w:tc>
          <w:tcPr>
            <w:tcW w:w="540" w:type="dxa"/>
            <w:vAlign w:val="center"/>
          </w:tcPr>
          <w:p w14:paraId="50E4145A">
            <w:pPr>
              <w:jc w:val="left"/>
            </w:pPr>
            <w:r>
              <w:rPr>
                <w:rFonts w:ascii="宋体" w:hAnsi="宋体" w:eastAsia="宋体" w:cs="宋体"/>
                <w:b w:val="0"/>
                <w:i w:val="0"/>
                <w:color w:val="000000"/>
                <w:sz w:val="9"/>
              </w:rPr>
              <w:t>31022</w:t>
            </w:r>
          </w:p>
        </w:tc>
        <w:tc>
          <w:tcPr>
            <w:tcW w:w="1260" w:type="dxa"/>
            <w:vAlign w:val="center"/>
          </w:tcPr>
          <w:p w14:paraId="1ED613AD">
            <w:pPr>
              <w:jc w:val="left"/>
            </w:pPr>
            <w:r>
              <w:rPr>
                <w:rFonts w:ascii="宋体" w:hAnsi="宋体" w:eastAsia="宋体" w:cs="宋体"/>
                <w:b w:val="0"/>
                <w:i w:val="0"/>
                <w:color w:val="000000"/>
                <w:sz w:val="9"/>
              </w:rPr>
              <w:t xml:space="preserve">  无形资产购置</w:t>
            </w:r>
          </w:p>
        </w:tc>
        <w:tc>
          <w:tcPr>
            <w:tcW w:w="786" w:type="dxa"/>
            <w:vAlign w:val="center"/>
          </w:tcPr>
          <w:p w14:paraId="59A149DE"/>
        </w:tc>
      </w:tr>
      <w:tr w14:paraId="060ABD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7FD3902">
            <w:pPr>
              <w:jc w:val="left"/>
            </w:pPr>
            <w:r>
              <w:rPr>
                <w:rFonts w:ascii="宋体" w:hAnsi="宋体" w:eastAsia="宋体" w:cs="宋体"/>
                <w:b w:val="0"/>
                <w:i w:val="0"/>
                <w:color w:val="000000"/>
                <w:sz w:val="9"/>
              </w:rPr>
              <w:t>30307</w:t>
            </w:r>
          </w:p>
        </w:tc>
        <w:tc>
          <w:tcPr>
            <w:tcW w:w="1740" w:type="dxa"/>
            <w:vAlign w:val="center"/>
          </w:tcPr>
          <w:p w14:paraId="32E11354">
            <w:pPr>
              <w:jc w:val="left"/>
            </w:pPr>
            <w:r>
              <w:rPr>
                <w:rFonts w:ascii="宋体" w:hAnsi="宋体" w:eastAsia="宋体" w:cs="宋体"/>
                <w:b w:val="0"/>
                <w:i w:val="0"/>
                <w:color w:val="000000"/>
                <w:sz w:val="9"/>
              </w:rPr>
              <w:t xml:space="preserve">  医疗费补助</w:t>
            </w:r>
          </w:p>
        </w:tc>
        <w:tc>
          <w:tcPr>
            <w:tcW w:w="800" w:type="dxa"/>
            <w:vAlign w:val="center"/>
          </w:tcPr>
          <w:p w14:paraId="0EE151E4"/>
        </w:tc>
        <w:tc>
          <w:tcPr>
            <w:tcW w:w="540" w:type="dxa"/>
            <w:vAlign w:val="center"/>
          </w:tcPr>
          <w:p w14:paraId="0099ACF6">
            <w:pPr>
              <w:jc w:val="left"/>
            </w:pPr>
            <w:r>
              <w:rPr>
                <w:rFonts w:ascii="宋体" w:hAnsi="宋体" w:eastAsia="宋体" w:cs="宋体"/>
                <w:b w:val="0"/>
                <w:i w:val="0"/>
                <w:color w:val="000000"/>
                <w:sz w:val="9"/>
              </w:rPr>
              <w:t>30227</w:t>
            </w:r>
          </w:p>
        </w:tc>
        <w:tc>
          <w:tcPr>
            <w:tcW w:w="1380" w:type="dxa"/>
            <w:vAlign w:val="center"/>
          </w:tcPr>
          <w:p w14:paraId="160C4EF6">
            <w:pPr>
              <w:jc w:val="left"/>
            </w:pPr>
            <w:r>
              <w:rPr>
                <w:rFonts w:ascii="宋体" w:hAnsi="宋体" w:eastAsia="宋体" w:cs="宋体"/>
                <w:b w:val="0"/>
                <w:i w:val="0"/>
                <w:color w:val="000000"/>
                <w:sz w:val="9"/>
              </w:rPr>
              <w:t xml:space="preserve">  委托业务费</w:t>
            </w:r>
          </w:p>
        </w:tc>
        <w:tc>
          <w:tcPr>
            <w:tcW w:w="820" w:type="dxa"/>
            <w:vAlign w:val="center"/>
          </w:tcPr>
          <w:p w14:paraId="1EAA8EF1"/>
        </w:tc>
        <w:tc>
          <w:tcPr>
            <w:tcW w:w="540" w:type="dxa"/>
            <w:vAlign w:val="center"/>
          </w:tcPr>
          <w:p w14:paraId="3E633855">
            <w:pPr>
              <w:jc w:val="left"/>
            </w:pPr>
            <w:r>
              <w:rPr>
                <w:rFonts w:ascii="宋体" w:hAnsi="宋体" w:eastAsia="宋体" w:cs="宋体"/>
                <w:b w:val="0"/>
                <w:i w:val="0"/>
                <w:color w:val="000000"/>
                <w:sz w:val="9"/>
              </w:rPr>
              <w:t>31099</w:t>
            </w:r>
          </w:p>
        </w:tc>
        <w:tc>
          <w:tcPr>
            <w:tcW w:w="1260" w:type="dxa"/>
            <w:vAlign w:val="center"/>
          </w:tcPr>
          <w:p w14:paraId="77858532">
            <w:pPr>
              <w:jc w:val="left"/>
            </w:pPr>
            <w:r>
              <w:rPr>
                <w:rFonts w:ascii="宋体" w:hAnsi="宋体" w:eastAsia="宋体" w:cs="宋体"/>
                <w:b w:val="0"/>
                <w:i w:val="0"/>
                <w:color w:val="000000"/>
                <w:sz w:val="9"/>
              </w:rPr>
              <w:t xml:space="preserve">  其他资本性支出</w:t>
            </w:r>
          </w:p>
        </w:tc>
        <w:tc>
          <w:tcPr>
            <w:tcW w:w="786" w:type="dxa"/>
            <w:vAlign w:val="center"/>
          </w:tcPr>
          <w:p w14:paraId="11EE403C"/>
        </w:tc>
      </w:tr>
      <w:tr w14:paraId="5F3EA1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563BF0DD">
            <w:pPr>
              <w:jc w:val="left"/>
            </w:pPr>
            <w:r>
              <w:rPr>
                <w:rFonts w:ascii="宋体" w:hAnsi="宋体" w:eastAsia="宋体" w:cs="宋体"/>
                <w:b w:val="0"/>
                <w:i w:val="0"/>
                <w:color w:val="000000"/>
                <w:sz w:val="9"/>
              </w:rPr>
              <w:t>30308</w:t>
            </w:r>
          </w:p>
        </w:tc>
        <w:tc>
          <w:tcPr>
            <w:tcW w:w="1740" w:type="dxa"/>
            <w:vAlign w:val="center"/>
          </w:tcPr>
          <w:p w14:paraId="106F1FBE">
            <w:pPr>
              <w:jc w:val="left"/>
            </w:pPr>
            <w:r>
              <w:rPr>
                <w:rFonts w:ascii="宋体" w:hAnsi="宋体" w:eastAsia="宋体" w:cs="宋体"/>
                <w:b w:val="0"/>
                <w:i w:val="0"/>
                <w:color w:val="000000"/>
                <w:sz w:val="9"/>
              </w:rPr>
              <w:t xml:space="preserve">  助学金</w:t>
            </w:r>
          </w:p>
        </w:tc>
        <w:tc>
          <w:tcPr>
            <w:tcW w:w="800" w:type="dxa"/>
            <w:vAlign w:val="center"/>
          </w:tcPr>
          <w:p w14:paraId="52A27CA7"/>
        </w:tc>
        <w:tc>
          <w:tcPr>
            <w:tcW w:w="540" w:type="dxa"/>
            <w:vAlign w:val="center"/>
          </w:tcPr>
          <w:p w14:paraId="6CB69CB3">
            <w:pPr>
              <w:jc w:val="left"/>
            </w:pPr>
            <w:r>
              <w:rPr>
                <w:rFonts w:ascii="宋体" w:hAnsi="宋体" w:eastAsia="宋体" w:cs="宋体"/>
                <w:b w:val="0"/>
                <w:i w:val="0"/>
                <w:color w:val="000000"/>
                <w:sz w:val="9"/>
              </w:rPr>
              <w:t>30228</w:t>
            </w:r>
          </w:p>
        </w:tc>
        <w:tc>
          <w:tcPr>
            <w:tcW w:w="1380" w:type="dxa"/>
            <w:vAlign w:val="center"/>
          </w:tcPr>
          <w:p w14:paraId="1B5F42E6">
            <w:pPr>
              <w:jc w:val="left"/>
            </w:pPr>
            <w:r>
              <w:rPr>
                <w:rFonts w:ascii="宋体" w:hAnsi="宋体" w:eastAsia="宋体" w:cs="宋体"/>
                <w:b w:val="0"/>
                <w:i w:val="0"/>
                <w:color w:val="000000"/>
                <w:sz w:val="9"/>
              </w:rPr>
              <w:t xml:space="preserve">  工会经费</w:t>
            </w:r>
          </w:p>
        </w:tc>
        <w:tc>
          <w:tcPr>
            <w:tcW w:w="820" w:type="dxa"/>
            <w:vAlign w:val="center"/>
          </w:tcPr>
          <w:p w14:paraId="3270C021"/>
        </w:tc>
        <w:tc>
          <w:tcPr>
            <w:tcW w:w="540" w:type="dxa"/>
            <w:vAlign w:val="center"/>
          </w:tcPr>
          <w:p w14:paraId="50FB902F">
            <w:pPr>
              <w:jc w:val="left"/>
            </w:pPr>
            <w:r>
              <w:rPr>
                <w:rFonts w:ascii="宋体" w:hAnsi="宋体" w:eastAsia="宋体" w:cs="宋体"/>
                <w:b/>
                <w:i w:val="0"/>
                <w:color w:val="000000"/>
                <w:sz w:val="9"/>
              </w:rPr>
              <w:t>312</w:t>
            </w:r>
          </w:p>
        </w:tc>
        <w:tc>
          <w:tcPr>
            <w:tcW w:w="1260" w:type="dxa"/>
            <w:vAlign w:val="center"/>
          </w:tcPr>
          <w:p w14:paraId="2D244231">
            <w:pPr>
              <w:jc w:val="left"/>
            </w:pPr>
            <w:r>
              <w:rPr>
                <w:rFonts w:ascii="宋体" w:hAnsi="宋体" w:eastAsia="宋体" w:cs="宋体"/>
                <w:b/>
                <w:i w:val="0"/>
                <w:color w:val="000000"/>
                <w:sz w:val="9"/>
              </w:rPr>
              <w:t>对企业补助</w:t>
            </w:r>
          </w:p>
        </w:tc>
        <w:tc>
          <w:tcPr>
            <w:tcW w:w="786" w:type="dxa"/>
            <w:vAlign w:val="center"/>
          </w:tcPr>
          <w:p w14:paraId="23C16FEC"/>
        </w:tc>
      </w:tr>
      <w:tr w14:paraId="3910EB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A944E1C">
            <w:pPr>
              <w:jc w:val="left"/>
            </w:pPr>
            <w:r>
              <w:rPr>
                <w:rFonts w:ascii="宋体" w:hAnsi="宋体" w:eastAsia="宋体" w:cs="宋体"/>
                <w:b w:val="0"/>
                <w:i w:val="0"/>
                <w:color w:val="000000"/>
                <w:sz w:val="9"/>
              </w:rPr>
              <w:t>30309</w:t>
            </w:r>
          </w:p>
        </w:tc>
        <w:tc>
          <w:tcPr>
            <w:tcW w:w="1740" w:type="dxa"/>
            <w:vAlign w:val="center"/>
          </w:tcPr>
          <w:p w14:paraId="14D44D84">
            <w:pPr>
              <w:jc w:val="left"/>
            </w:pPr>
            <w:r>
              <w:rPr>
                <w:rFonts w:ascii="宋体" w:hAnsi="宋体" w:eastAsia="宋体" w:cs="宋体"/>
                <w:b w:val="0"/>
                <w:i w:val="0"/>
                <w:color w:val="000000"/>
                <w:sz w:val="9"/>
              </w:rPr>
              <w:t xml:space="preserve">  奖励金</w:t>
            </w:r>
          </w:p>
        </w:tc>
        <w:tc>
          <w:tcPr>
            <w:tcW w:w="800" w:type="dxa"/>
            <w:vAlign w:val="center"/>
          </w:tcPr>
          <w:p w14:paraId="6342F4D3"/>
        </w:tc>
        <w:tc>
          <w:tcPr>
            <w:tcW w:w="540" w:type="dxa"/>
            <w:vAlign w:val="center"/>
          </w:tcPr>
          <w:p w14:paraId="4E13BEAA">
            <w:pPr>
              <w:jc w:val="left"/>
            </w:pPr>
            <w:r>
              <w:rPr>
                <w:rFonts w:ascii="宋体" w:hAnsi="宋体" w:eastAsia="宋体" w:cs="宋体"/>
                <w:b w:val="0"/>
                <w:i w:val="0"/>
                <w:color w:val="000000"/>
                <w:sz w:val="9"/>
              </w:rPr>
              <w:t>30229</w:t>
            </w:r>
          </w:p>
        </w:tc>
        <w:tc>
          <w:tcPr>
            <w:tcW w:w="1380" w:type="dxa"/>
            <w:vAlign w:val="center"/>
          </w:tcPr>
          <w:p w14:paraId="6F66B3C0">
            <w:pPr>
              <w:jc w:val="left"/>
            </w:pPr>
            <w:r>
              <w:rPr>
                <w:rFonts w:ascii="宋体" w:hAnsi="宋体" w:eastAsia="宋体" w:cs="宋体"/>
                <w:b w:val="0"/>
                <w:i w:val="0"/>
                <w:color w:val="000000"/>
                <w:sz w:val="9"/>
              </w:rPr>
              <w:t xml:space="preserve">  福利费</w:t>
            </w:r>
          </w:p>
        </w:tc>
        <w:tc>
          <w:tcPr>
            <w:tcW w:w="820" w:type="dxa"/>
            <w:vAlign w:val="center"/>
          </w:tcPr>
          <w:p w14:paraId="674F2C83"/>
        </w:tc>
        <w:tc>
          <w:tcPr>
            <w:tcW w:w="540" w:type="dxa"/>
            <w:vAlign w:val="center"/>
          </w:tcPr>
          <w:p w14:paraId="6C7B18A5">
            <w:pPr>
              <w:jc w:val="left"/>
            </w:pPr>
            <w:r>
              <w:rPr>
                <w:rFonts w:ascii="宋体" w:hAnsi="宋体" w:eastAsia="宋体" w:cs="宋体"/>
                <w:b w:val="0"/>
                <w:i w:val="0"/>
                <w:color w:val="000000"/>
                <w:sz w:val="9"/>
              </w:rPr>
              <w:t>31201</w:t>
            </w:r>
          </w:p>
        </w:tc>
        <w:tc>
          <w:tcPr>
            <w:tcW w:w="1260" w:type="dxa"/>
            <w:vAlign w:val="center"/>
          </w:tcPr>
          <w:p w14:paraId="78A4B3C1">
            <w:pPr>
              <w:jc w:val="left"/>
            </w:pPr>
            <w:r>
              <w:rPr>
                <w:rFonts w:ascii="宋体" w:hAnsi="宋体" w:eastAsia="宋体" w:cs="宋体"/>
                <w:b w:val="0"/>
                <w:i w:val="0"/>
                <w:color w:val="000000"/>
                <w:sz w:val="9"/>
              </w:rPr>
              <w:t xml:space="preserve">  资本金注入</w:t>
            </w:r>
          </w:p>
        </w:tc>
        <w:tc>
          <w:tcPr>
            <w:tcW w:w="786" w:type="dxa"/>
            <w:vAlign w:val="center"/>
          </w:tcPr>
          <w:p w14:paraId="36413FDD"/>
        </w:tc>
      </w:tr>
      <w:tr w14:paraId="03996A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90E293C">
            <w:pPr>
              <w:jc w:val="left"/>
            </w:pPr>
            <w:r>
              <w:rPr>
                <w:rFonts w:ascii="宋体" w:hAnsi="宋体" w:eastAsia="宋体" w:cs="宋体"/>
                <w:b w:val="0"/>
                <w:i w:val="0"/>
                <w:color w:val="000000"/>
                <w:sz w:val="9"/>
              </w:rPr>
              <w:t>30310</w:t>
            </w:r>
          </w:p>
        </w:tc>
        <w:tc>
          <w:tcPr>
            <w:tcW w:w="1740" w:type="dxa"/>
            <w:vAlign w:val="center"/>
          </w:tcPr>
          <w:p w14:paraId="79AB3BA1">
            <w:pPr>
              <w:jc w:val="left"/>
            </w:pPr>
            <w:r>
              <w:rPr>
                <w:rFonts w:ascii="宋体" w:hAnsi="宋体" w:eastAsia="宋体" w:cs="宋体"/>
                <w:b w:val="0"/>
                <w:i w:val="0"/>
                <w:color w:val="000000"/>
                <w:sz w:val="9"/>
              </w:rPr>
              <w:t xml:space="preserve">  个人农业生产补贴</w:t>
            </w:r>
          </w:p>
        </w:tc>
        <w:tc>
          <w:tcPr>
            <w:tcW w:w="800" w:type="dxa"/>
            <w:vAlign w:val="center"/>
          </w:tcPr>
          <w:p w14:paraId="291547FD"/>
        </w:tc>
        <w:tc>
          <w:tcPr>
            <w:tcW w:w="540" w:type="dxa"/>
            <w:vAlign w:val="center"/>
          </w:tcPr>
          <w:p w14:paraId="196C8720">
            <w:pPr>
              <w:jc w:val="left"/>
            </w:pPr>
            <w:r>
              <w:rPr>
                <w:rFonts w:ascii="宋体" w:hAnsi="宋体" w:eastAsia="宋体" w:cs="宋体"/>
                <w:b w:val="0"/>
                <w:i w:val="0"/>
                <w:color w:val="000000"/>
                <w:sz w:val="9"/>
              </w:rPr>
              <w:t>30231</w:t>
            </w:r>
          </w:p>
        </w:tc>
        <w:tc>
          <w:tcPr>
            <w:tcW w:w="1380" w:type="dxa"/>
            <w:vAlign w:val="center"/>
          </w:tcPr>
          <w:p w14:paraId="14A76CFC">
            <w:pPr>
              <w:jc w:val="left"/>
            </w:pPr>
            <w:r>
              <w:rPr>
                <w:rFonts w:ascii="宋体" w:hAnsi="宋体" w:eastAsia="宋体" w:cs="宋体"/>
                <w:b w:val="0"/>
                <w:i w:val="0"/>
                <w:color w:val="000000"/>
                <w:sz w:val="9"/>
              </w:rPr>
              <w:t xml:space="preserve">  公务用车运行维护费</w:t>
            </w:r>
          </w:p>
        </w:tc>
        <w:tc>
          <w:tcPr>
            <w:tcW w:w="820" w:type="dxa"/>
            <w:vAlign w:val="center"/>
          </w:tcPr>
          <w:p w14:paraId="4064BB55">
            <w:pPr>
              <w:jc w:val="right"/>
            </w:pPr>
            <w:r>
              <w:rPr>
                <w:rFonts w:ascii="宋体" w:hAnsi="宋体" w:eastAsia="宋体" w:cs="宋体"/>
                <w:b w:val="0"/>
                <w:i w:val="0"/>
                <w:color w:val="000000"/>
                <w:sz w:val="9"/>
              </w:rPr>
              <w:t>5.18</w:t>
            </w:r>
          </w:p>
        </w:tc>
        <w:tc>
          <w:tcPr>
            <w:tcW w:w="540" w:type="dxa"/>
            <w:vAlign w:val="center"/>
          </w:tcPr>
          <w:p w14:paraId="6AC6D188">
            <w:pPr>
              <w:jc w:val="left"/>
            </w:pPr>
            <w:r>
              <w:rPr>
                <w:rFonts w:ascii="宋体" w:hAnsi="宋体" w:eastAsia="宋体" w:cs="宋体"/>
                <w:b w:val="0"/>
                <w:i w:val="0"/>
                <w:color w:val="000000"/>
                <w:sz w:val="9"/>
              </w:rPr>
              <w:t>31203</w:t>
            </w:r>
          </w:p>
        </w:tc>
        <w:tc>
          <w:tcPr>
            <w:tcW w:w="1260" w:type="dxa"/>
            <w:vAlign w:val="center"/>
          </w:tcPr>
          <w:p w14:paraId="2B945FB4">
            <w:pPr>
              <w:jc w:val="left"/>
            </w:pPr>
            <w:r>
              <w:rPr>
                <w:rFonts w:ascii="宋体" w:hAnsi="宋体" w:eastAsia="宋体" w:cs="宋体"/>
                <w:b w:val="0"/>
                <w:i w:val="0"/>
                <w:color w:val="000000"/>
                <w:sz w:val="9"/>
              </w:rPr>
              <w:t xml:space="preserve">  政府投资基金股权投资</w:t>
            </w:r>
          </w:p>
        </w:tc>
        <w:tc>
          <w:tcPr>
            <w:tcW w:w="786" w:type="dxa"/>
            <w:vAlign w:val="center"/>
          </w:tcPr>
          <w:p w14:paraId="44A0099C"/>
        </w:tc>
      </w:tr>
      <w:tr w14:paraId="09AD52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40077F3E">
            <w:pPr>
              <w:jc w:val="left"/>
            </w:pPr>
            <w:r>
              <w:rPr>
                <w:rFonts w:ascii="宋体" w:hAnsi="宋体" w:eastAsia="宋体" w:cs="宋体"/>
                <w:b w:val="0"/>
                <w:i w:val="0"/>
                <w:color w:val="000000"/>
                <w:sz w:val="9"/>
              </w:rPr>
              <w:t>30311</w:t>
            </w:r>
          </w:p>
        </w:tc>
        <w:tc>
          <w:tcPr>
            <w:tcW w:w="1740" w:type="dxa"/>
            <w:vAlign w:val="center"/>
          </w:tcPr>
          <w:p w14:paraId="6F6D13FC">
            <w:pPr>
              <w:jc w:val="left"/>
            </w:pPr>
            <w:r>
              <w:rPr>
                <w:rFonts w:ascii="宋体" w:hAnsi="宋体" w:eastAsia="宋体" w:cs="宋体"/>
                <w:b w:val="0"/>
                <w:i w:val="0"/>
                <w:color w:val="000000"/>
                <w:sz w:val="9"/>
              </w:rPr>
              <w:t xml:space="preserve">  代缴社会保险费</w:t>
            </w:r>
          </w:p>
        </w:tc>
        <w:tc>
          <w:tcPr>
            <w:tcW w:w="800" w:type="dxa"/>
            <w:vAlign w:val="center"/>
          </w:tcPr>
          <w:p w14:paraId="47ED68E0"/>
        </w:tc>
        <w:tc>
          <w:tcPr>
            <w:tcW w:w="540" w:type="dxa"/>
            <w:vAlign w:val="center"/>
          </w:tcPr>
          <w:p w14:paraId="593CAFEC">
            <w:pPr>
              <w:jc w:val="left"/>
            </w:pPr>
            <w:r>
              <w:rPr>
                <w:rFonts w:ascii="宋体" w:hAnsi="宋体" w:eastAsia="宋体" w:cs="宋体"/>
                <w:b w:val="0"/>
                <w:i w:val="0"/>
                <w:color w:val="000000"/>
                <w:sz w:val="9"/>
              </w:rPr>
              <w:t>30239</w:t>
            </w:r>
          </w:p>
        </w:tc>
        <w:tc>
          <w:tcPr>
            <w:tcW w:w="1380" w:type="dxa"/>
            <w:vAlign w:val="center"/>
          </w:tcPr>
          <w:p w14:paraId="43B6C997">
            <w:pPr>
              <w:jc w:val="left"/>
            </w:pPr>
            <w:r>
              <w:rPr>
                <w:rFonts w:ascii="宋体" w:hAnsi="宋体" w:eastAsia="宋体" w:cs="宋体"/>
                <w:b w:val="0"/>
                <w:i w:val="0"/>
                <w:color w:val="000000"/>
                <w:sz w:val="9"/>
              </w:rPr>
              <w:t xml:space="preserve">  其他交通费用</w:t>
            </w:r>
          </w:p>
        </w:tc>
        <w:tc>
          <w:tcPr>
            <w:tcW w:w="820" w:type="dxa"/>
            <w:vAlign w:val="center"/>
          </w:tcPr>
          <w:p w14:paraId="13491A14">
            <w:pPr>
              <w:jc w:val="right"/>
            </w:pPr>
            <w:r>
              <w:rPr>
                <w:rFonts w:ascii="宋体" w:hAnsi="宋体" w:eastAsia="宋体" w:cs="宋体"/>
                <w:b w:val="0"/>
                <w:i w:val="0"/>
                <w:color w:val="000000"/>
                <w:sz w:val="9"/>
              </w:rPr>
              <w:t>10.22</w:t>
            </w:r>
          </w:p>
        </w:tc>
        <w:tc>
          <w:tcPr>
            <w:tcW w:w="540" w:type="dxa"/>
            <w:vAlign w:val="center"/>
          </w:tcPr>
          <w:p w14:paraId="6F581E6C">
            <w:pPr>
              <w:jc w:val="left"/>
            </w:pPr>
            <w:r>
              <w:rPr>
                <w:rFonts w:ascii="宋体" w:hAnsi="宋体" w:eastAsia="宋体" w:cs="宋体"/>
                <w:b w:val="0"/>
                <w:i w:val="0"/>
                <w:color w:val="000000"/>
                <w:sz w:val="9"/>
              </w:rPr>
              <w:t>31204</w:t>
            </w:r>
          </w:p>
        </w:tc>
        <w:tc>
          <w:tcPr>
            <w:tcW w:w="1260" w:type="dxa"/>
            <w:vAlign w:val="center"/>
          </w:tcPr>
          <w:p w14:paraId="4D0E855A">
            <w:pPr>
              <w:jc w:val="left"/>
            </w:pPr>
            <w:r>
              <w:rPr>
                <w:rFonts w:ascii="宋体" w:hAnsi="宋体" w:eastAsia="宋体" w:cs="宋体"/>
                <w:b w:val="0"/>
                <w:i w:val="0"/>
                <w:color w:val="000000"/>
                <w:sz w:val="9"/>
              </w:rPr>
              <w:t xml:space="preserve">  费用补贴</w:t>
            </w:r>
          </w:p>
        </w:tc>
        <w:tc>
          <w:tcPr>
            <w:tcW w:w="786" w:type="dxa"/>
            <w:vAlign w:val="center"/>
          </w:tcPr>
          <w:p w14:paraId="42D4559C"/>
        </w:tc>
      </w:tr>
      <w:tr w14:paraId="544C63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69C896A">
            <w:pPr>
              <w:jc w:val="left"/>
            </w:pPr>
            <w:r>
              <w:rPr>
                <w:rFonts w:ascii="宋体" w:hAnsi="宋体" w:eastAsia="宋体" w:cs="宋体"/>
                <w:b w:val="0"/>
                <w:i w:val="0"/>
                <w:color w:val="000000"/>
                <w:sz w:val="9"/>
              </w:rPr>
              <w:t>30399</w:t>
            </w:r>
          </w:p>
        </w:tc>
        <w:tc>
          <w:tcPr>
            <w:tcW w:w="1740" w:type="dxa"/>
            <w:vAlign w:val="center"/>
          </w:tcPr>
          <w:p w14:paraId="78A6C20F">
            <w:pPr>
              <w:jc w:val="left"/>
            </w:pPr>
            <w:r>
              <w:rPr>
                <w:rFonts w:ascii="宋体" w:hAnsi="宋体" w:eastAsia="宋体" w:cs="宋体"/>
                <w:b w:val="0"/>
                <w:i w:val="0"/>
                <w:color w:val="000000"/>
                <w:sz w:val="9"/>
              </w:rPr>
              <w:t xml:space="preserve">  其他对个人和家庭的补助支出</w:t>
            </w:r>
          </w:p>
        </w:tc>
        <w:tc>
          <w:tcPr>
            <w:tcW w:w="800" w:type="dxa"/>
            <w:vAlign w:val="center"/>
          </w:tcPr>
          <w:p w14:paraId="4CB5712E"/>
        </w:tc>
        <w:tc>
          <w:tcPr>
            <w:tcW w:w="540" w:type="dxa"/>
            <w:vAlign w:val="center"/>
          </w:tcPr>
          <w:p w14:paraId="09712CE6">
            <w:pPr>
              <w:jc w:val="left"/>
            </w:pPr>
            <w:r>
              <w:rPr>
                <w:rFonts w:ascii="宋体" w:hAnsi="宋体" w:eastAsia="宋体" w:cs="宋体"/>
                <w:b w:val="0"/>
                <w:i w:val="0"/>
                <w:color w:val="000000"/>
                <w:sz w:val="9"/>
              </w:rPr>
              <w:t>30240</w:t>
            </w:r>
          </w:p>
        </w:tc>
        <w:tc>
          <w:tcPr>
            <w:tcW w:w="1380" w:type="dxa"/>
            <w:vAlign w:val="center"/>
          </w:tcPr>
          <w:p w14:paraId="16B84A51">
            <w:pPr>
              <w:jc w:val="left"/>
            </w:pPr>
            <w:r>
              <w:rPr>
                <w:rFonts w:ascii="宋体" w:hAnsi="宋体" w:eastAsia="宋体" w:cs="宋体"/>
                <w:b w:val="0"/>
                <w:i w:val="0"/>
                <w:color w:val="000000"/>
                <w:sz w:val="9"/>
              </w:rPr>
              <w:t xml:space="preserve">  税金及附加费用</w:t>
            </w:r>
          </w:p>
        </w:tc>
        <w:tc>
          <w:tcPr>
            <w:tcW w:w="820" w:type="dxa"/>
            <w:vAlign w:val="center"/>
          </w:tcPr>
          <w:p w14:paraId="7D09B4D5"/>
        </w:tc>
        <w:tc>
          <w:tcPr>
            <w:tcW w:w="540" w:type="dxa"/>
            <w:vAlign w:val="center"/>
          </w:tcPr>
          <w:p w14:paraId="1A30AFC0">
            <w:pPr>
              <w:jc w:val="left"/>
            </w:pPr>
            <w:r>
              <w:rPr>
                <w:rFonts w:ascii="宋体" w:hAnsi="宋体" w:eastAsia="宋体" w:cs="宋体"/>
                <w:b w:val="0"/>
                <w:i w:val="0"/>
                <w:color w:val="000000"/>
                <w:sz w:val="9"/>
              </w:rPr>
              <w:t>31205</w:t>
            </w:r>
          </w:p>
        </w:tc>
        <w:tc>
          <w:tcPr>
            <w:tcW w:w="1260" w:type="dxa"/>
            <w:vAlign w:val="center"/>
          </w:tcPr>
          <w:p w14:paraId="3DDD9F3F">
            <w:pPr>
              <w:jc w:val="left"/>
            </w:pPr>
            <w:r>
              <w:rPr>
                <w:rFonts w:ascii="宋体" w:hAnsi="宋体" w:eastAsia="宋体" w:cs="宋体"/>
                <w:b w:val="0"/>
                <w:i w:val="0"/>
                <w:color w:val="000000"/>
                <w:sz w:val="9"/>
              </w:rPr>
              <w:t xml:space="preserve">  利息补贴</w:t>
            </w:r>
          </w:p>
        </w:tc>
        <w:tc>
          <w:tcPr>
            <w:tcW w:w="786" w:type="dxa"/>
            <w:vAlign w:val="center"/>
          </w:tcPr>
          <w:p w14:paraId="73686119"/>
        </w:tc>
      </w:tr>
      <w:tr w14:paraId="42AAF3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1128DC39"/>
        </w:tc>
        <w:tc>
          <w:tcPr>
            <w:tcW w:w="1740" w:type="dxa"/>
            <w:vAlign w:val="center"/>
          </w:tcPr>
          <w:p w14:paraId="15AD5CA4"/>
        </w:tc>
        <w:tc>
          <w:tcPr>
            <w:tcW w:w="800" w:type="dxa"/>
            <w:vAlign w:val="center"/>
          </w:tcPr>
          <w:p w14:paraId="5723A650"/>
        </w:tc>
        <w:tc>
          <w:tcPr>
            <w:tcW w:w="540" w:type="dxa"/>
            <w:vAlign w:val="center"/>
          </w:tcPr>
          <w:p w14:paraId="6C39CDA6">
            <w:pPr>
              <w:jc w:val="left"/>
            </w:pPr>
            <w:r>
              <w:rPr>
                <w:rFonts w:ascii="宋体" w:hAnsi="宋体" w:eastAsia="宋体" w:cs="宋体"/>
                <w:b w:val="0"/>
                <w:i w:val="0"/>
                <w:color w:val="000000"/>
                <w:sz w:val="9"/>
              </w:rPr>
              <w:t>30299</w:t>
            </w:r>
          </w:p>
        </w:tc>
        <w:tc>
          <w:tcPr>
            <w:tcW w:w="1380" w:type="dxa"/>
            <w:vAlign w:val="center"/>
          </w:tcPr>
          <w:p w14:paraId="0D82C59E">
            <w:pPr>
              <w:jc w:val="left"/>
            </w:pPr>
            <w:r>
              <w:rPr>
                <w:rFonts w:ascii="宋体" w:hAnsi="宋体" w:eastAsia="宋体" w:cs="宋体"/>
                <w:b w:val="0"/>
                <w:i w:val="0"/>
                <w:color w:val="000000"/>
                <w:sz w:val="9"/>
              </w:rPr>
              <w:t xml:space="preserve">  其他商品和服务支出</w:t>
            </w:r>
          </w:p>
        </w:tc>
        <w:tc>
          <w:tcPr>
            <w:tcW w:w="820" w:type="dxa"/>
            <w:vAlign w:val="center"/>
          </w:tcPr>
          <w:p w14:paraId="152D5D72">
            <w:pPr>
              <w:jc w:val="right"/>
            </w:pPr>
            <w:r>
              <w:rPr>
                <w:rFonts w:ascii="宋体" w:hAnsi="宋体" w:eastAsia="宋体" w:cs="宋体"/>
                <w:b w:val="0"/>
                <w:i w:val="0"/>
                <w:color w:val="000000"/>
                <w:sz w:val="9"/>
              </w:rPr>
              <w:t>0.50</w:t>
            </w:r>
          </w:p>
        </w:tc>
        <w:tc>
          <w:tcPr>
            <w:tcW w:w="540" w:type="dxa"/>
            <w:vAlign w:val="center"/>
          </w:tcPr>
          <w:p w14:paraId="36D972B6">
            <w:pPr>
              <w:jc w:val="left"/>
            </w:pPr>
            <w:r>
              <w:rPr>
                <w:rFonts w:ascii="宋体" w:hAnsi="宋体" w:eastAsia="宋体" w:cs="宋体"/>
                <w:b w:val="0"/>
                <w:i w:val="0"/>
                <w:color w:val="000000"/>
                <w:sz w:val="9"/>
              </w:rPr>
              <w:t>31299</w:t>
            </w:r>
          </w:p>
        </w:tc>
        <w:tc>
          <w:tcPr>
            <w:tcW w:w="1260" w:type="dxa"/>
            <w:vAlign w:val="center"/>
          </w:tcPr>
          <w:p w14:paraId="5A1769C4">
            <w:pPr>
              <w:jc w:val="left"/>
            </w:pPr>
            <w:r>
              <w:rPr>
                <w:rFonts w:ascii="宋体" w:hAnsi="宋体" w:eastAsia="宋体" w:cs="宋体"/>
                <w:b w:val="0"/>
                <w:i w:val="0"/>
                <w:color w:val="000000"/>
                <w:sz w:val="9"/>
              </w:rPr>
              <w:t xml:space="preserve">  其他对企业补助</w:t>
            </w:r>
          </w:p>
        </w:tc>
        <w:tc>
          <w:tcPr>
            <w:tcW w:w="786" w:type="dxa"/>
            <w:vAlign w:val="center"/>
          </w:tcPr>
          <w:p w14:paraId="36B9421C"/>
        </w:tc>
      </w:tr>
      <w:tr w14:paraId="5363B5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02AB72B9"/>
        </w:tc>
        <w:tc>
          <w:tcPr>
            <w:tcW w:w="1740" w:type="dxa"/>
            <w:vAlign w:val="center"/>
          </w:tcPr>
          <w:p w14:paraId="48BECCEE"/>
        </w:tc>
        <w:tc>
          <w:tcPr>
            <w:tcW w:w="800" w:type="dxa"/>
            <w:vAlign w:val="center"/>
          </w:tcPr>
          <w:p w14:paraId="2F7666A1"/>
        </w:tc>
        <w:tc>
          <w:tcPr>
            <w:tcW w:w="540" w:type="dxa"/>
            <w:vAlign w:val="center"/>
          </w:tcPr>
          <w:p w14:paraId="5837378B"/>
        </w:tc>
        <w:tc>
          <w:tcPr>
            <w:tcW w:w="1380" w:type="dxa"/>
            <w:vAlign w:val="center"/>
          </w:tcPr>
          <w:p w14:paraId="465AB417"/>
        </w:tc>
        <w:tc>
          <w:tcPr>
            <w:tcW w:w="820" w:type="dxa"/>
            <w:vAlign w:val="center"/>
          </w:tcPr>
          <w:p w14:paraId="72BD0C13"/>
        </w:tc>
        <w:tc>
          <w:tcPr>
            <w:tcW w:w="540" w:type="dxa"/>
            <w:vAlign w:val="center"/>
          </w:tcPr>
          <w:p w14:paraId="1C49155C">
            <w:pPr>
              <w:jc w:val="left"/>
            </w:pPr>
            <w:r>
              <w:rPr>
                <w:rFonts w:ascii="宋体" w:hAnsi="宋体" w:eastAsia="宋体" w:cs="宋体"/>
                <w:b/>
                <w:i w:val="0"/>
                <w:color w:val="000000"/>
                <w:sz w:val="9"/>
              </w:rPr>
              <w:t>399</w:t>
            </w:r>
          </w:p>
        </w:tc>
        <w:tc>
          <w:tcPr>
            <w:tcW w:w="1260" w:type="dxa"/>
            <w:vAlign w:val="center"/>
          </w:tcPr>
          <w:p w14:paraId="1A958694">
            <w:pPr>
              <w:jc w:val="left"/>
            </w:pPr>
            <w:r>
              <w:rPr>
                <w:rFonts w:ascii="宋体" w:hAnsi="宋体" w:eastAsia="宋体" w:cs="宋体"/>
                <w:b/>
                <w:i w:val="0"/>
                <w:color w:val="000000"/>
                <w:sz w:val="9"/>
              </w:rPr>
              <w:t>其他支出</w:t>
            </w:r>
          </w:p>
        </w:tc>
        <w:tc>
          <w:tcPr>
            <w:tcW w:w="786" w:type="dxa"/>
            <w:vAlign w:val="center"/>
          </w:tcPr>
          <w:p w14:paraId="100F3178"/>
        </w:tc>
      </w:tr>
      <w:tr w14:paraId="1EB0AC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3817FA14"/>
        </w:tc>
        <w:tc>
          <w:tcPr>
            <w:tcW w:w="1740" w:type="dxa"/>
            <w:vAlign w:val="center"/>
          </w:tcPr>
          <w:p w14:paraId="05003590"/>
        </w:tc>
        <w:tc>
          <w:tcPr>
            <w:tcW w:w="800" w:type="dxa"/>
            <w:vAlign w:val="center"/>
          </w:tcPr>
          <w:p w14:paraId="3656D406"/>
        </w:tc>
        <w:tc>
          <w:tcPr>
            <w:tcW w:w="540" w:type="dxa"/>
            <w:vAlign w:val="center"/>
          </w:tcPr>
          <w:p w14:paraId="5EAE7A10"/>
        </w:tc>
        <w:tc>
          <w:tcPr>
            <w:tcW w:w="1380" w:type="dxa"/>
            <w:vAlign w:val="center"/>
          </w:tcPr>
          <w:p w14:paraId="263BF66C"/>
        </w:tc>
        <w:tc>
          <w:tcPr>
            <w:tcW w:w="820" w:type="dxa"/>
            <w:vAlign w:val="center"/>
          </w:tcPr>
          <w:p w14:paraId="6E2EC9EB"/>
        </w:tc>
        <w:tc>
          <w:tcPr>
            <w:tcW w:w="540" w:type="dxa"/>
            <w:vAlign w:val="center"/>
          </w:tcPr>
          <w:p w14:paraId="73B35031">
            <w:pPr>
              <w:jc w:val="left"/>
            </w:pPr>
            <w:r>
              <w:rPr>
                <w:rFonts w:ascii="宋体" w:hAnsi="宋体" w:eastAsia="宋体" w:cs="宋体"/>
                <w:b w:val="0"/>
                <w:i w:val="0"/>
                <w:color w:val="000000"/>
                <w:sz w:val="9"/>
              </w:rPr>
              <w:t>39907</w:t>
            </w:r>
          </w:p>
        </w:tc>
        <w:tc>
          <w:tcPr>
            <w:tcW w:w="1260" w:type="dxa"/>
            <w:vAlign w:val="center"/>
          </w:tcPr>
          <w:p w14:paraId="226A6654">
            <w:pPr>
              <w:jc w:val="left"/>
            </w:pPr>
            <w:r>
              <w:rPr>
                <w:rFonts w:ascii="宋体" w:hAnsi="宋体" w:eastAsia="宋体" w:cs="宋体"/>
                <w:b w:val="0"/>
                <w:i w:val="0"/>
                <w:color w:val="000000"/>
                <w:sz w:val="9"/>
              </w:rPr>
              <w:t xml:space="preserve">  国家赔偿费用支出</w:t>
            </w:r>
          </w:p>
        </w:tc>
        <w:tc>
          <w:tcPr>
            <w:tcW w:w="786" w:type="dxa"/>
            <w:vAlign w:val="center"/>
          </w:tcPr>
          <w:p w14:paraId="53F9365A"/>
        </w:tc>
      </w:tr>
      <w:tr w14:paraId="0BD9E4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440" w:type="dxa"/>
            <w:vAlign w:val="center"/>
          </w:tcPr>
          <w:p w14:paraId="05CFD4CA"/>
        </w:tc>
        <w:tc>
          <w:tcPr>
            <w:tcW w:w="1740" w:type="dxa"/>
            <w:vAlign w:val="center"/>
          </w:tcPr>
          <w:p w14:paraId="6FF69B90"/>
        </w:tc>
        <w:tc>
          <w:tcPr>
            <w:tcW w:w="800" w:type="dxa"/>
            <w:vAlign w:val="center"/>
          </w:tcPr>
          <w:p w14:paraId="742BD595"/>
        </w:tc>
        <w:tc>
          <w:tcPr>
            <w:tcW w:w="540" w:type="dxa"/>
            <w:vAlign w:val="center"/>
          </w:tcPr>
          <w:p w14:paraId="499596D1"/>
        </w:tc>
        <w:tc>
          <w:tcPr>
            <w:tcW w:w="1380" w:type="dxa"/>
            <w:vAlign w:val="center"/>
          </w:tcPr>
          <w:p w14:paraId="3C6FE364"/>
        </w:tc>
        <w:tc>
          <w:tcPr>
            <w:tcW w:w="820" w:type="dxa"/>
            <w:vAlign w:val="center"/>
          </w:tcPr>
          <w:p w14:paraId="00906EB0"/>
        </w:tc>
        <w:tc>
          <w:tcPr>
            <w:tcW w:w="540" w:type="dxa"/>
            <w:vAlign w:val="center"/>
          </w:tcPr>
          <w:p w14:paraId="2A1D37C8">
            <w:pPr>
              <w:jc w:val="left"/>
            </w:pPr>
            <w:r>
              <w:rPr>
                <w:rFonts w:ascii="宋体" w:hAnsi="宋体" w:eastAsia="宋体" w:cs="宋体"/>
                <w:b w:val="0"/>
                <w:i w:val="0"/>
                <w:color w:val="000000"/>
                <w:sz w:val="9"/>
              </w:rPr>
              <w:t>39908</w:t>
            </w:r>
          </w:p>
        </w:tc>
        <w:tc>
          <w:tcPr>
            <w:tcW w:w="1260" w:type="dxa"/>
            <w:vAlign w:val="center"/>
          </w:tcPr>
          <w:p w14:paraId="337F7479">
            <w:pPr>
              <w:jc w:val="left"/>
            </w:pPr>
            <w:r>
              <w:rPr>
                <w:rFonts w:ascii="宋体" w:hAnsi="宋体" w:eastAsia="宋体" w:cs="宋体"/>
                <w:b w:val="0"/>
                <w:i w:val="0"/>
                <w:color w:val="000000"/>
                <w:sz w:val="9"/>
              </w:rPr>
              <w:t xml:space="preserve">  对民间非营利组织和群众性自治组织补贴</w:t>
            </w:r>
          </w:p>
        </w:tc>
        <w:tc>
          <w:tcPr>
            <w:tcW w:w="786" w:type="dxa"/>
            <w:vAlign w:val="center"/>
          </w:tcPr>
          <w:p w14:paraId="328C4416"/>
        </w:tc>
      </w:tr>
      <w:tr w14:paraId="60A451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670E229F"/>
        </w:tc>
        <w:tc>
          <w:tcPr>
            <w:tcW w:w="1740" w:type="dxa"/>
            <w:vAlign w:val="center"/>
          </w:tcPr>
          <w:p w14:paraId="631268EC"/>
        </w:tc>
        <w:tc>
          <w:tcPr>
            <w:tcW w:w="800" w:type="dxa"/>
            <w:vAlign w:val="center"/>
          </w:tcPr>
          <w:p w14:paraId="38DD41A3"/>
        </w:tc>
        <w:tc>
          <w:tcPr>
            <w:tcW w:w="540" w:type="dxa"/>
            <w:vAlign w:val="center"/>
          </w:tcPr>
          <w:p w14:paraId="42E10990"/>
        </w:tc>
        <w:tc>
          <w:tcPr>
            <w:tcW w:w="1380" w:type="dxa"/>
            <w:vAlign w:val="center"/>
          </w:tcPr>
          <w:p w14:paraId="69898AAA"/>
        </w:tc>
        <w:tc>
          <w:tcPr>
            <w:tcW w:w="820" w:type="dxa"/>
            <w:vAlign w:val="center"/>
          </w:tcPr>
          <w:p w14:paraId="188312C7"/>
        </w:tc>
        <w:tc>
          <w:tcPr>
            <w:tcW w:w="540" w:type="dxa"/>
            <w:vAlign w:val="center"/>
          </w:tcPr>
          <w:p w14:paraId="7C449F54">
            <w:pPr>
              <w:jc w:val="left"/>
            </w:pPr>
            <w:r>
              <w:rPr>
                <w:rFonts w:ascii="宋体" w:hAnsi="宋体" w:eastAsia="宋体" w:cs="宋体"/>
                <w:b w:val="0"/>
                <w:i w:val="0"/>
                <w:color w:val="000000"/>
                <w:sz w:val="9"/>
              </w:rPr>
              <w:t>39909</w:t>
            </w:r>
          </w:p>
        </w:tc>
        <w:tc>
          <w:tcPr>
            <w:tcW w:w="1260" w:type="dxa"/>
            <w:vAlign w:val="center"/>
          </w:tcPr>
          <w:p w14:paraId="6AB96A8D">
            <w:pPr>
              <w:jc w:val="left"/>
            </w:pPr>
            <w:r>
              <w:rPr>
                <w:rFonts w:ascii="宋体" w:hAnsi="宋体" w:eastAsia="宋体" w:cs="宋体"/>
                <w:b w:val="0"/>
                <w:i w:val="0"/>
                <w:color w:val="000000"/>
                <w:sz w:val="9"/>
              </w:rPr>
              <w:t>经常性赠与</w:t>
            </w:r>
          </w:p>
        </w:tc>
        <w:tc>
          <w:tcPr>
            <w:tcW w:w="786" w:type="dxa"/>
            <w:vAlign w:val="center"/>
          </w:tcPr>
          <w:p w14:paraId="40230E1D"/>
        </w:tc>
      </w:tr>
      <w:tr w14:paraId="374F58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14:paraId="26CAC800"/>
        </w:tc>
        <w:tc>
          <w:tcPr>
            <w:tcW w:w="1740" w:type="dxa"/>
            <w:vAlign w:val="center"/>
          </w:tcPr>
          <w:p w14:paraId="2DDD1C83"/>
        </w:tc>
        <w:tc>
          <w:tcPr>
            <w:tcW w:w="800" w:type="dxa"/>
            <w:vAlign w:val="center"/>
          </w:tcPr>
          <w:p w14:paraId="3C2DC91C"/>
        </w:tc>
        <w:tc>
          <w:tcPr>
            <w:tcW w:w="540" w:type="dxa"/>
            <w:vAlign w:val="center"/>
          </w:tcPr>
          <w:p w14:paraId="3025078B"/>
        </w:tc>
        <w:tc>
          <w:tcPr>
            <w:tcW w:w="1380" w:type="dxa"/>
            <w:vAlign w:val="center"/>
          </w:tcPr>
          <w:p w14:paraId="34A31C0D"/>
        </w:tc>
        <w:tc>
          <w:tcPr>
            <w:tcW w:w="820" w:type="dxa"/>
            <w:vAlign w:val="center"/>
          </w:tcPr>
          <w:p w14:paraId="3409B9EF"/>
        </w:tc>
        <w:tc>
          <w:tcPr>
            <w:tcW w:w="540" w:type="dxa"/>
            <w:vAlign w:val="center"/>
          </w:tcPr>
          <w:p w14:paraId="6016701B">
            <w:pPr>
              <w:jc w:val="left"/>
            </w:pPr>
            <w:r>
              <w:rPr>
                <w:rFonts w:ascii="宋体" w:hAnsi="宋体" w:eastAsia="宋体" w:cs="宋体"/>
                <w:b w:val="0"/>
                <w:i w:val="0"/>
                <w:color w:val="000000"/>
                <w:sz w:val="9"/>
              </w:rPr>
              <w:t>39910</w:t>
            </w:r>
          </w:p>
        </w:tc>
        <w:tc>
          <w:tcPr>
            <w:tcW w:w="1260" w:type="dxa"/>
            <w:vAlign w:val="center"/>
          </w:tcPr>
          <w:p w14:paraId="668FABD9">
            <w:pPr>
              <w:jc w:val="left"/>
            </w:pPr>
            <w:r>
              <w:rPr>
                <w:rFonts w:ascii="宋体" w:hAnsi="宋体" w:eastAsia="宋体" w:cs="宋体"/>
                <w:b w:val="0"/>
                <w:i w:val="0"/>
                <w:color w:val="000000"/>
                <w:sz w:val="9"/>
              </w:rPr>
              <w:t>资本性赠与</w:t>
            </w:r>
          </w:p>
        </w:tc>
        <w:tc>
          <w:tcPr>
            <w:tcW w:w="786" w:type="dxa"/>
            <w:vAlign w:val="center"/>
          </w:tcPr>
          <w:p w14:paraId="2B2928A8"/>
        </w:tc>
      </w:tr>
      <w:tr w14:paraId="29004B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4" w:hRule="exact"/>
          <w:jc w:val="center"/>
        </w:trPr>
        <w:tc>
          <w:tcPr>
            <w:tcW w:w="440" w:type="dxa"/>
            <w:vAlign w:val="center"/>
          </w:tcPr>
          <w:p w14:paraId="71BA55E9"/>
        </w:tc>
        <w:tc>
          <w:tcPr>
            <w:tcW w:w="1740" w:type="dxa"/>
            <w:vAlign w:val="center"/>
          </w:tcPr>
          <w:p w14:paraId="014EF46B"/>
        </w:tc>
        <w:tc>
          <w:tcPr>
            <w:tcW w:w="800" w:type="dxa"/>
            <w:vAlign w:val="center"/>
          </w:tcPr>
          <w:p w14:paraId="5FCD37F1"/>
        </w:tc>
        <w:tc>
          <w:tcPr>
            <w:tcW w:w="540" w:type="dxa"/>
            <w:vAlign w:val="center"/>
          </w:tcPr>
          <w:p w14:paraId="5B7287CB"/>
        </w:tc>
        <w:tc>
          <w:tcPr>
            <w:tcW w:w="1380" w:type="dxa"/>
            <w:vAlign w:val="center"/>
          </w:tcPr>
          <w:p w14:paraId="6E0DD1B9"/>
        </w:tc>
        <w:tc>
          <w:tcPr>
            <w:tcW w:w="820" w:type="dxa"/>
            <w:vAlign w:val="center"/>
          </w:tcPr>
          <w:p w14:paraId="0960C6CA"/>
        </w:tc>
        <w:tc>
          <w:tcPr>
            <w:tcW w:w="540" w:type="dxa"/>
            <w:vAlign w:val="center"/>
          </w:tcPr>
          <w:p w14:paraId="550A5E8E">
            <w:pPr>
              <w:jc w:val="left"/>
            </w:pPr>
            <w:r>
              <w:rPr>
                <w:rFonts w:ascii="宋体" w:hAnsi="宋体" w:eastAsia="宋体" w:cs="宋体"/>
                <w:b w:val="0"/>
                <w:i w:val="0"/>
                <w:color w:val="000000"/>
                <w:sz w:val="9"/>
              </w:rPr>
              <w:t>39999</w:t>
            </w:r>
          </w:p>
        </w:tc>
        <w:tc>
          <w:tcPr>
            <w:tcW w:w="1260" w:type="dxa"/>
            <w:vAlign w:val="center"/>
          </w:tcPr>
          <w:p w14:paraId="0B379936">
            <w:pPr>
              <w:jc w:val="left"/>
            </w:pPr>
            <w:r>
              <w:rPr>
                <w:rFonts w:ascii="宋体" w:hAnsi="宋体" w:eastAsia="宋体" w:cs="宋体"/>
                <w:b w:val="0"/>
                <w:i w:val="0"/>
                <w:color w:val="000000"/>
                <w:sz w:val="9"/>
              </w:rPr>
              <w:t xml:space="preserve">  其他支出</w:t>
            </w:r>
          </w:p>
        </w:tc>
        <w:tc>
          <w:tcPr>
            <w:tcW w:w="786" w:type="dxa"/>
            <w:vAlign w:val="center"/>
          </w:tcPr>
          <w:p w14:paraId="5243CF5D"/>
        </w:tc>
      </w:tr>
      <w:tr w14:paraId="6FECAA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gridSpan w:val="2"/>
            <w:vAlign w:val="center"/>
          </w:tcPr>
          <w:p w14:paraId="78499C43">
            <w:pPr>
              <w:jc w:val="center"/>
            </w:pPr>
            <w:r>
              <w:rPr>
                <w:rFonts w:ascii="宋体" w:hAnsi="宋体" w:eastAsia="宋体" w:cs="宋体"/>
                <w:b w:val="0"/>
                <w:i w:val="0"/>
                <w:color w:val="000000"/>
                <w:sz w:val="9"/>
              </w:rPr>
              <w:t>人员经费合计</w:t>
            </w:r>
          </w:p>
        </w:tc>
        <w:tc>
          <w:tcPr>
            <w:tcW w:w="800" w:type="dxa"/>
            <w:vAlign w:val="center"/>
          </w:tcPr>
          <w:p w14:paraId="350940CB">
            <w:pPr>
              <w:jc w:val="right"/>
            </w:pPr>
            <w:r>
              <w:rPr>
                <w:rFonts w:ascii="宋体" w:hAnsi="宋体" w:eastAsia="宋体" w:cs="宋体"/>
                <w:b w:val="0"/>
                <w:i w:val="0"/>
                <w:color w:val="000000"/>
                <w:sz w:val="9"/>
              </w:rPr>
              <w:t>803.67</w:t>
            </w:r>
          </w:p>
        </w:tc>
        <w:tc>
          <w:tcPr>
            <w:tcW w:w="540" w:type="dxa"/>
            <w:gridSpan w:val="5"/>
            <w:vAlign w:val="center"/>
          </w:tcPr>
          <w:p w14:paraId="44795E0F">
            <w:pPr>
              <w:jc w:val="center"/>
            </w:pPr>
            <w:r>
              <w:rPr>
                <w:rFonts w:ascii="宋体" w:hAnsi="宋体" w:eastAsia="宋体" w:cs="宋体"/>
                <w:b w:val="0"/>
                <w:i w:val="0"/>
                <w:color w:val="000000"/>
                <w:sz w:val="9"/>
              </w:rPr>
              <w:t>公用支出合计</w:t>
            </w:r>
          </w:p>
        </w:tc>
        <w:tc>
          <w:tcPr>
            <w:tcW w:w="786" w:type="dxa"/>
            <w:vAlign w:val="center"/>
          </w:tcPr>
          <w:p w14:paraId="67A74F53">
            <w:pPr>
              <w:jc w:val="right"/>
            </w:pPr>
            <w:r>
              <w:rPr>
                <w:rFonts w:ascii="宋体" w:hAnsi="宋体" w:eastAsia="宋体" w:cs="宋体"/>
                <w:b w:val="0"/>
                <w:i w:val="0"/>
                <w:color w:val="000000"/>
                <w:sz w:val="9"/>
              </w:rPr>
              <w:t>15.90</w:t>
            </w:r>
          </w:p>
        </w:tc>
      </w:tr>
      <w:tr w14:paraId="74A9AC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2" w:hRule="exact"/>
          <w:jc w:val="center"/>
        </w:trPr>
        <w:tc>
          <w:tcPr>
            <w:tcW w:w="440" w:type="dxa"/>
            <w:gridSpan w:val="9"/>
            <w:tcBorders>
              <w:left w:val="single" w:color="FFFFFF" w:sz="4" w:space="0"/>
              <w:bottom w:val="single" w:color="FFFFFF" w:sz="4" w:space="0"/>
              <w:right w:val="single" w:color="FFFFFF" w:sz="4" w:space="0"/>
              <w:insideH w:val="single" w:sz="4" w:space="0"/>
              <w:insideV w:val="single" w:sz="4" w:space="0"/>
            </w:tcBorders>
            <w:vAlign w:val="center"/>
          </w:tcPr>
          <w:p w14:paraId="3781E913">
            <w:pPr>
              <w:jc w:val="left"/>
            </w:pPr>
            <w:r>
              <w:rPr>
                <w:rFonts w:ascii="宋体" w:hAnsi="宋体" w:eastAsia="宋体" w:cs="宋体"/>
                <w:b w:val="0"/>
                <w:i w:val="0"/>
                <w:color w:val="000000"/>
                <w:sz w:val="11"/>
              </w:rPr>
              <w:t>注：本表反映部门(单位)本年度一般公共预算财政拨款基本支出明细情况。</w:t>
            </w:r>
          </w:p>
        </w:tc>
      </w:tr>
    </w:tbl>
    <w:p w14:paraId="68625D5A">
      <w:pPr>
        <w:snapToGrid w:val="0"/>
        <w:spacing w:before="200" w:after="200" w:line="200" w:lineRule="auto"/>
      </w:pPr>
      <w:r>
        <w:rPr>
          <w:sz w:val="8"/>
        </w:rPr>
        <w:t xml:space="preserve"> </w:t>
      </w:r>
    </w:p>
    <w:p w14:paraId="33E30522">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政府性基金预算财政拨款收入支出决算表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1800E121">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5F09B71C">
            <w:pPr>
              <w:jc w:val="right"/>
            </w:pPr>
            <w:r>
              <w:rPr>
                <w:rFonts w:ascii="宋体" w:hAnsi="宋体" w:eastAsia="宋体" w:cs="宋体"/>
                <w:sz w:val="20"/>
              </w:rPr>
              <w:t>公开07表</w:t>
            </w:r>
          </w:p>
        </w:tc>
      </w:tr>
      <w:tr w14:paraId="47777C7F">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6F665F9C">
            <w:pPr>
              <w:jc w:val="left"/>
            </w:pPr>
            <w:r>
              <w:rPr>
                <w:rFonts w:ascii="宋体" w:hAnsi="宋体" w:eastAsia="宋体" w:cs="宋体"/>
                <w:sz w:val="20"/>
              </w:rPr>
              <w:t>部门：浮梁县经公桥镇人民政府</w:t>
            </w:r>
          </w:p>
        </w:tc>
        <w:tc>
          <w:tcPr>
            <w:tcW w:w="2000" w:type="dxa"/>
          </w:tcPr>
          <w:p w14:paraId="0E66DC2D">
            <w:pPr>
              <w:jc w:val="center"/>
            </w:pPr>
            <w:r>
              <w:rPr>
                <w:rFonts w:ascii="宋体" w:hAnsi="宋体" w:eastAsia="宋体" w:cs="宋体"/>
                <w:sz w:val="20"/>
              </w:rPr>
              <w:t>2023年度</w:t>
            </w:r>
          </w:p>
        </w:tc>
        <w:tc>
          <w:tcPr>
            <w:tcW w:w="3153" w:type="dxa"/>
          </w:tcPr>
          <w:p w14:paraId="0645225C">
            <w:pPr>
              <w:jc w:val="right"/>
            </w:pPr>
            <w:r>
              <w:rPr>
                <w:rFonts w:ascii="宋体" w:hAnsi="宋体" w:eastAsia="宋体" w:cs="宋体"/>
                <w:sz w:val="20"/>
              </w:rPr>
              <w:t>金额单位：万元</w:t>
            </w:r>
          </w:p>
        </w:tc>
      </w:tr>
    </w:tbl>
    <w:p w14:paraId="56F93BD1">
      <w:pPr>
        <w:snapToGrid w:val="0"/>
        <w:spacing w:before="0" w:after="0" w:line="0" w:lineRule="auto"/>
      </w:pPr>
      <w:r>
        <w:rPr>
          <w:sz w:val="8"/>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20"/>
        <w:gridCol w:w="220"/>
        <w:gridCol w:w="300"/>
        <w:gridCol w:w="1700"/>
        <w:gridCol w:w="1040"/>
        <w:gridCol w:w="940"/>
        <w:gridCol w:w="940"/>
        <w:gridCol w:w="980"/>
        <w:gridCol w:w="980"/>
        <w:gridCol w:w="986"/>
      </w:tblGrid>
      <w:tr w14:paraId="15A18B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9" w:hRule="exact"/>
          <w:jc w:val="center"/>
        </w:trPr>
        <w:tc>
          <w:tcPr>
            <w:tcW w:w="220" w:type="dxa"/>
            <w:gridSpan w:val="4"/>
            <w:vAlign w:val="center"/>
          </w:tcPr>
          <w:p w14:paraId="09A23B45">
            <w:pPr>
              <w:jc w:val="center"/>
            </w:pPr>
            <w:r>
              <w:rPr>
                <w:rFonts w:ascii="宋体" w:hAnsi="宋体" w:eastAsia="宋体" w:cs="宋体"/>
                <w:b w:val="0"/>
                <w:i w:val="0"/>
                <w:color w:val="000000"/>
                <w:sz w:val="11"/>
              </w:rPr>
              <w:t>项    目</w:t>
            </w:r>
          </w:p>
        </w:tc>
        <w:tc>
          <w:tcPr>
            <w:tcW w:w="1040" w:type="dxa"/>
            <w:vMerge w:val="restart"/>
            <w:vAlign w:val="center"/>
          </w:tcPr>
          <w:p w14:paraId="3AC1DFAE">
            <w:pPr>
              <w:jc w:val="center"/>
            </w:pPr>
            <w:r>
              <w:rPr>
                <w:rFonts w:ascii="宋体" w:hAnsi="宋体" w:eastAsia="宋体" w:cs="宋体"/>
                <w:b w:val="0"/>
                <w:i w:val="0"/>
                <w:color w:val="000000"/>
                <w:sz w:val="11"/>
              </w:rPr>
              <w:t>年初结转和结余</w:t>
            </w:r>
          </w:p>
        </w:tc>
        <w:tc>
          <w:tcPr>
            <w:tcW w:w="940" w:type="dxa"/>
            <w:vMerge w:val="restart"/>
            <w:vAlign w:val="center"/>
          </w:tcPr>
          <w:p w14:paraId="168B0CED">
            <w:pPr>
              <w:jc w:val="center"/>
            </w:pPr>
            <w:r>
              <w:rPr>
                <w:rFonts w:ascii="宋体" w:hAnsi="宋体" w:eastAsia="宋体" w:cs="宋体"/>
                <w:b w:val="0"/>
                <w:i w:val="0"/>
                <w:color w:val="000000"/>
                <w:sz w:val="11"/>
              </w:rPr>
              <w:t>本年收入</w:t>
            </w:r>
          </w:p>
        </w:tc>
        <w:tc>
          <w:tcPr>
            <w:tcW w:w="940" w:type="dxa"/>
            <w:gridSpan w:val="3"/>
            <w:vAlign w:val="center"/>
          </w:tcPr>
          <w:p w14:paraId="308B9B94">
            <w:pPr>
              <w:jc w:val="center"/>
            </w:pPr>
            <w:r>
              <w:rPr>
                <w:rFonts w:ascii="宋体" w:hAnsi="宋体" w:eastAsia="宋体" w:cs="宋体"/>
                <w:b w:val="0"/>
                <w:i w:val="0"/>
                <w:color w:val="000000"/>
                <w:sz w:val="11"/>
              </w:rPr>
              <w:t>本年支出</w:t>
            </w:r>
          </w:p>
        </w:tc>
        <w:tc>
          <w:tcPr>
            <w:tcW w:w="986" w:type="dxa"/>
            <w:vMerge w:val="restart"/>
            <w:vAlign w:val="center"/>
          </w:tcPr>
          <w:p w14:paraId="662D63A2">
            <w:pPr>
              <w:jc w:val="center"/>
            </w:pPr>
            <w:r>
              <w:rPr>
                <w:rFonts w:ascii="宋体" w:hAnsi="宋体" w:eastAsia="宋体" w:cs="宋体"/>
                <w:b w:val="0"/>
                <w:i w:val="0"/>
                <w:color w:val="000000"/>
                <w:sz w:val="11"/>
              </w:rPr>
              <w:t>年末结转和结余</w:t>
            </w:r>
          </w:p>
        </w:tc>
      </w:tr>
      <w:tr w14:paraId="7B3F4D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restart"/>
            <w:vAlign w:val="center"/>
          </w:tcPr>
          <w:p w14:paraId="21F3D993">
            <w:pPr>
              <w:jc w:val="center"/>
            </w:pPr>
            <w:r>
              <w:rPr>
                <w:rFonts w:ascii="宋体" w:hAnsi="宋体" w:eastAsia="宋体" w:cs="宋体"/>
                <w:b w:val="0"/>
                <w:i w:val="0"/>
                <w:color w:val="000000"/>
                <w:sz w:val="11"/>
              </w:rPr>
              <w:t>支出功能分类科目编码</w:t>
            </w:r>
          </w:p>
        </w:tc>
        <w:tc>
          <w:tcPr>
            <w:tcW w:w="1700" w:type="dxa"/>
            <w:vMerge w:val="restart"/>
            <w:vAlign w:val="center"/>
          </w:tcPr>
          <w:p w14:paraId="028E8022">
            <w:pPr>
              <w:jc w:val="center"/>
            </w:pPr>
            <w:r>
              <w:rPr>
                <w:rFonts w:ascii="宋体" w:hAnsi="宋体" w:eastAsia="宋体" w:cs="宋体"/>
                <w:b w:val="0"/>
                <w:i w:val="0"/>
                <w:color w:val="000000"/>
                <w:sz w:val="11"/>
              </w:rPr>
              <w:t>科目名称</w:t>
            </w:r>
          </w:p>
        </w:tc>
        <w:tc>
          <w:tcPr>
            <w:tcW w:w="1040" w:type="dxa"/>
            <w:vMerge w:val="continue"/>
            <w:vAlign w:val="center"/>
          </w:tcPr>
          <w:p w14:paraId="00A6E1F9"/>
        </w:tc>
        <w:tc>
          <w:tcPr>
            <w:tcW w:w="940" w:type="dxa"/>
            <w:vMerge w:val="continue"/>
            <w:vAlign w:val="center"/>
          </w:tcPr>
          <w:p w14:paraId="6B5C45F6"/>
        </w:tc>
        <w:tc>
          <w:tcPr>
            <w:tcW w:w="940" w:type="dxa"/>
            <w:vMerge w:val="restart"/>
            <w:vAlign w:val="center"/>
          </w:tcPr>
          <w:p w14:paraId="49F382ED">
            <w:pPr>
              <w:jc w:val="center"/>
            </w:pPr>
            <w:r>
              <w:rPr>
                <w:rFonts w:ascii="宋体" w:hAnsi="宋体" w:eastAsia="宋体" w:cs="宋体"/>
                <w:b w:val="0"/>
                <w:i w:val="0"/>
                <w:color w:val="000000"/>
                <w:sz w:val="11"/>
              </w:rPr>
              <w:t>小计</w:t>
            </w:r>
          </w:p>
        </w:tc>
        <w:tc>
          <w:tcPr>
            <w:tcW w:w="980" w:type="dxa"/>
            <w:vMerge w:val="restart"/>
            <w:vAlign w:val="center"/>
          </w:tcPr>
          <w:p w14:paraId="51E37749">
            <w:pPr>
              <w:jc w:val="center"/>
            </w:pPr>
            <w:r>
              <w:rPr>
                <w:rFonts w:ascii="宋体" w:hAnsi="宋体" w:eastAsia="宋体" w:cs="宋体"/>
                <w:b w:val="0"/>
                <w:i w:val="0"/>
                <w:color w:val="000000"/>
                <w:sz w:val="11"/>
              </w:rPr>
              <w:t>基本支出</w:t>
            </w:r>
          </w:p>
        </w:tc>
        <w:tc>
          <w:tcPr>
            <w:tcW w:w="980" w:type="dxa"/>
            <w:vMerge w:val="restart"/>
            <w:vAlign w:val="center"/>
          </w:tcPr>
          <w:p w14:paraId="44E45CA3">
            <w:pPr>
              <w:jc w:val="center"/>
            </w:pPr>
            <w:r>
              <w:rPr>
                <w:rFonts w:ascii="宋体" w:hAnsi="宋体" w:eastAsia="宋体" w:cs="宋体"/>
                <w:b w:val="0"/>
                <w:i w:val="0"/>
                <w:color w:val="000000"/>
                <w:sz w:val="11"/>
              </w:rPr>
              <w:t>项目支出</w:t>
            </w:r>
          </w:p>
        </w:tc>
        <w:tc>
          <w:tcPr>
            <w:tcW w:w="986" w:type="dxa"/>
            <w:vMerge w:val="continue"/>
            <w:vAlign w:val="center"/>
          </w:tcPr>
          <w:p w14:paraId="4C9D960B"/>
        </w:tc>
      </w:tr>
      <w:tr w14:paraId="4A8AF8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continue"/>
            <w:vAlign w:val="center"/>
          </w:tcPr>
          <w:p w14:paraId="5B130ACA"/>
        </w:tc>
        <w:tc>
          <w:tcPr>
            <w:tcW w:w="1700" w:type="dxa"/>
            <w:vMerge w:val="continue"/>
            <w:vAlign w:val="center"/>
          </w:tcPr>
          <w:p w14:paraId="6466DD66"/>
        </w:tc>
        <w:tc>
          <w:tcPr>
            <w:tcW w:w="1040" w:type="dxa"/>
            <w:vMerge w:val="continue"/>
            <w:vAlign w:val="center"/>
          </w:tcPr>
          <w:p w14:paraId="514FBD02"/>
        </w:tc>
        <w:tc>
          <w:tcPr>
            <w:tcW w:w="940" w:type="dxa"/>
            <w:vMerge w:val="continue"/>
            <w:vAlign w:val="center"/>
          </w:tcPr>
          <w:p w14:paraId="665FE1A1"/>
        </w:tc>
        <w:tc>
          <w:tcPr>
            <w:tcW w:w="940" w:type="dxa"/>
            <w:vMerge w:val="continue"/>
            <w:vAlign w:val="center"/>
          </w:tcPr>
          <w:p w14:paraId="149C5AB6"/>
        </w:tc>
        <w:tc>
          <w:tcPr>
            <w:tcW w:w="980" w:type="dxa"/>
            <w:vMerge w:val="continue"/>
            <w:vAlign w:val="center"/>
          </w:tcPr>
          <w:p w14:paraId="4D056549"/>
        </w:tc>
        <w:tc>
          <w:tcPr>
            <w:tcW w:w="980" w:type="dxa"/>
            <w:vMerge w:val="continue"/>
            <w:vAlign w:val="center"/>
          </w:tcPr>
          <w:p w14:paraId="16F4122E"/>
        </w:tc>
        <w:tc>
          <w:tcPr>
            <w:tcW w:w="986" w:type="dxa"/>
            <w:vMerge w:val="continue"/>
            <w:vAlign w:val="center"/>
          </w:tcPr>
          <w:p w14:paraId="45249A48"/>
        </w:tc>
      </w:tr>
      <w:tr w14:paraId="248CD9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continue"/>
            <w:vAlign w:val="center"/>
          </w:tcPr>
          <w:p w14:paraId="7A4D80F9"/>
        </w:tc>
        <w:tc>
          <w:tcPr>
            <w:tcW w:w="1700" w:type="dxa"/>
            <w:vMerge w:val="continue"/>
            <w:vAlign w:val="center"/>
          </w:tcPr>
          <w:p w14:paraId="5B1672C1"/>
        </w:tc>
        <w:tc>
          <w:tcPr>
            <w:tcW w:w="1040" w:type="dxa"/>
            <w:vMerge w:val="continue"/>
            <w:vAlign w:val="center"/>
          </w:tcPr>
          <w:p w14:paraId="1454C53A"/>
        </w:tc>
        <w:tc>
          <w:tcPr>
            <w:tcW w:w="940" w:type="dxa"/>
            <w:vMerge w:val="continue"/>
            <w:vAlign w:val="center"/>
          </w:tcPr>
          <w:p w14:paraId="5738FB9B"/>
        </w:tc>
        <w:tc>
          <w:tcPr>
            <w:tcW w:w="940" w:type="dxa"/>
            <w:vMerge w:val="continue"/>
            <w:vAlign w:val="center"/>
          </w:tcPr>
          <w:p w14:paraId="6593AB8B"/>
        </w:tc>
        <w:tc>
          <w:tcPr>
            <w:tcW w:w="980" w:type="dxa"/>
            <w:vMerge w:val="continue"/>
            <w:vAlign w:val="center"/>
          </w:tcPr>
          <w:p w14:paraId="0452E83D"/>
        </w:tc>
        <w:tc>
          <w:tcPr>
            <w:tcW w:w="980" w:type="dxa"/>
            <w:vMerge w:val="continue"/>
            <w:vAlign w:val="center"/>
          </w:tcPr>
          <w:p w14:paraId="765D2E27"/>
        </w:tc>
        <w:tc>
          <w:tcPr>
            <w:tcW w:w="986" w:type="dxa"/>
            <w:vMerge w:val="continue"/>
            <w:vAlign w:val="center"/>
          </w:tcPr>
          <w:p w14:paraId="79CD8944"/>
        </w:tc>
      </w:tr>
      <w:tr w14:paraId="37607A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220" w:type="dxa"/>
            <w:vMerge w:val="restart"/>
            <w:vAlign w:val="center"/>
          </w:tcPr>
          <w:p w14:paraId="51DAC791">
            <w:pPr>
              <w:jc w:val="center"/>
            </w:pPr>
            <w:r>
              <w:rPr>
                <w:rFonts w:ascii="宋体" w:hAnsi="宋体" w:eastAsia="宋体" w:cs="宋体"/>
                <w:b w:val="0"/>
                <w:i w:val="0"/>
                <w:color w:val="000000"/>
                <w:sz w:val="11"/>
              </w:rPr>
              <w:t>类</w:t>
            </w:r>
          </w:p>
        </w:tc>
        <w:tc>
          <w:tcPr>
            <w:tcW w:w="220" w:type="dxa"/>
            <w:vMerge w:val="restart"/>
            <w:vAlign w:val="center"/>
          </w:tcPr>
          <w:p w14:paraId="0ACE6BCF">
            <w:pPr>
              <w:jc w:val="center"/>
            </w:pPr>
            <w:r>
              <w:rPr>
                <w:rFonts w:ascii="宋体" w:hAnsi="宋体" w:eastAsia="宋体" w:cs="宋体"/>
                <w:b w:val="0"/>
                <w:i w:val="0"/>
                <w:color w:val="000000"/>
                <w:sz w:val="11"/>
              </w:rPr>
              <w:t>款</w:t>
            </w:r>
          </w:p>
        </w:tc>
        <w:tc>
          <w:tcPr>
            <w:tcW w:w="300" w:type="dxa"/>
            <w:vMerge w:val="restart"/>
            <w:vAlign w:val="center"/>
          </w:tcPr>
          <w:p w14:paraId="69F58F51">
            <w:pPr>
              <w:jc w:val="center"/>
            </w:pPr>
            <w:r>
              <w:rPr>
                <w:rFonts w:ascii="宋体" w:hAnsi="宋体" w:eastAsia="宋体" w:cs="宋体"/>
                <w:b w:val="0"/>
                <w:i w:val="0"/>
                <w:color w:val="000000"/>
                <w:sz w:val="11"/>
              </w:rPr>
              <w:t>项</w:t>
            </w:r>
          </w:p>
        </w:tc>
        <w:tc>
          <w:tcPr>
            <w:tcW w:w="1700" w:type="dxa"/>
            <w:vAlign w:val="center"/>
          </w:tcPr>
          <w:p w14:paraId="092F1A09">
            <w:pPr>
              <w:jc w:val="center"/>
            </w:pPr>
            <w:r>
              <w:rPr>
                <w:rFonts w:ascii="宋体" w:hAnsi="宋体" w:eastAsia="宋体" w:cs="宋体"/>
                <w:b w:val="0"/>
                <w:i w:val="0"/>
                <w:color w:val="000000"/>
                <w:sz w:val="11"/>
              </w:rPr>
              <w:t>栏次</w:t>
            </w:r>
          </w:p>
        </w:tc>
        <w:tc>
          <w:tcPr>
            <w:tcW w:w="1040" w:type="dxa"/>
            <w:vAlign w:val="center"/>
          </w:tcPr>
          <w:p w14:paraId="2E8CD434">
            <w:pPr>
              <w:jc w:val="center"/>
            </w:pPr>
            <w:r>
              <w:rPr>
                <w:rFonts w:ascii="宋体" w:hAnsi="宋体" w:eastAsia="宋体" w:cs="宋体"/>
                <w:b w:val="0"/>
                <w:i w:val="0"/>
                <w:color w:val="000000"/>
                <w:sz w:val="11"/>
              </w:rPr>
              <w:t>1</w:t>
            </w:r>
          </w:p>
        </w:tc>
        <w:tc>
          <w:tcPr>
            <w:tcW w:w="940" w:type="dxa"/>
            <w:vAlign w:val="center"/>
          </w:tcPr>
          <w:p w14:paraId="4C7CB740">
            <w:pPr>
              <w:jc w:val="center"/>
            </w:pPr>
            <w:r>
              <w:rPr>
                <w:rFonts w:ascii="宋体" w:hAnsi="宋体" w:eastAsia="宋体" w:cs="宋体"/>
                <w:b w:val="0"/>
                <w:i w:val="0"/>
                <w:color w:val="000000"/>
                <w:sz w:val="11"/>
              </w:rPr>
              <w:t>2</w:t>
            </w:r>
          </w:p>
        </w:tc>
        <w:tc>
          <w:tcPr>
            <w:tcW w:w="940" w:type="dxa"/>
            <w:vAlign w:val="center"/>
          </w:tcPr>
          <w:p w14:paraId="6A340ABF">
            <w:pPr>
              <w:jc w:val="center"/>
            </w:pPr>
            <w:r>
              <w:rPr>
                <w:rFonts w:ascii="宋体" w:hAnsi="宋体" w:eastAsia="宋体" w:cs="宋体"/>
                <w:b w:val="0"/>
                <w:i w:val="0"/>
                <w:color w:val="000000"/>
                <w:sz w:val="11"/>
              </w:rPr>
              <w:t>3</w:t>
            </w:r>
          </w:p>
        </w:tc>
        <w:tc>
          <w:tcPr>
            <w:tcW w:w="980" w:type="dxa"/>
            <w:vAlign w:val="center"/>
          </w:tcPr>
          <w:p w14:paraId="1760D875">
            <w:pPr>
              <w:jc w:val="center"/>
            </w:pPr>
            <w:r>
              <w:rPr>
                <w:rFonts w:ascii="宋体" w:hAnsi="宋体" w:eastAsia="宋体" w:cs="宋体"/>
                <w:b w:val="0"/>
                <w:i w:val="0"/>
                <w:color w:val="000000"/>
                <w:sz w:val="11"/>
              </w:rPr>
              <w:t>4</w:t>
            </w:r>
          </w:p>
        </w:tc>
        <w:tc>
          <w:tcPr>
            <w:tcW w:w="980" w:type="dxa"/>
            <w:vAlign w:val="center"/>
          </w:tcPr>
          <w:p w14:paraId="0AB4A2AE">
            <w:pPr>
              <w:jc w:val="center"/>
            </w:pPr>
            <w:r>
              <w:rPr>
                <w:rFonts w:ascii="宋体" w:hAnsi="宋体" w:eastAsia="宋体" w:cs="宋体"/>
                <w:b w:val="0"/>
                <w:i w:val="0"/>
                <w:color w:val="000000"/>
                <w:sz w:val="11"/>
              </w:rPr>
              <w:t>5</w:t>
            </w:r>
          </w:p>
        </w:tc>
        <w:tc>
          <w:tcPr>
            <w:tcW w:w="986" w:type="dxa"/>
            <w:vAlign w:val="center"/>
          </w:tcPr>
          <w:p w14:paraId="3CF811D2">
            <w:pPr>
              <w:jc w:val="center"/>
            </w:pPr>
            <w:r>
              <w:rPr>
                <w:rFonts w:ascii="宋体" w:hAnsi="宋体" w:eastAsia="宋体" w:cs="宋体"/>
                <w:b w:val="0"/>
                <w:i w:val="0"/>
                <w:color w:val="000000"/>
                <w:sz w:val="11"/>
              </w:rPr>
              <w:t>6</w:t>
            </w:r>
          </w:p>
        </w:tc>
      </w:tr>
      <w:tr w14:paraId="6E9DB1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vMerge w:val="continue"/>
            <w:vAlign w:val="center"/>
          </w:tcPr>
          <w:p w14:paraId="2D7C65D1"/>
        </w:tc>
        <w:tc>
          <w:tcPr>
            <w:tcW w:w="220" w:type="dxa"/>
            <w:vMerge w:val="continue"/>
            <w:vAlign w:val="center"/>
          </w:tcPr>
          <w:p w14:paraId="2E6157D7"/>
        </w:tc>
        <w:tc>
          <w:tcPr>
            <w:tcW w:w="300" w:type="dxa"/>
            <w:vMerge w:val="continue"/>
            <w:vAlign w:val="center"/>
          </w:tcPr>
          <w:p w14:paraId="5F8818A1"/>
        </w:tc>
        <w:tc>
          <w:tcPr>
            <w:tcW w:w="1700" w:type="dxa"/>
            <w:vAlign w:val="center"/>
          </w:tcPr>
          <w:p w14:paraId="28F2D144">
            <w:pPr>
              <w:jc w:val="center"/>
            </w:pPr>
            <w:r>
              <w:rPr>
                <w:rFonts w:ascii="宋体" w:hAnsi="宋体" w:eastAsia="宋体" w:cs="宋体"/>
                <w:b w:val="0"/>
                <w:i w:val="0"/>
                <w:color w:val="000000"/>
                <w:sz w:val="11"/>
              </w:rPr>
              <w:t>合计</w:t>
            </w:r>
          </w:p>
        </w:tc>
        <w:tc>
          <w:tcPr>
            <w:tcW w:w="1040" w:type="dxa"/>
            <w:vAlign w:val="center"/>
          </w:tcPr>
          <w:p w14:paraId="39EAC074"/>
        </w:tc>
        <w:tc>
          <w:tcPr>
            <w:tcW w:w="940" w:type="dxa"/>
            <w:vAlign w:val="center"/>
          </w:tcPr>
          <w:p w14:paraId="78A85F9A">
            <w:pPr>
              <w:jc w:val="right"/>
            </w:pPr>
            <w:r>
              <w:rPr>
                <w:rFonts w:ascii="宋体" w:hAnsi="宋体" w:eastAsia="宋体" w:cs="宋体"/>
                <w:b w:val="0"/>
                <w:i w:val="0"/>
                <w:color w:val="000000"/>
                <w:sz w:val="11"/>
              </w:rPr>
              <w:t>476.40</w:t>
            </w:r>
          </w:p>
        </w:tc>
        <w:tc>
          <w:tcPr>
            <w:tcW w:w="940" w:type="dxa"/>
            <w:vAlign w:val="center"/>
          </w:tcPr>
          <w:p w14:paraId="79B1616E">
            <w:pPr>
              <w:jc w:val="right"/>
            </w:pPr>
            <w:r>
              <w:rPr>
                <w:rFonts w:ascii="宋体" w:hAnsi="宋体" w:eastAsia="宋体" w:cs="宋体"/>
                <w:b w:val="0"/>
                <w:i w:val="0"/>
                <w:color w:val="000000"/>
                <w:sz w:val="11"/>
              </w:rPr>
              <w:t>476.40</w:t>
            </w:r>
          </w:p>
        </w:tc>
        <w:tc>
          <w:tcPr>
            <w:tcW w:w="980" w:type="dxa"/>
            <w:vAlign w:val="center"/>
          </w:tcPr>
          <w:p w14:paraId="7EFF4DC7"/>
        </w:tc>
        <w:tc>
          <w:tcPr>
            <w:tcW w:w="980" w:type="dxa"/>
            <w:vAlign w:val="center"/>
          </w:tcPr>
          <w:p w14:paraId="28D2B907">
            <w:pPr>
              <w:jc w:val="right"/>
            </w:pPr>
            <w:r>
              <w:rPr>
                <w:rFonts w:ascii="宋体" w:hAnsi="宋体" w:eastAsia="宋体" w:cs="宋体"/>
                <w:b w:val="0"/>
                <w:i w:val="0"/>
                <w:color w:val="000000"/>
                <w:sz w:val="11"/>
              </w:rPr>
              <w:t>476.40</w:t>
            </w:r>
          </w:p>
        </w:tc>
        <w:tc>
          <w:tcPr>
            <w:tcW w:w="986" w:type="dxa"/>
            <w:vAlign w:val="center"/>
          </w:tcPr>
          <w:p w14:paraId="72FCF821"/>
        </w:tc>
      </w:tr>
      <w:tr w14:paraId="2FEBBE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Align w:val="center"/>
          </w:tcPr>
          <w:p w14:paraId="0C46832F">
            <w:pPr>
              <w:jc w:val="left"/>
            </w:pPr>
            <w:r>
              <w:rPr>
                <w:rFonts w:ascii="宋体" w:hAnsi="宋体" w:eastAsia="宋体" w:cs="宋体"/>
                <w:b w:val="0"/>
                <w:i w:val="0"/>
                <w:color w:val="000000"/>
                <w:sz w:val="11"/>
              </w:rPr>
              <w:t>208</w:t>
            </w:r>
          </w:p>
        </w:tc>
        <w:tc>
          <w:tcPr>
            <w:tcW w:w="1700" w:type="dxa"/>
            <w:vAlign w:val="center"/>
          </w:tcPr>
          <w:p w14:paraId="17A2D6E5">
            <w:pPr>
              <w:jc w:val="left"/>
            </w:pPr>
            <w:r>
              <w:rPr>
                <w:rFonts w:ascii="宋体" w:hAnsi="宋体" w:eastAsia="宋体" w:cs="宋体"/>
                <w:b w:val="0"/>
                <w:i w:val="0"/>
                <w:color w:val="000000"/>
                <w:sz w:val="11"/>
              </w:rPr>
              <w:t>社会保障和就业支出</w:t>
            </w:r>
          </w:p>
        </w:tc>
        <w:tc>
          <w:tcPr>
            <w:tcW w:w="1040" w:type="dxa"/>
            <w:vAlign w:val="center"/>
          </w:tcPr>
          <w:p w14:paraId="4011E8A3"/>
        </w:tc>
        <w:tc>
          <w:tcPr>
            <w:tcW w:w="940" w:type="dxa"/>
            <w:vAlign w:val="center"/>
          </w:tcPr>
          <w:p w14:paraId="723DADEE">
            <w:pPr>
              <w:jc w:val="right"/>
            </w:pPr>
            <w:r>
              <w:rPr>
                <w:rFonts w:ascii="宋体" w:hAnsi="宋体" w:eastAsia="宋体" w:cs="宋体"/>
                <w:b w:val="0"/>
                <w:i w:val="0"/>
                <w:color w:val="000000"/>
                <w:sz w:val="11"/>
              </w:rPr>
              <w:t>94.60</w:t>
            </w:r>
          </w:p>
        </w:tc>
        <w:tc>
          <w:tcPr>
            <w:tcW w:w="940" w:type="dxa"/>
            <w:vAlign w:val="center"/>
          </w:tcPr>
          <w:p w14:paraId="413CD0BD">
            <w:pPr>
              <w:jc w:val="right"/>
            </w:pPr>
            <w:r>
              <w:rPr>
                <w:rFonts w:ascii="宋体" w:hAnsi="宋体" w:eastAsia="宋体" w:cs="宋体"/>
                <w:b w:val="0"/>
                <w:i w:val="0"/>
                <w:color w:val="000000"/>
                <w:sz w:val="11"/>
              </w:rPr>
              <w:t>94.60</w:t>
            </w:r>
          </w:p>
        </w:tc>
        <w:tc>
          <w:tcPr>
            <w:tcW w:w="980" w:type="dxa"/>
            <w:vAlign w:val="center"/>
          </w:tcPr>
          <w:p w14:paraId="6D7A0025"/>
        </w:tc>
        <w:tc>
          <w:tcPr>
            <w:tcW w:w="980" w:type="dxa"/>
            <w:vAlign w:val="center"/>
          </w:tcPr>
          <w:p w14:paraId="6EDA1364">
            <w:pPr>
              <w:jc w:val="right"/>
            </w:pPr>
            <w:r>
              <w:rPr>
                <w:rFonts w:ascii="宋体" w:hAnsi="宋体" w:eastAsia="宋体" w:cs="宋体"/>
                <w:b w:val="0"/>
                <w:i w:val="0"/>
                <w:color w:val="000000"/>
                <w:sz w:val="11"/>
              </w:rPr>
              <w:t>94.60</w:t>
            </w:r>
          </w:p>
        </w:tc>
        <w:tc>
          <w:tcPr>
            <w:tcW w:w="986" w:type="dxa"/>
            <w:vAlign w:val="center"/>
          </w:tcPr>
          <w:p w14:paraId="77F45230"/>
        </w:tc>
      </w:tr>
      <w:tr w14:paraId="1D4E94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Align w:val="center"/>
          </w:tcPr>
          <w:p w14:paraId="2EA387E6">
            <w:pPr>
              <w:jc w:val="left"/>
            </w:pPr>
            <w:r>
              <w:rPr>
                <w:rFonts w:ascii="宋体" w:hAnsi="宋体" w:eastAsia="宋体" w:cs="宋体"/>
                <w:b w:val="0"/>
                <w:i w:val="0"/>
                <w:color w:val="000000"/>
                <w:sz w:val="11"/>
              </w:rPr>
              <w:t>20822</w:t>
            </w:r>
          </w:p>
        </w:tc>
        <w:tc>
          <w:tcPr>
            <w:tcW w:w="1700" w:type="dxa"/>
            <w:vAlign w:val="center"/>
          </w:tcPr>
          <w:p w14:paraId="162E8CEA">
            <w:pPr>
              <w:jc w:val="left"/>
            </w:pPr>
            <w:r>
              <w:rPr>
                <w:rFonts w:ascii="宋体" w:hAnsi="宋体" w:eastAsia="宋体" w:cs="宋体"/>
                <w:b w:val="0"/>
                <w:i w:val="0"/>
                <w:color w:val="000000"/>
                <w:sz w:val="11"/>
              </w:rPr>
              <w:t>大中型水库移民后期扶持基金支出</w:t>
            </w:r>
          </w:p>
        </w:tc>
        <w:tc>
          <w:tcPr>
            <w:tcW w:w="1040" w:type="dxa"/>
            <w:vAlign w:val="center"/>
          </w:tcPr>
          <w:p w14:paraId="29B4D7B4"/>
        </w:tc>
        <w:tc>
          <w:tcPr>
            <w:tcW w:w="940" w:type="dxa"/>
            <w:vAlign w:val="center"/>
          </w:tcPr>
          <w:p w14:paraId="593CDEC3">
            <w:pPr>
              <w:jc w:val="right"/>
            </w:pPr>
            <w:r>
              <w:rPr>
                <w:rFonts w:ascii="宋体" w:hAnsi="宋体" w:eastAsia="宋体" w:cs="宋体"/>
                <w:b w:val="0"/>
                <w:i w:val="0"/>
                <w:color w:val="000000"/>
                <w:sz w:val="11"/>
              </w:rPr>
              <w:t>94.60</w:t>
            </w:r>
          </w:p>
        </w:tc>
        <w:tc>
          <w:tcPr>
            <w:tcW w:w="940" w:type="dxa"/>
            <w:vAlign w:val="center"/>
          </w:tcPr>
          <w:p w14:paraId="532536A4">
            <w:pPr>
              <w:jc w:val="right"/>
            </w:pPr>
            <w:r>
              <w:rPr>
                <w:rFonts w:ascii="宋体" w:hAnsi="宋体" w:eastAsia="宋体" w:cs="宋体"/>
                <w:b w:val="0"/>
                <w:i w:val="0"/>
                <w:color w:val="000000"/>
                <w:sz w:val="11"/>
              </w:rPr>
              <w:t>94.60</w:t>
            </w:r>
          </w:p>
        </w:tc>
        <w:tc>
          <w:tcPr>
            <w:tcW w:w="980" w:type="dxa"/>
            <w:vAlign w:val="center"/>
          </w:tcPr>
          <w:p w14:paraId="6F73D597"/>
        </w:tc>
        <w:tc>
          <w:tcPr>
            <w:tcW w:w="980" w:type="dxa"/>
            <w:vAlign w:val="center"/>
          </w:tcPr>
          <w:p w14:paraId="1505BA4D">
            <w:pPr>
              <w:jc w:val="right"/>
            </w:pPr>
            <w:r>
              <w:rPr>
                <w:rFonts w:ascii="宋体" w:hAnsi="宋体" w:eastAsia="宋体" w:cs="宋体"/>
                <w:b w:val="0"/>
                <w:i w:val="0"/>
                <w:color w:val="000000"/>
                <w:sz w:val="11"/>
              </w:rPr>
              <w:t>94.60</w:t>
            </w:r>
          </w:p>
        </w:tc>
        <w:tc>
          <w:tcPr>
            <w:tcW w:w="986" w:type="dxa"/>
            <w:vAlign w:val="center"/>
          </w:tcPr>
          <w:p w14:paraId="1894615B"/>
        </w:tc>
      </w:tr>
      <w:tr w14:paraId="410679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Align w:val="center"/>
          </w:tcPr>
          <w:p w14:paraId="40DE8ADF">
            <w:pPr>
              <w:jc w:val="left"/>
            </w:pPr>
            <w:r>
              <w:rPr>
                <w:rFonts w:ascii="宋体" w:hAnsi="宋体" w:eastAsia="宋体" w:cs="宋体"/>
                <w:b w:val="0"/>
                <w:i w:val="0"/>
                <w:color w:val="000000"/>
                <w:sz w:val="11"/>
              </w:rPr>
              <w:t>2082201</w:t>
            </w:r>
          </w:p>
        </w:tc>
        <w:tc>
          <w:tcPr>
            <w:tcW w:w="1700" w:type="dxa"/>
            <w:vAlign w:val="center"/>
          </w:tcPr>
          <w:p w14:paraId="7A50F280">
            <w:pPr>
              <w:jc w:val="left"/>
            </w:pPr>
            <w:r>
              <w:rPr>
                <w:rFonts w:ascii="宋体" w:hAnsi="宋体" w:eastAsia="宋体" w:cs="宋体"/>
                <w:b w:val="0"/>
                <w:i w:val="0"/>
                <w:color w:val="000000"/>
                <w:sz w:val="11"/>
              </w:rPr>
              <w:t>移民补助</w:t>
            </w:r>
          </w:p>
        </w:tc>
        <w:tc>
          <w:tcPr>
            <w:tcW w:w="1040" w:type="dxa"/>
            <w:vAlign w:val="center"/>
          </w:tcPr>
          <w:p w14:paraId="6ACB08DC"/>
        </w:tc>
        <w:tc>
          <w:tcPr>
            <w:tcW w:w="940" w:type="dxa"/>
            <w:vAlign w:val="center"/>
          </w:tcPr>
          <w:p w14:paraId="2E4D906B">
            <w:pPr>
              <w:jc w:val="right"/>
            </w:pPr>
            <w:r>
              <w:rPr>
                <w:rFonts w:ascii="宋体" w:hAnsi="宋体" w:eastAsia="宋体" w:cs="宋体"/>
                <w:b w:val="0"/>
                <w:i w:val="0"/>
                <w:color w:val="000000"/>
                <w:sz w:val="11"/>
              </w:rPr>
              <w:t>48.00</w:t>
            </w:r>
          </w:p>
        </w:tc>
        <w:tc>
          <w:tcPr>
            <w:tcW w:w="940" w:type="dxa"/>
            <w:vAlign w:val="center"/>
          </w:tcPr>
          <w:p w14:paraId="2FAD38D9">
            <w:pPr>
              <w:jc w:val="right"/>
            </w:pPr>
            <w:r>
              <w:rPr>
                <w:rFonts w:ascii="宋体" w:hAnsi="宋体" w:eastAsia="宋体" w:cs="宋体"/>
                <w:b w:val="0"/>
                <w:i w:val="0"/>
                <w:color w:val="000000"/>
                <w:sz w:val="11"/>
              </w:rPr>
              <w:t>48.00</w:t>
            </w:r>
          </w:p>
        </w:tc>
        <w:tc>
          <w:tcPr>
            <w:tcW w:w="980" w:type="dxa"/>
            <w:vAlign w:val="center"/>
          </w:tcPr>
          <w:p w14:paraId="175EC9B4"/>
        </w:tc>
        <w:tc>
          <w:tcPr>
            <w:tcW w:w="980" w:type="dxa"/>
            <w:vAlign w:val="center"/>
          </w:tcPr>
          <w:p w14:paraId="5A70C31B">
            <w:pPr>
              <w:jc w:val="right"/>
            </w:pPr>
            <w:r>
              <w:rPr>
                <w:rFonts w:ascii="宋体" w:hAnsi="宋体" w:eastAsia="宋体" w:cs="宋体"/>
                <w:b w:val="0"/>
                <w:i w:val="0"/>
                <w:color w:val="000000"/>
                <w:sz w:val="11"/>
              </w:rPr>
              <w:t>48.00</w:t>
            </w:r>
          </w:p>
        </w:tc>
        <w:tc>
          <w:tcPr>
            <w:tcW w:w="986" w:type="dxa"/>
            <w:vAlign w:val="center"/>
          </w:tcPr>
          <w:p w14:paraId="1C815654"/>
        </w:tc>
      </w:tr>
      <w:tr w14:paraId="03BC85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Align w:val="center"/>
          </w:tcPr>
          <w:p w14:paraId="4ABA6C16">
            <w:pPr>
              <w:jc w:val="left"/>
            </w:pPr>
            <w:r>
              <w:rPr>
                <w:rFonts w:ascii="宋体" w:hAnsi="宋体" w:eastAsia="宋体" w:cs="宋体"/>
                <w:b w:val="0"/>
                <w:i w:val="0"/>
                <w:color w:val="000000"/>
                <w:sz w:val="11"/>
              </w:rPr>
              <w:t>2082202</w:t>
            </w:r>
          </w:p>
        </w:tc>
        <w:tc>
          <w:tcPr>
            <w:tcW w:w="1700" w:type="dxa"/>
            <w:vAlign w:val="center"/>
          </w:tcPr>
          <w:p w14:paraId="6A98452F">
            <w:pPr>
              <w:jc w:val="left"/>
            </w:pPr>
            <w:r>
              <w:rPr>
                <w:rFonts w:ascii="宋体" w:hAnsi="宋体" w:eastAsia="宋体" w:cs="宋体"/>
                <w:b w:val="0"/>
                <w:i w:val="0"/>
                <w:color w:val="000000"/>
                <w:sz w:val="11"/>
              </w:rPr>
              <w:t>基础设施建设和经济发展</w:t>
            </w:r>
          </w:p>
        </w:tc>
        <w:tc>
          <w:tcPr>
            <w:tcW w:w="1040" w:type="dxa"/>
            <w:vAlign w:val="center"/>
          </w:tcPr>
          <w:p w14:paraId="0B3B32B3"/>
        </w:tc>
        <w:tc>
          <w:tcPr>
            <w:tcW w:w="940" w:type="dxa"/>
            <w:vAlign w:val="center"/>
          </w:tcPr>
          <w:p w14:paraId="4D55F381">
            <w:pPr>
              <w:jc w:val="right"/>
            </w:pPr>
            <w:r>
              <w:rPr>
                <w:rFonts w:ascii="宋体" w:hAnsi="宋体" w:eastAsia="宋体" w:cs="宋体"/>
                <w:b w:val="0"/>
                <w:i w:val="0"/>
                <w:color w:val="000000"/>
                <w:sz w:val="11"/>
              </w:rPr>
              <w:t>46.60</w:t>
            </w:r>
          </w:p>
        </w:tc>
        <w:tc>
          <w:tcPr>
            <w:tcW w:w="940" w:type="dxa"/>
            <w:vAlign w:val="center"/>
          </w:tcPr>
          <w:p w14:paraId="6DA4827A">
            <w:pPr>
              <w:jc w:val="right"/>
            </w:pPr>
            <w:r>
              <w:rPr>
                <w:rFonts w:ascii="宋体" w:hAnsi="宋体" w:eastAsia="宋体" w:cs="宋体"/>
                <w:b w:val="0"/>
                <w:i w:val="0"/>
                <w:color w:val="000000"/>
                <w:sz w:val="11"/>
              </w:rPr>
              <w:t>46.60</w:t>
            </w:r>
          </w:p>
        </w:tc>
        <w:tc>
          <w:tcPr>
            <w:tcW w:w="980" w:type="dxa"/>
            <w:vAlign w:val="center"/>
          </w:tcPr>
          <w:p w14:paraId="2D013D00"/>
        </w:tc>
        <w:tc>
          <w:tcPr>
            <w:tcW w:w="980" w:type="dxa"/>
            <w:vAlign w:val="center"/>
          </w:tcPr>
          <w:p w14:paraId="37557222">
            <w:pPr>
              <w:jc w:val="right"/>
            </w:pPr>
            <w:r>
              <w:rPr>
                <w:rFonts w:ascii="宋体" w:hAnsi="宋体" w:eastAsia="宋体" w:cs="宋体"/>
                <w:b w:val="0"/>
                <w:i w:val="0"/>
                <w:color w:val="000000"/>
                <w:sz w:val="11"/>
              </w:rPr>
              <w:t>46.60</w:t>
            </w:r>
          </w:p>
        </w:tc>
        <w:tc>
          <w:tcPr>
            <w:tcW w:w="986" w:type="dxa"/>
            <w:vAlign w:val="center"/>
          </w:tcPr>
          <w:p w14:paraId="276B8ED7"/>
        </w:tc>
      </w:tr>
      <w:tr w14:paraId="5C621C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Align w:val="center"/>
          </w:tcPr>
          <w:p w14:paraId="3C57B79A">
            <w:pPr>
              <w:jc w:val="left"/>
            </w:pPr>
            <w:r>
              <w:rPr>
                <w:rFonts w:ascii="宋体" w:hAnsi="宋体" w:eastAsia="宋体" w:cs="宋体"/>
                <w:b w:val="0"/>
                <w:i w:val="0"/>
                <w:color w:val="000000"/>
                <w:sz w:val="11"/>
              </w:rPr>
              <w:t>212</w:t>
            </w:r>
          </w:p>
        </w:tc>
        <w:tc>
          <w:tcPr>
            <w:tcW w:w="1700" w:type="dxa"/>
            <w:vAlign w:val="center"/>
          </w:tcPr>
          <w:p w14:paraId="74F9BC0F">
            <w:pPr>
              <w:jc w:val="left"/>
            </w:pPr>
            <w:r>
              <w:rPr>
                <w:rFonts w:ascii="宋体" w:hAnsi="宋体" w:eastAsia="宋体" w:cs="宋体"/>
                <w:b w:val="0"/>
                <w:i w:val="0"/>
                <w:color w:val="000000"/>
                <w:sz w:val="11"/>
              </w:rPr>
              <w:t>城乡社区支出</w:t>
            </w:r>
          </w:p>
        </w:tc>
        <w:tc>
          <w:tcPr>
            <w:tcW w:w="1040" w:type="dxa"/>
            <w:vAlign w:val="center"/>
          </w:tcPr>
          <w:p w14:paraId="626AD0F4"/>
        </w:tc>
        <w:tc>
          <w:tcPr>
            <w:tcW w:w="940" w:type="dxa"/>
            <w:vAlign w:val="center"/>
          </w:tcPr>
          <w:p w14:paraId="2EA6A091">
            <w:pPr>
              <w:jc w:val="right"/>
            </w:pPr>
            <w:r>
              <w:rPr>
                <w:rFonts w:ascii="宋体" w:hAnsi="宋体" w:eastAsia="宋体" w:cs="宋体"/>
                <w:b w:val="0"/>
                <w:i w:val="0"/>
                <w:color w:val="000000"/>
                <w:sz w:val="11"/>
              </w:rPr>
              <w:t>336.80</w:t>
            </w:r>
          </w:p>
        </w:tc>
        <w:tc>
          <w:tcPr>
            <w:tcW w:w="940" w:type="dxa"/>
            <w:vAlign w:val="center"/>
          </w:tcPr>
          <w:p w14:paraId="321116EA">
            <w:pPr>
              <w:jc w:val="right"/>
            </w:pPr>
            <w:r>
              <w:rPr>
                <w:rFonts w:ascii="宋体" w:hAnsi="宋体" w:eastAsia="宋体" w:cs="宋体"/>
                <w:b w:val="0"/>
                <w:i w:val="0"/>
                <w:color w:val="000000"/>
                <w:sz w:val="11"/>
              </w:rPr>
              <w:t>336.80</w:t>
            </w:r>
          </w:p>
        </w:tc>
        <w:tc>
          <w:tcPr>
            <w:tcW w:w="980" w:type="dxa"/>
            <w:vAlign w:val="center"/>
          </w:tcPr>
          <w:p w14:paraId="187C16D0"/>
        </w:tc>
        <w:tc>
          <w:tcPr>
            <w:tcW w:w="980" w:type="dxa"/>
            <w:vAlign w:val="center"/>
          </w:tcPr>
          <w:p w14:paraId="3E7EEC7D">
            <w:pPr>
              <w:jc w:val="right"/>
            </w:pPr>
            <w:r>
              <w:rPr>
                <w:rFonts w:ascii="宋体" w:hAnsi="宋体" w:eastAsia="宋体" w:cs="宋体"/>
                <w:b w:val="0"/>
                <w:i w:val="0"/>
                <w:color w:val="000000"/>
                <w:sz w:val="11"/>
              </w:rPr>
              <w:t>336.80</w:t>
            </w:r>
          </w:p>
        </w:tc>
        <w:tc>
          <w:tcPr>
            <w:tcW w:w="986" w:type="dxa"/>
            <w:vAlign w:val="center"/>
          </w:tcPr>
          <w:p w14:paraId="1E25D82D"/>
        </w:tc>
      </w:tr>
      <w:tr w14:paraId="427F6F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Align w:val="center"/>
          </w:tcPr>
          <w:p w14:paraId="4E2F1BF3">
            <w:pPr>
              <w:jc w:val="left"/>
            </w:pPr>
            <w:r>
              <w:rPr>
                <w:rFonts w:ascii="宋体" w:hAnsi="宋体" w:eastAsia="宋体" w:cs="宋体"/>
                <w:b w:val="0"/>
                <w:i w:val="0"/>
                <w:color w:val="000000"/>
                <w:sz w:val="11"/>
              </w:rPr>
              <w:t>21208</w:t>
            </w:r>
          </w:p>
        </w:tc>
        <w:tc>
          <w:tcPr>
            <w:tcW w:w="1700" w:type="dxa"/>
            <w:vAlign w:val="center"/>
          </w:tcPr>
          <w:p w14:paraId="12B4435B">
            <w:pPr>
              <w:jc w:val="left"/>
            </w:pPr>
            <w:r>
              <w:rPr>
                <w:rFonts w:ascii="宋体" w:hAnsi="宋体" w:eastAsia="宋体" w:cs="宋体"/>
                <w:b w:val="0"/>
                <w:i w:val="0"/>
                <w:color w:val="000000"/>
                <w:sz w:val="11"/>
              </w:rPr>
              <w:t>国有土地使用权出让收入安排的支出</w:t>
            </w:r>
          </w:p>
        </w:tc>
        <w:tc>
          <w:tcPr>
            <w:tcW w:w="1040" w:type="dxa"/>
            <w:vAlign w:val="center"/>
          </w:tcPr>
          <w:p w14:paraId="35ED7F78"/>
        </w:tc>
        <w:tc>
          <w:tcPr>
            <w:tcW w:w="940" w:type="dxa"/>
            <w:vAlign w:val="center"/>
          </w:tcPr>
          <w:p w14:paraId="096158D4">
            <w:pPr>
              <w:jc w:val="right"/>
            </w:pPr>
            <w:r>
              <w:rPr>
                <w:rFonts w:ascii="宋体" w:hAnsi="宋体" w:eastAsia="宋体" w:cs="宋体"/>
                <w:b w:val="0"/>
                <w:i w:val="0"/>
                <w:color w:val="000000"/>
                <w:sz w:val="11"/>
              </w:rPr>
              <w:t>336.80</w:t>
            </w:r>
          </w:p>
        </w:tc>
        <w:tc>
          <w:tcPr>
            <w:tcW w:w="940" w:type="dxa"/>
            <w:vAlign w:val="center"/>
          </w:tcPr>
          <w:p w14:paraId="6C8084EF">
            <w:pPr>
              <w:jc w:val="right"/>
            </w:pPr>
            <w:r>
              <w:rPr>
                <w:rFonts w:ascii="宋体" w:hAnsi="宋体" w:eastAsia="宋体" w:cs="宋体"/>
                <w:b w:val="0"/>
                <w:i w:val="0"/>
                <w:color w:val="000000"/>
                <w:sz w:val="11"/>
              </w:rPr>
              <w:t>336.80</w:t>
            </w:r>
          </w:p>
        </w:tc>
        <w:tc>
          <w:tcPr>
            <w:tcW w:w="980" w:type="dxa"/>
            <w:vAlign w:val="center"/>
          </w:tcPr>
          <w:p w14:paraId="337C90BB"/>
        </w:tc>
        <w:tc>
          <w:tcPr>
            <w:tcW w:w="980" w:type="dxa"/>
            <w:vAlign w:val="center"/>
          </w:tcPr>
          <w:p w14:paraId="18E5C721">
            <w:pPr>
              <w:jc w:val="right"/>
            </w:pPr>
            <w:r>
              <w:rPr>
                <w:rFonts w:ascii="宋体" w:hAnsi="宋体" w:eastAsia="宋体" w:cs="宋体"/>
                <w:b w:val="0"/>
                <w:i w:val="0"/>
                <w:color w:val="000000"/>
                <w:sz w:val="11"/>
              </w:rPr>
              <w:t>336.80</w:t>
            </w:r>
          </w:p>
        </w:tc>
        <w:tc>
          <w:tcPr>
            <w:tcW w:w="986" w:type="dxa"/>
            <w:vAlign w:val="center"/>
          </w:tcPr>
          <w:p w14:paraId="08869AC2"/>
        </w:tc>
      </w:tr>
      <w:tr w14:paraId="574E60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Align w:val="center"/>
          </w:tcPr>
          <w:p w14:paraId="11E60518">
            <w:pPr>
              <w:jc w:val="left"/>
            </w:pPr>
            <w:r>
              <w:rPr>
                <w:rFonts w:ascii="宋体" w:hAnsi="宋体" w:eastAsia="宋体" w:cs="宋体"/>
                <w:b w:val="0"/>
                <w:i w:val="0"/>
                <w:color w:val="000000"/>
                <w:sz w:val="11"/>
              </w:rPr>
              <w:t>2120804</w:t>
            </w:r>
          </w:p>
        </w:tc>
        <w:tc>
          <w:tcPr>
            <w:tcW w:w="1700" w:type="dxa"/>
            <w:vAlign w:val="center"/>
          </w:tcPr>
          <w:p w14:paraId="6F8F40D9">
            <w:pPr>
              <w:jc w:val="left"/>
            </w:pPr>
            <w:r>
              <w:rPr>
                <w:rFonts w:ascii="宋体" w:hAnsi="宋体" w:eastAsia="宋体" w:cs="宋体"/>
                <w:b w:val="0"/>
                <w:i w:val="0"/>
                <w:color w:val="000000"/>
                <w:sz w:val="11"/>
              </w:rPr>
              <w:t>农村基础设施建设支出</w:t>
            </w:r>
          </w:p>
        </w:tc>
        <w:tc>
          <w:tcPr>
            <w:tcW w:w="1040" w:type="dxa"/>
            <w:vAlign w:val="center"/>
          </w:tcPr>
          <w:p w14:paraId="6D0F138C"/>
        </w:tc>
        <w:tc>
          <w:tcPr>
            <w:tcW w:w="940" w:type="dxa"/>
            <w:vAlign w:val="center"/>
          </w:tcPr>
          <w:p w14:paraId="662CD8C3">
            <w:pPr>
              <w:jc w:val="right"/>
            </w:pPr>
            <w:r>
              <w:rPr>
                <w:rFonts w:ascii="宋体" w:hAnsi="宋体" w:eastAsia="宋体" w:cs="宋体"/>
                <w:b w:val="0"/>
                <w:i w:val="0"/>
                <w:color w:val="000000"/>
                <w:sz w:val="11"/>
              </w:rPr>
              <w:t>317.80</w:t>
            </w:r>
          </w:p>
        </w:tc>
        <w:tc>
          <w:tcPr>
            <w:tcW w:w="940" w:type="dxa"/>
            <w:vAlign w:val="center"/>
          </w:tcPr>
          <w:p w14:paraId="41035559">
            <w:pPr>
              <w:jc w:val="right"/>
            </w:pPr>
            <w:r>
              <w:rPr>
                <w:rFonts w:ascii="宋体" w:hAnsi="宋体" w:eastAsia="宋体" w:cs="宋体"/>
                <w:b w:val="0"/>
                <w:i w:val="0"/>
                <w:color w:val="000000"/>
                <w:sz w:val="11"/>
              </w:rPr>
              <w:t>317.80</w:t>
            </w:r>
          </w:p>
        </w:tc>
        <w:tc>
          <w:tcPr>
            <w:tcW w:w="980" w:type="dxa"/>
            <w:vAlign w:val="center"/>
          </w:tcPr>
          <w:p w14:paraId="608DE63A"/>
        </w:tc>
        <w:tc>
          <w:tcPr>
            <w:tcW w:w="980" w:type="dxa"/>
            <w:vAlign w:val="center"/>
          </w:tcPr>
          <w:p w14:paraId="0A5EEF7F">
            <w:pPr>
              <w:jc w:val="right"/>
            </w:pPr>
            <w:r>
              <w:rPr>
                <w:rFonts w:ascii="宋体" w:hAnsi="宋体" w:eastAsia="宋体" w:cs="宋体"/>
                <w:b w:val="0"/>
                <w:i w:val="0"/>
                <w:color w:val="000000"/>
                <w:sz w:val="11"/>
              </w:rPr>
              <w:t>317.80</w:t>
            </w:r>
          </w:p>
        </w:tc>
        <w:tc>
          <w:tcPr>
            <w:tcW w:w="986" w:type="dxa"/>
            <w:vAlign w:val="center"/>
          </w:tcPr>
          <w:p w14:paraId="21414BA6"/>
        </w:tc>
      </w:tr>
      <w:tr w14:paraId="001148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Align w:val="center"/>
          </w:tcPr>
          <w:p w14:paraId="4526BB72">
            <w:pPr>
              <w:jc w:val="left"/>
            </w:pPr>
            <w:r>
              <w:rPr>
                <w:rFonts w:ascii="宋体" w:hAnsi="宋体" w:eastAsia="宋体" w:cs="宋体"/>
                <w:b w:val="0"/>
                <w:i w:val="0"/>
                <w:color w:val="000000"/>
                <w:sz w:val="11"/>
              </w:rPr>
              <w:t>2120814</w:t>
            </w:r>
          </w:p>
        </w:tc>
        <w:tc>
          <w:tcPr>
            <w:tcW w:w="1700" w:type="dxa"/>
            <w:vAlign w:val="center"/>
          </w:tcPr>
          <w:p w14:paraId="55646538">
            <w:pPr>
              <w:jc w:val="left"/>
            </w:pPr>
            <w:r>
              <w:rPr>
                <w:rFonts w:ascii="宋体" w:hAnsi="宋体" w:eastAsia="宋体" w:cs="宋体"/>
                <w:b w:val="0"/>
                <w:i w:val="0"/>
                <w:color w:val="000000"/>
                <w:sz w:val="11"/>
              </w:rPr>
              <w:t>农业生产发展支出</w:t>
            </w:r>
          </w:p>
        </w:tc>
        <w:tc>
          <w:tcPr>
            <w:tcW w:w="1040" w:type="dxa"/>
            <w:vAlign w:val="center"/>
          </w:tcPr>
          <w:p w14:paraId="1B500CC5"/>
        </w:tc>
        <w:tc>
          <w:tcPr>
            <w:tcW w:w="940" w:type="dxa"/>
            <w:vAlign w:val="center"/>
          </w:tcPr>
          <w:p w14:paraId="151AC1F7">
            <w:pPr>
              <w:jc w:val="right"/>
            </w:pPr>
            <w:r>
              <w:rPr>
                <w:rFonts w:ascii="宋体" w:hAnsi="宋体" w:eastAsia="宋体" w:cs="宋体"/>
                <w:b w:val="0"/>
                <w:i w:val="0"/>
                <w:color w:val="000000"/>
                <w:sz w:val="11"/>
              </w:rPr>
              <w:t>6.00</w:t>
            </w:r>
          </w:p>
        </w:tc>
        <w:tc>
          <w:tcPr>
            <w:tcW w:w="940" w:type="dxa"/>
            <w:vAlign w:val="center"/>
          </w:tcPr>
          <w:p w14:paraId="066594D3">
            <w:pPr>
              <w:jc w:val="right"/>
            </w:pPr>
            <w:r>
              <w:rPr>
                <w:rFonts w:ascii="宋体" w:hAnsi="宋体" w:eastAsia="宋体" w:cs="宋体"/>
                <w:b w:val="0"/>
                <w:i w:val="0"/>
                <w:color w:val="000000"/>
                <w:sz w:val="11"/>
              </w:rPr>
              <w:t>6.00</w:t>
            </w:r>
          </w:p>
        </w:tc>
        <w:tc>
          <w:tcPr>
            <w:tcW w:w="980" w:type="dxa"/>
            <w:vAlign w:val="center"/>
          </w:tcPr>
          <w:p w14:paraId="0D36C294"/>
        </w:tc>
        <w:tc>
          <w:tcPr>
            <w:tcW w:w="980" w:type="dxa"/>
            <w:vAlign w:val="center"/>
          </w:tcPr>
          <w:p w14:paraId="70BBDB07">
            <w:pPr>
              <w:jc w:val="right"/>
            </w:pPr>
            <w:r>
              <w:rPr>
                <w:rFonts w:ascii="宋体" w:hAnsi="宋体" w:eastAsia="宋体" w:cs="宋体"/>
                <w:b w:val="0"/>
                <w:i w:val="0"/>
                <w:color w:val="000000"/>
                <w:sz w:val="11"/>
              </w:rPr>
              <w:t>6.00</w:t>
            </w:r>
          </w:p>
        </w:tc>
        <w:tc>
          <w:tcPr>
            <w:tcW w:w="986" w:type="dxa"/>
            <w:vAlign w:val="center"/>
          </w:tcPr>
          <w:p w14:paraId="6915BAC4"/>
        </w:tc>
      </w:tr>
      <w:tr w14:paraId="399471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Align w:val="center"/>
          </w:tcPr>
          <w:p w14:paraId="0A2A9495">
            <w:pPr>
              <w:jc w:val="left"/>
            </w:pPr>
            <w:r>
              <w:rPr>
                <w:rFonts w:ascii="宋体" w:hAnsi="宋体" w:eastAsia="宋体" w:cs="宋体"/>
                <w:b w:val="0"/>
                <w:i w:val="0"/>
                <w:color w:val="000000"/>
                <w:sz w:val="11"/>
              </w:rPr>
              <w:t>2120816</w:t>
            </w:r>
          </w:p>
        </w:tc>
        <w:tc>
          <w:tcPr>
            <w:tcW w:w="1700" w:type="dxa"/>
            <w:vAlign w:val="center"/>
          </w:tcPr>
          <w:p w14:paraId="22865953">
            <w:pPr>
              <w:jc w:val="left"/>
            </w:pPr>
            <w:r>
              <w:rPr>
                <w:rFonts w:ascii="宋体" w:hAnsi="宋体" w:eastAsia="宋体" w:cs="宋体"/>
                <w:b w:val="0"/>
                <w:i w:val="0"/>
                <w:color w:val="000000"/>
                <w:sz w:val="11"/>
              </w:rPr>
              <w:t>农业农村生态环境支出</w:t>
            </w:r>
          </w:p>
        </w:tc>
        <w:tc>
          <w:tcPr>
            <w:tcW w:w="1040" w:type="dxa"/>
            <w:vAlign w:val="center"/>
          </w:tcPr>
          <w:p w14:paraId="293F1A54"/>
        </w:tc>
        <w:tc>
          <w:tcPr>
            <w:tcW w:w="940" w:type="dxa"/>
            <w:vAlign w:val="center"/>
          </w:tcPr>
          <w:p w14:paraId="6B98E1A8">
            <w:pPr>
              <w:jc w:val="right"/>
            </w:pPr>
            <w:r>
              <w:rPr>
                <w:rFonts w:ascii="宋体" w:hAnsi="宋体" w:eastAsia="宋体" w:cs="宋体"/>
                <w:b w:val="0"/>
                <w:i w:val="0"/>
                <w:color w:val="000000"/>
                <w:sz w:val="11"/>
              </w:rPr>
              <w:t>13.00</w:t>
            </w:r>
          </w:p>
        </w:tc>
        <w:tc>
          <w:tcPr>
            <w:tcW w:w="940" w:type="dxa"/>
            <w:vAlign w:val="center"/>
          </w:tcPr>
          <w:p w14:paraId="3D7F78B4">
            <w:pPr>
              <w:jc w:val="right"/>
            </w:pPr>
            <w:r>
              <w:rPr>
                <w:rFonts w:ascii="宋体" w:hAnsi="宋体" w:eastAsia="宋体" w:cs="宋体"/>
                <w:b w:val="0"/>
                <w:i w:val="0"/>
                <w:color w:val="000000"/>
                <w:sz w:val="11"/>
              </w:rPr>
              <w:t>13.00</w:t>
            </w:r>
          </w:p>
        </w:tc>
        <w:tc>
          <w:tcPr>
            <w:tcW w:w="980" w:type="dxa"/>
            <w:vAlign w:val="center"/>
          </w:tcPr>
          <w:p w14:paraId="680394BD"/>
        </w:tc>
        <w:tc>
          <w:tcPr>
            <w:tcW w:w="980" w:type="dxa"/>
            <w:vAlign w:val="center"/>
          </w:tcPr>
          <w:p w14:paraId="77C5CDA8">
            <w:pPr>
              <w:jc w:val="right"/>
            </w:pPr>
            <w:r>
              <w:rPr>
                <w:rFonts w:ascii="宋体" w:hAnsi="宋体" w:eastAsia="宋体" w:cs="宋体"/>
                <w:b w:val="0"/>
                <w:i w:val="0"/>
                <w:color w:val="000000"/>
                <w:sz w:val="11"/>
              </w:rPr>
              <w:t>13.00</w:t>
            </w:r>
          </w:p>
        </w:tc>
        <w:tc>
          <w:tcPr>
            <w:tcW w:w="986" w:type="dxa"/>
            <w:vAlign w:val="center"/>
          </w:tcPr>
          <w:p w14:paraId="606700F8"/>
        </w:tc>
      </w:tr>
      <w:tr w14:paraId="6E9AE2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Align w:val="center"/>
          </w:tcPr>
          <w:p w14:paraId="74BEFFF0">
            <w:pPr>
              <w:jc w:val="left"/>
            </w:pPr>
            <w:r>
              <w:rPr>
                <w:rFonts w:ascii="宋体" w:hAnsi="宋体" w:eastAsia="宋体" w:cs="宋体"/>
                <w:b w:val="0"/>
                <w:i w:val="0"/>
                <w:color w:val="000000"/>
                <w:sz w:val="11"/>
              </w:rPr>
              <w:t>229</w:t>
            </w:r>
          </w:p>
        </w:tc>
        <w:tc>
          <w:tcPr>
            <w:tcW w:w="1700" w:type="dxa"/>
            <w:vAlign w:val="center"/>
          </w:tcPr>
          <w:p w14:paraId="06C62FE7">
            <w:pPr>
              <w:jc w:val="left"/>
            </w:pPr>
            <w:r>
              <w:rPr>
                <w:rFonts w:ascii="宋体" w:hAnsi="宋体" w:eastAsia="宋体" w:cs="宋体"/>
                <w:b w:val="0"/>
                <w:i w:val="0"/>
                <w:color w:val="000000"/>
                <w:sz w:val="11"/>
              </w:rPr>
              <w:t>其他支出</w:t>
            </w:r>
          </w:p>
        </w:tc>
        <w:tc>
          <w:tcPr>
            <w:tcW w:w="1040" w:type="dxa"/>
            <w:vAlign w:val="center"/>
          </w:tcPr>
          <w:p w14:paraId="498FA8B7"/>
        </w:tc>
        <w:tc>
          <w:tcPr>
            <w:tcW w:w="940" w:type="dxa"/>
            <w:vAlign w:val="center"/>
          </w:tcPr>
          <w:p w14:paraId="35FDCD5D">
            <w:pPr>
              <w:jc w:val="right"/>
            </w:pPr>
            <w:r>
              <w:rPr>
                <w:rFonts w:ascii="宋体" w:hAnsi="宋体" w:eastAsia="宋体" w:cs="宋体"/>
                <w:b w:val="0"/>
                <w:i w:val="0"/>
                <w:color w:val="000000"/>
                <w:sz w:val="11"/>
              </w:rPr>
              <w:t>45.00</w:t>
            </w:r>
          </w:p>
        </w:tc>
        <w:tc>
          <w:tcPr>
            <w:tcW w:w="940" w:type="dxa"/>
            <w:vAlign w:val="center"/>
          </w:tcPr>
          <w:p w14:paraId="6F71FB8B">
            <w:pPr>
              <w:jc w:val="right"/>
            </w:pPr>
            <w:r>
              <w:rPr>
                <w:rFonts w:ascii="宋体" w:hAnsi="宋体" w:eastAsia="宋体" w:cs="宋体"/>
                <w:b w:val="0"/>
                <w:i w:val="0"/>
                <w:color w:val="000000"/>
                <w:sz w:val="11"/>
              </w:rPr>
              <w:t>45.00</w:t>
            </w:r>
          </w:p>
        </w:tc>
        <w:tc>
          <w:tcPr>
            <w:tcW w:w="980" w:type="dxa"/>
            <w:vAlign w:val="center"/>
          </w:tcPr>
          <w:p w14:paraId="3AA8EF74"/>
        </w:tc>
        <w:tc>
          <w:tcPr>
            <w:tcW w:w="980" w:type="dxa"/>
            <w:vAlign w:val="center"/>
          </w:tcPr>
          <w:p w14:paraId="70C4DD15">
            <w:pPr>
              <w:jc w:val="right"/>
            </w:pPr>
            <w:r>
              <w:rPr>
                <w:rFonts w:ascii="宋体" w:hAnsi="宋体" w:eastAsia="宋体" w:cs="宋体"/>
                <w:b w:val="0"/>
                <w:i w:val="0"/>
                <w:color w:val="000000"/>
                <w:sz w:val="11"/>
              </w:rPr>
              <w:t>45.00</w:t>
            </w:r>
          </w:p>
        </w:tc>
        <w:tc>
          <w:tcPr>
            <w:tcW w:w="986" w:type="dxa"/>
            <w:vAlign w:val="center"/>
          </w:tcPr>
          <w:p w14:paraId="3B3F662A"/>
        </w:tc>
      </w:tr>
      <w:tr w14:paraId="6CC123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Align w:val="center"/>
          </w:tcPr>
          <w:p w14:paraId="56AB24EA">
            <w:pPr>
              <w:jc w:val="left"/>
            </w:pPr>
            <w:r>
              <w:rPr>
                <w:rFonts w:ascii="宋体" w:hAnsi="宋体" w:eastAsia="宋体" w:cs="宋体"/>
                <w:b w:val="0"/>
                <w:i w:val="0"/>
                <w:color w:val="000000"/>
                <w:sz w:val="11"/>
              </w:rPr>
              <w:t>22960</w:t>
            </w:r>
          </w:p>
        </w:tc>
        <w:tc>
          <w:tcPr>
            <w:tcW w:w="1700" w:type="dxa"/>
            <w:vAlign w:val="center"/>
          </w:tcPr>
          <w:p w14:paraId="1D91229E">
            <w:pPr>
              <w:jc w:val="left"/>
            </w:pPr>
            <w:r>
              <w:rPr>
                <w:rFonts w:ascii="宋体" w:hAnsi="宋体" w:eastAsia="宋体" w:cs="宋体"/>
                <w:b w:val="0"/>
                <w:i w:val="0"/>
                <w:color w:val="000000"/>
                <w:sz w:val="11"/>
              </w:rPr>
              <w:t>彩票公益金安排的支出</w:t>
            </w:r>
          </w:p>
        </w:tc>
        <w:tc>
          <w:tcPr>
            <w:tcW w:w="1040" w:type="dxa"/>
            <w:vAlign w:val="center"/>
          </w:tcPr>
          <w:p w14:paraId="566BBD3B"/>
        </w:tc>
        <w:tc>
          <w:tcPr>
            <w:tcW w:w="940" w:type="dxa"/>
            <w:vAlign w:val="center"/>
          </w:tcPr>
          <w:p w14:paraId="59CC888E">
            <w:pPr>
              <w:jc w:val="right"/>
            </w:pPr>
            <w:r>
              <w:rPr>
                <w:rFonts w:ascii="宋体" w:hAnsi="宋体" w:eastAsia="宋体" w:cs="宋体"/>
                <w:b w:val="0"/>
                <w:i w:val="0"/>
                <w:color w:val="000000"/>
                <w:sz w:val="11"/>
              </w:rPr>
              <w:t>45.00</w:t>
            </w:r>
          </w:p>
        </w:tc>
        <w:tc>
          <w:tcPr>
            <w:tcW w:w="940" w:type="dxa"/>
            <w:vAlign w:val="center"/>
          </w:tcPr>
          <w:p w14:paraId="658C3A6C">
            <w:pPr>
              <w:jc w:val="right"/>
            </w:pPr>
            <w:r>
              <w:rPr>
                <w:rFonts w:ascii="宋体" w:hAnsi="宋体" w:eastAsia="宋体" w:cs="宋体"/>
                <w:b w:val="0"/>
                <w:i w:val="0"/>
                <w:color w:val="000000"/>
                <w:sz w:val="11"/>
              </w:rPr>
              <w:t>45.00</w:t>
            </w:r>
          </w:p>
        </w:tc>
        <w:tc>
          <w:tcPr>
            <w:tcW w:w="980" w:type="dxa"/>
            <w:vAlign w:val="center"/>
          </w:tcPr>
          <w:p w14:paraId="049C4712"/>
        </w:tc>
        <w:tc>
          <w:tcPr>
            <w:tcW w:w="980" w:type="dxa"/>
            <w:vAlign w:val="center"/>
          </w:tcPr>
          <w:p w14:paraId="0ABD57EB">
            <w:pPr>
              <w:jc w:val="right"/>
            </w:pPr>
            <w:r>
              <w:rPr>
                <w:rFonts w:ascii="宋体" w:hAnsi="宋体" w:eastAsia="宋体" w:cs="宋体"/>
                <w:b w:val="0"/>
                <w:i w:val="0"/>
                <w:color w:val="000000"/>
                <w:sz w:val="11"/>
              </w:rPr>
              <w:t>45.00</w:t>
            </w:r>
          </w:p>
        </w:tc>
        <w:tc>
          <w:tcPr>
            <w:tcW w:w="986" w:type="dxa"/>
            <w:vAlign w:val="center"/>
          </w:tcPr>
          <w:p w14:paraId="5438A138"/>
        </w:tc>
      </w:tr>
      <w:tr w14:paraId="4370A3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Align w:val="center"/>
          </w:tcPr>
          <w:p w14:paraId="3611DC36">
            <w:pPr>
              <w:jc w:val="left"/>
            </w:pPr>
            <w:r>
              <w:rPr>
                <w:rFonts w:ascii="宋体" w:hAnsi="宋体" w:eastAsia="宋体" w:cs="宋体"/>
                <w:b w:val="0"/>
                <w:i w:val="0"/>
                <w:color w:val="000000"/>
                <w:sz w:val="11"/>
              </w:rPr>
              <w:t>2296002</w:t>
            </w:r>
          </w:p>
        </w:tc>
        <w:tc>
          <w:tcPr>
            <w:tcW w:w="1700" w:type="dxa"/>
            <w:vAlign w:val="center"/>
          </w:tcPr>
          <w:p w14:paraId="67503336">
            <w:pPr>
              <w:jc w:val="left"/>
            </w:pPr>
            <w:r>
              <w:rPr>
                <w:rFonts w:ascii="宋体" w:hAnsi="宋体" w:eastAsia="宋体" w:cs="宋体"/>
                <w:b w:val="0"/>
                <w:i w:val="0"/>
                <w:color w:val="000000"/>
                <w:sz w:val="11"/>
              </w:rPr>
              <w:t>用于社会福利的彩票公益金支出</w:t>
            </w:r>
          </w:p>
        </w:tc>
        <w:tc>
          <w:tcPr>
            <w:tcW w:w="1040" w:type="dxa"/>
            <w:vAlign w:val="center"/>
          </w:tcPr>
          <w:p w14:paraId="213A9ACD"/>
        </w:tc>
        <w:tc>
          <w:tcPr>
            <w:tcW w:w="940" w:type="dxa"/>
            <w:vAlign w:val="center"/>
          </w:tcPr>
          <w:p w14:paraId="05D908C6">
            <w:pPr>
              <w:jc w:val="right"/>
            </w:pPr>
            <w:r>
              <w:rPr>
                <w:rFonts w:ascii="宋体" w:hAnsi="宋体" w:eastAsia="宋体" w:cs="宋体"/>
                <w:b w:val="0"/>
                <w:i w:val="0"/>
                <w:color w:val="000000"/>
                <w:sz w:val="11"/>
              </w:rPr>
              <w:t>45.00</w:t>
            </w:r>
          </w:p>
        </w:tc>
        <w:tc>
          <w:tcPr>
            <w:tcW w:w="940" w:type="dxa"/>
            <w:vAlign w:val="center"/>
          </w:tcPr>
          <w:p w14:paraId="50B6B479">
            <w:pPr>
              <w:jc w:val="right"/>
            </w:pPr>
            <w:r>
              <w:rPr>
                <w:rFonts w:ascii="宋体" w:hAnsi="宋体" w:eastAsia="宋体" w:cs="宋体"/>
                <w:b w:val="0"/>
                <w:i w:val="0"/>
                <w:color w:val="000000"/>
                <w:sz w:val="11"/>
              </w:rPr>
              <w:t>45.00</w:t>
            </w:r>
          </w:p>
        </w:tc>
        <w:tc>
          <w:tcPr>
            <w:tcW w:w="980" w:type="dxa"/>
            <w:vAlign w:val="center"/>
          </w:tcPr>
          <w:p w14:paraId="7448E6FC"/>
        </w:tc>
        <w:tc>
          <w:tcPr>
            <w:tcW w:w="980" w:type="dxa"/>
            <w:vAlign w:val="center"/>
          </w:tcPr>
          <w:p w14:paraId="1F68D373">
            <w:pPr>
              <w:jc w:val="right"/>
            </w:pPr>
            <w:r>
              <w:rPr>
                <w:rFonts w:ascii="宋体" w:hAnsi="宋体" w:eastAsia="宋体" w:cs="宋体"/>
                <w:b w:val="0"/>
                <w:i w:val="0"/>
                <w:color w:val="000000"/>
                <w:sz w:val="11"/>
              </w:rPr>
              <w:t>45.00</w:t>
            </w:r>
          </w:p>
        </w:tc>
        <w:tc>
          <w:tcPr>
            <w:tcW w:w="986" w:type="dxa"/>
            <w:vAlign w:val="center"/>
          </w:tcPr>
          <w:p w14:paraId="4177ECAD"/>
        </w:tc>
      </w:tr>
      <w:tr w14:paraId="43209A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6" w:hRule="exact"/>
          <w:jc w:val="center"/>
        </w:trPr>
        <w:tc>
          <w:tcPr>
            <w:tcW w:w="220" w:type="dxa"/>
            <w:gridSpan w:val="10"/>
            <w:tcBorders>
              <w:left w:val="single" w:color="FFFFFF" w:sz="4" w:space="0"/>
              <w:bottom w:val="single" w:color="FFFFFF" w:sz="4" w:space="0"/>
              <w:right w:val="single" w:color="FFFFFF" w:sz="4" w:space="0"/>
              <w:insideH w:val="single" w:sz="4" w:space="0"/>
              <w:insideV w:val="single" w:sz="4" w:space="0"/>
            </w:tcBorders>
            <w:vAlign w:val="center"/>
          </w:tcPr>
          <w:p w14:paraId="0FD9B5CB">
            <w:pPr>
              <w:jc w:val="left"/>
            </w:pPr>
            <w:r>
              <w:rPr>
                <w:rFonts w:ascii="宋体" w:hAnsi="宋体" w:eastAsia="宋体" w:cs="宋体"/>
                <w:b w:val="0"/>
                <w:i w:val="0"/>
                <w:color w:val="000000"/>
                <w:sz w:val="11"/>
              </w:rPr>
              <w:t>注：1.本表反映部门(单位)本年度政府性基金预算财政拨款收入、支出及结转和结余情况。</w:t>
            </w:r>
          </w:p>
        </w:tc>
      </w:tr>
      <w:tr w14:paraId="3DF6E1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220" w:type="dxa"/>
            <w:gridSpan w:val="10"/>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1258935A">
            <w:pPr>
              <w:jc w:val="left"/>
            </w:pPr>
            <w:r>
              <w:rPr>
                <w:rFonts w:ascii="宋体" w:hAnsi="宋体" w:eastAsia="宋体" w:cs="宋体"/>
                <w:b w:val="0"/>
                <w:i w:val="0"/>
                <w:color w:val="000000"/>
                <w:sz w:val="11"/>
              </w:rPr>
              <w:t xml:space="preserve">    2.当此表数据为零时，即本部门(单位)无政府性基金预算财政拨款收入、支出。</w:t>
            </w:r>
          </w:p>
        </w:tc>
      </w:tr>
    </w:tbl>
    <w:p w14:paraId="497EBE01">
      <w:pPr>
        <w:snapToGrid w:val="0"/>
        <w:spacing w:before="200" w:after="200" w:line="200" w:lineRule="auto"/>
      </w:pPr>
      <w:r>
        <w:rPr>
          <w:sz w:val="8"/>
        </w:rPr>
        <w:t xml:space="preserve"> </w:t>
      </w:r>
    </w:p>
    <w:p w14:paraId="70A8872F">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国有资本经营预算财政拨款支出决算表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534CDBB4">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3BE64C8F">
            <w:pPr>
              <w:jc w:val="right"/>
            </w:pPr>
            <w:r>
              <w:rPr>
                <w:rFonts w:ascii="宋体" w:hAnsi="宋体" w:eastAsia="宋体" w:cs="宋体"/>
                <w:sz w:val="20"/>
              </w:rPr>
              <w:t>公开08表</w:t>
            </w:r>
          </w:p>
        </w:tc>
      </w:tr>
      <w:tr w14:paraId="17FED5B2">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19BC7B67">
            <w:pPr>
              <w:jc w:val="left"/>
            </w:pPr>
            <w:r>
              <w:rPr>
                <w:rFonts w:ascii="宋体" w:hAnsi="宋体" w:eastAsia="宋体" w:cs="宋体"/>
                <w:sz w:val="20"/>
              </w:rPr>
              <w:t>部门：浮梁县经公桥镇人民政府</w:t>
            </w:r>
          </w:p>
        </w:tc>
        <w:tc>
          <w:tcPr>
            <w:tcW w:w="2000" w:type="dxa"/>
          </w:tcPr>
          <w:p w14:paraId="7A6CBC36">
            <w:pPr>
              <w:jc w:val="center"/>
            </w:pPr>
            <w:r>
              <w:rPr>
                <w:rFonts w:ascii="宋体" w:hAnsi="宋体" w:eastAsia="宋体" w:cs="宋体"/>
                <w:sz w:val="20"/>
              </w:rPr>
              <w:t>2023年度</w:t>
            </w:r>
          </w:p>
        </w:tc>
        <w:tc>
          <w:tcPr>
            <w:tcW w:w="3153" w:type="dxa"/>
          </w:tcPr>
          <w:p w14:paraId="2E8CBD1E">
            <w:pPr>
              <w:jc w:val="right"/>
            </w:pPr>
            <w:r>
              <w:rPr>
                <w:rFonts w:ascii="宋体" w:hAnsi="宋体" w:eastAsia="宋体" w:cs="宋体"/>
                <w:sz w:val="20"/>
              </w:rPr>
              <w:t>金额单位：万元</w:t>
            </w:r>
          </w:p>
        </w:tc>
      </w:tr>
    </w:tbl>
    <w:p w14:paraId="68B0AF38">
      <w:pPr>
        <w:snapToGrid w:val="0"/>
        <w:spacing w:before="0" w:after="0" w:line="0" w:lineRule="auto"/>
      </w:pPr>
      <w:r>
        <w:rPr>
          <w:sz w:val="8"/>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40"/>
        <w:gridCol w:w="420"/>
        <w:gridCol w:w="440"/>
        <w:gridCol w:w="2740"/>
        <w:gridCol w:w="1380"/>
        <w:gridCol w:w="1520"/>
        <w:gridCol w:w="1366"/>
      </w:tblGrid>
      <w:tr w14:paraId="447BDC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4"/>
            <w:vAlign w:val="center"/>
          </w:tcPr>
          <w:p w14:paraId="17145028">
            <w:pPr>
              <w:jc w:val="center"/>
            </w:pPr>
            <w:r>
              <w:rPr>
                <w:rFonts w:ascii="宋体" w:hAnsi="宋体" w:eastAsia="宋体" w:cs="宋体"/>
                <w:b w:val="0"/>
                <w:i w:val="0"/>
                <w:color w:val="000000"/>
                <w:sz w:val="17"/>
              </w:rPr>
              <w:t>项    目</w:t>
            </w:r>
          </w:p>
        </w:tc>
        <w:tc>
          <w:tcPr>
            <w:tcW w:w="1380" w:type="dxa"/>
            <w:vMerge w:val="restart"/>
            <w:vAlign w:val="center"/>
          </w:tcPr>
          <w:p w14:paraId="600CECCC">
            <w:pPr>
              <w:jc w:val="center"/>
            </w:pPr>
            <w:r>
              <w:rPr>
                <w:rFonts w:ascii="宋体" w:hAnsi="宋体" w:eastAsia="宋体" w:cs="宋体"/>
                <w:b w:val="0"/>
                <w:i w:val="0"/>
                <w:color w:val="000000"/>
                <w:sz w:val="17"/>
              </w:rPr>
              <w:t>合计</w:t>
            </w:r>
          </w:p>
        </w:tc>
        <w:tc>
          <w:tcPr>
            <w:tcW w:w="1520" w:type="dxa"/>
            <w:vMerge w:val="restart"/>
            <w:vAlign w:val="center"/>
          </w:tcPr>
          <w:p w14:paraId="3F167063">
            <w:pPr>
              <w:jc w:val="center"/>
            </w:pPr>
            <w:r>
              <w:rPr>
                <w:rFonts w:ascii="宋体" w:hAnsi="宋体" w:eastAsia="宋体" w:cs="宋体"/>
                <w:b w:val="0"/>
                <w:i w:val="0"/>
                <w:color w:val="000000"/>
                <w:sz w:val="17"/>
              </w:rPr>
              <w:t>基本支出</w:t>
            </w:r>
          </w:p>
        </w:tc>
        <w:tc>
          <w:tcPr>
            <w:tcW w:w="1366" w:type="dxa"/>
            <w:vMerge w:val="restart"/>
            <w:vAlign w:val="center"/>
          </w:tcPr>
          <w:p w14:paraId="6333CC8D">
            <w:pPr>
              <w:jc w:val="center"/>
            </w:pPr>
            <w:r>
              <w:rPr>
                <w:rFonts w:ascii="宋体" w:hAnsi="宋体" w:eastAsia="宋体" w:cs="宋体"/>
                <w:b w:val="0"/>
                <w:i w:val="0"/>
                <w:color w:val="000000"/>
                <w:sz w:val="17"/>
              </w:rPr>
              <w:t>项目支出</w:t>
            </w:r>
          </w:p>
        </w:tc>
      </w:tr>
      <w:tr w14:paraId="2073B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restart"/>
            <w:vAlign w:val="center"/>
          </w:tcPr>
          <w:p w14:paraId="6A521B08">
            <w:pPr>
              <w:jc w:val="center"/>
            </w:pPr>
            <w:r>
              <w:rPr>
                <w:rFonts w:ascii="宋体" w:hAnsi="宋体" w:eastAsia="宋体" w:cs="宋体"/>
                <w:b w:val="0"/>
                <w:i w:val="0"/>
                <w:color w:val="000000"/>
                <w:sz w:val="17"/>
              </w:rPr>
              <w:t>支出功能分类科目编码</w:t>
            </w:r>
          </w:p>
        </w:tc>
        <w:tc>
          <w:tcPr>
            <w:tcW w:w="2740" w:type="dxa"/>
            <w:vMerge w:val="restart"/>
            <w:vAlign w:val="center"/>
          </w:tcPr>
          <w:p w14:paraId="42FDB921">
            <w:pPr>
              <w:jc w:val="center"/>
            </w:pPr>
            <w:r>
              <w:rPr>
                <w:rFonts w:ascii="宋体" w:hAnsi="宋体" w:eastAsia="宋体" w:cs="宋体"/>
                <w:b w:val="0"/>
                <w:i w:val="0"/>
                <w:color w:val="000000"/>
                <w:sz w:val="17"/>
              </w:rPr>
              <w:t>科目名称</w:t>
            </w:r>
          </w:p>
        </w:tc>
        <w:tc>
          <w:tcPr>
            <w:tcW w:w="1380" w:type="dxa"/>
            <w:vMerge w:val="continue"/>
            <w:vAlign w:val="center"/>
          </w:tcPr>
          <w:p w14:paraId="0F51B913"/>
        </w:tc>
        <w:tc>
          <w:tcPr>
            <w:tcW w:w="1520" w:type="dxa"/>
            <w:vMerge w:val="continue"/>
            <w:vAlign w:val="center"/>
          </w:tcPr>
          <w:p w14:paraId="67E70888"/>
        </w:tc>
        <w:tc>
          <w:tcPr>
            <w:tcW w:w="1366" w:type="dxa"/>
            <w:vMerge w:val="continue"/>
            <w:vAlign w:val="center"/>
          </w:tcPr>
          <w:p w14:paraId="693E41DC"/>
        </w:tc>
      </w:tr>
      <w:tr w14:paraId="3D7564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continue"/>
            <w:vAlign w:val="center"/>
          </w:tcPr>
          <w:p w14:paraId="2AE537E2"/>
        </w:tc>
        <w:tc>
          <w:tcPr>
            <w:tcW w:w="2740" w:type="dxa"/>
            <w:vMerge w:val="continue"/>
            <w:vAlign w:val="center"/>
          </w:tcPr>
          <w:p w14:paraId="64490C3E"/>
        </w:tc>
        <w:tc>
          <w:tcPr>
            <w:tcW w:w="1380" w:type="dxa"/>
            <w:vMerge w:val="continue"/>
            <w:vAlign w:val="center"/>
          </w:tcPr>
          <w:p w14:paraId="5A48F9D2"/>
        </w:tc>
        <w:tc>
          <w:tcPr>
            <w:tcW w:w="1520" w:type="dxa"/>
            <w:vMerge w:val="continue"/>
            <w:vAlign w:val="center"/>
          </w:tcPr>
          <w:p w14:paraId="3B6D37C2"/>
        </w:tc>
        <w:tc>
          <w:tcPr>
            <w:tcW w:w="1366" w:type="dxa"/>
            <w:vMerge w:val="continue"/>
            <w:vAlign w:val="center"/>
          </w:tcPr>
          <w:p w14:paraId="06873F73"/>
        </w:tc>
      </w:tr>
      <w:tr w14:paraId="3FC51E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continue"/>
            <w:vAlign w:val="center"/>
          </w:tcPr>
          <w:p w14:paraId="1789B002"/>
        </w:tc>
        <w:tc>
          <w:tcPr>
            <w:tcW w:w="2740" w:type="dxa"/>
            <w:vMerge w:val="continue"/>
            <w:vAlign w:val="center"/>
          </w:tcPr>
          <w:p w14:paraId="10055176"/>
        </w:tc>
        <w:tc>
          <w:tcPr>
            <w:tcW w:w="1380" w:type="dxa"/>
            <w:vMerge w:val="continue"/>
            <w:vAlign w:val="center"/>
          </w:tcPr>
          <w:p w14:paraId="1D7480D9"/>
        </w:tc>
        <w:tc>
          <w:tcPr>
            <w:tcW w:w="1520" w:type="dxa"/>
            <w:vMerge w:val="continue"/>
            <w:vAlign w:val="center"/>
          </w:tcPr>
          <w:p w14:paraId="75D691E4"/>
        </w:tc>
        <w:tc>
          <w:tcPr>
            <w:tcW w:w="1366" w:type="dxa"/>
            <w:vMerge w:val="continue"/>
            <w:vAlign w:val="center"/>
          </w:tcPr>
          <w:p w14:paraId="2EE90484"/>
        </w:tc>
      </w:tr>
      <w:tr w14:paraId="7C4FF3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vMerge w:val="restart"/>
            <w:vAlign w:val="center"/>
          </w:tcPr>
          <w:p w14:paraId="08D40904">
            <w:pPr>
              <w:jc w:val="center"/>
            </w:pPr>
            <w:r>
              <w:rPr>
                <w:rFonts w:ascii="宋体" w:hAnsi="宋体" w:eastAsia="宋体" w:cs="宋体"/>
                <w:b w:val="0"/>
                <w:i w:val="0"/>
                <w:color w:val="000000"/>
                <w:sz w:val="17"/>
              </w:rPr>
              <w:t>类</w:t>
            </w:r>
          </w:p>
        </w:tc>
        <w:tc>
          <w:tcPr>
            <w:tcW w:w="420" w:type="dxa"/>
            <w:vMerge w:val="restart"/>
            <w:vAlign w:val="center"/>
          </w:tcPr>
          <w:p w14:paraId="56C1BD9C">
            <w:pPr>
              <w:jc w:val="center"/>
            </w:pPr>
            <w:r>
              <w:rPr>
                <w:rFonts w:ascii="宋体" w:hAnsi="宋体" w:eastAsia="宋体" w:cs="宋体"/>
                <w:b w:val="0"/>
                <w:i w:val="0"/>
                <w:color w:val="000000"/>
                <w:sz w:val="17"/>
              </w:rPr>
              <w:t>款</w:t>
            </w:r>
          </w:p>
        </w:tc>
        <w:tc>
          <w:tcPr>
            <w:tcW w:w="440" w:type="dxa"/>
            <w:vMerge w:val="restart"/>
            <w:vAlign w:val="center"/>
          </w:tcPr>
          <w:p w14:paraId="227265B6">
            <w:pPr>
              <w:jc w:val="center"/>
            </w:pPr>
            <w:r>
              <w:rPr>
                <w:rFonts w:ascii="宋体" w:hAnsi="宋体" w:eastAsia="宋体" w:cs="宋体"/>
                <w:b w:val="0"/>
                <w:i w:val="0"/>
                <w:color w:val="000000"/>
                <w:sz w:val="17"/>
              </w:rPr>
              <w:t>项</w:t>
            </w:r>
          </w:p>
        </w:tc>
        <w:tc>
          <w:tcPr>
            <w:tcW w:w="2740" w:type="dxa"/>
            <w:vAlign w:val="center"/>
          </w:tcPr>
          <w:p w14:paraId="4D4EB530">
            <w:pPr>
              <w:jc w:val="center"/>
            </w:pPr>
            <w:r>
              <w:rPr>
                <w:rFonts w:ascii="宋体" w:hAnsi="宋体" w:eastAsia="宋体" w:cs="宋体"/>
                <w:b w:val="0"/>
                <w:i w:val="0"/>
                <w:color w:val="000000"/>
                <w:sz w:val="17"/>
              </w:rPr>
              <w:t>栏次</w:t>
            </w:r>
          </w:p>
        </w:tc>
        <w:tc>
          <w:tcPr>
            <w:tcW w:w="1380" w:type="dxa"/>
            <w:vAlign w:val="center"/>
          </w:tcPr>
          <w:p w14:paraId="6A5F70CF">
            <w:pPr>
              <w:jc w:val="center"/>
            </w:pPr>
            <w:r>
              <w:rPr>
                <w:rFonts w:ascii="宋体" w:hAnsi="宋体" w:eastAsia="宋体" w:cs="宋体"/>
                <w:b w:val="0"/>
                <w:i w:val="0"/>
                <w:color w:val="000000"/>
                <w:sz w:val="17"/>
              </w:rPr>
              <w:t>1</w:t>
            </w:r>
          </w:p>
        </w:tc>
        <w:tc>
          <w:tcPr>
            <w:tcW w:w="1520" w:type="dxa"/>
            <w:vAlign w:val="center"/>
          </w:tcPr>
          <w:p w14:paraId="4A037020">
            <w:pPr>
              <w:jc w:val="center"/>
            </w:pPr>
            <w:r>
              <w:rPr>
                <w:rFonts w:ascii="宋体" w:hAnsi="宋体" w:eastAsia="宋体" w:cs="宋体"/>
                <w:b w:val="0"/>
                <w:i w:val="0"/>
                <w:color w:val="000000"/>
                <w:sz w:val="17"/>
              </w:rPr>
              <w:t>2</w:t>
            </w:r>
          </w:p>
        </w:tc>
        <w:tc>
          <w:tcPr>
            <w:tcW w:w="1366" w:type="dxa"/>
            <w:vAlign w:val="center"/>
          </w:tcPr>
          <w:p w14:paraId="0922F1F3">
            <w:pPr>
              <w:jc w:val="center"/>
            </w:pPr>
            <w:r>
              <w:rPr>
                <w:rFonts w:ascii="宋体" w:hAnsi="宋体" w:eastAsia="宋体" w:cs="宋体"/>
                <w:b w:val="0"/>
                <w:i w:val="0"/>
                <w:color w:val="000000"/>
                <w:sz w:val="17"/>
              </w:rPr>
              <w:t>3</w:t>
            </w:r>
          </w:p>
        </w:tc>
      </w:tr>
      <w:tr w14:paraId="2D710B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vMerge w:val="continue"/>
            <w:vAlign w:val="center"/>
          </w:tcPr>
          <w:p w14:paraId="0FCE8203"/>
        </w:tc>
        <w:tc>
          <w:tcPr>
            <w:tcW w:w="420" w:type="dxa"/>
            <w:vMerge w:val="continue"/>
            <w:vAlign w:val="center"/>
          </w:tcPr>
          <w:p w14:paraId="33149E2F"/>
        </w:tc>
        <w:tc>
          <w:tcPr>
            <w:tcW w:w="440" w:type="dxa"/>
            <w:vMerge w:val="continue"/>
            <w:vAlign w:val="center"/>
          </w:tcPr>
          <w:p w14:paraId="5D08CCA6"/>
        </w:tc>
        <w:tc>
          <w:tcPr>
            <w:tcW w:w="2740" w:type="dxa"/>
            <w:vAlign w:val="center"/>
          </w:tcPr>
          <w:p w14:paraId="51380EE9">
            <w:pPr>
              <w:jc w:val="center"/>
            </w:pPr>
            <w:r>
              <w:rPr>
                <w:rFonts w:ascii="宋体" w:hAnsi="宋体" w:eastAsia="宋体" w:cs="宋体"/>
                <w:b w:val="0"/>
                <w:i w:val="0"/>
                <w:color w:val="000000"/>
                <w:sz w:val="17"/>
              </w:rPr>
              <w:t>合计</w:t>
            </w:r>
          </w:p>
        </w:tc>
        <w:tc>
          <w:tcPr>
            <w:tcW w:w="1380" w:type="dxa"/>
            <w:vAlign w:val="center"/>
          </w:tcPr>
          <w:p w14:paraId="766ED3AC"/>
        </w:tc>
        <w:tc>
          <w:tcPr>
            <w:tcW w:w="1520" w:type="dxa"/>
            <w:vAlign w:val="center"/>
          </w:tcPr>
          <w:p w14:paraId="5C2F629C"/>
        </w:tc>
        <w:tc>
          <w:tcPr>
            <w:tcW w:w="1366" w:type="dxa"/>
            <w:vAlign w:val="center"/>
          </w:tcPr>
          <w:p w14:paraId="6A784911"/>
        </w:tc>
      </w:tr>
      <w:tr w14:paraId="43869E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Align w:val="center"/>
          </w:tcPr>
          <w:p w14:paraId="4D26B2BB"/>
        </w:tc>
        <w:tc>
          <w:tcPr>
            <w:tcW w:w="2740" w:type="dxa"/>
            <w:vAlign w:val="center"/>
          </w:tcPr>
          <w:p w14:paraId="6188EBF4"/>
        </w:tc>
        <w:tc>
          <w:tcPr>
            <w:tcW w:w="1380" w:type="dxa"/>
            <w:vAlign w:val="center"/>
          </w:tcPr>
          <w:p w14:paraId="72C78FB7"/>
        </w:tc>
        <w:tc>
          <w:tcPr>
            <w:tcW w:w="1520" w:type="dxa"/>
            <w:vAlign w:val="center"/>
          </w:tcPr>
          <w:p w14:paraId="74961CFC"/>
        </w:tc>
        <w:tc>
          <w:tcPr>
            <w:tcW w:w="1366" w:type="dxa"/>
            <w:vAlign w:val="center"/>
          </w:tcPr>
          <w:p w14:paraId="72FF547B"/>
        </w:tc>
      </w:tr>
      <w:tr w14:paraId="1D6540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8" w:hRule="exact"/>
          <w:jc w:val="center"/>
        </w:trPr>
        <w:tc>
          <w:tcPr>
            <w:tcW w:w="440" w:type="dxa"/>
            <w:gridSpan w:val="7"/>
            <w:tcBorders>
              <w:left w:val="single" w:color="FFFFFF" w:sz="4" w:space="0"/>
              <w:bottom w:val="single" w:color="FFFFFF" w:sz="4" w:space="0"/>
              <w:right w:val="single" w:color="FFFFFF" w:sz="4" w:space="0"/>
              <w:insideH w:val="single" w:sz="4" w:space="0"/>
              <w:insideV w:val="single" w:sz="4" w:space="0"/>
            </w:tcBorders>
            <w:vAlign w:val="center"/>
          </w:tcPr>
          <w:p w14:paraId="70CF592C">
            <w:pPr>
              <w:jc w:val="left"/>
            </w:pPr>
            <w:r>
              <w:rPr>
                <w:rFonts w:ascii="宋体" w:hAnsi="宋体" w:eastAsia="宋体" w:cs="宋体"/>
                <w:b w:val="0"/>
                <w:i w:val="0"/>
                <w:color w:val="000000"/>
                <w:sz w:val="17"/>
              </w:rPr>
              <w:t>注：1.本表反映部门(单位)本年度国有资本经营预算财政拨款支出情况。</w:t>
            </w:r>
          </w:p>
        </w:tc>
      </w:tr>
      <w:tr w14:paraId="1C57F8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7"/>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69059ABB">
            <w:pPr>
              <w:jc w:val="left"/>
            </w:pPr>
            <w:r>
              <w:rPr>
                <w:rFonts w:ascii="宋体" w:hAnsi="宋体" w:eastAsia="宋体" w:cs="宋体"/>
                <w:b w:val="0"/>
                <w:i w:val="0"/>
                <w:color w:val="000000"/>
                <w:sz w:val="17"/>
              </w:rPr>
              <w:t xml:space="preserve">    2.当此表数据为空时，即本部门(单位)无国有资本经营预算财政拨款支出。</w:t>
            </w:r>
          </w:p>
        </w:tc>
      </w:tr>
    </w:tbl>
    <w:p w14:paraId="371D8599">
      <w:pPr>
        <w:snapToGrid w:val="0"/>
        <w:spacing w:before="200" w:after="200" w:line="200" w:lineRule="auto"/>
      </w:pPr>
      <w:r>
        <w:rPr>
          <w:sz w:val="8"/>
        </w:rPr>
        <w:t xml:space="preserve"> </w:t>
      </w:r>
    </w:p>
    <w:p w14:paraId="3AA50B81">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财政拨款“三公”经费支出决算表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6E59E64C">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4623A5D4">
            <w:pPr>
              <w:jc w:val="right"/>
            </w:pPr>
            <w:r>
              <w:rPr>
                <w:rFonts w:ascii="宋体" w:hAnsi="宋体" w:eastAsia="宋体" w:cs="宋体"/>
                <w:sz w:val="20"/>
              </w:rPr>
              <w:t>公开09表</w:t>
            </w:r>
          </w:p>
        </w:tc>
      </w:tr>
      <w:tr w14:paraId="4387A490">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660CD482">
            <w:pPr>
              <w:jc w:val="left"/>
            </w:pPr>
            <w:r>
              <w:rPr>
                <w:rFonts w:ascii="宋体" w:hAnsi="宋体" w:eastAsia="宋体" w:cs="宋体"/>
                <w:sz w:val="20"/>
              </w:rPr>
              <w:t>部门：浮梁县经公桥镇人民政府</w:t>
            </w:r>
          </w:p>
        </w:tc>
        <w:tc>
          <w:tcPr>
            <w:tcW w:w="2000" w:type="dxa"/>
          </w:tcPr>
          <w:p w14:paraId="2C11636E">
            <w:pPr>
              <w:jc w:val="center"/>
            </w:pPr>
            <w:r>
              <w:rPr>
                <w:rFonts w:ascii="宋体" w:hAnsi="宋体" w:eastAsia="宋体" w:cs="宋体"/>
                <w:sz w:val="20"/>
              </w:rPr>
              <w:t>2023年度</w:t>
            </w:r>
          </w:p>
        </w:tc>
        <w:tc>
          <w:tcPr>
            <w:tcW w:w="3153" w:type="dxa"/>
          </w:tcPr>
          <w:p w14:paraId="3609B9DF">
            <w:pPr>
              <w:jc w:val="right"/>
            </w:pPr>
            <w:r>
              <w:rPr>
                <w:rFonts w:ascii="宋体" w:hAnsi="宋体" w:eastAsia="宋体" w:cs="宋体"/>
                <w:sz w:val="20"/>
              </w:rPr>
              <w:t>金额单位：万元</w:t>
            </w:r>
          </w:p>
        </w:tc>
      </w:tr>
    </w:tbl>
    <w:p w14:paraId="4ADFD689">
      <w:pPr>
        <w:snapToGrid w:val="0"/>
        <w:spacing w:before="0" w:after="0" w:line="0" w:lineRule="auto"/>
      </w:pPr>
      <w:r>
        <w:rPr>
          <w:sz w:val="8"/>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960"/>
        <w:gridCol w:w="740"/>
        <w:gridCol w:w="1560"/>
        <w:gridCol w:w="1460"/>
        <w:gridCol w:w="1586"/>
      </w:tblGrid>
      <w:tr w14:paraId="37C951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0" w:hRule="exact"/>
          <w:jc w:val="center"/>
        </w:trPr>
        <w:tc>
          <w:tcPr>
            <w:tcW w:w="2960" w:type="dxa"/>
            <w:vAlign w:val="center"/>
          </w:tcPr>
          <w:p w14:paraId="780F5C97">
            <w:pPr>
              <w:jc w:val="center"/>
            </w:pPr>
            <w:r>
              <w:rPr>
                <w:rFonts w:ascii="宋体" w:hAnsi="宋体" w:eastAsia="宋体" w:cs="宋体"/>
                <w:b w:val="0"/>
                <w:i w:val="0"/>
                <w:color w:val="000000"/>
                <w:sz w:val="17"/>
              </w:rPr>
              <w:t>项目</w:t>
            </w:r>
          </w:p>
        </w:tc>
        <w:tc>
          <w:tcPr>
            <w:tcW w:w="740" w:type="dxa"/>
            <w:vAlign w:val="center"/>
          </w:tcPr>
          <w:p w14:paraId="5B9694AE">
            <w:pPr>
              <w:jc w:val="center"/>
            </w:pPr>
            <w:r>
              <w:rPr>
                <w:rFonts w:ascii="宋体" w:hAnsi="宋体" w:eastAsia="宋体" w:cs="宋体"/>
                <w:b w:val="0"/>
                <w:i w:val="0"/>
                <w:color w:val="000000"/>
                <w:sz w:val="17"/>
              </w:rPr>
              <w:t>栏次</w:t>
            </w:r>
          </w:p>
        </w:tc>
        <w:tc>
          <w:tcPr>
            <w:tcW w:w="1560" w:type="dxa"/>
            <w:vAlign w:val="center"/>
          </w:tcPr>
          <w:p w14:paraId="294F1563">
            <w:pPr>
              <w:jc w:val="center"/>
            </w:pPr>
            <w:r>
              <w:rPr>
                <w:rFonts w:ascii="宋体" w:hAnsi="宋体" w:eastAsia="宋体" w:cs="宋体"/>
                <w:b w:val="0"/>
                <w:i w:val="0"/>
                <w:color w:val="000000"/>
                <w:sz w:val="17"/>
              </w:rPr>
              <w:t>年初预算数</w:t>
            </w:r>
          </w:p>
        </w:tc>
        <w:tc>
          <w:tcPr>
            <w:tcW w:w="1460" w:type="dxa"/>
            <w:vAlign w:val="center"/>
          </w:tcPr>
          <w:p w14:paraId="1896A175">
            <w:pPr>
              <w:jc w:val="center"/>
            </w:pPr>
            <w:r>
              <w:rPr>
                <w:rFonts w:ascii="宋体" w:hAnsi="宋体" w:eastAsia="宋体" w:cs="宋体"/>
                <w:b w:val="0"/>
                <w:i w:val="0"/>
                <w:color w:val="000000"/>
                <w:sz w:val="16"/>
              </w:rPr>
              <w:t>全年预算数</w:t>
            </w:r>
          </w:p>
        </w:tc>
        <w:tc>
          <w:tcPr>
            <w:tcW w:w="1586" w:type="dxa"/>
            <w:vAlign w:val="center"/>
          </w:tcPr>
          <w:p w14:paraId="2D83ADEF">
            <w:pPr>
              <w:jc w:val="center"/>
            </w:pPr>
            <w:r>
              <w:rPr>
                <w:rFonts w:ascii="宋体" w:hAnsi="宋体" w:eastAsia="宋体" w:cs="宋体"/>
                <w:b w:val="0"/>
                <w:i w:val="0"/>
                <w:color w:val="000000"/>
                <w:sz w:val="17"/>
              </w:rPr>
              <w:t>决算数</w:t>
            </w:r>
          </w:p>
        </w:tc>
      </w:tr>
      <w:tr w14:paraId="526A53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4546AC3">
            <w:pPr>
              <w:jc w:val="center"/>
            </w:pPr>
            <w:r>
              <w:rPr>
                <w:rFonts w:ascii="宋体" w:hAnsi="宋体" w:eastAsia="宋体" w:cs="宋体"/>
                <w:b w:val="0"/>
                <w:i w:val="0"/>
                <w:color w:val="000000"/>
                <w:sz w:val="17"/>
              </w:rPr>
              <w:t>行次</w:t>
            </w:r>
          </w:p>
        </w:tc>
        <w:tc>
          <w:tcPr>
            <w:tcW w:w="740" w:type="dxa"/>
            <w:vAlign w:val="center"/>
          </w:tcPr>
          <w:p w14:paraId="60D9AE8F"/>
        </w:tc>
        <w:tc>
          <w:tcPr>
            <w:tcW w:w="1560" w:type="dxa"/>
            <w:vAlign w:val="center"/>
          </w:tcPr>
          <w:p w14:paraId="15172C12">
            <w:pPr>
              <w:jc w:val="center"/>
            </w:pPr>
            <w:r>
              <w:rPr>
                <w:rFonts w:ascii="宋体" w:hAnsi="宋体" w:eastAsia="宋体" w:cs="宋体"/>
                <w:b w:val="0"/>
                <w:i w:val="0"/>
                <w:color w:val="000000"/>
                <w:sz w:val="17"/>
              </w:rPr>
              <w:t>1</w:t>
            </w:r>
          </w:p>
        </w:tc>
        <w:tc>
          <w:tcPr>
            <w:tcW w:w="1460" w:type="dxa"/>
            <w:vAlign w:val="center"/>
          </w:tcPr>
          <w:p w14:paraId="5DF1397F">
            <w:pPr>
              <w:jc w:val="center"/>
            </w:pPr>
            <w:r>
              <w:rPr>
                <w:rFonts w:ascii="宋体" w:hAnsi="宋体" w:eastAsia="宋体" w:cs="宋体"/>
                <w:b w:val="0"/>
                <w:i w:val="0"/>
                <w:color w:val="000000"/>
                <w:sz w:val="16"/>
              </w:rPr>
              <w:t>2</w:t>
            </w:r>
          </w:p>
        </w:tc>
        <w:tc>
          <w:tcPr>
            <w:tcW w:w="1586" w:type="dxa"/>
            <w:vAlign w:val="center"/>
          </w:tcPr>
          <w:p w14:paraId="439CD155">
            <w:pPr>
              <w:jc w:val="center"/>
            </w:pPr>
            <w:r>
              <w:rPr>
                <w:rFonts w:ascii="宋体" w:hAnsi="宋体" w:eastAsia="宋体" w:cs="宋体"/>
                <w:b w:val="0"/>
                <w:i w:val="0"/>
                <w:color w:val="000000"/>
                <w:sz w:val="17"/>
              </w:rPr>
              <w:t>3</w:t>
            </w:r>
          </w:p>
        </w:tc>
      </w:tr>
      <w:tr w14:paraId="2649FB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EBE3118">
            <w:pPr>
              <w:jc w:val="left"/>
            </w:pPr>
            <w:r>
              <w:rPr>
                <w:rFonts w:ascii="宋体" w:hAnsi="宋体" w:eastAsia="宋体" w:cs="宋体"/>
                <w:b w:val="0"/>
                <w:i w:val="0"/>
                <w:color w:val="000000"/>
                <w:sz w:val="17"/>
              </w:rPr>
              <w:t>一、“三公”经费支出</w:t>
            </w:r>
          </w:p>
        </w:tc>
        <w:tc>
          <w:tcPr>
            <w:tcW w:w="740" w:type="dxa"/>
            <w:vAlign w:val="center"/>
          </w:tcPr>
          <w:p w14:paraId="42ED564A">
            <w:pPr>
              <w:jc w:val="center"/>
            </w:pPr>
            <w:r>
              <w:rPr>
                <w:rFonts w:ascii="宋体" w:hAnsi="宋体" w:eastAsia="宋体" w:cs="宋体"/>
                <w:b w:val="0"/>
                <w:i w:val="0"/>
                <w:color w:val="000000"/>
                <w:sz w:val="17"/>
              </w:rPr>
              <w:t>1</w:t>
            </w:r>
          </w:p>
        </w:tc>
        <w:tc>
          <w:tcPr>
            <w:tcW w:w="1560" w:type="dxa"/>
            <w:vAlign w:val="center"/>
          </w:tcPr>
          <w:p w14:paraId="3F1CD2ED">
            <w:pPr>
              <w:jc w:val="right"/>
            </w:pPr>
            <w:r>
              <w:rPr>
                <w:rFonts w:ascii="宋体" w:hAnsi="宋体" w:eastAsia="宋体" w:cs="宋体"/>
                <w:b w:val="0"/>
                <w:i w:val="0"/>
                <w:color w:val="000000"/>
                <w:sz w:val="17"/>
              </w:rPr>
              <w:t>45.00</w:t>
            </w:r>
          </w:p>
        </w:tc>
        <w:tc>
          <w:tcPr>
            <w:tcW w:w="1460" w:type="dxa"/>
            <w:vAlign w:val="center"/>
          </w:tcPr>
          <w:p w14:paraId="6AFF1190">
            <w:pPr>
              <w:jc w:val="right"/>
            </w:pPr>
            <w:r>
              <w:rPr>
                <w:rFonts w:ascii="宋体" w:hAnsi="宋体" w:eastAsia="宋体" w:cs="宋体"/>
                <w:b w:val="0"/>
                <w:i w:val="0"/>
                <w:color w:val="000000"/>
                <w:sz w:val="16"/>
              </w:rPr>
              <w:t>45.00</w:t>
            </w:r>
          </w:p>
        </w:tc>
        <w:tc>
          <w:tcPr>
            <w:tcW w:w="1586" w:type="dxa"/>
            <w:vAlign w:val="center"/>
          </w:tcPr>
          <w:p w14:paraId="248052D7">
            <w:pPr>
              <w:jc w:val="right"/>
            </w:pPr>
            <w:r>
              <w:rPr>
                <w:rFonts w:ascii="宋体" w:hAnsi="宋体" w:eastAsia="宋体" w:cs="宋体"/>
                <w:b w:val="0"/>
                <w:i w:val="0"/>
                <w:color w:val="000000"/>
                <w:sz w:val="17"/>
              </w:rPr>
              <w:t>21.65</w:t>
            </w:r>
          </w:p>
        </w:tc>
      </w:tr>
      <w:tr w14:paraId="43F578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7347B41">
            <w:pPr>
              <w:jc w:val="left"/>
            </w:pPr>
            <w:r>
              <w:rPr>
                <w:rFonts w:ascii="宋体" w:hAnsi="宋体" w:eastAsia="宋体" w:cs="宋体"/>
                <w:b w:val="0"/>
                <w:i w:val="0"/>
                <w:color w:val="000000"/>
                <w:sz w:val="17"/>
              </w:rPr>
              <w:t xml:space="preserve">  1.因公出国（境）费</w:t>
            </w:r>
          </w:p>
        </w:tc>
        <w:tc>
          <w:tcPr>
            <w:tcW w:w="740" w:type="dxa"/>
            <w:vAlign w:val="center"/>
          </w:tcPr>
          <w:p w14:paraId="002C4F38">
            <w:pPr>
              <w:jc w:val="center"/>
            </w:pPr>
            <w:r>
              <w:rPr>
                <w:rFonts w:ascii="宋体" w:hAnsi="宋体" w:eastAsia="宋体" w:cs="宋体"/>
                <w:b w:val="0"/>
                <w:i w:val="0"/>
                <w:color w:val="000000"/>
                <w:sz w:val="17"/>
              </w:rPr>
              <w:t>2</w:t>
            </w:r>
          </w:p>
        </w:tc>
        <w:tc>
          <w:tcPr>
            <w:tcW w:w="1560" w:type="dxa"/>
            <w:vAlign w:val="center"/>
          </w:tcPr>
          <w:p w14:paraId="71DAE815"/>
        </w:tc>
        <w:tc>
          <w:tcPr>
            <w:tcW w:w="1460" w:type="dxa"/>
            <w:vAlign w:val="center"/>
          </w:tcPr>
          <w:p w14:paraId="7987B21B"/>
        </w:tc>
        <w:tc>
          <w:tcPr>
            <w:tcW w:w="1586" w:type="dxa"/>
            <w:vAlign w:val="center"/>
          </w:tcPr>
          <w:p w14:paraId="7C580C1A"/>
        </w:tc>
      </w:tr>
      <w:tr w14:paraId="71DFB4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319D919">
            <w:pPr>
              <w:jc w:val="left"/>
            </w:pPr>
            <w:r>
              <w:rPr>
                <w:rFonts w:ascii="宋体" w:hAnsi="宋体" w:eastAsia="宋体" w:cs="宋体"/>
                <w:b w:val="0"/>
                <w:i w:val="0"/>
                <w:color w:val="000000"/>
                <w:sz w:val="17"/>
              </w:rPr>
              <w:t xml:space="preserve">  2.公务用车购置及运行维护费</w:t>
            </w:r>
          </w:p>
        </w:tc>
        <w:tc>
          <w:tcPr>
            <w:tcW w:w="740" w:type="dxa"/>
            <w:vAlign w:val="center"/>
          </w:tcPr>
          <w:p w14:paraId="7933B7FE">
            <w:pPr>
              <w:jc w:val="center"/>
            </w:pPr>
            <w:r>
              <w:rPr>
                <w:rFonts w:ascii="宋体" w:hAnsi="宋体" w:eastAsia="宋体" w:cs="宋体"/>
                <w:b w:val="0"/>
                <w:i w:val="0"/>
                <w:color w:val="000000"/>
                <w:sz w:val="17"/>
              </w:rPr>
              <w:t>3</w:t>
            </w:r>
          </w:p>
        </w:tc>
        <w:tc>
          <w:tcPr>
            <w:tcW w:w="1560" w:type="dxa"/>
            <w:vAlign w:val="center"/>
          </w:tcPr>
          <w:p w14:paraId="1348DEFC">
            <w:pPr>
              <w:jc w:val="right"/>
            </w:pPr>
            <w:r>
              <w:rPr>
                <w:rFonts w:ascii="宋体" w:hAnsi="宋体" w:eastAsia="宋体" w:cs="宋体"/>
                <w:b w:val="0"/>
                <w:i w:val="0"/>
                <w:color w:val="000000"/>
                <w:sz w:val="17"/>
              </w:rPr>
              <w:t>15.00</w:t>
            </w:r>
          </w:p>
        </w:tc>
        <w:tc>
          <w:tcPr>
            <w:tcW w:w="1460" w:type="dxa"/>
            <w:vAlign w:val="center"/>
          </w:tcPr>
          <w:p w14:paraId="475DAAE3">
            <w:pPr>
              <w:jc w:val="right"/>
            </w:pPr>
            <w:r>
              <w:rPr>
                <w:rFonts w:ascii="宋体" w:hAnsi="宋体" w:eastAsia="宋体" w:cs="宋体"/>
                <w:b w:val="0"/>
                <w:i w:val="0"/>
                <w:color w:val="000000"/>
                <w:sz w:val="16"/>
              </w:rPr>
              <w:t>15.00</w:t>
            </w:r>
          </w:p>
        </w:tc>
        <w:tc>
          <w:tcPr>
            <w:tcW w:w="1586" w:type="dxa"/>
            <w:vAlign w:val="center"/>
          </w:tcPr>
          <w:p w14:paraId="2DCFB4E3">
            <w:pPr>
              <w:jc w:val="right"/>
            </w:pPr>
            <w:r>
              <w:rPr>
                <w:rFonts w:ascii="宋体" w:hAnsi="宋体" w:eastAsia="宋体" w:cs="宋体"/>
                <w:b w:val="0"/>
                <w:i w:val="0"/>
                <w:color w:val="000000"/>
                <w:sz w:val="17"/>
              </w:rPr>
              <w:t>10.69</w:t>
            </w:r>
          </w:p>
        </w:tc>
      </w:tr>
      <w:tr w14:paraId="73AD0F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4A2399E">
            <w:pPr>
              <w:jc w:val="left"/>
            </w:pPr>
            <w:r>
              <w:rPr>
                <w:rFonts w:ascii="宋体" w:hAnsi="宋体" w:eastAsia="宋体" w:cs="宋体"/>
                <w:b w:val="0"/>
                <w:i w:val="0"/>
                <w:color w:val="000000"/>
                <w:sz w:val="17"/>
              </w:rPr>
              <w:t xml:space="preserve">    （1）公务用车购置费</w:t>
            </w:r>
          </w:p>
        </w:tc>
        <w:tc>
          <w:tcPr>
            <w:tcW w:w="740" w:type="dxa"/>
            <w:vAlign w:val="center"/>
          </w:tcPr>
          <w:p w14:paraId="4E004893">
            <w:pPr>
              <w:jc w:val="center"/>
            </w:pPr>
            <w:r>
              <w:rPr>
                <w:rFonts w:ascii="宋体" w:hAnsi="宋体" w:eastAsia="宋体" w:cs="宋体"/>
                <w:b w:val="0"/>
                <w:i w:val="0"/>
                <w:color w:val="000000"/>
                <w:sz w:val="17"/>
              </w:rPr>
              <w:t>4</w:t>
            </w:r>
          </w:p>
        </w:tc>
        <w:tc>
          <w:tcPr>
            <w:tcW w:w="1560" w:type="dxa"/>
            <w:vAlign w:val="center"/>
          </w:tcPr>
          <w:p w14:paraId="09919674"/>
        </w:tc>
        <w:tc>
          <w:tcPr>
            <w:tcW w:w="1460" w:type="dxa"/>
            <w:vAlign w:val="center"/>
          </w:tcPr>
          <w:p w14:paraId="601EF814"/>
        </w:tc>
        <w:tc>
          <w:tcPr>
            <w:tcW w:w="1586" w:type="dxa"/>
            <w:vAlign w:val="center"/>
          </w:tcPr>
          <w:p w14:paraId="0F972D4D"/>
        </w:tc>
      </w:tr>
      <w:tr w14:paraId="604FAF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F47D894">
            <w:pPr>
              <w:jc w:val="left"/>
            </w:pPr>
            <w:r>
              <w:rPr>
                <w:rFonts w:ascii="宋体" w:hAnsi="宋体" w:eastAsia="宋体" w:cs="宋体"/>
                <w:b w:val="0"/>
                <w:i w:val="0"/>
                <w:color w:val="000000"/>
                <w:sz w:val="17"/>
              </w:rPr>
              <w:t xml:space="preserve">    （2）公务用车运行维护费</w:t>
            </w:r>
          </w:p>
        </w:tc>
        <w:tc>
          <w:tcPr>
            <w:tcW w:w="740" w:type="dxa"/>
            <w:vAlign w:val="center"/>
          </w:tcPr>
          <w:p w14:paraId="7C6DFE04">
            <w:pPr>
              <w:jc w:val="center"/>
            </w:pPr>
            <w:r>
              <w:rPr>
                <w:rFonts w:ascii="宋体" w:hAnsi="宋体" w:eastAsia="宋体" w:cs="宋体"/>
                <w:b w:val="0"/>
                <w:i w:val="0"/>
                <w:color w:val="000000"/>
                <w:sz w:val="17"/>
              </w:rPr>
              <w:t>5</w:t>
            </w:r>
          </w:p>
        </w:tc>
        <w:tc>
          <w:tcPr>
            <w:tcW w:w="1560" w:type="dxa"/>
            <w:vAlign w:val="center"/>
          </w:tcPr>
          <w:p w14:paraId="5E8ED941">
            <w:pPr>
              <w:jc w:val="right"/>
            </w:pPr>
            <w:r>
              <w:rPr>
                <w:rFonts w:ascii="宋体" w:hAnsi="宋体" w:eastAsia="宋体" w:cs="宋体"/>
                <w:b w:val="0"/>
                <w:i w:val="0"/>
                <w:color w:val="000000"/>
                <w:sz w:val="17"/>
              </w:rPr>
              <w:t>15.00</w:t>
            </w:r>
          </w:p>
        </w:tc>
        <w:tc>
          <w:tcPr>
            <w:tcW w:w="1460" w:type="dxa"/>
            <w:vAlign w:val="center"/>
          </w:tcPr>
          <w:p w14:paraId="77B4BFB0">
            <w:pPr>
              <w:jc w:val="right"/>
            </w:pPr>
            <w:r>
              <w:rPr>
                <w:rFonts w:ascii="宋体" w:hAnsi="宋体" w:eastAsia="宋体" w:cs="宋体"/>
                <w:b w:val="0"/>
                <w:i w:val="0"/>
                <w:color w:val="000000"/>
                <w:sz w:val="16"/>
              </w:rPr>
              <w:t>15.00</w:t>
            </w:r>
          </w:p>
        </w:tc>
        <w:tc>
          <w:tcPr>
            <w:tcW w:w="1586" w:type="dxa"/>
            <w:vAlign w:val="center"/>
          </w:tcPr>
          <w:p w14:paraId="64A37D0E">
            <w:pPr>
              <w:jc w:val="right"/>
            </w:pPr>
            <w:r>
              <w:rPr>
                <w:rFonts w:ascii="宋体" w:hAnsi="宋体" w:eastAsia="宋体" w:cs="宋体"/>
                <w:b w:val="0"/>
                <w:i w:val="0"/>
                <w:color w:val="000000"/>
                <w:sz w:val="17"/>
              </w:rPr>
              <w:t>10.69</w:t>
            </w:r>
          </w:p>
        </w:tc>
      </w:tr>
      <w:tr w14:paraId="094934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5412E11">
            <w:pPr>
              <w:jc w:val="left"/>
            </w:pPr>
            <w:r>
              <w:rPr>
                <w:rFonts w:ascii="宋体" w:hAnsi="宋体" w:eastAsia="宋体" w:cs="宋体"/>
                <w:b w:val="0"/>
                <w:i w:val="0"/>
                <w:color w:val="000000"/>
                <w:sz w:val="17"/>
              </w:rPr>
              <w:t xml:space="preserve">  3.公务接待费</w:t>
            </w:r>
          </w:p>
        </w:tc>
        <w:tc>
          <w:tcPr>
            <w:tcW w:w="740" w:type="dxa"/>
            <w:vAlign w:val="center"/>
          </w:tcPr>
          <w:p w14:paraId="677A4A27">
            <w:pPr>
              <w:jc w:val="center"/>
            </w:pPr>
            <w:r>
              <w:rPr>
                <w:rFonts w:ascii="宋体" w:hAnsi="宋体" w:eastAsia="宋体" w:cs="宋体"/>
                <w:b w:val="0"/>
                <w:i w:val="0"/>
                <w:color w:val="000000"/>
                <w:sz w:val="17"/>
              </w:rPr>
              <w:t>6</w:t>
            </w:r>
          </w:p>
        </w:tc>
        <w:tc>
          <w:tcPr>
            <w:tcW w:w="1560" w:type="dxa"/>
            <w:vAlign w:val="center"/>
          </w:tcPr>
          <w:p w14:paraId="374F9689">
            <w:pPr>
              <w:jc w:val="right"/>
            </w:pPr>
            <w:r>
              <w:rPr>
                <w:rFonts w:ascii="宋体" w:hAnsi="宋体" w:eastAsia="宋体" w:cs="宋体"/>
                <w:b w:val="0"/>
                <w:i w:val="0"/>
                <w:color w:val="000000"/>
                <w:sz w:val="17"/>
              </w:rPr>
              <w:t>30.00</w:t>
            </w:r>
          </w:p>
        </w:tc>
        <w:tc>
          <w:tcPr>
            <w:tcW w:w="1460" w:type="dxa"/>
            <w:vAlign w:val="center"/>
          </w:tcPr>
          <w:p w14:paraId="3FD6C17E">
            <w:pPr>
              <w:jc w:val="right"/>
            </w:pPr>
            <w:r>
              <w:rPr>
                <w:rFonts w:ascii="宋体" w:hAnsi="宋体" w:eastAsia="宋体" w:cs="宋体"/>
                <w:b w:val="0"/>
                <w:i w:val="0"/>
                <w:color w:val="000000"/>
                <w:sz w:val="16"/>
              </w:rPr>
              <w:t>30.00</w:t>
            </w:r>
          </w:p>
        </w:tc>
        <w:tc>
          <w:tcPr>
            <w:tcW w:w="1586" w:type="dxa"/>
            <w:vAlign w:val="center"/>
          </w:tcPr>
          <w:p w14:paraId="284A7FF4">
            <w:pPr>
              <w:jc w:val="right"/>
            </w:pPr>
            <w:r>
              <w:rPr>
                <w:rFonts w:ascii="宋体" w:hAnsi="宋体" w:eastAsia="宋体" w:cs="宋体"/>
                <w:b w:val="0"/>
                <w:i w:val="0"/>
                <w:color w:val="000000"/>
                <w:sz w:val="17"/>
              </w:rPr>
              <w:t>10.96</w:t>
            </w:r>
          </w:p>
        </w:tc>
      </w:tr>
      <w:tr w14:paraId="23D265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597FFEF8">
            <w:pPr>
              <w:jc w:val="left"/>
            </w:pPr>
            <w:r>
              <w:rPr>
                <w:rFonts w:ascii="宋体" w:hAnsi="宋体" w:eastAsia="宋体" w:cs="宋体"/>
                <w:b w:val="0"/>
                <w:i w:val="0"/>
                <w:color w:val="000000"/>
                <w:sz w:val="17"/>
              </w:rPr>
              <w:t xml:space="preserve">    （1）国内接待费</w:t>
            </w:r>
          </w:p>
        </w:tc>
        <w:tc>
          <w:tcPr>
            <w:tcW w:w="740" w:type="dxa"/>
            <w:vAlign w:val="center"/>
          </w:tcPr>
          <w:p w14:paraId="044587BB">
            <w:pPr>
              <w:jc w:val="center"/>
            </w:pPr>
            <w:r>
              <w:rPr>
                <w:rFonts w:ascii="宋体" w:hAnsi="宋体" w:eastAsia="宋体" w:cs="宋体"/>
                <w:b w:val="0"/>
                <w:i w:val="0"/>
                <w:color w:val="000000"/>
                <w:sz w:val="17"/>
              </w:rPr>
              <w:t>7</w:t>
            </w:r>
          </w:p>
        </w:tc>
        <w:tc>
          <w:tcPr>
            <w:tcW w:w="1560" w:type="dxa"/>
            <w:vAlign w:val="center"/>
          </w:tcPr>
          <w:p w14:paraId="2E81F807">
            <w:pPr>
              <w:jc w:val="center"/>
            </w:pPr>
            <w:r>
              <w:rPr>
                <w:rFonts w:ascii="宋体" w:hAnsi="宋体" w:eastAsia="宋体" w:cs="宋体"/>
                <w:b w:val="0"/>
                <w:i w:val="0"/>
                <w:color w:val="000000"/>
                <w:sz w:val="17"/>
              </w:rPr>
              <w:t>——</w:t>
            </w:r>
          </w:p>
        </w:tc>
        <w:tc>
          <w:tcPr>
            <w:tcW w:w="1460" w:type="dxa"/>
            <w:vAlign w:val="center"/>
          </w:tcPr>
          <w:p w14:paraId="72CF775A">
            <w:pPr>
              <w:jc w:val="center"/>
            </w:pPr>
            <w:r>
              <w:rPr>
                <w:rFonts w:ascii="宋体" w:hAnsi="宋体" w:eastAsia="宋体" w:cs="宋体"/>
                <w:b w:val="0"/>
                <w:i w:val="0"/>
                <w:color w:val="000000"/>
                <w:sz w:val="16"/>
              </w:rPr>
              <w:t>——</w:t>
            </w:r>
          </w:p>
        </w:tc>
        <w:tc>
          <w:tcPr>
            <w:tcW w:w="1586" w:type="dxa"/>
            <w:vAlign w:val="center"/>
          </w:tcPr>
          <w:p w14:paraId="3B156DFF">
            <w:pPr>
              <w:jc w:val="right"/>
            </w:pPr>
            <w:r>
              <w:rPr>
                <w:rFonts w:ascii="宋体" w:hAnsi="宋体" w:eastAsia="宋体" w:cs="宋体"/>
                <w:b w:val="0"/>
                <w:i w:val="0"/>
                <w:color w:val="000000"/>
                <w:sz w:val="17"/>
              </w:rPr>
              <w:t>10.96</w:t>
            </w:r>
          </w:p>
        </w:tc>
      </w:tr>
      <w:tr w14:paraId="5AC18D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42559E9">
            <w:pPr>
              <w:jc w:val="left"/>
            </w:pPr>
            <w:r>
              <w:rPr>
                <w:rFonts w:ascii="宋体" w:hAnsi="宋体" w:eastAsia="宋体" w:cs="宋体"/>
                <w:b w:val="0"/>
                <w:i w:val="0"/>
                <w:color w:val="000000"/>
                <w:sz w:val="17"/>
              </w:rPr>
              <w:t xml:space="preserve">         其中：外事接待费</w:t>
            </w:r>
          </w:p>
        </w:tc>
        <w:tc>
          <w:tcPr>
            <w:tcW w:w="740" w:type="dxa"/>
            <w:vAlign w:val="center"/>
          </w:tcPr>
          <w:p w14:paraId="38C5FA02">
            <w:pPr>
              <w:jc w:val="center"/>
            </w:pPr>
            <w:r>
              <w:rPr>
                <w:rFonts w:ascii="宋体" w:hAnsi="宋体" w:eastAsia="宋体" w:cs="宋体"/>
                <w:b w:val="0"/>
                <w:i w:val="0"/>
                <w:color w:val="000000"/>
                <w:sz w:val="17"/>
              </w:rPr>
              <w:t>8</w:t>
            </w:r>
          </w:p>
        </w:tc>
        <w:tc>
          <w:tcPr>
            <w:tcW w:w="1560" w:type="dxa"/>
            <w:vAlign w:val="center"/>
          </w:tcPr>
          <w:p w14:paraId="15DFA2A1">
            <w:pPr>
              <w:jc w:val="center"/>
            </w:pPr>
            <w:r>
              <w:rPr>
                <w:rFonts w:ascii="宋体" w:hAnsi="宋体" w:eastAsia="宋体" w:cs="宋体"/>
                <w:b w:val="0"/>
                <w:i w:val="0"/>
                <w:color w:val="000000"/>
                <w:sz w:val="17"/>
              </w:rPr>
              <w:t>——</w:t>
            </w:r>
          </w:p>
        </w:tc>
        <w:tc>
          <w:tcPr>
            <w:tcW w:w="1460" w:type="dxa"/>
            <w:vAlign w:val="center"/>
          </w:tcPr>
          <w:p w14:paraId="4DFBCE8E">
            <w:pPr>
              <w:jc w:val="center"/>
            </w:pPr>
            <w:r>
              <w:rPr>
                <w:rFonts w:ascii="宋体" w:hAnsi="宋体" w:eastAsia="宋体" w:cs="宋体"/>
                <w:b w:val="0"/>
                <w:i w:val="0"/>
                <w:color w:val="000000"/>
                <w:sz w:val="16"/>
              </w:rPr>
              <w:t>——</w:t>
            </w:r>
          </w:p>
        </w:tc>
        <w:tc>
          <w:tcPr>
            <w:tcW w:w="1586" w:type="dxa"/>
            <w:vAlign w:val="center"/>
          </w:tcPr>
          <w:p w14:paraId="2853397C"/>
        </w:tc>
      </w:tr>
      <w:tr w14:paraId="7DC577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75AFD6A">
            <w:pPr>
              <w:jc w:val="left"/>
            </w:pPr>
            <w:r>
              <w:rPr>
                <w:rFonts w:ascii="宋体" w:hAnsi="宋体" w:eastAsia="宋体" w:cs="宋体"/>
                <w:b w:val="0"/>
                <w:i w:val="0"/>
                <w:color w:val="000000"/>
                <w:sz w:val="17"/>
              </w:rPr>
              <w:t xml:space="preserve">    （2）国（境）外接待费</w:t>
            </w:r>
          </w:p>
        </w:tc>
        <w:tc>
          <w:tcPr>
            <w:tcW w:w="740" w:type="dxa"/>
            <w:vAlign w:val="center"/>
          </w:tcPr>
          <w:p w14:paraId="5448BE93">
            <w:pPr>
              <w:jc w:val="center"/>
            </w:pPr>
            <w:r>
              <w:rPr>
                <w:rFonts w:ascii="宋体" w:hAnsi="宋体" w:eastAsia="宋体" w:cs="宋体"/>
                <w:b w:val="0"/>
                <w:i w:val="0"/>
                <w:color w:val="000000"/>
                <w:sz w:val="17"/>
              </w:rPr>
              <w:t>9</w:t>
            </w:r>
          </w:p>
        </w:tc>
        <w:tc>
          <w:tcPr>
            <w:tcW w:w="1560" w:type="dxa"/>
            <w:vAlign w:val="center"/>
          </w:tcPr>
          <w:p w14:paraId="3F57A25A">
            <w:pPr>
              <w:jc w:val="center"/>
            </w:pPr>
            <w:r>
              <w:rPr>
                <w:rFonts w:ascii="宋体" w:hAnsi="宋体" w:eastAsia="宋体" w:cs="宋体"/>
                <w:b w:val="0"/>
                <w:i w:val="0"/>
                <w:color w:val="000000"/>
                <w:sz w:val="17"/>
              </w:rPr>
              <w:t>——</w:t>
            </w:r>
          </w:p>
        </w:tc>
        <w:tc>
          <w:tcPr>
            <w:tcW w:w="1460" w:type="dxa"/>
            <w:vAlign w:val="center"/>
          </w:tcPr>
          <w:p w14:paraId="3FE2CAC6">
            <w:pPr>
              <w:jc w:val="center"/>
            </w:pPr>
            <w:r>
              <w:rPr>
                <w:rFonts w:ascii="宋体" w:hAnsi="宋体" w:eastAsia="宋体" w:cs="宋体"/>
                <w:b w:val="0"/>
                <w:i w:val="0"/>
                <w:color w:val="000000"/>
                <w:sz w:val="16"/>
              </w:rPr>
              <w:t>——</w:t>
            </w:r>
          </w:p>
        </w:tc>
        <w:tc>
          <w:tcPr>
            <w:tcW w:w="1586" w:type="dxa"/>
            <w:vAlign w:val="center"/>
          </w:tcPr>
          <w:p w14:paraId="319BC6A5"/>
        </w:tc>
      </w:tr>
      <w:tr w14:paraId="34F196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15C726F">
            <w:pPr>
              <w:jc w:val="left"/>
            </w:pPr>
            <w:r>
              <w:rPr>
                <w:rFonts w:ascii="宋体" w:hAnsi="宋体" w:eastAsia="宋体" w:cs="宋体"/>
                <w:b w:val="0"/>
                <w:i w:val="0"/>
                <w:color w:val="000000"/>
                <w:sz w:val="17"/>
              </w:rPr>
              <w:t>二、相关统计数</w:t>
            </w:r>
          </w:p>
        </w:tc>
        <w:tc>
          <w:tcPr>
            <w:tcW w:w="740" w:type="dxa"/>
            <w:vAlign w:val="center"/>
          </w:tcPr>
          <w:p w14:paraId="4E7C836F">
            <w:pPr>
              <w:jc w:val="center"/>
            </w:pPr>
            <w:r>
              <w:rPr>
                <w:rFonts w:ascii="宋体" w:hAnsi="宋体" w:eastAsia="宋体" w:cs="宋体"/>
                <w:b w:val="0"/>
                <w:i w:val="0"/>
                <w:color w:val="000000"/>
                <w:sz w:val="17"/>
              </w:rPr>
              <w:t>10</w:t>
            </w:r>
          </w:p>
        </w:tc>
        <w:tc>
          <w:tcPr>
            <w:tcW w:w="1560" w:type="dxa"/>
            <w:vAlign w:val="center"/>
          </w:tcPr>
          <w:p w14:paraId="04C8FF50">
            <w:pPr>
              <w:jc w:val="center"/>
            </w:pPr>
            <w:r>
              <w:rPr>
                <w:rFonts w:ascii="宋体" w:hAnsi="宋体" w:eastAsia="宋体" w:cs="宋体"/>
                <w:b w:val="0"/>
                <w:i w:val="0"/>
                <w:color w:val="000000"/>
                <w:sz w:val="17"/>
              </w:rPr>
              <w:t>——</w:t>
            </w:r>
          </w:p>
        </w:tc>
        <w:tc>
          <w:tcPr>
            <w:tcW w:w="1460" w:type="dxa"/>
            <w:vAlign w:val="center"/>
          </w:tcPr>
          <w:p w14:paraId="000E9685">
            <w:pPr>
              <w:jc w:val="center"/>
            </w:pPr>
            <w:r>
              <w:rPr>
                <w:rFonts w:ascii="宋体" w:hAnsi="宋体" w:eastAsia="宋体" w:cs="宋体"/>
                <w:b w:val="0"/>
                <w:i w:val="0"/>
                <w:color w:val="000000"/>
                <w:sz w:val="16"/>
              </w:rPr>
              <w:t>——</w:t>
            </w:r>
          </w:p>
        </w:tc>
        <w:tc>
          <w:tcPr>
            <w:tcW w:w="1586" w:type="dxa"/>
            <w:vAlign w:val="center"/>
          </w:tcPr>
          <w:p w14:paraId="2F6C95AE">
            <w:pPr>
              <w:jc w:val="center"/>
            </w:pPr>
            <w:r>
              <w:rPr>
                <w:rFonts w:ascii="宋体" w:hAnsi="宋体" w:eastAsia="宋体" w:cs="宋体"/>
                <w:b w:val="0"/>
                <w:i w:val="0"/>
                <w:color w:val="000000"/>
                <w:sz w:val="17"/>
              </w:rPr>
              <w:t>——</w:t>
            </w:r>
          </w:p>
        </w:tc>
      </w:tr>
      <w:tr w14:paraId="213A20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120368F">
            <w:pPr>
              <w:jc w:val="left"/>
            </w:pPr>
            <w:r>
              <w:rPr>
                <w:rFonts w:ascii="宋体" w:hAnsi="宋体" w:eastAsia="宋体" w:cs="宋体"/>
                <w:b w:val="0"/>
                <w:i w:val="0"/>
                <w:color w:val="000000"/>
                <w:sz w:val="17"/>
              </w:rPr>
              <w:t xml:space="preserve">  1.因公出国（境）团组数（个）</w:t>
            </w:r>
          </w:p>
        </w:tc>
        <w:tc>
          <w:tcPr>
            <w:tcW w:w="740" w:type="dxa"/>
            <w:vAlign w:val="center"/>
          </w:tcPr>
          <w:p w14:paraId="1D22E65F">
            <w:pPr>
              <w:jc w:val="center"/>
            </w:pPr>
            <w:r>
              <w:rPr>
                <w:rFonts w:ascii="宋体" w:hAnsi="宋体" w:eastAsia="宋体" w:cs="宋体"/>
                <w:b w:val="0"/>
                <w:i w:val="0"/>
                <w:color w:val="000000"/>
                <w:sz w:val="17"/>
              </w:rPr>
              <w:t>11</w:t>
            </w:r>
          </w:p>
        </w:tc>
        <w:tc>
          <w:tcPr>
            <w:tcW w:w="1560" w:type="dxa"/>
            <w:vAlign w:val="center"/>
          </w:tcPr>
          <w:p w14:paraId="1D52FE81">
            <w:pPr>
              <w:jc w:val="center"/>
            </w:pPr>
            <w:r>
              <w:rPr>
                <w:rFonts w:ascii="宋体" w:hAnsi="宋体" w:eastAsia="宋体" w:cs="宋体"/>
                <w:b w:val="0"/>
                <w:i w:val="0"/>
                <w:color w:val="000000"/>
                <w:sz w:val="17"/>
              </w:rPr>
              <w:t>——</w:t>
            </w:r>
          </w:p>
        </w:tc>
        <w:tc>
          <w:tcPr>
            <w:tcW w:w="1460" w:type="dxa"/>
            <w:vAlign w:val="center"/>
          </w:tcPr>
          <w:p w14:paraId="1E06372A">
            <w:pPr>
              <w:jc w:val="center"/>
            </w:pPr>
            <w:r>
              <w:rPr>
                <w:rFonts w:ascii="宋体" w:hAnsi="宋体" w:eastAsia="宋体" w:cs="宋体"/>
                <w:b w:val="0"/>
                <w:i w:val="0"/>
                <w:color w:val="000000"/>
                <w:sz w:val="16"/>
              </w:rPr>
              <w:t>——</w:t>
            </w:r>
          </w:p>
        </w:tc>
        <w:tc>
          <w:tcPr>
            <w:tcW w:w="1586" w:type="dxa"/>
            <w:vAlign w:val="center"/>
          </w:tcPr>
          <w:p w14:paraId="725DBB3A"/>
        </w:tc>
      </w:tr>
      <w:tr w14:paraId="516BA4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59CC415F">
            <w:pPr>
              <w:jc w:val="left"/>
            </w:pPr>
            <w:r>
              <w:rPr>
                <w:rFonts w:ascii="宋体" w:hAnsi="宋体" w:eastAsia="宋体" w:cs="宋体"/>
                <w:b w:val="0"/>
                <w:i w:val="0"/>
                <w:color w:val="000000"/>
                <w:sz w:val="17"/>
              </w:rPr>
              <w:t xml:space="preserve">  2.因公出国（境）人次数（人）</w:t>
            </w:r>
          </w:p>
        </w:tc>
        <w:tc>
          <w:tcPr>
            <w:tcW w:w="740" w:type="dxa"/>
            <w:vAlign w:val="center"/>
          </w:tcPr>
          <w:p w14:paraId="1E1ED1FA">
            <w:pPr>
              <w:jc w:val="center"/>
            </w:pPr>
            <w:r>
              <w:rPr>
                <w:rFonts w:ascii="宋体" w:hAnsi="宋体" w:eastAsia="宋体" w:cs="宋体"/>
                <w:b w:val="0"/>
                <w:i w:val="0"/>
                <w:color w:val="000000"/>
                <w:sz w:val="17"/>
              </w:rPr>
              <w:t>12</w:t>
            </w:r>
          </w:p>
        </w:tc>
        <w:tc>
          <w:tcPr>
            <w:tcW w:w="1560" w:type="dxa"/>
            <w:vAlign w:val="center"/>
          </w:tcPr>
          <w:p w14:paraId="496FBFD7">
            <w:pPr>
              <w:jc w:val="center"/>
            </w:pPr>
            <w:r>
              <w:rPr>
                <w:rFonts w:ascii="宋体" w:hAnsi="宋体" w:eastAsia="宋体" w:cs="宋体"/>
                <w:b w:val="0"/>
                <w:i w:val="0"/>
                <w:color w:val="000000"/>
                <w:sz w:val="17"/>
              </w:rPr>
              <w:t>——</w:t>
            </w:r>
          </w:p>
        </w:tc>
        <w:tc>
          <w:tcPr>
            <w:tcW w:w="1460" w:type="dxa"/>
            <w:vAlign w:val="center"/>
          </w:tcPr>
          <w:p w14:paraId="319DC487">
            <w:pPr>
              <w:jc w:val="center"/>
            </w:pPr>
            <w:r>
              <w:rPr>
                <w:rFonts w:ascii="宋体" w:hAnsi="宋体" w:eastAsia="宋体" w:cs="宋体"/>
                <w:b w:val="0"/>
                <w:i w:val="0"/>
                <w:color w:val="000000"/>
                <w:sz w:val="16"/>
              </w:rPr>
              <w:t>——</w:t>
            </w:r>
          </w:p>
        </w:tc>
        <w:tc>
          <w:tcPr>
            <w:tcW w:w="1586" w:type="dxa"/>
            <w:vAlign w:val="center"/>
          </w:tcPr>
          <w:p w14:paraId="0054B6FB"/>
        </w:tc>
      </w:tr>
      <w:tr w14:paraId="5E2364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CD188FF">
            <w:pPr>
              <w:jc w:val="left"/>
            </w:pPr>
            <w:r>
              <w:rPr>
                <w:rFonts w:ascii="宋体" w:hAnsi="宋体" w:eastAsia="宋体" w:cs="宋体"/>
                <w:b w:val="0"/>
                <w:i w:val="0"/>
                <w:color w:val="000000"/>
                <w:sz w:val="17"/>
              </w:rPr>
              <w:t xml:space="preserve">  3.公务用车购置数（辆）</w:t>
            </w:r>
          </w:p>
        </w:tc>
        <w:tc>
          <w:tcPr>
            <w:tcW w:w="740" w:type="dxa"/>
            <w:vAlign w:val="center"/>
          </w:tcPr>
          <w:p w14:paraId="7817EB1B">
            <w:pPr>
              <w:jc w:val="center"/>
            </w:pPr>
            <w:r>
              <w:rPr>
                <w:rFonts w:ascii="宋体" w:hAnsi="宋体" w:eastAsia="宋体" w:cs="宋体"/>
                <w:b w:val="0"/>
                <w:i w:val="0"/>
                <w:color w:val="000000"/>
                <w:sz w:val="17"/>
              </w:rPr>
              <w:t>13</w:t>
            </w:r>
          </w:p>
        </w:tc>
        <w:tc>
          <w:tcPr>
            <w:tcW w:w="1560" w:type="dxa"/>
            <w:vAlign w:val="center"/>
          </w:tcPr>
          <w:p w14:paraId="0984F703">
            <w:pPr>
              <w:jc w:val="center"/>
            </w:pPr>
            <w:r>
              <w:rPr>
                <w:rFonts w:ascii="宋体" w:hAnsi="宋体" w:eastAsia="宋体" w:cs="宋体"/>
                <w:b w:val="0"/>
                <w:i w:val="0"/>
                <w:color w:val="000000"/>
                <w:sz w:val="17"/>
              </w:rPr>
              <w:t>——</w:t>
            </w:r>
          </w:p>
        </w:tc>
        <w:tc>
          <w:tcPr>
            <w:tcW w:w="1460" w:type="dxa"/>
            <w:vAlign w:val="center"/>
          </w:tcPr>
          <w:p w14:paraId="1A699EC1">
            <w:pPr>
              <w:jc w:val="center"/>
            </w:pPr>
            <w:r>
              <w:rPr>
                <w:rFonts w:ascii="宋体" w:hAnsi="宋体" w:eastAsia="宋体" w:cs="宋体"/>
                <w:b w:val="0"/>
                <w:i w:val="0"/>
                <w:color w:val="000000"/>
                <w:sz w:val="16"/>
              </w:rPr>
              <w:t>——</w:t>
            </w:r>
          </w:p>
        </w:tc>
        <w:tc>
          <w:tcPr>
            <w:tcW w:w="1586" w:type="dxa"/>
            <w:vAlign w:val="center"/>
          </w:tcPr>
          <w:p w14:paraId="33300507"/>
        </w:tc>
      </w:tr>
      <w:tr w14:paraId="34A94C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8FAFC32">
            <w:pPr>
              <w:jc w:val="left"/>
            </w:pPr>
            <w:r>
              <w:rPr>
                <w:rFonts w:ascii="宋体" w:hAnsi="宋体" w:eastAsia="宋体" w:cs="宋体"/>
                <w:b w:val="0"/>
                <w:i w:val="0"/>
                <w:color w:val="000000"/>
                <w:sz w:val="17"/>
              </w:rPr>
              <w:t xml:space="preserve">  4.公务用车保有量（辆）</w:t>
            </w:r>
          </w:p>
        </w:tc>
        <w:tc>
          <w:tcPr>
            <w:tcW w:w="740" w:type="dxa"/>
            <w:vAlign w:val="center"/>
          </w:tcPr>
          <w:p w14:paraId="4B120D67">
            <w:pPr>
              <w:jc w:val="center"/>
            </w:pPr>
            <w:r>
              <w:rPr>
                <w:rFonts w:ascii="宋体" w:hAnsi="宋体" w:eastAsia="宋体" w:cs="宋体"/>
                <w:b w:val="0"/>
                <w:i w:val="0"/>
                <w:color w:val="000000"/>
                <w:sz w:val="17"/>
              </w:rPr>
              <w:t>14</w:t>
            </w:r>
          </w:p>
        </w:tc>
        <w:tc>
          <w:tcPr>
            <w:tcW w:w="1560" w:type="dxa"/>
            <w:vAlign w:val="center"/>
          </w:tcPr>
          <w:p w14:paraId="2BDD2A89">
            <w:pPr>
              <w:jc w:val="center"/>
            </w:pPr>
            <w:r>
              <w:rPr>
                <w:rFonts w:ascii="宋体" w:hAnsi="宋体" w:eastAsia="宋体" w:cs="宋体"/>
                <w:b w:val="0"/>
                <w:i w:val="0"/>
                <w:color w:val="000000"/>
                <w:sz w:val="17"/>
              </w:rPr>
              <w:t>——</w:t>
            </w:r>
          </w:p>
        </w:tc>
        <w:tc>
          <w:tcPr>
            <w:tcW w:w="1460" w:type="dxa"/>
            <w:vAlign w:val="center"/>
          </w:tcPr>
          <w:p w14:paraId="72F4DA53">
            <w:pPr>
              <w:jc w:val="center"/>
            </w:pPr>
            <w:r>
              <w:rPr>
                <w:rFonts w:ascii="宋体" w:hAnsi="宋体" w:eastAsia="宋体" w:cs="宋体"/>
                <w:b w:val="0"/>
                <w:i w:val="0"/>
                <w:color w:val="000000"/>
                <w:sz w:val="16"/>
              </w:rPr>
              <w:t>——</w:t>
            </w:r>
          </w:p>
        </w:tc>
        <w:tc>
          <w:tcPr>
            <w:tcW w:w="1586" w:type="dxa"/>
            <w:vAlign w:val="center"/>
          </w:tcPr>
          <w:p w14:paraId="3AE5C68E">
            <w:pPr>
              <w:jc w:val="right"/>
            </w:pPr>
            <w:r>
              <w:rPr>
                <w:rFonts w:ascii="宋体" w:hAnsi="宋体" w:eastAsia="宋体" w:cs="宋体"/>
                <w:b w:val="0"/>
                <w:i w:val="0"/>
                <w:color w:val="000000"/>
                <w:sz w:val="17"/>
              </w:rPr>
              <w:t>3</w:t>
            </w:r>
          </w:p>
        </w:tc>
      </w:tr>
      <w:tr w14:paraId="563297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3D8D001">
            <w:pPr>
              <w:jc w:val="left"/>
            </w:pPr>
            <w:r>
              <w:rPr>
                <w:rFonts w:ascii="宋体" w:hAnsi="宋体" w:eastAsia="宋体" w:cs="宋体"/>
                <w:b w:val="0"/>
                <w:i w:val="0"/>
                <w:color w:val="000000"/>
                <w:sz w:val="17"/>
              </w:rPr>
              <w:t xml:space="preserve">  5.国内公务接待批次（个）</w:t>
            </w:r>
          </w:p>
        </w:tc>
        <w:tc>
          <w:tcPr>
            <w:tcW w:w="740" w:type="dxa"/>
            <w:vAlign w:val="center"/>
          </w:tcPr>
          <w:p w14:paraId="7C9C4038">
            <w:pPr>
              <w:jc w:val="center"/>
            </w:pPr>
            <w:r>
              <w:rPr>
                <w:rFonts w:ascii="宋体" w:hAnsi="宋体" w:eastAsia="宋体" w:cs="宋体"/>
                <w:b w:val="0"/>
                <w:i w:val="0"/>
                <w:color w:val="000000"/>
                <w:sz w:val="17"/>
              </w:rPr>
              <w:t>15</w:t>
            </w:r>
          </w:p>
        </w:tc>
        <w:tc>
          <w:tcPr>
            <w:tcW w:w="1560" w:type="dxa"/>
            <w:vAlign w:val="center"/>
          </w:tcPr>
          <w:p w14:paraId="64D764BA">
            <w:pPr>
              <w:jc w:val="center"/>
            </w:pPr>
            <w:r>
              <w:rPr>
                <w:rFonts w:ascii="宋体" w:hAnsi="宋体" w:eastAsia="宋体" w:cs="宋体"/>
                <w:b w:val="0"/>
                <w:i w:val="0"/>
                <w:color w:val="000000"/>
                <w:sz w:val="17"/>
              </w:rPr>
              <w:t>——</w:t>
            </w:r>
          </w:p>
        </w:tc>
        <w:tc>
          <w:tcPr>
            <w:tcW w:w="1460" w:type="dxa"/>
            <w:vAlign w:val="center"/>
          </w:tcPr>
          <w:p w14:paraId="29345494">
            <w:pPr>
              <w:jc w:val="center"/>
            </w:pPr>
            <w:r>
              <w:rPr>
                <w:rFonts w:ascii="宋体" w:hAnsi="宋体" w:eastAsia="宋体" w:cs="宋体"/>
                <w:b w:val="0"/>
                <w:i w:val="0"/>
                <w:color w:val="000000"/>
                <w:sz w:val="16"/>
              </w:rPr>
              <w:t>——</w:t>
            </w:r>
          </w:p>
        </w:tc>
        <w:tc>
          <w:tcPr>
            <w:tcW w:w="1586" w:type="dxa"/>
            <w:vAlign w:val="center"/>
          </w:tcPr>
          <w:p w14:paraId="38AA75C4">
            <w:pPr>
              <w:jc w:val="right"/>
            </w:pPr>
            <w:r>
              <w:rPr>
                <w:rFonts w:ascii="宋体" w:hAnsi="宋体" w:eastAsia="宋体" w:cs="宋体"/>
                <w:b w:val="0"/>
                <w:i w:val="0"/>
                <w:color w:val="000000"/>
                <w:sz w:val="17"/>
              </w:rPr>
              <w:t>224</w:t>
            </w:r>
          </w:p>
        </w:tc>
      </w:tr>
      <w:tr w14:paraId="5377B4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B62A234">
            <w:pPr>
              <w:jc w:val="left"/>
            </w:pPr>
            <w:r>
              <w:rPr>
                <w:rFonts w:ascii="宋体" w:hAnsi="宋体" w:eastAsia="宋体" w:cs="宋体"/>
                <w:b w:val="0"/>
                <w:i w:val="0"/>
                <w:color w:val="000000"/>
                <w:sz w:val="17"/>
              </w:rPr>
              <w:t xml:space="preserve">    其中：外事接待批次（个）</w:t>
            </w:r>
          </w:p>
        </w:tc>
        <w:tc>
          <w:tcPr>
            <w:tcW w:w="740" w:type="dxa"/>
            <w:vAlign w:val="center"/>
          </w:tcPr>
          <w:p w14:paraId="6D08CAFC">
            <w:pPr>
              <w:jc w:val="center"/>
            </w:pPr>
            <w:r>
              <w:rPr>
                <w:rFonts w:ascii="宋体" w:hAnsi="宋体" w:eastAsia="宋体" w:cs="宋体"/>
                <w:b w:val="0"/>
                <w:i w:val="0"/>
                <w:color w:val="000000"/>
                <w:sz w:val="17"/>
              </w:rPr>
              <w:t>16</w:t>
            </w:r>
          </w:p>
        </w:tc>
        <w:tc>
          <w:tcPr>
            <w:tcW w:w="1560" w:type="dxa"/>
            <w:vAlign w:val="center"/>
          </w:tcPr>
          <w:p w14:paraId="20FC5831">
            <w:pPr>
              <w:jc w:val="center"/>
            </w:pPr>
            <w:r>
              <w:rPr>
                <w:rFonts w:ascii="宋体" w:hAnsi="宋体" w:eastAsia="宋体" w:cs="宋体"/>
                <w:b w:val="0"/>
                <w:i w:val="0"/>
                <w:color w:val="000000"/>
                <w:sz w:val="17"/>
              </w:rPr>
              <w:t>——</w:t>
            </w:r>
          </w:p>
        </w:tc>
        <w:tc>
          <w:tcPr>
            <w:tcW w:w="1460" w:type="dxa"/>
            <w:vAlign w:val="center"/>
          </w:tcPr>
          <w:p w14:paraId="54D5CDFA">
            <w:pPr>
              <w:jc w:val="center"/>
            </w:pPr>
            <w:r>
              <w:rPr>
                <w:rFonts w:ascii="宋体" w:hAnsi="宋体" w:eastAsia="宋体" w:cs="宋体"/>
                <w:b w:val="0"/>
                <w:i w:val="0"/>
                <w:color w:val="000000"/>
                <w:sz w:val="16"/>
              </w:rPr>
              <w:t>——</w:t>
            </w:r>
          </w:p>
        </w:tc>
        <w:tc>
          <w:tcPr>
            <w:tcW w:w="1586" w:type="dxa"/>
            <w:vAlign w:val="center"/>
          </w:tcPr>
          <w:p w14:paraId="4D8CDA39"/>
        </w:tc>
      </w:tr>
      <w:tr w14:paraId="2DE289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5658F136">
            <w:pPr>
              <w:jc w:val="left"/>
            </w:pPr>
            <w:r>
              <w:rPr>
                <w:rFonts w:ascii="宋体" w:hAnsi="宋体" w:eastAsia="宋体" w:cs="宋体"/>
                <w:b w:val="0"/>
                <w:i w:val="0"/>
                <w:color w:val="000000"/>
                <w:sz w:val="17"/>
              </w:rPr>
              <w:t xml:space="preserve">  6.国内公务接待人次（人）</w:t>
            </w:r>
          </w:p>
        </w:tc>
        <w:tc>
          <w:tcPr>
            <w:tcW w:w="740" w:type="dxa"/>
            <w:vAlign w:val="center"/>
          </w:tcPr>
          <w:p w14:paraId="4D7CE167">
            <w:pPr>
              <w:jc w:val="center"/>
            </w:pPr>
            <w:r>
              <w:rPr>
                <w:rFonts w:ascii="宋体" w:hAnsi="宋体" w:eastAsia="宋体" w:cs="宋体"/>
                <w:b w:val="0"/>
                <w:i w:val="0"/>
                <w:color w:val="000000"/>
                <w:sz w:val="17"/>
              </w:rPr>
              <w:t>17</w:t>
            </w:r>
          </w:p>
        </w:tc>
        <w:tc>
          <w:tcPr>
            <w:tcW w:w="1560" w:type="dxa"/>
            <w:vAlign w:val="center"/>
          </w:tcPr>
          <w:p w14:paraId="75326FCF">
            <w:pPr>
              <w:jc w:val="center"/>
            </w:pPr>
            <w:r>
              <w:rPr>
                <w:rFonts w:ascii="宋体" w:hAnsi="宋体" w:eastAsia="宋体" w:cs="宋体"/>
                <w:b w:val="0"/>
                <w:i w:val="0"/>
                <w:color w:val="000000"/>
                <w:sz w:val="17"/>
              </w:rPr>
              <w:t>——</w:t>
            </w:r>
          </w:p>
        </w:tc>
        <w:tc>
          <w:tcPr>
            <w:tcW w:w="1460" w:type="dxa"/>
            <w:vAlign w:val="center"/>
          </w:tcPr>
          <w:p w14:paraId="3F5F99E0">
            <w:pPr>
              <w:jc w:val="center"/>
            </w:pPr>
            <w:r>
              <w:rPr>
                <w:rFonts w:ascii="宋体" w:hAnsi="宋体" w:eastAsia="宋体" w:cs="宋体"/>
                <w:b w:val="0"/>
                <w:i w:val="0"/>
                <w:color w:val="000000"/>
                <w:sz w:val="16"/>
              </w:rPr>
              <w:t>——</w:t>
            </w:r>
          </w:p>
        </w:tc>
        <w:tc>
          <w:tcPr>
            <w:tcW w:w="1586" w:type="dxa"/>
            <w:vAlign w:val="center"/>
          </w:tcPr>
          <w:p w14:paraId="65DF27AA">
            <w:pPr>
              <w:jc w:val="right"/>
            </w:pPr>
            <w:r>
              <w:rPr>
                <w:rFonts w:ascii="宋体" w:hAnsi="宋体" w:eastAsia="宋体" w:cs="宋体"/>
                <w:b w:val="0"/>
                <w:i w:val="0"/>
                <w:color w:val="000000"/>
                <w:sz w:val="17"/>
              </w:rPr>
              <w:t>989</w:t>
            </w:r>
          </w:p>
        </w:tc>
      </w:tr>
      <w:tr w14:paraId="7D5E46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34B1FA0">
            <w:pPr>
              <w:jc w:val="left"/>
            </w:pPr>
            <w:r>
              <w:rPr>
                <w:rFonts w:ascii="宋体" w:hAnsi="宋体" w:eastAsia="宋体" w:cs="宋体"/>
                <w:b w:val="0"/>
                <w:i w:val="0"/>
                <w:color w:val="000000"/>
                <w:sz w:val="17"/>
              </w:rPr>
              <w:t xml:space="preserve">    其中：外事接待人次（人）</w:t>
            </w:r>
          </w:p>
        </w:tc>
        <w:tc>
          <w:tcPr>
            <w:tcW w:w="740" w:type="dxa"/>
            <w:vAlign w:val="center"/>
          </w:tcPr>
          <w:p w14:paraId="732C88C7">
            <w:pPr>
              <w:jc w:val="center"/>
            </w:pPr>
            <w:r>
              <w:rPr>
                <w:rFonts w:ascii="宋体" w:hAnsi="宋体" w:eastAsia="宋体" w:cs="宋体"/>
                <w:b w:val="0"/>
                <w:i w:val="0"/>
                <w:color w:val="000000"/>
                <w:sz w:val="17"/>
              </w:rPr>
              <w:t>18</w:t>
            </w:r>
          </w:p>
        </w:tc>
        <w:tc>
          <w:tcPr>
            <w:tcW w:w="1560" w:type="dxa"/>
            <w:vAlign w:val="center"/>
          </w:tcPr>
          <w:p w14:paraId="19E434BA">
            <w:pPr>
              <w:jc w:val="center"/>
            </w:pPr>
            <w:r>
              <w:rPr>
                <w:rFonts w:ascii="宋体" w:hAnsi="宋体" w:eastAsia="宋体" w:cs="宋体"/>
                <w:b w:val="0"/>
                <w:i w:val="0"/>
                <w:color w:val="000000"/>
                <w:sz w:val="17"/>
              </w:rPr>
              <w:t>——</w:t>
            </w:r>
          </w:p>
        </w:tc>
        <w:tc>
          <w:tcPr>
            <w:tcW w:w="1460" w:type="dxa"/>
            <w:vAlign w:val="center"/>
          </w:tcPr>
          <w:p w14:paraId="2A72BCF7">
            <w:pPr>
              <w:jc w:val="center"/>
            </w:pPr>
            <w:r>
              <w:rPr>
                <w:rFonts w:ascii="宋体" w:hAnsi="宋体" w:eastAsia="宋体" w:cs="宋体"/>
                <w:b w:val="0"/>
                <w:i w:val="0"/>
                <w:color w:val="000000"/>
                <w:sz w:val="16"/>
              </w:rPr>
              <w:t>——</w:t>
            </w:r>
          </w:p>
        </w:tc>
        <w:tc>
          <w:tcPr>
            <w:tcW w:w="1586" w:type="dxa"/>
            <w:vAlign w:val="center"/>
          </w:tcPr>
          <w:p w14:paraId="173692A5"/>
        </w:tc>
      </w:tr>
      <w:tr w14:paraId="0F9F0E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33B178B">
            <w:pPr>
              <w:jc w:val="left"/>
            </w:pPr>
            <w:r>
              <w:rPr>
                <w:rFonts w:ascii="宋体" w:hAnsi="宋体" w:eastAsia="宋体" w:cs="宋体"/>
                <w:b w:val="0"/>
                <w:i w:val="0"/>
                <w:color w:val="000000"/>
                <w:sz w:val="17"/>
              </w:rPr>
              <w:t xml:space="preserve">  7.国（境）外公务接待批次（个）</w:t>
            </w:r>
          </w:p>
        </w:tc>
        <w:tc>
          <w:tcPr>
            <w:tcW w:w="740" w:type="dxa"/>
            <w:vAlign w:val="center"/>
          </w:tcPr>
          <w:p w14:paraId="733CB010">
            <w:pPr>
              <w:jc w:val="center"/>
            </w:pPr>
            <w:r>
              <w:rPr>
                <w:rFonts w:ascii="宋体" w:hAnsi="宋体" w:eastAsia="宋体" w:cs="宋体"/>
                <w:b w:val="0"/>
                <w:i w:val="0"/>
                <w:color w:val="000000"/>
                <w:sz w:val="17"/>
              </w:rPr>
              <w:t>19</w:t>
            </w:r>
          </w:p>
        </w:tc>
        <w:tc>
          <w:tcPr>
            <w:tcW w:w="1560" w:type="dxa"/>
            <w:vAlign w:val="center"/>
          </w:tcPr>
          <w:p w14:paraId="246018E0">
            <w:pPr>
              <w:jc w:val="center"/>
            </w:pPr>
            <w:r>
              <w:rPr>
                <w:rFonts w:ascii="宋体" w:hAnsi="宋体" w:eastAsia="宋体" w:cs="宋体"/>
                <w:b w:val="0"/>
                <w:i w:val="0"/>
                <w:color w:val="000000"/>
                <w:sz w:val="17"/>
              </w:rPr>
              <w:t>——</w:t>
            </w:r>
          </w:p>
        </w:tc>
        <w:tc>
          <w:tcPr>
            <w:tcW w:w="1460" w:type="dxa"/>
            <w:vAlign w:val="center"/>
          </w:tcPr>
          <w:p w14:paraId="17571ECA">
            <w:pPr>
              <w:jc w:val="center"/>
            </w:pPr>
            <w:r>
              <w:rPr>
                <w:rFonts w:ascii="宋体" w:hAnsi="宋体" w:eastAsia="宋体" w:cs="宋体"/>
                <w:b w:val="0"/>
                <w:i w:val="0"/>
                <w:color w:val="000000"/>
                <w:sz w:val="16"/>
              </w:rPr>
              <w:t>——</w:t>
            </w:r>
          </w:p>
        </w:tc>
        <w:tc>
          <w:tcPr>
            <w:tcW w:w="1586" w:type="dxa"/>
            <w:vAlign w:val="center"/>
          </w:tcPr>
          <w:p w14:paraId="5D92EAEE"/>
        </w:tc>
      </w:tr>
      <w:tr w14:paraId="6E83A7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9098F6A">
            <w:pPr>
              <w:jc w:val="left"/>
            </w:pPr>
            <w:r>
              <w:rPr>
                <w:rFonts w:ascii="宋体" w:hAnsi="宋体" w:eastAsia="宋体" w:cs="宋体"/>
                <w:b w:val="0"/>
                <w:i w:val="0"/>
                <w:color w:val="000000"/>
                <w:sz w:val="17"/>
              </w:rPr>
              <w:t xml:space="preserve">  8.国（境）外公务接待人次（人）</w:t>
            </w:r>
          </w:p>
        </w:tc>
        <w:tc>
          <w:tcPr>
            <w:tcW w:w="740" w:type="dxa"/>
            <w:vAlign w:val="center"/>
          </w:tcPr>
          <w:p w14:paraId="5C710D61">
            <w:pPr>
              <w:jc w:val="center"/>
            </w:pPr>
            <w:r>
              <w:rPr>
                <w:rFonts w:ascii="宋体" w:hAnsi="宋体" w:eastAsia="宋体" w:cs="宋体"/>
                <w:b w:val="0"/>
                <w:i w:val="0"/>
                <w:color w:val="000000"/>
                <w:sz w:val="17"/>
              </w:rPr>
              <w:t>20</w:t>
            </w:r>
          </w:p>
        </w:tc>
        <w:tc>
          <w:tcPr>
            <w:tcW w:w="1560" w:type="dxa"/>
            <w:vAlign w:val="center"/>
          </w:tcPr>
          <w:p w14:paraId="2EA60FF1">
            <w:pPr>
              <w:jc w:val="center"/>
            </w:pPr>
            <w:r>
              <w:rPr>
                <w:rFonts w:ascii="宋体" w:hAnsi="宋体" w:eastAsia="宋体" w:cs="宋体"/>
                <w:b w:val="0"/>
                <w:i w:val="0"/>
                <w:color w:val="000000"/>
                <w:sz w:val="17"/>
              </w:rPr>
              <w:t>——</w:t>
            </w:r>
          </w:p>
        </w:tc>
        <w:tc>
          <w:tcPr>
            <w:tcW w:w="1460" w:type="dxa"/>
            <w:vAlign w:val="center"/>
          </w:tcPr>
          <w:p w14:paraId="4BD8B716">
            <w:pPr>
              <w:jc w:val="center"/>
            </w:pPr>
            <w:r>
              <w:rPr>
                <w:rFonts w:ascii="宋体" w:hAnsi="宋体" w:eastAsia="宋体" w:cs="宋体"/>
                <w:b w:val="0"/>
                <w:i w:val="0"/>
                <w:color w:val="000000"/>
                <w:sz w:val="16"/>
              </w:rPr>
              <w:t>——</w:t>
            </w:r>
          </w:p>
        </w:tc>
        <w:tc>
          <w:tcPr>
            <w:tcW w:w="1586" w:type="dxa"/>
            <w:vAlign w:val="center"/>
          </w:tcPr>
          <w:p w14:paraId="4FE24A9E"/>
        </w:tc>
      </w:tr>
      <w:tr w14:paraId="4EB93E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346" w:hRule="exact"/>
          <w:jc w:val="center"/>
        </w:trPr>
        <w:tc>
          <w:tcPr>
            <w:tcW w:w="2960" w:type="dxa"/>
            <w:gridSpan w:val="5"/>
            <w:tcBorders>
              <w:left w:val="single" w:color="FFFFFF" w:sz="4" w:space="0"/>
              <w:bottom w:val="single" w:color="FFFFFF" w:sz="4" w:space="0"/>
              <w:right w:val="single" w:color="FFFFFF" w:sz="4" w:space="0"/>
              <w:insideH w:val="single" w:sz="4" w:space="0"/>
              <w:insideV w:val="single" w:sz="4" w:space="0"/>
            </w:tcBorders>
            <w:vAlign w:val="center"/>
          </w:tcPr>
          <w:p w14:paraId="13133BBC">
            <w:pPr>
              <w:jc w:val="left"/>
            </w:pPr>
            <w:r>
              <w:rPr>
                <w:rFonts w:ascii="宋体" w:hAnsi="宋体" w:eastAsia="宋体" w:cs="宋体"/>
                <w:b w:val="0"/>
                <w:i w:val="0"/>
                <w:color w:val="000000"/>
                <w:sz w:val="17"/>
              </w:rPr>
              <w:t>注：1.本表反映部门本年度财政拨款“三公”经费支出预决算情况。财政拨款包括一般公共预算财政拨款和政府性基金预算财政拨款。年初预算数指年初“三公”经费部门预算数（省级单位含上年结转数）；全年预算数指按规定程序调整调剂后的全年“三公”经费部门预算数；决算数反映当年预算安排的实际支出数（省级单位含上年结转资金安排的支出数）。</w:t>
            </w:r>
          </w:p>
        </w:tc>
      </w:tr>
      <w:tr w14:paraId="65CCF5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2960" w:type="dxa"/>
            <w:gridSpan w:val="5"/>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614DAD9B">
            <w:pPr>
              <w:jc w:val="left"/>
            </w:pPr>
            <w:r>
              <w:rPr>
                <w:rFonts w:ascii="宋体" w:hAnsi="宋体" w:eastAsia="宋体" w:cs="宋体"/>
                <w:b w:val="0"/>
                <w:i w:val="0"/>
                <w:color w:val="000000"/>
                <w:sz w:val="17"/>
              </w:rPr>
              <w:t xml:space="preserve">   2.当此表数据为空，即本部门（单位）无财政拨款“三公”经费支出</w:t>
            </w:r>
          </w:p>
        </w:tc>
      </w:tr>
    </w:tbl>
    <w:p w14:paraId="36F02522">
      <w:pPr>
        <w:snapToGrid w:val="0"/>
        <w:spacing w:before="200" w:after="200" w:line="200" w:lineRule="auto"/>
      </w:pPr>
      <w:r>
        <w:rPr>
          <w:sz w:val="8"/>
        </w:rPr>
        <w:t xml:space="preserve"> </w:t>
      </w:r>
    </w:p>
    <w:p w14:paraId="15AD88B6">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国有资产占用情况表</w:t>
      </w:r>
    </w:p>
    <w:tbl>
      <w:tblPr>
        <w:tblStyle w:val="6"/>
        <w:tblW w:w="8925"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Layout w:type="fixed"/>
        <w:tblCellMar>
          <w:top w:w="0" w:type="dxa"/>
          <w:left w:w="80" w:type="dxa"/>
          <w:bottom w:w="0" w:type="dxa"/>
          <w:right w:w="80" w:type="dxa"/>
        </w:tblCellMar>
      </w:tblPr>
      <w:tblGrid>
        <w:gridCol w:w="3153"/>
        <w:gridCol w:w="2000"/>
        <w:gridCol w:w="627"/>
        <w:gridCol w:w="880"/>
        <w:gridCol w:w="2265"/>
      </w:tblGrid>
      <w:tr w14:paraId="236428F8">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8925" w:type="dxa"/>
            <w:gridSpan w:val="5"/>
            <w:shd w:val="clear" w:color="auto" w:fill="auto"/>
            <w:noWrap w:val="0"/>
            <w:vAlign w:val="top"/>
          </w:tcPr>
          <w:p w14:paraId="0175EA1D">
            <w:pPr>
              <w:jc w:val="right"/>
            </w:pPr>
            <w:r>
              <w:rPr>
                <w:rFonts w:hint="eastAsia" w:ascii="宋体" w:hAnsi="宋体" w:eastAsia="宋体" w:cs="宋体"/>
                <w:sz w:val="20"/>
                <w:lang w:eastAsia="zh-CN"/>
              </w:rPr>
              <w:t>公开</w:t>
            </w:r>
            <w:r>
              <w:rPr>
                <w:rFonts w:ascii="宋体" w:hAnsi="宋体" w:eastAsia="宋体" w:cs="宋体"/>
                <w:sz w:val="20"/>
              </w:rPr>
              <w:t>10表</w:t>
            </w:r>
          </w:p>
        </w:tc>
      </w:tr>
      <w:tr w14:paraId="163CBB4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shd w:val="clear" w:color="auto" w:fill="auto"/>
            <w:noWrap w:val="0"/>
            <w:vAlign w:val="top"/>
          </w:tcPr>
          <w:p w14:paraId="17F64D7F">
            <w:pPr>
              <w:jc w:val="left"/>
            </w:pPr>
            <w:r>
              <w:rPr>
                <w:rFonts w:ascii="宋体" w:hAnsi="宋体" w:eastAsia="宋体" w:cs="宋体"/>
                <w:sz w:val="20"/>
              </w:rPr>
              <w:t>部门：</w:t>
            </w:r>
            <w:r>
              <w:rPr>
                <w:rFonts w:hint="eastAsia" w:ascii="宋体" w:hAnsi="宋体" w:eastAsia="宋体" w:cs="宋体"/>
                <w:b w:val="0"/>
                <w:i w:val="0"/>
                <w:color w:val="000000"/>
                <w:sz w:val="20"/>
              </w:rPr>
              <w:t>浮梁县经公桥镇人民政府</w:t>
            </w:r>
          </w:p>
        </w:tc>
        <w:tc>
          <w:tcPr>
            <w:tcW w:w="2000" w:type="dxa"/>
            <w:shd w:val="clear" w:color="auto" w:fill="auto"/>
            <w:noWrap w:val="0"/>
            <w:vAlign w:val="top"/>
          </w:tcPr>
          <w:p w14:paraId="61DDF4AB">
            <w:pPr>
              <w:jc w:val="center"/>
            </w:pPr>
            <w:r>
              <w:rPr>
                <w:rFonts w:ascii="宋体" w:hAnsi="宋体" w:eastAsia="宋体" w:cs="宋体"/>
                <w:sz w:val="20"/>
              </w:rPr>
              <w:t>2023年度</w:t>
            </w:r>
          </w:p>
        </w:tc>
        <w:tc>
          <w:tcPr>
            <w:tcW w:w="3772" w:type="dxa"/>
            <w:gridSpan w:val="3"/>
            <w:shd w:val="clear" w:color="auto" w:fill="auto"/>
            <w:noWrap w:val="0"/>
            <w:vAlign w:val="top"/>
          </w:tcPr>
          <w:p w14:paraId="166CF633">
            <w:pPr>
              <w:jc w:val="right"/>
              <w:rPr>
                <w:rFonts w:hint="default" w:eastAsia="宋体"/>
                <w:lang w:val="en-US" w:eastAsia="zh-CN"/>
              </w:rPr>
            </w:pPr>
            <w:r>
              <w:rPr>
                <w:rFonts w:ascii="宋体" w:hAnsi="宋体" w:eastAsia="宋体" w:cs="宋体"/>
                <w:sz w:val="20"/>
              </w:rPr>
              <w:t>单位：</w:t>
            </w:r>
            <w:r>
              <w:rPr>
                <w:rFonts w:hint="eastAsia" w:ascii="宋体" w:hAnsi="宋体" w:eastAsia="宋体" w:cs="宋体"/>
                <w:sz w:val="20"/>
                <w:lang w:val="en-US" w:eastAsia="zh-CN"/>
              </w:rPr>
              <w:t>台、辆、套</w:t>
            </w:r>
          </w:p>
        </w:tc>
      </w:tr>
      <w:tr w14:paraId="1F1FE3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5780" w:type="dxa"/>
            <w:gridSpan w:val="3"/>
            <w:shd w:val="clear" w:color="auto" w:fill="auto"/>
            <w:noWrap w:val="0"/>
            <w:vAlign w:val="center"/>
          </w:tcPr>
          <w:p w14:paraId="03FD9147">
            <w:pPr>
              <w:jc w:val="center"/>
            </w:pPr>
            <w:r>
              <w:rPr>
                <w:rFonts w:ascii="宋体" w:hAnsi="宋体" w:eastAsia="宋体" w:cs="宋体"/>
                <w:b w:val="0"/>
                <w:i w:val="0"/>
                <w:color w:val="000000"/>
                <w:sz w:val="20"/>
              </w:rPr>
              <w:t>项  目</w:t>
            </w:r>
          </w:p>
        </w:tc>
        <w:tc>
          <w:tcPr>
            <w:tcW w:w="880" w:type="dxa"/>
            <w:shd w:val="clear" w:color="auto" w:fill="auto"/>
            <w:noWrap w:val="0"/>
            <w:vAlign w:val="center"/>
          </w:tcPr>
          <w:p w14:paraId="3BD7048C">
            <w:pPr>
              <w:jc w:val="center"/>
            </w:pPr>
            <w:r>
              <w:rPr>
                <w:rFonts w:ascii="宋体" w:hAnsi="宋体" w:eastAsia="宋体" w:cs="宋体"/>
                <w:b w:val="0"/>
                <w:i w:val="0"/>
                <w:color w:val="000000"/>
                <w:sz w:val="20"/>
              </w:rPr>
              <w:t>栏次</w:t>
            </w:r>
          </w:p>
        </w:tc>
        <w:tc>
          <w:tcPr>
            <w:tcW w:w="2265" w:type="dxa"/>
            <w:shd w:val="clear" w:color="auto" w:fill="auto"/>
            <w:noWrap w:val="0"/>
            <w:vAlign w:val="center"/>
          </w:tcPr>
          <w:p w14:paraId="3701078D">
            <w:pPr>
              <w:jc w:val="center"/>
            </w:pPr>
            <w:r>
              <w:rPr>
                <w:rFonts w:ascii="宋体" w:hAnsi="宋体" w:eastAsia="宋体" w:cs="宋体"/>
                <w:b w:val="0"/>
                <w:i w:val="0"/>
                <w:color w:val="000000"/>
                <w:sz w:val="20"/>
              </w:rPr>
              <w:t>决算数</w:t>
            </w:r>
          </w:p>
        </w:tc>
      </w:tr>
      <w:tr w14:paraId="2B10F7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6AD073DD">
            <w:pPr>
              <w:jc w:val="left"/>
            </w:pPr>
            <w:r>
              <w:rPr>
                <w:rFonts w:ascii="宋体" w:hAnsi="宋体" w:eastAsia="宋体" w:cs="宋体"/>
                <w:b w:val="0"/>
                <w:i w:val="0"/>
                <w:color w:val="000000"/>
                <w:sz w:val="20"/>
              </w:rPr>
              <w:t>一、车辆数合计(台、辆)</w:t>
            </w:r>
          </w:p>
        </w:tc>
        <w:tc>
          <w:tcPr>
            <w:tcW w:w="880" w:type="dxa"/>
            <w:shd w:val="clear" w:color="auto" w:fill="auto"/>
            <w:noWrap w:val="0"/>
            <w:vAlign w:val="center"/>
          </w:tcPr>
          <w:p w14:paraId="614E1F37">
            <w:pPr>
              <w:jc w:val="center"/>
            </w:pPr>
            <w:r>
              <w:rPr>
                <w:rFonts w:ascii="宋体" w:hAnsi="宋体" w:eastAsia="宋体" w:cs="宋体"/>
                <w:b w:val="0"/>
                <w:i w:val="0"/>
                <w:color w:val="000000"/>
                <w:sz w:val="20"/>
              </w:rPr>
              <w:t>1</w:t>
            </w:r>
          </w:p>
        </w:tc>
        <w:tc>
          <w:tcPr>
            <w:tcW w:w="2265" w:type="dxa"/>
            <w:shd w:val="clear" w:color="auto" w:fill="auto"/>
            <w:noWrap w:val="0"/>
            <w:vAlign w:val="center"/>
          </w:tcPr>
          <w:p w14:paraId="15ECED87">
            <w:pPr>
              <w:jc w:val="right"/>
              <w:rPr>
                <w:rFonts w:hint="eastAsia" w:ascii="宋体" w:hAnsi="宋体" w:eastAsia="宋体" w:cs="宋体"/>
                <w:b w:val="0"/>
                <w:i w:val="0"/>
                <w:color w:val="000000"/>
                <w:sz w:val="20"/>
              </w:rPr>
            </w:pPr>
            <w:r>
              <w:rPr>
                <w:rFonts w:hint="eastAsia" w:ascii="宋体" w:hAnsi="宋体" w:eastAsia="宋体" w:cs="宋体"/>
                <w:b w:val="0"/>
                <w:i w:val="0"/>
                <w:color w:val="000000"/>
                <w:sz w:val="20"/>
              </w:rPr>
              <w:t>3</w:t>
            </w:r>
          </w:p>
        </w:tc>
      </w:tr>
      <w:tr w14:paraId="472BA4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424CE829">
            <w:pPr>
              <w:jc w:val="left"/>
            </w:pPr>
            <w:r>
              <w:rPr>
                <w:rFonts w:ascii="宋体" w:hAnsi="宋体" w:eastAsia="宋体" w:cs="宋体"/>
                <w:b w:val="0"/>
                <w:i w:val="0"/>
                <w:color w:val="000000"/>
                <w:sz w:val="20"/>
              </w:rPr>
              <w:t xml:space="preserve">  1.副部（省）级及以上领导用车</w:t>
            </w:r>
          </w:p>
        </w:tc>
        <w:tc>
          <w:tcPr>
            <w:tcW w:w="880" w:type="dxa"/>
            <w:shd w:val="clear" w:color="auto" w:fill="auto"/>
            <w:noWrap w:val="0"/>
            <w:vAlign w:val="center"/>
          </w:tcPr>
          <w:p w14:paraId="373F9139">
            <w:pPr>
              <w:jc w:val="center"/>
            </w:pPr>
            <w:r>
              <w:rPr>
                <w:rFonts w:ascii="宋体" w:hAnsi="宋体" w:eastAsia="宋体" w:cs="宋体"/>
                <w:b w:val="0"/>
                <w:i w:val="0"/>
                <w:color w:val="000000"/>
                <w:sz w:val="20"/>
              </w:rPr>
              <w:t>2</w:t>
            </w:r>
          </w:p>
        </w:tc>
        <w:tc>
          <w:tcPr>
            <w:tcW w:w="2265" w:type="dxa"/>
            <w:shd w:val="clear" w:color="auto" w:fill="auto"/>
            <w:noWrap w:val="0"/>
            <w:vAlign w:val="center"/>
          </w:tcPr>
          <w:p w14:paraId="515F823C">
            <w:pPr>
              <w:jc w:val="right"/>
            </w:pPr>
            <w:r>
              <w:rPr>
                <w:rFonts w:hint="eastAsia" w:ascii="宋体" w:hAnsi="宋体" w:eastAsia="宋体" w:cs="宋体"/>
                <w:b w:val="0"/>
                <w:i w:val="0"/>
                <w:color w:val="000000"/>
                <w:sz w:val="20"/>
              </w:rPr>
              <w:t>0</w:t>
            </w:r>
          </w:p>
        </w:tc>
      </w:tr>
      <w:tr w14:paraId="660DBE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38CB5B9D">
            <w:pPr>
              <w:jc w:val="left"/>
            </w:pPr>
            <w:r>
              <w:rPr>
                <w:rFonts w:ascii="宋体" w:hAnsi="宋体" w:eastAsia="宋体" w:cs="宋体"/>
                <w:b w:val="0"/>
                <w:i w:val="0"/>
                <w:color w:val="000000"/>
                <w:sz w:val="20"/>
              </w:rPr>
              <w:t xml:space="preserve">  2.主要负责人用车</w:t>
            </w:r>
          </w:p>
        </w:tc>
        <w:tc>
          <w:tcPr>
            <w:tcW w:w="880" w:type="dxa"/>
            <w:shd w:val="clear" w:color="auto" w:fill="auto"/>
            <w:noWrap w:val="0"/>
            <w:vAlign w:val="center"/>
          </w:tcPr>
          <w:p w14:paraId="238BDD40">
            <w:pPr>
              <w:jc w:val="center"/>
            </w:pPr>
            <w:r>
              <w:rPr>
                <w:rFonts w:ascii="宋体" w:hAnsi="宋体" w:eastAsia="宋体" w:cs="宋体"/>
                <w:b w:val="0"/>
                <w:i w:val="0"/>
                <w:color w:val="000000"/>
                <w:sz w:val="20"/>
              </w:rPr>
              <w:t>3</w:t>
            </w:r>
          </w:p>
        </w:tc>
        <w:tc>
          <w:tcPr>
            <w:tcW w:w="2265" w:type="dxa"/>
            <w:shd w:val="clear" w:color="auto" w:fill="auto"/>
            <w:noWrap w:val="0"/>
            <w:vAlign w:val="center"/>
          </w:tcPr>
          <w:p w14:paraId="102D1F85">
            <w:pPr>
              <w:jc w:val="right"/>
            </w:pPr>
            <w:r>
              <w:rPr>
                <w:rFonts w:hint="eastAsia" w:ascii="宋体" w:hAnsi="宋体" w:eastAsia="宋体" w:cs="宋体"/>
                <w:b w:val="0"/>
                <w:i w:val="0"/>
                <w:color w:val="000000"/>
                <w:sz w:val="20"/>
              </w:rPr>
              <w:t>2</w:t>
            </w:r>
          </w:p>
        </w:tc>
      </w:tr>
      <w:tr w14:paraId="271E2A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14:paraId="19E1D8E2">
            <w:pPr>
              <w:jc w:val="left"/>
            </w:pPr>
            <w:r>
              <w:rPr>
                <w:rFonts w:ascii="宋体" w:hAnsi="宋体" w:eastAsia="宋体" w:cs="宋体"/>
                <w:b w:val="0"/>
                <w:i w:val="0"/>
                <w:color w:val="000000"/>
                <w:sz w:val="20"/>
              </w:rPr>
              <w:t xml:space="preserve">  3.机要通信用车</w:t>
            </w:r>
          </w:p>
        </w:tc>
        <w:tc>
          <w:tcPr>
            <w:tcW w:w="880" w:type="dxa"/>
            <w:shd w:val="clear" w:color="auto" w:fill="auto"/>
            <w:noWrap w:val="0"/>
            <w:vAlign w:val="center"/>
          </w:tcPr>
          <w:p w14:paraId="3A0C927D">
            <w:pPr>
              <w:jc w:val="center"/>
            </w:pPr>
            <w:r>
              <w:rPr>
                <w:rFonts w:ascii="宋体" w:hAnsi="宋体" w:eastAsia="宋体" w:cs="宋体"/>
                <w:b w:val="0"/>
                <w:i w:val="0"/>
                <w:color w:val="000000"/>
                <w:sz w:val="20"/>
              </w:rPr>
              <w:t>4</w:t>
            </w:r>
          </w:p>
        </w:tc>
        <w:tc>
          <w:tcPr>
            <w:tcW w:w="2265" w:type="dxa"/>
            <w:shd w:val="clear" w:color="auto" w:fill="auto"/>
            <w:noWrap w:val="0"/>
            <w:vAlign w:val="center"/>
          </w:tcPr>
          <w:p w14:paraId="7FDEEE99">
            <w:pPr>
              <w:jc w:val="right"/>
            </w:pPr>
            <w:r>
              <w:rPr>
                <w:rFonts w:hint="eastAsia" w:ascii="宋体" w:hAnsi="宋体" w:eastAsia="宋体" w:cs="宋体"/>
                <w:b w:val="0"/>
                <w:i w:val="0"/>
                <w:color w:val="000000"/>
                <w:sz w:val="20"/>
              </w:rPr>
              <w:t>0</w:t>
            </w:r>
          </w:p>
        </w:tc>
      </w:tr>
      <w:tr w14:paraId="7AD143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3998AAD9">
            <w:pPr>
              <w:jc w:val="left"/>
            </w:pPr>
            <w:r>
              <w:rPr>
                <w:rFonts w:ascii="宋体" w:hAnsi="宋体" w:eastAsia="宋体" w:cs="宋体"/>
                <w:b w:val="0"/>
                <w:i w:val="0"/>
                <w:color w:val="000000"/>
                <w:sz w:val="20"/>
              </w:rPr>
              <w:t xml:space="preserve">  4.应急保障用车</w:t>
            </w:r>
          </w:p>
        </w:tc>
        <w:tc>
          <w:tcPr>
            <w:tcW w:w="880" w:type="dxa"/>
            <w:shd w:val="clear" w:color="auto" w:fill="auto"/>
            <w:noWrap w:val="0"/>
            <w:vAlign w:val="center"/>
          </w:tcPr>
          <w:p w14:paraId="2DC073A9">
            <w:pPr>
              <w:jc w:val="center"/>
            </w:pPr>
            <w:r>
              <w:rPr>
                <w:rFonts w:ascii="宋体" w:hAnsi="宋体" w:eastAsia="宋体" w:cs="宋体"/>
                <w:b w:val="0"/>
                <w:i w:val="0"/>
                <w:color w:val="000000"/>
                <w:sz w:val="20"/>
              </w:rPr>
              <w:t>5</w:t>
            </w:r>
          </w:p>
        </w:tc>
        <w:tc>
          <w:tcPr>
            <w:tcW w:w="2265" w:type="dxa"/>
            <w:shd w:val="clear" w:color="auto" w:fill="auto"/>
            <w:noWrap w:val="0"/>
            <w:vAlign w:val="center"/>
          </w:tcPr>
          <w:p w14:paraId="4AA54D31">
            <w:pPr>
              <w:jc w:val="right"/>
            </w:pPr>
            <w:r>
              <w:rPr>
                <w:rFonts w:hint="eastAsia" w:ascii="宋体" w:hAnsi="宋体" w:eastAsia="宋体" w:cs="宋体"/>
                <w:b w:val="0"/>
                <w:i w:val="0"/>
                <w:color w:val="000000"/>
                <w:sz w:val="20"/>
              </w:rPr>
              <w:t>0</w:t>
            </w:r>
          </w:p>
        </w:tc>
      </w:tr>
      <w:tr w14:paraId="0B3F9E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1D240C3C">
            <w:pPr>
              <w:jc w:val="left"/>
            </w:pPr>
            <w:r>
              <w:rPr>
                <w:rFonts w:ascii="宋体" w:hAnsi="宋体" w:eastAsia="宋体" w:cs="宋体"/>
                <w:b w:val="0"/>
                <w:i w:val="0"/>
                <w:color w:val="000000"/>
                <w:sz w:val="20"/>
              </w:rPr>
              <w:t xml:space="preserve">  5.执法执勤用车</w:t>
            </w:r>
          </w:p>
        </w:tc>
        <w:tc>
          <w:tcPr>
            <w:tcW w:w="880" w:type="dxa"/>
            <w:shd w:val="clear" w:color="auto" w:fill="auto"/>
            <w:noWrap w:val="0"/>
            <w:vAlign w:val="center"/>
          </w:tcPr>
          <w:p w14:paraId="33520076">
            <w:pPr>
              <w:jc w:val="center"/>
            </w:pPr>
            <w:r>
              <w:rPr>
                <w:rFonts w:ascii="宋体" w:hAnsi="宋体" w:eastAsia="宋体" w:cs="宋体"/>
                <w:b w:val="0"/>
                <w:i w:val="0"/>
                <w:color w:val="000000"/>
                <w:sz w:val="20"/>
              </w:rPr>
              <w:t>6</w:t>
            </w:r>
          </w:p>
        </w:tc>
        <w:tc>
          <w:tcPr>
            <w:tcW w:w="2265" w:type="dxa"/>
            <w:shd w:val="clear" w:color="auto" w:fill="auto"/>
            <w:noWrap w:val="0"/>
            <w:vAlign w:val="center"/>
          </w:tcPr>
          <w:p w14:paraId="11052B24">
            <w:pPr>
              <w:jc w:val="right"/>
            </w:pPr>
            <w:r>
              <w:rPr>
                <w:rFonts w:hint="eastAsia" w:ascii="宋体" w:hAnsi="宋体" w:eastAsia="宋体" w:cs="宋体"/>
                <w:b w:val="0"/>
                <w:i w:val="0"/>
                <w:color w:val="000000"/>
                <w:sz w:val="20"/>
              </w:rPr>
              <w:t>0</w:t>
            </w:r>
          </w:p>
        </w:tc>
      </w:tr>
      <w:tr w14:paraId="31092E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7DB57AF5">
            <w:pPr>
              <w:jc w:val="left"/>
            </w:pPr>
            <w:r>
              <w:rPr>
                <w:rFonts w:ascii="宋体" w:hAnsi="宋体" w:eastAsia="宋体" w:cs="宋体"/>
                <w:b w:val="0"/>
                <w:i w:val="0"/>
                <w:color w:val="000000"/>
                <w:sz w:val="20"/>
              </w:rPr>
              <w:t xml:space="preserve">  6.特种专业技术用车</w:t>
            </w:r>
          </w:p>
        </w:tc>
        <w:tc>
          <w:tcPr>
            <w:tcW w:w="880" w:type="dxa"/>
            <w:shd w:val="clear" w:color="auto" w:fill="auto"/>
            <w:noWrap w:val="0"/>
            <w:vAlign w:val="center"/>
          </w:tcPr>
          <w:p w14:paraId="515414A7">
            <w:pPr>
              <w:jc w:val="center"/>
            </w:pPr>
            <w:r>
              <w:rPr>
                <w:rFonts w:ascii="宋体" w:hAnsi="宋体" w:eastAsia="宋体" w:cs="宋体"/>
                <w:b w:val="0"/>
                <w:i w:val="0"/>
                <w:color w:val="000000"/>
                <w:sz w:val="20"/>
              </w:rPr>
              <w:t>7</w:t>
            </w:r>
          </w:p>
        </w:tc>
        <w:tc>
          <w:tcPr>
            <w:tcW w:w="2265" w:type="dxa"/>
            <w:shd w:val="clear" w:color="auto" w:fill="auto"/>
            <w:noWrap w:val="0"/>
            <w:vAlign w:val="center"/>
          </w:tcPr>
          <w:p w14:paraId="73CF150E">
            <w:pPr>
              <w:jc w:val="right"/>
            </w:pPr>
            <w:r>
              <w:rPr>
                <w:rFonts w:hint="eastAsia" w:ascii="宋体" w:hAnsi="宋体" w:eastAsia="宋体" w:cs="宋体"/>
                <w:b w:val="0"/>
                <w:i w:val="0"/>
                <w:color w:val="000000"/>
                <w:sz w:val="20"/>
              </w:rPr>
              <w:t>0</w:t>
            </w:r>
          </w:p>
        </w:tc>
      </w:tr>
      <w:tr w14:paraId="702CCE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6A3DED3B">
            <w:pPr>
              <w:jc w:val="left"/>
            </w:pPr>
            <w:r>
              <w:rPr>
                <w:rFonts w:ascii="宋体" w:hAnsi="宋体" w:eastAsia="宋体" w:cs="宋体"/>
                <w:b w:val="0"/>
                <w:i w:val="0"/>
                <w:color w:val="000000"/>
                <w:sz w:val="20"/>
              </w:rPr>
              <w:t xml:space="preserve">  7.离退休干部服务用车</w:t>
            </w:r>
          </w:p>
        </w:tc>
        <w:tc>
          <w:tcPr>
            <w:tcW w:w="880" w:type="dxa"/>
            <w:shd w:val="clear" w:color="auto" w:fill="auto"/>
            <w:noWrap w:val="0"/>
            <w:vAlign w:val="center"/>
          </w:tcPr>
          <w:p w14:paraId="02C2CA45">
            <w:pPr>
              <w:jc w:val="center"/>
            </w:pPr>
            <w:r>
              <w:rPr>
                <w:rFonts w:ascii="宋体" w:hAnsi="宋体" w:eastAsia="宋体" w:cs="宋体"/>
                <w:b w:val="0"/>
                <w:i w:val="0"/>
                <w:color w:val="000000"/>
                <w:sz w:val="20"/>
              </w:rPr>
              <w:t>8</w:t>
            </w:r>
          </w:p>
        </w:tc>
        <w:tc>
          <w:tcPr>
            <w:tcW w:w="2265" w:type="dxa"/>
            <w:shd w:val="clear" w:color="auto" w:fill="auto"/>
            <w:noWrap w:val="0"/>
            <w:vAlign w:val="center"/>
          </w:tcPr>
          <w:p w14:paraId="0032C74B">
            <w:pPr>
              <w:jc w:val="right"/>
            </w:pPr>
            <w:r>
              <w:rPr>
                <w:rFonts w:hint="eastAsia" w:ascii="宋体" w:hAnsi="宋体" w:eastAsia="宋体" w:cs="宋体"/>
                <w:b w:val="0"/>
                <w:i w:val="0"/>
                <w:color w:val="000000"/>
                <w:sz w:val="20"/>
              </w:rPr>
              <w:t>0</w:t>
            </w:r>
          </w:p>
        </w:tc>
      </w:tr>
      <w:tr w14:paraId="4A7353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14:paraId="252CF85A">
            <w:pPr>
              <w:jc w:val="left"/>
            </w:pPr>
            <w:r>
              <w:rPr>
                <w:rFonts w:ascii="宋体" w:hAnsi="宋体" w:eastAsia="宋体" w:cs="宋体"/>
                <w:b w:val="0"/>
                <w:i w:val="0"/>
                <w:color w:val="000000"/>
                <w:sz w:val="20"/>
              </w:rPr>
              <w:t xml:space="preserve">  8.其他用车</w:t>
            </w:r>
          </w:p>
        </w:tc>
        <w:tc>
          <w:tcPr>
            <w:tcW w:w="880" w:type="dxa"/>
            <w:shd w:val="clear" w:color="auto" w:fill="auto"/>
            <w:noWrap w:val="0"/>
            <w:vAlign w:val="center"/>
          </w:tcPr>
          <w:p w14:paraId="0DB65E32">
            <w:pPr>
              <w:jc w:val="center"/>
            </w:pPr>
            <w:r>
              <w:rPr>
                <w:rFonts w:ascii="宋体" w:hAnsi="宋体" w:eastAsia="宋体" w:cs="宋体"/>
                <w:b w:val="0"/>
                <w:i w:val="0"/>
                <w:color w:val="000000"/>
                <w:sz w:val="20"/>
              </w:rPr>
              <w:t>9</w:t>
            </w:r>
          </w:p>
        </w:tc>
        <w:tc>
          <w:tcPr>
            <w:tcW w:w="2265" w:type="dxa"/>
            <w:shd w:val="clear" w:color="auto" w:fill="auto"/>
            <w:noWrap w:val="0"/>
            <w:vAlign w:val="center"/>
          </w:tcPr>
          <w:p w14:paraId="333CC74A">
            <w:pPr>
              <w:jc w:val="right"/>
            </w:pPr>
            <w:r>
              <w:rPr>
                <w:rFonts w:hint="eastAsia" w:ascii="宋体" w:hAnsi="宋体" w:eastAsia="宋体" w:cs="宋体"/>
                <w:b w:val="0"/>
                <w:i w:val="0"/>
                <w:color w:val="000000"/>
                <w:sz w:val="20"/>
              </w:rPr>
              <w:t>1</w:t>
            </w:r>
          </w:p>
        </w:tc>
      </w:tr>
      <w:tr w14:paraId="68E13D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0B0B137F">
            <w:pPr>
              <w:jc w:val="left"/>
            </w:pPr>
            <w:r>
              <w:rPr>
                <w:rFonts w:ascii="宋体" w:hAnsi="宋体" w:eastAsia="宋体" w:cs="宋体"/>
                <w:b w:val="0"/>
                <w:i w:val="0"/>
                <w:color w:val="000000"/>
                <w:sz w:val="20"/>
              </w:rPr>
              <w:t>二、单价100万元（含）以上设备（不含车辆）(台、套)</w:t>
            </w:r>
          </w:p>
        </w:tc>
        <w:tc>
          <w:tcPr>
            <w:tcW w:w="880" w:type="dxa"/>
            <w:shd w:val="clear" w:color="auto" w:fill="auto"/>
            <w:noWrap w:val="0"/>
            <w:vAlign w:val="center"/>
          </w:tcPr>
          <w:p w14:paraId="2E87ADD3">
            <w:pPr>
              <w:jc w:val="center"/>
            </w:pPr>
            <w:r>
              <w:rPr>
                <w:rFonts w:ascii="宋体" w:hAnsi="宋体" w:eastAsia="宋体" w:cs="宋体"/>
                <w:b w:val="0"/>
                <w:i w:val="0"/>
                <w:color w:val="000000"/>
                <w:sz w:val="20"/>
              </w:rPr>
              <w:t>10</w:t>
            </w:r>
          </w:p>
        </w:tc>
        <w:tc>
          <w:tcPr>
            <w:tcW w:w="2265" w:type="dxa"/>
            <w:shd w:val="clear" w:color="auto" w:fill="auto"/>
            <w:noWrap w:val="0"/>
            <w:vAlign w:val="center"/>
          </w:tcPr>
          <w:p w14:paraId="3F4E07C7">
            <w:pPr>
              <w:jc w:val="right"/>
            </w:pPr>
            <w:r>
              <w:rPr>
                <w:rFonts w:hint="eastAsia" w:ascii="宋体" w:hAnsi="宋体" w:eastAsia="宋体" w:cs="宋体"/>
                <w:b w:val="0"/>
                <w:i w:val="0"/>
                <w:color w:val="000000"/>
                <w:sz w:val="20"/>
              </w:rPr>
              <w:t>0</w:t>
            </w:r>
          </w:p>
        </w:tc>
      </w:tr>
      <w:tr w14:paraId="4A2F2C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970" w:hRule="exact"/>
          <w:jc w:val="center"/>
        </w:trPr>
        <w:tc>
          <w:tcPr>
            <w:tcW w:w="8925" w:type="dxa"/>
            <w:gridSpan w:val="5"/>
            <w:tcBorders>
              <w:left w:val="single" w:color="FFFFFF" w:sz="4" w:space="0"/>
              <w:bottom w:val="single" w:color="FFFFFF" w:sz="4" w:space="0"/>
              <w:right w:val="single" w:color="FFFFFF" w:sz="4" w:space="0"/>
            </w:tcBorders>
            <w:shd w:val="clear" w:color="auto" w:fill="auto"/>
            <w:noWrap w:val="0"/>
            <w:vAlign w:val="center"/>
          </w:tcPr>
          <w:p w14:paraId="38271A78">
            <w:pPr>
              <w:jc w:val="left"/>
            </w:pPr>
            <w:r>
              <w:rPr>
                <w:rFonts w:ascii="宋体" w:hAnsi="宋体" w:eastAsia="宋体" w:cs="宋体"/>
                <w:b w:val="0"/>
                <w:i w:val="0"/>
                <w:color w:val="000000"/>
                <w:sz w:val="20"/>
              </w:rPr>
              <w:t>注：1.本表反映</w:t>
            </w:r>
            <w:r>
              <w:rPr>
                <w:rFonts w:hint="eastAsia" w:ascii="宋体" w:hAnsi="宋体" w:cs="宋体"/>
                <w:b w:val="0"/>
                <w:i w:val="0"/>
                <w:color w:val="000000"/>
                <w:sz w:val="20"/>
                <w:lang w:eastAsia="zh-CN"/>
              </w:rPr>
              <w:t>截至</w:t>
            </w:r>
            <w:r>
              <w:rPr>
                <w:rFonts w:ascii="宋体" w:hAnsi="宋体" w:eastAsia="宋体" w:cs="宋体"/>
                <w:b w:val="0"/>
                <w:i w:val="0"/>
                <w:color w:val="000000"/>
                <w:sz w:val="20"/>
              </w:rPr>
              <w:t>2023年12月31日，部门(单位)占用的国有资产情况。</w:t>
            </w:r>
          </w:p>
          <w:p w14:paraId="3B88E5B1">
            <w:pPr>
              <w:jc w:val="left"/>
            </w:pPr>
            <w:r>
              <w:rPr>
                <w:rFonts w:ascii="宋体" w:hAnsi="宋体" w:eastAsia="宋体" w:cs="宋体"/>
                <w:b w:val="0"/>
                <w:i w:val="0"/>
                <w:color w:val="000000"/>
                <w:sz w:val="20"/>
              </w:rPr>
              <w:t xml:space="preserve">    2.当本表数据为空时，即本部门（单位）无相关资产。</w:t>
            </w:r>
          </w:p>
        </w:tc>
      </w:tr>
    </w:tbl>
    <w:p w14:paraId="478365CA">
      <w:pPr>
        <w:bidi w:val="0"/>
        <w:rPr>
          <w:rFonts w:hint="eastAsia"/>
        </w:rPr>
      </w:pPr>
    </w:p>
    <w:p w14:paraId="6FBC42AA">
      <w:pPr>
        <w:bidi w:val="0"/>
        <w:rPr>
          <w:rFonts w:hint="eastAsia"/>
        </w:rPr>
      </w:pPr>
    </w:p>
    <w:p w14:paraId="3A42854E">
      <w:pPr>
        <w:bidi w:val="0"/>
        <w:rPr>
          <w:rFonts w:hint="eastAsia"/>
        </w:rPr>
      </w:pPr>
    </w:p>
    <w:p w14:paraId="6FB792D4">
      <w:pPr>
        <w:bidi w:val="0"/>
        <w:rPr>
          <w:rFonts w:hint="eastAsia"/>
        </w:rPr>
      </w:pPr>
    </w:p>
    <w:p w14:paraId="59C7F2E8">
      <w:pPr>
        <w:bidi w:val="0"/>
        <w:rPr>
          <w:rFonts w:hint="eastAsia"/>
        </w:rPr>
      </w:pPr>
    </w:p>
    <w:p w14:paraId="7C7E6B3E">
      <w:pPr>
        <w:bidi w:val="0"/>
        <w:rPr>
          <w:rFonts w:hint="eastAsia"/>
        </w:rPr>
      </w:pPr>
    </w:p>
    <w:p w14:paraId="035E667F">
      <w:pPr>
        <w:bidi w:val="0"/>
        <w:rPr>
          <w:rFonts w:hint="eastAsia"/>
        </w:rPr>
      </w:pPr>
    </w:p>
    <w:p w14:paraId="78CEF040">
      <w:pPr>
        <w:bidi w:val="0"/>
        <w:rPr>
          <w:rFonts w:hint="eastAsia"/>
        </w:rPr>
      </w:pPr>
    </w:p>
    <w:p w14:paraId="5D82B491">
      <w:pPr>
        <w:bidi w:val="0"/>
        <w:rPr>
          <w:rFonts w:hint="eastAsia"/>
        </w:rPr>
      </w:pPr>
    </w:p>
    <w:p w14:paraId="10F3EE47">
      <w:pPr>
        <w:bidi w:val="0"/>
        <w:rPr>
          <w:rFonts w:hint="eastAsia"/>
        </w:rPr>
      </w:pPr>
    </w:p>
    <w:p w14:paraId="6B7D57A8">
      <w:pPr>
        <w:bidi w:val="0"/>
        <w:rPr>
          <w:rFonts w:hint="eastAsia"/>
        </w:rPr>
      </w:pPr>
    </w:p>
    <w:p w14:paraId="5534661E">
      <w:pPr>
        <w:bidi w:val="0"/>
        <w:rPr>
          <w:rFonts w:hint="eastAsia"/>
        </w:rPr>
      </w:pPr>
    </w:p>
    <w:p w14:paraId="1A9D88F1">
      <w:pPr>
        <w:keepNext w:val="0"/>
        <w:keepLines w:val="0"/>
        <w:pageBreakBefore/>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p>
    <w:p w14:paraId="5F1B24F7">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r>
        <w:rPr>
          <w:rFonts w:hint="eastAsia" w:ascii="宋体" w:hAnsi="宋体" w:cs="宋体"/>
          <w:b/>
          <w:sz w:val="44"/>
          <w:szCs w:val="44"/>
        </w:rPr>
        <w:t>第三部分  2023年度部门决算情况说明</w:t>
      </w:r>
    </w:p>
    <w:p w14:paraId="3378C800">
      <w:pPr>
        <w:ind w:firstLine="630"/>
        <w:jc w:val="left"/>
        <w:rPr>
          <w:rFonts w:hint="eastAsia" w:ascii="仿宋_GB2312" w:hAnsi="仿宋_GB2312" w:eastAsia="仿宋_GB2312"/>
          <w:sz w:val="30"/>
          <w:szCs w:val="30"/>
        </w:rPr>
      </w:pPr>
    </w:p>
    <w:p w14:paraId="114EDAB0">
      <w:pPr>
        <w:ind w:firstLine="630"/>
        <w:jc w:val="left"/>
        <w:outlineLvl w:val="1"/>
        <w:rPr>
          <w:rFonts w:hint="eastAsia" w:ascii="黑体" w:hAnsi="黑体" w:eastAsia="黑体"/>
          <w:sz w:val="32"/>
          <w:szCs w:val="32"/>
        </w:rPr>
      </w:pPr>
      <w:r>
        <w:rPr>
          <w:rFonts w:hint="eastAsia" w:ascii="黑体" w:hAnsi="黑体" w:eastAsia="黑体"/>
          <w:sz w:val="32"/>
          <w:szCs w:val="32"/>
        </w:rPr>
        <w:t>一、收入决算情况说明</w:t>
      </w:r>
    </w:p>
    <w:p w14:paraId="5519C282">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本部门2023年度收入总计4008.23万元，其中年初结转和结余0.00万元，与上年持平；使用非财政拨款结余和专用结余0.00万元，与上年持平；本年收入合计4008.23万元，比上年减少520.55万元，下降11.49%。</w:t>
      </w:r>
    </w:p>
    <w:p w14:paraId="0B6D4E50">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 xml:space="preserve">本年收入的具体构成：财政拨款收入4008.23万元，占100.00%；事业收入0.00万元，占0.00%；经营收入0.00万元，占0.00%；上级补助收入0.00万元，占0.00%；附属单位上缴收入0.00万元，占0.00%；其他收入0.00万元，占0.00%。  </w:t>
      </w:r>
    </w:p>
    <w:p w14:paraId="3256EB7E">
      <w:pPr>
        <w:ind w:firstLine="630"/>
        <w:jc w:val="left"/>
        <w:outlineLvl w:val="1"/>
        <w:rPr>
          <w:rFonts w:hint="eastAsia" w:ascii="黑体" w:hAnsi="黑体" w:eastAsia="黑体"/>
          <w:sz w:val="32"/>
          <w:szCs w:val="32"/>
        </w:rPr>
      </w:pPr>
      <w:r>
        <w:rPr>
          <w:rFonts w:hint="eastAsia" w:ascii="黑体" w:hAnsi="黑体" w:eastAsia="黑体"/>
          <w:sz w:val="32"/>
          <w:szCs w:val="32"/>
        </w:rPr>
        <w:t>二、支出决算情况说明</w:t>
      </w:r>
    </w:p>
    <w:p w14:paraId="56E698DC">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本部门2023年度支出总计4008.23万元，其中本年支出合计4008.23万元，比上年减少520.55万元，下降11.49%；结余分配0.00万元，与上年持平；年末结转和结余0.00万元，与上年持平。</w:t>
      </w:r>
    </w:p>
    <w:p w14:paraId="374B403E">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本年支出的具体构成：基本支出819.57万元，占20.45%；项目支出3188.67万元，占79.55%；经营支出0.00万元，占0.00%；上缴上级支出0.00万元，占0.00%；对附属单位补助支出0.00万元，占0.00%。</w:t>
      </w:r>
    </w:p>
    <w:p w14:paraId="71C35E28">
      <w:pPr>
        <w:ind w:firstLine="630"/>
        <w:jc w:val="left"/>
        <w:outlineLvl w:val="1"/>
        <w:rPr>
          <w:rFonts w:hint="eastAsia" w:ascii="黑体" w:hAnsi="黑体" w:eastAsia="黑体"/>
          <w:sz w:val="32"/>
          <w:szCs w:val="32"/>
        </w:rPr>
      </w:pPr>
      <w:r>
        <w:rPr>
          <w:rFonts w:hint="eastAsia" w:ascii="黑体" w:hAnsi="黑体" w:eastAsia="黑体"/>
          <w:sz w:val="32"/>
          <w:szCs w:val="32"/>
        </w:rPr>
        <w:t>三、财政拨款支出决算情况说明</w:t>
      </w:r>
    </w:p>
    <w:p w14:paraId="4A5E6F25">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本部门2023年度财政拨款本年支出年初预算数2123.11万元，决算数4008.23万元，完成年初预算的188.79%。其中：</w:t>
      </w:r>
    </w:p>
    <w:p w14:paraId="1C60C572">
      <w:pPr>
        <w:numPr>
          <w:ilvl w:val="0"/>
          <w:numId w:val="1"/>
        </w:numPr>
        <w:ind w:left="0" w:leftChars="0" w:firstLine="420" w:firstLineChars="0"/>
        <w:jc w:val="left"/>
        <w:rPr>
          <w:rFonts w:hint="eastAsia" w:ascii="仿宋_GB2312" w:hAnsi="仿宋_GB2312" w:eastAsia="仿宋_GB2312"/>
          <w:sz w:val="32"/>
          <w:szCs w:val="32"/>
        </w:rPr>
      </w:pPr>
      <w:r>
        <w:rPr>
          <w:rFonts w:hint="eastAsia" w:ascii="仿宋_GB2312" w:hAnsi="仿宋_GB2312" w:eastAsia="仿宋_GB2312" w:cs="Times New Roman"/>
          <w:sz w:val="32"/>
          <w:szCs w:val="32"/>
        </w:rPr>
        <w:t xml:space="preserve">一般公共服务支出（类）年初预算数994.00万元，决算数783.83万元，完成年初预算的78.86%。 </w:t>
      </w:r>
    </w:p>
    <w:p w14:paraId="2D6BE654">
      <w:pPr>
        <w:numPr>
          <w:ilvl w:val="0"/>
          <w:numId w:val="1"/>
        </w:numPr>
        <w:ind w:left="0" w:leftChars="0" w:firstLine="420" w:firstLineChars="0"/>
        <w:jc w:val="left"/>
        <w:rPr>
          <w:rFonts w:hint="eastAsia" w:ascii="仿宋_GB2312" w:hAnsi="仿宋_GB2312" w:eastAsia="仿宋_GB2312"/>
          <w:sz w:val="32"/>
          <w:szCs w:val="32"/>
        </w:rPr>
      </w:pPr>
      <w:r>
        <w:rPr>
          <w:rFonts w:hint="eastAsia" w:ascii="仿宋_GB2312" w:hAnsi="仿宋_GB2312" w:eastAsia="仿宋_GB2312"/>
          <w:sz w:val="32"/>
          <w:szCs w:val="32"/>
        </w:rPr>
        <w:t>国防支出（类）年初预算数5.00万元，决算数5.00万元，完成年初预算的100.00%。</w:t>
      </w:r>
    </w:p>
    <w:p w14:paraId="2C8F9C0B">
      <w:pPr>
        <w:numPr>
          <w:ilvl w:val="0"/>
          <w:numId w:val="1"/>
        </w:numPr>
        <w:ind w:left="0" w:leftChars="0" w:firstLine="420" w:firstLineChars="0"/>
        <w:jc w:val="left"/>
        <w:rPr>
          <w:rFonts w:hint="eastAsia" w:ascii="仿宋_GB2312" w:hAnsi="仿宋_GB2312" w:eastAsia="仿宋_GB2312"/>
          <w:sz w:val="32"/>
          <w:szCs w:val="32"/>
        </w:rPr>
      </w:pPr>
      <w:r>
        <w:rPr>
          <w:rFonts w:hint="eastAsia" w:ascii="仿宋_GB2312" w:hAnsi="仿宋_GB2312" w:eastAsia="仿宋_GB2312"/>
          <w:sz w:val="32"/>
          <w:szCs w:val="32"/>
        </w:rPr>
        <w:t>文化旅游体育与传媒支出（类）年初预算数8.00万元，决算数10.00万元，完成年初预算的125.00%。</w:t>
      </w:r>
    </w:p>
    <w:p w14:paraId="33C788A8">
      <w:pPr>
        <w:numPr>
          <w:ilvl w:val="0"/>
          <w:numId w:val="1"/>
        </w:numPr>
        <w:ind w:left="0" w:leftChars="0" w:firstLine="420" w:firstLineChars="0"/>
        <w:jc w:val="left"/>
        <w:rPr>
          <w:rFonts w:hint="eastAsia" w:ascii="仿宋_GB2312" w:hAnsi="仿宋_GB2312" w:eastAsia="仿宋_GB2312"/>
          <w:sz w:val="32"/>
          <w:szCs w:val="32"/>
        </w:rPr>
      </w:pPr>
      <w:r>
        <w:rPr>
          <w:rFonts w:hint="eastAsia" w:ascii="仿宋_GB2312" w:hAnsi="仿宋_GB2312" w:eastAsia="仿宋_GB2312"/>
          <w:sz w:val="32"/>
          <w:szCs w:val="32"/>
        </w:rPr>
        <w:t>社会保障和就业支出（类）年初预算数216.16万元，决算数302.10万元，完成年初预算的139.76%。</w:t>
      </w:r>
    </w:p>
    <w:p w14:paraId="32B8C766">
      <w:pPr>
        <w:numPr>
          <w:ilvl w:val="0"/>
          <w:numId w:val="1"/>
        </w:numPr>
        <w:ind w:left="0" w:leftChars="0" w:firstLine="420" w:firstLineChars="0"/>
        <w:jc w:val="left"/>
        <w:rPr>
          <w:rFonts w:hint="eastAsia" w:ascii="仿宋_GB2312" w:hAnsi="仿宋_GB2312" w:eastAsia="仿宋_GB2312"/>
          <w:sz w:val="32"/>
          <w:szCs w:val="32"/>
        </w:rPr>
      </w:pPr>
      <w:r>
        <w:rPr>
          <w:rFonts w:hint="eastAsia" w:ascii="仿宋_GB2312" w:hAnsi="仿宋_GB2312" w:eastAsia="仿宋_GB2312"/>
          <w:sz w:val="32"/>
          <w:szCs w:val="32"/>
        </w:rPr>
        <w:t>卫生健康支出（类）年初预算数38.76万元，决算数60.04万元，完成年初预算的154.88%。</w:t>
      </w:r>
    </w:p>
    <w:p w14:paraId="414A02E1">
      <w:pPr>
        <w:numPr>
          <w:ilvl w:val="0"/>
          <w:numId w:val="1"/>
        </w:numPr>
        <w:ind w:left="0" w:leftChars="0" w:firstLine="420" w:firstLineChars="0"/>
        <w:jc w:val="left"/>
        <w:rPr>
          <w:rFonts w:hint="eastAsia" w:ascii="仿宋_GB2312" w:hAnsi="仿宋_GB2312" w:eastAsia="仿宋_GB2312"/>
          <w:sz w:val="32"/>
          <w:szCs w:val="32"/>
        </w:rPr>
      </w:pPr>
      <w:r>
        <w:rPr>
          <w:rFonts w:hint="eastAsia" w:ascii="仿宋_GB2312" w:hAnsi="仿宋_GB2312" w:eastAsia="仿宋_GB2312"/>
          <w:sz w:val="32"/>
          <w:szCs w:val="32"/>
        </w:rPr>
        <w:t>节能环保支出（类）年初预算数2.00万元，决算数47.74万元，完成年初预算的2387.00%。</w:t>
      </w:r>
    </w:p>
    <w:p w14:paraId="2A137FDE">
      <w:pPr>
        <w:numPr>
          <w:ilvl w:val="0"/>
          <w:numId w:val="1"/>
        </w:numPr>
        <w:ind w:left="0" w:leftChars="0" w:firstLine="420" w:firstLineChars="0"/>
        <w:jc w:val="left"/>
        <w:rPr>
          <w:rFonts w:hint="eastAsia" w:ascii="仿宋_GB2312" w:hAnsi="仿宋_GB2312" w:eastAsia="仿宋_GB2312"/>
          <w:sz w:val="32"/>
          <w:szCs w:val="32"/>
        </w:rPr>
      </w:pPr>
      <w:r>
        <w:rPr>
          <w:rFonts w:hint="eastAsia" w:ascii="仿宋_GB2312" w:hAnsi="仿宋_GB2312" w:eastAsia="仿宋_GB2312"/>
          <w:sz w:val="32"/>
          <w:szCs w:val="32"/>
        </w:rPr>
        <w:t>城乡社区支出（类）年初预算数410.33万元，决算数895.70万元，完成年初预算的218.29%。</w:t>
      </w:r>
    </w:p>
    <w:p w14:paraId="429E17A1">
      <w:pPr>
        <w:numPr>
          <w:ilvl w:val="0"/>
          <w:numId w:val="1"/>
        </w:numPr>
        <w:ind w:left="0" w:leftChars="0" w:firstLine="420" w:firstLineChars="0"/>
        <w:jc w:val="left"/>
        <w:rPr>
          <w:rFonts w:hint="eastAsia" w:ascii="仿宋_GB2312" w:hAnsi="仿宋_GB2312" w:eastAsia="仿宋_GB2312"/>
          <w:sz w:val="32"/>
          <w:szCs w:val="32"/>
        </w:rPr>
      </w:pPr>
      <w:r>
        <w:rPr>
          <w:rFonts w:hint="eastAsia" w:ascii="仿宋_GB2312" w:hAnsi="仿宋_GB2312" w:eastAsia="仿宋_GB2312"/>
          <w:sz w:val="32"/>
          <w:szCs w:val="32"/>
        </w:rPr>
        <w:t>农林水支出（类）年初预算数363.37万元，决算数1172.88万元，完成年初预算的322.78%。</w:t>
      </w:r>
    </w:p>
    <w:p w14:paraId="2A31D2F3">
      <w:pPr>
        <w:numPr>
          <w:ilvl w:val="0"/>
          <w:numId w:val="1"/>
        </w:numPr>
        <w:ind w:left="0" w:leftChars="0" w:firstLine="420" w:firstLineChars="0"/>
        <w:jc w:val="left"/>
        <w:rPr>
          <w:rFonts w:hint="eastAsia" w:ascii="仿宋_GB2312" w:hAnsi="仿宋_GB2312" w:eastAsia="仿宋_GB2312"/>
          <w:sz w:val="32"/>
          <w:szCs w:val="32"/>
        </w:rPr>
      </w:pPr>
      <w:r>
        <w:rPr>
          <w:rFonts w:hint="eastAsia" w:ascii="仿宋_GB2312" w:hAnsi="仿宋_GB2312" w:eastAsia="仿宋_GB2312"/>
          <w:sz w:val="32"/>
          <w:szCs w:val="32"/>
        </w:rPr>
        <w:t>资源勘探工业信息等支出（类）年初预算数0.00万元，决算数600.46万元。</w:t>
      </w:r>
    </w:p>
    <w:p w14:paraId="263F0914">
      <w:pPr>
        <w:numPr>
          <w:ilvl w:val="0"/>
          <w:numId w:val="1"/>
        </w:numPr>
        <w:ind w:left="0" w:leftChars="0" w:firstLine="420" w:firstLineChars="0"/>
        <w:jc w:val="left"/>
        <w:rPr>
          <w:rFonts w:hint="eastAsia" w:ascii="仿宋_GB2312" w:hAnsi="仿宋_GB2312" w:eastAsia="仿宋_GB2312"/>
          <w:sz w:val="32"/>
          <w:szCs w:val="32"/>
        </w:rPr>
      </w:pPr>
      <w:r>
        <w:rPr>
          <w:rFonts w:hint="eastAsia" w:ascii="仿宋_GB2312" w:hAnsi="仿宋_GB2312" w:eastAsia="仿宋_GB2312"/>
          <w:sz w:val="32"/>
          <w:szCs w:val="32"/>
        </w:rPr>
        <w:t>住房保障支出（类）年初预算数63.48万元，决算数63.48万元，完成年初预算的100.00%。</w:t>
      </w:r>
    </w:p>
    <w:p w14:paraId="3C0FD7DF">
      <w:pPr>
        <w:numPr>
          <w:ilvl w:val="0"/>
          <w:numId w:val="1"/>
        </w:numPr>
        <w:ind w:left="0" w:leftChars="0" w:firstLine="420" w:firstLineChars="0"/>
        <w:jc w:val="left"/>
        <w:rPr>
          <w:rFonts w:hint="eastAsia" w:ascii="仿宋_GB2312" w:hAnsi="仿宋_GB2312" w:eastAsia="仿宋_GB2312"/>
          <w:sz w:val="32"/>
          <w:szCs w:val="32"/>
        </w:rPr>
      </w:pPr>
      <w:r>
        <w:rPr>
          <w:rFonts w:hint="eastAsia" w:ascii="仿宋_GB2312" w:hAnsi="仿宋_GB2312" w:eastAsia="仿宋_GB2312"/>
          <w:sz w:val="32"/>
          <w:szCs w:val="32"/>
        </w:rPr>
        <w:t>灾害防治及应急管理支出（类）年初预算数0.00万元，决算数15.00万元。</w:t>
      </w:r>
    </w:p>
    <w:p w14:paraId="56773D58">
      <w:pPr>
        <w:numPr>
          <w:ilvl w:val="0"/>
          <w:numId w:val="1"/>
        </w:numPr>
        <w:ind w:left="0" w:leftChars="0" w:firstLine="420" w:firstLineChars="0"/>
        <w:jc w:val="left"/>
        <w:rPr>
          <w:rFonts w:hint="eastAsia" w:ascii="仿宋_GB2312" w:hAnsi="仿宋_GB2312" w:eastAsia="仿宋_GB2312"/>
          <w:sz w:val="32"/>
          <w:szCs w:val="32"/>
        </w:rPr>
      </w:pPr>
      <w:r>
        <w:rPr>
          <w:rFonts w:hint="eastAsia" w:ascii="仿宋_GB2312" w:hAnsi="仿宋_GB2312" w:eastAsia="仿宋_GB2312"/>
          <w:sz w:val="32"/>
          <w:szCs w:val="32"/>
        </w:rPr>
        <w:t>其他支出（类）年初预算数22.00万元，决算数52.00万元，完成年初预算的236.36%。</w:t>
      </w:r>
    </w:p>
    <w:p w14:paraId="6B38D66B">
      <w:pPr>
        <w:ind w:firstLine="640" w:firstLineChars="200"/>
        <w:jc w:val="left"/>
        <w:rPr>
          <w:rFonts w:hint="eastAsia" w:ascii="仿宋_GB2312" w:hAnsi="仿宋_GB2312" w:eastAsia="仿宋_GB2312"/>
          <w:sz w:val="32"/>
          <w:szCs w:val="32"/>
        </w:rPr>
      </w:pPr>
    </w:p>
    <w:p w14:paraId="166FBF25">
      <w:pPr>
        <w:ind w:firstLine="640" w:firstLineChars="200"/>
        <w:jc w:val="left"/>
        <w:rPr>
          <w:rFonts w:hint="eastAsia" w:ascii="仿宋_GB2312" w:hAnsi="仿宋_GB2312" w:eastAsia="仿宋_GB2312"/>
          <w:sz w:val="32"/>
          <w:szCs w:val="32"/>
        </w:rPr>
      </w:pPr>
    </w:p>
    <w:p w14:paraId="42AC3A86">
      <w:pPr>
        <w:ind w:firstLine="640" w:firstLineChars="200"/>
        <w:jc w:val="left"/>
        <w:rPr>
          <w:rFonts w:hint="eastAsia" w:ascii="仿宋_GB2312" w:hAnsi="仿宋_GB2312" w:eastAsia="仿宋_GB2312"/>
          <w:sz w:val="32"/>
          <w:szCs w:val="32"/>
        </w:rPr>
      </w:pPr>
    </w:p>
    <w:p w14:paraId="4D7AB16D">
      <w:pPr>
        <w:ind w:firstLine="585"/>
        <w:jc w:val="left"/>
        <w:outlineLvl w:val="1"/>
        <w:rPr>
          <w:rFonts w:hint="eastAsia" w:ascii="黑体" w:hAnsi="黑体" w:eastAsia="黑体"/>
          <w:sz w:val="32"/>
          <w:szCs w:val="32"/>
        </w:rPr>
      </w:pPr>
      <w:r>
        <w:rPr>
          <w:rFonts w:hint="eastAsia" w:ascii="黑体" w:hAnsi="黑体" w:eastAsia="黑体"/>
          <w:sz w:val="32"/>
          <w:szCs w:val="32"/>
        </w:rPr>
        <w:t>四、一般公共预算财政拨款基本支出决算情况说明</w:t>
      </w:r>
    </w:p>
    <w:p w14:paraId="1376DF22">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本部门2023年度一般公共预算财政拨款基本支出819.57万元，其中：</w:t>
      </w:r>
    </w:p>
    <w:p w14:paraId="7044AC57">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（一）工资福利支出793.17万元，比上年增加19.68万元</w:t>
      </w:r>
      <w:r>
        <w:rPr>
          <w:rFonts w:hint="eastAsia" w:ascii="仿宋_GB2312" w:hAnsi="仿宋_GB2312" w:eastAsia="仿宋_GB2312" w:cs="Times New Roman"/>
          <w:sz w:val="32"/>
          <w:szCs w:val="32"/>
        </w:rPr>
        <w:t>，增长2.54%</w:t>
      </w:r>
      <w:r>
        <w:rPr>
          <w:rFonts w:hint="eastAsia" w:ascii="仿宋_GB2312" w:hAnsi="仿宋_GB2312" w:eastAsia="仿宋_GB2312"/>
          <w:sz w:val="32"/>
          <w:szCs w:val="32"/>
        </w:rPr>
        <w:t>。</w:t>
      </w:r>
    </w:p>
    <w:p w14:paraId="39092F9D">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（二）商品和服务支出15.90万元，比上年减少173.28万元，下降91.60%。</w:t>
      </w:r>
    </w:p>
    <w:p w14:paraId="04552293">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（三）对个人和家庭补助支出10.50万元，比上年减少169.72万元，下降94.18%。</w:t>
      </w:r>
    </w:p>
    <w:p w14:paraId="161F470A">
      <w:pPr>
        <w:ind w:firstLine="585"/>
        <w:jc w:val="left"/>
        <w:rPr>
          <w:rFonts w:hint="eastAsia" w:ascii="仿宋_GB2312" w:hAnsi="仿宋_GB2312" w:eastAsia="仿宋_GB2312"/>
          <w:sz w:val="32"/>
          <w:szCs w:val="32"/>
          <w:lang w:eastAsia="zh-CN"/>
        </w:rPr>
      </w:pPr>
      <w:r>
        <w:rPr>
          <w:rFonts w:hint="eastAsia" w:ascii="仿宋_GB2312" w:hAnsi="仿宋_GB2312" w:eastAsia="仿宋_GB2312"/>
          <w:sz w:val="32"/>
          <w:szCs w:val="32"/>
        </w:rPr>
        <w:t>（四）资本性支出0.00万元，与上年持平</w:t>
      </w:r>
      <w:r>
        <w:rPr>
          <w:rFonts w:hint="eastAsia" w:ascii="仿宋_GB2312" w:hAnsi="仿宋_GB2312" w:eastAsia="仿宋_GB2312"/>
          <w:sz w:val="32"/>
          <w:szCs w:val="32"/>
          <w:lang w:eastAsia="zh-CN"/>
        </w:rPr>
        <w:t>。</w:t>
      </w:r>
    </w:p>
    <w:p w14:paraId="60B11AA7">
      <w:pPr>
        <w:ind w:firstLine="630"/>
        <w:jc w:val="left"/>
        <w:outlineLvl w:val="1"/>
        <w:rPr>
          <w:rFonts w:hint="eastAsia" w:ascii="黑体" w:hAnsi="黑体" w:eastAsia="黑体"/>
          <w:sz w:val="32"/>
          <w:szCs w:val="32"/>
        </w:rPr>
      </w:pPr>
      <w:r>
        <w:rPr>
          <w:rFonts w:hint="eastAsia" w:ascii="黑体" w:hAnsi="黑体" w:eastAsia="黑体"/>
          <w:sz w:val="32"/>
          <w:szCs w:val="32"/>
        </w:rPr>
        <w:t>五、财政拨款“三公”经费支出决算情况说明</w:t>
      </w:r>
    </w:p>
    <w:p w14:paraId="48FF001D">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本部门2023年度财政拨款“三公”经费支出全年预算数45.00万元，决算数21.65万元，完成全年预算的48.11%</w:t>
      </w:r>
      <w:r>
        <w:rPr>
          <w:rFonts w:hint="eastAsia" w:ascii="仿宋_GB2312" w:hAnsi="仿宋_GB2312" w:eastAsia="仿宋_GB2312"/>
          <w:sz w:val="32"/>
          <w:szCs w:val="32"/>
          <w:lang w:val="en-US" w:eastAsia="zh-CN"/>
        </w:rPr>
        <w:t>；</w:t>
      </w:r>
      <w:r>
        <w:rPr>
          <w:rFonts w:hint="eastAsia" w:ascii="仿宋_GB2312" w:hAnsi="仿宋_GB2312" w:eastAsia="仿宋_GB2312"/>
          <w:sz w:val="32"/>
          <w:szCs w:val="32"/>
        </w:rPr>
        <w:t>决算数比上年减少1.15万元，下降5.04%，其中：</w:t>
      </w:r>
    </w:p>
    <w:p w14:paraId="0241C57C">
      <w:pPr>
        <w:numPr>
          <w:ilvl w:val="0"/>
          <w:numId w:val="2"/>
        </w:numPr>
        <w:ind w:left="0" w:leftChars="0" w:firstLine="420" w:firstLineChars="0"/>
        <w:jc w:val="left"/>
        <w:rPr>
          <w:rFonts w:hint="eastAsia" w:ascii="仿宋_GB2312" w:hAnsi="仿宋_GB2312" w:eastAsia="仿宋_GB2312"/>
          <w:sz w:val="32"/>
          <w:szCs w:val="32"/>
        </w:rPr>
      </w:pPr>
      <w:r>
        <w:rPr>
          <w:rFonts w:hint="eastAsia" w:ascii="仿宋_GB2312" w:hAnsi="仿宋_GB2312" w:eastAsia="仿宋_GB2312"/>
          <w:sz w:val="32"/>
          <w:szCs w:val="32"/>
        </w:rPr>
        <w:t>公务用车购置及运行维护费全年预算数15.00万元，决算数10.69万元，其中：</w:t>
      </w:r>
    </w:p>
    <w:p w14:paraId="4AB214DE">
      <w:pPr>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公务用车运行维护费全年预算数15.00万元，决算数10.69万元，完成全年预算的71.27%。决算数比上年减少1.14万元，下降9.63%。年末使用财政拨款负担费用的公务用车保有量3辆。</w:t>
      </w:r>
    </w:p>
    <w:p w14:paraId="0A3220E2">
      <w:pPr>
        <w:numPr>
          <w:ilvl w:val="0"/>
          <w:numId w:val="2"/>
        </w:numPr>
        <w:ind w:left="0" w:leftChars="0" w:firstLine="420" w:firstLineChars="0"/>
        <w:jc w:val="left"/>
        <w:rPr>
          <w:rFonts w:ascii="仿宋_GB2312" w:hAnsi="仿宋_GB2312" w:eastAsia="仿宋_GB2312"/>
          <w:sz w:val="32"/>
          <w:szCs w:val="32"/>
        </w:rPr>
      </w:pPr>
      <w:r>
        <w:rPr>
          <w:rFonts w:hint="eastAsia" w:ascii="仿宋_GB2312" w:hAnsi="仿宋_GB2312" w:eastAsia="仿宋_GB2312"/>
          <w:sz w:val="32"/>
          <w:szCs w:val="32"/>
        </w:rPr>
        <w:t>公务接待费全年预算数30.00万元，决算数10.96万元，完成全年预算的36.53%。决算数比上年减少0.01万元，下降0.09%。全年国内公务接待224批，累计接待989人次。</w:t>
      </w:r>
    </w:p>
    <w:p w14:paraId="0041FE41">
      <w:pPr>
        <w:ind w:firstLine="640" w:firstLineChars="200"/>
        <w:jc w:val="left"/>
        <w:rPr>
          <w:rFonts w:hint="eastAsia" w:ascii="仿宋_GB2312" w:hAnsi="仿宋_GB2312" w:eastAsia="仿宋_GB2312" w:cs="Times New Roman"/>
          <w:sz w:val="32"/>
          <w:szCs w:val="32"/>
        </w:rPr>
      </w:pPr>
    </w:p>
    <w:p w14:paraId="3C068DD8">
      <w:pPr>
        <w:ind w:firstLine="630"/>
        <w:jc w:val="left"/>
        <w:outlineLvl w:val="1"/>
        <w:rPr>
          <w:rFonts w:hint="eastAsia" w:ascii="黑体" w:hAnsi="黑体" w:eastAsia="黑体"/>
          <w:sz w:val="32"/>
          <w:szCs w:val="32"/>
        </w:rPr>
      </w:pPr>
      <w:r>
        <w:rPr>
          <w:rFonts w:hint="eastAsia" w:ascii="黑体" w:hAnsi="黑体" w:eastAsia="黑体"/>
          <w:sz w:val="32"/>
          <w:szCs w:val="32"/>
        </w:rPr>
        <w:t>六、机关运行经费支出情况说明</w:t>
      </w:r>
    </w:p>
    <w:p w14:paraId="25E50793">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本部门2023年度机关运行经费支出15.90万元，决算数比上年减少173.28万元，下降91.60%。</w:t>
      </w:r>
    </w:p>
    <w:p w14:paraId="41FB0BBC">
      <w:pPr>
        <w:ind w:firstLine="630"/>
        <w:jc w:val="left"/>
        <w:outlineLvl w:val="1"/>
        <w:rPr>
          <w:rFonts w:ascii="黑体" w:hAnsi="黑体" w:eastAsia="黑体"/>
          <w:sz w:val="32"/>
          <w:szCs w:val="32"/>
        </w:rPr>
      </w:pPr>
      <w:r>
        <w:rPr>
          <w:rFonts w:hint="eastAsia" w:ascii="黑体" w:hAnsi="黑体" w:eastAsia="黑体"/>
          <w:sz w:val="32"/>
          <w:szCs w:val="32"/>
        </w:rPr>
        <w:t>七、政府采购支出情况说明</w:t>
      </w:r>
    </w:p>
    <w:p w14:paraId="1C095E35">
      <w:pPr>
        <w:pStyle w:val="15"/>
        <w:spacing w:line="600" w:lineRule="atLeast"/>
        <w:ind w:firstLine="600"/>
        <w:rPr>
          <w:rFonts w:hint="eastAsia" w:ascii="仿宋_GB2312" w:hAnsi="仿宋_GB2312" w:eastAsia="仿宋_GB2312"/>
          <w:sz w:val="32"/>
          <w:szCs w:val="32"/>
        </w:rPr>
      </w:pPr>
      <w:r>
        <w:rPr>
          <w:rFonts w:hint="eastAsia" w:ascii="仿宋_GB2312" w:hAnsi="仿宋_GB2312" w:eastAsia="仿宋_GB2312"/>
          <w:kern w:val="2"/>
          <w:sz w:val="32"/>
          <w:szCs w:val="32"/>
        </w:rPr>
        <w:t>本部门2023年度政府采购支出总额14.27万元，其中：政府采购货物支出14.27万元、政府采购工程支出0.00万元、政府采购服务支出0.00万元。</w:t>
      </w:r>
    </w:p>
    <w:p w14:paraId="210130F9">
      <w:pPr>
        <w:ind w:firstLine="630"/>
        <w:jc w:val="left"/>
        <w:outlineLvl w:val="1"/>
        <w:rPr>
          <w:rFonts w:hint="eastAsia" w:ascii="黑体" w:hAnsi="黑体" w:eastAsia="黑体"/>
          <w:sz w:val="32"/>
          <w:szCs w:val="32"/>
        </w:rPr>
      </w:pPr>
      <w:r>
        <w:rPr>
          <w:rFonts w:hint="eastAsia" w:ascii="黑体" w:hAnsi="黑体" w:eastAsia="黑体"/>
          <w:sz w:val="32"/>
          <w:szCs w:val="32"/>
        </w:rPr>
        <w:t>八、国有资产占用情况说明</w:t>
      </w:r>
    </w:p>
    <w:p w14:paraId="0AD21671">
      <w:pPr>
        <w:ind w:firstLine="630"/>
        <w:jc w:val="left"/>
        <w:rPr>
          <w:rFonts w:hint="eastAsia" w:ascii="宋体" w:hAnsi="宋体" w:cs="宋体"/>
          <w:b/>
          <w:bCs/>
          <w:sz w:val="44"/>
          <w:szCs w:val="44"/>
        </w:rPr>
      </w:pPr>
      <w:r>
        <w:rPr>
          <w:rFonts w:hint="eastAsia" w:ascii="仿宋_GB2312" w:hAnsi="仿宋_GB2312" w:eastAsia="仿宋_GB2312"/>
          <w:kern w:val="0"/>
          <w:sz w:val="32"/>
          <w:szCs w:val="32"/>
          <w:lang w:eastAsia="zh-CN"/>
        </w:rPr>
        <w:t>截至</w:t>
      </w:r>
      <w:r>
        <w:rPr>
          <w:rFonts w:hint="eastAsia" w:ascii="仿宋_GB2312" w:hAnsi="仿宋_GB2312" w:eastAsia="仿宋_GB2312"/>
          <w:kern w:val="0"/>
          <w:sz w:val="32"/>
          <w:szCs w:val="32"/>
        </w:rPr>
        <w:t>2023年12月31日，本部门共有车辆</w:t>
      </w:r>
      <w:r>
        <w:rPr>
          <w:rFonts w:hint="eastAsia" w:ascii="仿宋_GB2312" w:hAnsi="仿宋_GB2312" w:eastAsia="仿宋_GB2312"/>
          <w:sz w:val="32"/>
          <w:szCs w:val="32"/>
        </w:rPr>
        <w:t>3</w:t>
      </w:r>
      <w:r>
        <w:rPr>
          <w:rFonts w:hint="eastAsia" w:ascii="仿宋_GB2312" w:hAnsi="仿宋_GB2312" w:eastAsia="仿宋_GB2312"/>
          <w:kern w:val="0"/>
          <w:sz w:val="32"/>
          <w:szCs w:val="32"/>
        </w:rPr>
        <w:t>辆（台），其中：主要负责人用车</w:t>
      </w:r>
      <w:r>
        <w:rPr>
          <w:rFonts w:hint="eastAsia" w:ascii="仿宋_GB2312" w:hAnsi="仿宋_GB2312" w:eastAsia="仿宋_GB2312"/>
          <w:sz w:val="32"/>
          <w:szCs w:val="32"/>
        </w:rPr>
        <w:t>2</w:t>
      </w:r>
      <w:r>
        <w:rPr>
          <w:rFonts w:hint="eastAsia" w:ascii="仿宋_GB2312" w:hAnsi="仿宋_GB2312" w:eastAsia="仿宋_GB2312"/>
          <w:kern w:val="0"/>
          <w:sz w:val="32"/>
          <w:szCs w:val="32"/>
        </w:rPr>
        <w:t>辆、其他用车</w:t>
      </w:r>
      <w:r>
        <w:rPr>
          <w:rFonts w:hint="eastAsia" w:ascii="仿宋_GB2312" w:hAnsi="仿宋_GB2312" w:eastAsia="仿宋_GB2312"/>
          <w:sz w:val="32"/>
          <w:szCs w:val="32"/>
        </w:rPr>
        <w:t>1</w:t>
      </w:r>
      <w:r>
        <w:rPr>
          <w:rFonts w:hint="eastAsia" w:ascii="仿宋_GB2312" w:hAnsi="仿宋_GB2312" w:eastAsia="仿宋_GB2312"/>
          <w:kern w:val="0"/>
          <w:sz w:val="32"/>
          <w:szCs w:val="32"/>
        </w:rPr>
        <w:t>辆。</w:t>
      </w:r>
    </w:p>
    <w:p w14:paraId="56DBA30F">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方正小标宋简体" w:hAnsi="方正小标宋简体" w:eastAsia="方正小标宋简体" w:cs="方正小标宋简体"/>
          <w:sz w:val="44"/>
          <w:szCs w:val="44"/>
        </w:rPr>
      </w:pPr>
      <w:bookmarkStart w:id="0" w:name="_GoBack"/>
      <w:bookmarkEnd w:id="0"/>
      <w:r>
        <w:rPr>
          <w:rFonts w:hint="eastAsia" w:ascii="宋体" w:hAnsi="宋体" w:cs="宋体"/>
          <w:b/>
          <w:bCs/>
          <w:sz w:val="44"/>
          <w:szCs w:val="44"/>
        </w:rPr>
        <w:t>第四部分  名词解释</w:t>
      </w:r>
    </w:p>
    <w:p w14:paraId="2CEAB88A">
      <w:pPr>
        <w:pStyle w:val="15"/>
        <w:spacing w:line="600" w:lineRule="atLeast"/>
        <w:ind w:firstLine="600"/>
        <w:rPr>
          <w:rFonts w:hint="eastAsia" w:ascii="仿宋_GB2312" w:hAnsi="仿宋_GB2312" w:eastAsia="仿宋_GB2312"/>
          <w:sz w:val="30"/>
          <w:szCs w:val="30"/>
        </w:rPr>
      </w:pPr>
    </w:p>
    <w:p w14:paraId="6A661E56">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一、收入科目</w:t>
      </w:r>
    </w:p>
    <w:p w14:paraId="3F402BCE">
      <w:pPr>
        <w:ind w:firstLine="630"/>
        <w:jc w:val="left"/>
        <w:outlineLvl w:val="1"/>
        <w:rPr>
          <w:rFonts w:hint="eastAsia" w:ascii="仿宋_GB2312" w:hAnsi="仿宋_GB2312" w:eastAsia="仿宋_GB2312"/>
          <w:color w:val="FF0000"/>
          <w:kern w:val="0"/>
          <w:sz w:val="32"/>
          <w:szCs w:val="32"/>
        </w:rPr>
      </w:pPr>
      <w:r>
        <w:rPr>
          <w:rFonts w:hint="eastAsia" w:ascii="黑体" w:hAnsi="黑体" w:eastAsia="黑体" w:cs="Times New Roman"/>
          <w:sz w:val="32"/>
          <w:szCs w:val="32"/>
        </w:rPr>
        <w:t>二、支出科目</w:t>
      </w:r>
    </w:p>
    <w:p w14:paraId="387AF951">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三、相关专业名词</w:t>
      </w:r>
    </w:p>
    <w:p w14:paraId="09D6A687">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 xml:space="preserve"> </w:t>
      </w:r>
      <w:r>
        <w:rPr>
          <w:rFonts w:hint="eastAsia" w:ascii="仿宋_GB2312" w:hAnsi="仿宋_GB2312" w:eastAsia="仿宋_GB2312" w:cs="仿宋_GB2312"/>
          <w:b/>
          <w:bCs/>
          <w:kern w:val="0"/>
          <w:sz w:val="32"/>
          <w:szCs w:val="32"/>
        </w:rPr>
        <w:t>（一）</w:t>
      </w:r>
      <w:r>
        <w:rPr>
          <w:rFonts w:hint="eastAsia" w:ascii="仿宋_GB2312" w:hAnsi="仿宋_GB2312" w:eastAsia="仿宋_GB2312"/>
          <w:b/>
          <w:bCs/>
          <w:kern w:val="0"/>
          <w:sz w:val="32"/>
          <w:szCs w:val="32"/>
        </w:rPr>
        <w:t>“三公”经费：</w:t>
      </w:r>
      <w:r>
        <w:rPr>
          <w:rFonts w:hint="eastAsia" w:ascii="仿宋_GB2312" w:hAnsi="仿宋_GB2312" w:eastAsia="仿宋_GB2312"/>
          <w:kern w:val="0"/>
          <w:sz w:val="32"/>
          <w:szCs w:val="32"/>
        </w:rPr>
        <w:t>是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14:paraId="05334E97">
      <w:pPr>
        <w:ind w:firstLine="600"/>
        <w:rPr>
          <w:rFonts w:hint="eastAsia"/>
        </w:rPr>
      </w:pPr>
      <w:r>
        <w:rPr>
          <w:rFonts w:hint="eastAsia" w:ascii="仿宋_GB2312" w:hAnsi="仿宋_GB2312" w:eastAsia="仿宋_GB2312" w:cs="仿宋_GB2312"/>
          <w:b/>
          <w:bCs/>
          <w:kern w:val="0"/>
          <w:sz w:val="32"/>
          <w:szCs w:val="32"/>
        </w:rPr>
        <w:t>（二）</w:t>
      </w:r>
      <w:r>
        <w:rPr>
          <w:rFonts w:hint="eastAsia" w:ascii="仿宋_GB2312" w:hAnsi="仿宋_GB2312" w:eastAsia="仿宋_GB2312"/>
          <w:b/>
          <w:bCs/>
          <w:kern w:val="0"/>
          <w:sz w:val="32"/>
          <w:szCs w:val="32"/>
        </w:rPr>
        <w:t>机关运行经费：</w:t>
      </w:r>
      <w:r>
        <w:rPr>
          <w:rFonts w:hint="eastAsia" w:ascii="仿宋_GB2312" w:hAnsi="仿宋_GB2312" w:eastAsia="仿宋_GB2312"/>
          <w:kern w:val="0"/>
          <w:sz w:val="32"/>
          <w:szCs w:val="32"/>
        </w:rPr>
        <w:t>是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64BCC18F">
      <w:pPr>
        <w:bidi w:val="0"/>
        <w:rPr>
          <w:rFonts w:hint="eastAsia"/>
        </w:rPr>
      </w:pPr>
    </w:p>
    <w:p w14:paraId="31057C06">
      <w:pPr>
        <w:keepNext w:val="0"/>
        <w:keepLines w:val="0"/>
        <w:pageBreakBefore/>
        <w:widowControl/>
        <w:kinsoku/>
        <w:wordWrap/>
        <w:overflowPunct/>
        <w:topLinePunct w:val="0"/>
        <w:autoSpaceDE/>
        <w:autoSpaceDN/>
        <w:bidi w:val="0"/>
        <w:adjustRightInd/>
        <w:snapToGrid/>
        <w:spacing w:line="600" w:lineRule="exact"/>
        <w:ind w:firstLine="2664" w:firstLineChars="603"/>
        <w:textAlignment w:val="auto"/>
        <w:outlineLvl w:val="0"/>
        <w:rPr>
          <w:rFonts w:hint="eastAsia" w:ascii="宋体" w:hAnsi="宋体" w:cs="宋体"/>
          <w:b/>
          <w:bCs/>
          <w:sz w:val="44"/>
          <w:szCs w:val="44"/>
        </w:rPr>
      </w:pPr>
    </w:p>
    <w:p w14:paraId="4A87B5A7">
      <w:pPr>
        <w:keepNext w:val="0"/>
        <w:keepLines w:val="0"/>
        <w:pageBreakBefore w:val="0"/>
        <w:widowControl/>
        <w:kinsoku/>
        <w:wordWrap/>
        <w:overflowPunct/>
        <w:topLinePunct w:val="0"/>
        <w:autoSpaceDE/>
        <w:autoSpaceDN/>
        <w:bidi w:val="0"/>
        <w:adjustRightInd/>
        <w:snapToGrid/>
        <w:spacing w:line="600" w:lineRule="exact"/>
        <w:ind w:firstLine="2664" w:firstLineChars="603"/>
        <w:textAlignment w:val="auto"/>
        <w:outlineLvl w:val="0"/>
        <w:rPr>
          <w:rFonts w:hint="eastAsia" w:ascii="方正小标宋简体" w:hAnsi="方正小标宋简体" w:cs="方正小标宋简体"/>
          <w:sz w:val="44"/>
          <w:szCs w:val="44"/>
        </w:rPr>
      </w:pPr>
      <w:r>
        <w:rPr>
          <w:rFonts w:hint="eastAsia" w:ascii="宋体" w:hAnsi="宋体" w:cs="宋体"/>
          <w:b/>
          <w:bCs/>
          <w:sz w:val="44"/>
          <w:szCs w:val="44"/>
        </w:rPr>
        <w:t>第五部分  附件</w:t>
      </w:r>
    </w:p>
    <w:p w14:paraId="5E014444">
      <w:pPr>
        <w:rPr>
          <w:rFonts w:hint="eastAsia" w:ascii="仿宋_GB2312" w:hAnsi="仿宋_GB2312" w:eastAsia="仿宋_GB2312"/>
          <w:color w:val="FF0000"/>
          <w:kern w:val="0"/>
          <w:sz w:val="32"/>
          <w:szCs w:val="32"/>
        </w:rPr>
      </w:pPr>
    </w:p>
    <w:p w14:paraId="0FDEA935">
      <w:pPr>
        <w:ind w:firstLine="600"/>
        <w:rPr>
          <w:rFonts w:hint="eastAsia" w:ascii="仿宋_GB2312" w:hAnsi="仿宋_GB2312" w:eastAsia="仿宋_GB2312"/>
          <w:kern w:val="0"/>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楷体">
    <w:panose1 w:val="02010609060101010101"/>
    <w:charset w:val="86"/>
    <w:family w:val="decorative"/>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6E01A">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BD57102">
                          <w:pPr>
                            <w:pStyle w:val="1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bl05M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K&#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m5dOTIAQAAmQMAAA4AAAAAAAAAAQAgAAAAHgEAAGRycy9lMm9Eb2Mu&#10;eG1sUEsFBgAAAAAGAAYAWQEAAFgFAAAAAA==&#10;">
              <v:fill on="f" focussize="0,0"/>
              <v:stroke on="f"/>
              <v:imagedata o:title=""/>
              <o:lock v:ext="edit" aspectratio="f"/>
              <v:textbox inset="0mm,0mm,0mm,0mm" style="mso-fit-shape-to-text:t;">
                <w:txbxContent>
                  <w:p w14:paraId="4BD57102">
                    <w:pPr>
                      <w:pStyle w:val="1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2E8EDA"/>
    <w:multiLevelType w:val="singleLevel"/>
    <w:tmpl w:val="042E8EDA"/>
    <w:lvl w:ilvl="0" w:tentative="0">
      <w:start w:val="1"/>
      <w:numFmt w:val="chineseCounting"/>
      <w:suff w:val="nothing"/>
      <w:lvlText w:val="（%1）"/>
      <w:lvlJc w:val="left"/>
      <w:pPr>
        <w:ind w:left="0" w:firstLine="420"/>
      </w:pPr>
      <w:rPr>
        <w:rFonts w:hint="eastAsia"/>
      </w:rPr>
    </w:lvl>
  </w:abstractNum>
  <w:abstractNum w:abstractNumId="1">
    <w:nsid w:val="55716C90"/>
    <w:multiLevelType w:val="singleLevel"/>
    <w:tmpl w:val="55716C90"/>
    <w:lvl w:ilvl="0" w:tentative="0">
      <w:start w:val="1"/>
      <w:numFmt w:val="chineseCounting"/>
      <w:suff w:val="nothing"/>
      <w:lvlText w:val="（%1）"/>
      <w:lvlJc w:val="left"/>
      <w:pPr>
        <w:ind w:left="0" w:firstLine="42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HorizontalSpacing w:val="105"/>
  <w:drawingGridVerticalSpacing w:val="156"/>
  <w:doNotShadeFormData w:val="1"/>
  <w:noPunctuationKerning w:val="1"/>
  <w:characterSpacingControl w:val="compressPunctuation"/>
  <w:noLineBreaksAfter w:lang="zh-CN" w:val="([{·‘“〈《「『【〔〖（．［｛￡￥"/>
  <w:noLineBreaksBefore w:lang="zh-CN" w:val="!),.:;?]}¨·ˇˉ―‖’”…∶、。〃々〉》」』】〕〗！＂＇），．：；？］｀｜｝～￠"/>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2ZDYyZGIzNDIyZWI2ZjQ4NGZmZDBmMTk3ZTYyMjIifQ=="/>
  </w:docVars>
  <w:rsids>
    <w:rsidRoot w:val="00000000"/>
    <w:rsid w:val="06EA1CCB"/>
    <w:rsid w:val="084D31AF"/>
    <w:rsid w:val="0B5E79EE"/>
    <w:rsid w:val="25E43709"/>
    <w:rsid w:val="34AE4E6D"/>
    <w:rsid w:val="35DF3F1A"/>
    <w:rsid w:val="399278A5"/>
    <w:rsid w:val="431F6F1A"/>
    <w:rsid w:val="606E4AFA"/>
    <w:rsid w:val="68C63810"/>
    <w:rsid w:val="69CE0BCF"/>
    <w:rsid w:val="6BD61FBC"/>
    <w:rsid w:val="794F33AE"/>
  </w:rsids>
  <m:mathPr>
    <m:brkBin m:val="before"/>
    <m:brkBinSub m:val="--"/>
    <m:smallFrac m:val="0"/>
    <m:dispDef/>
    <m:lMargin m:val="0"/>
    <m:rMargin m:val="0"/>
    <m:defJc m:val="centerGroup"/>
    <m:wrapIndent m:val="1440"/>
    <m:intLim m:val="subSup"/>
    <m:naryLim m:val="undOvr"/>
  </m:mathPr>
  <w:uiCompat97To2003/>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qFormat/>
    <w:uiPriority w:val="0"/>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5">
    <w:name w:val="默认段落字体1"/>
    <w:qFormat/>
    <w:uiPriority w:val="0"/>
  </w:style>
  <w:style w:type="table" w:customStyle="1" w:styleId="6">
    <w:name w:val="普通表格1"/>
    <w:semiHidden/>
    <w:qFormat/>
    <w:uiPriority w:val="0"/>
    <w:tblPr>
      <w:tblCellMar>
        <w:top w:w="0" w:type="dxa"/>
        <w:left w:w="108" w:type="dxa"/>
        <w:bottom w:w="0" w:type="dxa"/>
        <w:right w:w="108" w:type="dxa"/>
      </w:tblCellMar>
    </w:tblPr>
  </w:style>
  <w:style w:type="paragraph" w:customStyle="1" w:styleId="7">
    <w:name w:val="批注文字1"/>
    <w:basedOn w:val="1"/>
    <w:qFormat/>
    <w:uiPriority w:val="0"/>
    <w:pPr>
      <w:jc w:val="left"/>
    </w:pPr>
  </w:style>
  <w:style w:type="paragraph" w:customStyle="1" w:styleId="8">
    <w:name w:val="批注框文本1"/>
    <w:basedOn w:val="1"/>
    <w:link w:val="9"/>
    <w:qFormat/>
    <w:uiPriority w:val="0"/>
    <w:rPr>
      <w:sz w:val="18"/>
      <w:szCs w:val="18"/>
    </w:rPr>
  </w:style>
  <w:style w:type="character" w:customStyle="1" w:styleId="9">
    <w:name w:val="批注框文本 Char"/>
    <w:link w:val="8"/>
    <w:qFormat/>
    <w:uiPriority w:val="0"/>
    <w:rPr>
      <w:sz w:val="18"/>
      <w:szCs w:val="18"/>
    </w:rPr>
  </w:style>
  <w:style w:type="paragraph" w:customStyle="1" w:styleId="10">
    <w:name w:val="页脚1"/>
    <w:basedOn w:val="1"/>
    <w:link w:val="11"/>
    <w:qFormat/>
    <w:uiPriority w:val="0"/>
    <w:pPr>
      <w:tabs>
        <w:tab w:val="center" w:pos="4153"/>
        <w:tab w:val="right" w:pos="8306"/>
      </w:tabs>
      <w:snapToGrid w:val="0"/>
      <w:jc w:val="left"/>
    </w:pPr>
    <w:rPr>
      <w:sz w:val="18"/>
      <w:szCs w:val="18"/>
    </w:rPr>
  </w:style>
  <w:style w:type="character" w:customStyle="1" w:styleId="11">
    <w:name w:val="页脚 Char"/>
    <w:link w:val="10"/>
    <w:qFormat/>
    <w:uiPriority w:val="0"/>
    <w:rPr>
      <w:sz w:val="18"/>
      <w:szCs w:val="18"/>
    </w:rPr>
  </w:style>
  <w:style w:type="paragraph" w:customStyle="1" w:styleId="12">
    <w:name w:val="页眉1"/>
    <w:basedOn w:val="1"/>
    <w:link w:val="13"/>
    <w:qFormat/>
    <w:uiPriority w:val="0"/>
    <w:pPr>
      <w:pBdr>
        <w:bottom w:val="single" w:color="auto" w:sz="6" w:space="1"/>
      </w:pBdr>
      <w:tabs>
        <w:tab w:val="center" w:pos="4153"/>
        <w:tab w:val="right" w:pos="8306"/>
      </w:tabs>
      <w:snapToGrid w:val="0"/>
      <w:jc w:val="center"/>
    </w:pPr>
    <w:rPr>
      <w:sz w:val="18"/>
      <w:szCs w:val="18"/>
    </w:rPr>
  </w:style>
  <w:style w:type="character" w:customStyle="1" w:styleId="13">
    <w:name w:val="页眉 Char"/>
    <w:link w:val="12"/>
    <w:qFormat/>
    <w:uiPriority w:val="0"/>
    <w:rPr>
      <w:sz w:val="18"/>
      <w:szCs w:val="18"/>
    </w:rPr>
  </w:style>
  <w:style w:type="table" w:customStyle="1" w:styleId="14">
    <w:name w:val="网格型1"/>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29</Pages>
  <Words>10308</Words>
  <Characters>15887</Characters>
  <Lines>119</Lines>
  <Paragraphs>33</Paragraphs>
  <TotalTime>60</TotalTime>
  <ScaleCrop>false</ScaleCrop>
  <LinksUpToDate>false</LinksUpToDate>
  <CharactersWithSpaces>16296</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2019-05-31T00:41:00Z</dcterms:created>
  <dc:creator>lenovo</dc:creator>
  <cp:lastModifiedBy>樊国斌</cp:lastModifiedBy>
  <cp:lastPrinted>2024-10-10T10:30:00Z</cp:lastPrinted>
  <dcterms:modified xsi:type="dcterms:W3CDTF">2026-10-10T09:30:35Z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6E67945029F9E9DC3B95C96A7291E5B5_43</vt:lpwstr>
  </property>
</Properties>
</file>