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color w:val="C00000"/>
          <w:sz w:val="96"/>
          <w:szCs w:val="96"/>
        </w:rPr>
      </w:pPr>
      <w:bookmarkStart w:id="0" w:name="_GoBack"/>
      <w:bookmarkEnd w:id="0"/>
    </w:p>
    <w:p>
      <w:pPr>
        <w:pStyle w:val="3"/>
        <w:jc w:val="center"/>
        <w:rPr>
          <w:rFonts w:hint="eastAsia"/>
          <w:color w:val="C00000"/>
          <w:sz w:val="96"/>
          <w:szCs w:val="96"/>
        </w:rPr>
      </w:pPr>
      <w:r>
        <w:rPr>
          <w:rFonts w:hint="eastAsia"/>
          <w:color w:val="C00000"/>
          <w:sz w:val="96"/>
          <w:szCs w:val="96"/>
        </w:rPr>
        <w:t>浮 梁 县 财 政 局</w:t>
      </w:r>
    </w:p>
    <w:p>
      <w:pPr>
        <w:shd w:val="clear" w:color="auto" w:fill="FFFFFF"/>
        <w:spacing w:line="740" w:lineRule="exact"/>
        <w:ind w:firstLine="640" w:firstLineChars="200"/>
        <w:jc w:val="center"/>
        <w:outlineLvl w:val="0"/>
        <w:rPr>
          <w:rFonts w:hint="eastAsia" w:eastAsia="方正仿宋简体"/>
          <w:kern w:val="36"/>
          <w:sz w:val="32"/>
          <w:szCs w:val="32"/>
        </w:rPr>
      </w:pPr>
    </w:p>
    <w:p>
      <w:pPr>
        <w:shd w:val="clear" w:color="auto" w:fill="FFFFFF"/>
        <w:spacing w:line="740" w:lineRule="exact"/>
        <w:ind w:firstLine="640" w:firstLineChars="200"/>
        <w:jc w:val="center"/>
        <w:outlineLvl w:val="0"/>
        <w:rPr>
          <w:rFonts w:eastAsia="方正仿宋简体"/>
          <w:kern w:val="36"/>
          <w:sz w:val="32"/>
          <w:szCs w:val="32"/>
        </w:rPr>
      </w:pPr>
      <w:r>
        <w:rPr>
          <w:rFonts w:hint="eastAsia" w:eastAsia="方正仿宋简体"/>
          <w:kern w:val="36"/>
          <w:sz w:val="32"/>
          <w:szCs w:val="32"/>
        </w:rPr>
        <w:t>浮</w:t>
      </w:r>
      <w:r>
        <w:rPr>
          <w:rFonts w:eastAsia="方正仿宋简体"/>
          <w:kern w:val="36"/>
          <w:sz w:val="32"/>
          <w:szCs w:val="32"/>
        </w:rPr>
        <w:t>财</w:t>
      </w:r>
      <w:r>
        <w:rPr>
          <w:rFonts w:hint="eastAsia" w:eastAsia="方正仿宋简体"/>
          <w:kern w:val="36"/>
          <w:sz w:val="32"/>
          <w:szCs w:val="32"/>
        </w:rPr>
        <w:t>农</w:t>
      </w:r>
      <w:r>
        <w:rPr>
          <w:rFonts w:eastAsia="方正仿宋简体"/>
          <w:kern w:val="36"/>
          <w:sz w:val="32"/>
          <w:szCs w:val="32"/>
        </w:rPr>
        <w:t>〔20</w:t>
      </w:r>
      <w:r>
        <w:rPr>
          <w:rFonts w:hint="eastAsia" w:eastAsia="方正仿宋简体"/>
          <w:kern w:val="36"/>
          <w:sz w:val="32"/>
          <w:szCs w:val="32"/>
        </w:rPr>
        <w:t>21</w:t>
      </w:r>
      <w:r>
        <w:rPr>
          <w:rFonts w:eastAsia="方正仿宋简体"/>
          <w:kern w:val="36"/>
          <w:sz w:val="32"/>
          <w:szCs w:val="32"/>
        </w:rPr>
        <w:t>〕</w:t>
      </w:r>
      <w:r>
        <w:rPr>
          <w:rFonts w:hint="eastAsia" w:eastAsia="方正仿宋简体"/>
          <w:kern w:val="36"/>
          <w:sz w:val="32"/>
          <w:szCs w:val="32"/>
        </w:rPr>
        <w:t>6</w:t>
      </w:r>
      <w:r>
        <w:rPr>
          <w:rFonts w:eastAsia="方正仿宋简体"/>
          <w:kern w:val="36"/>
          <w:sz w:val="32"/>
          <w:szCs w:val="32"/>
        </w:rPr>
        <w:t>号</w:t>
      </w:r>
    </w:p>
    <w:p>
      <w:pPr>
        <w:shd w:val="clear" w:color="auto" w:fill="FFFFFF"/>
        <w:spacing w:line="740" w:lineRule="exact"/>
        <w:ind w:firstLine="880" w:firstLineChars="200"/>
        <w:outlineLvl w:val="0"/>
        <w:rPr>
          <w:rFonts w:eastAsia="方正小标宋简体"/>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shd w:val="clear" w:color="auto" w:fill="FFFFFF"/>
        <w:spacing w:line="740" w:lineRule="exact"/>
        <w:jc w:val="center"/>
        <w:outlineLvl w:val="0"/>
        <w:rPr>
          <w:rFonts w:hint="eastAsia" w:ascii="方正小标宋简体" w:hAnsi="方正小标宋简体" w:eastAsia="方正小标宋简体" w:cs="方正小标宋简体"/>
          <w:color w:val="000000"/>
          <w:kern w:val="36"/>
          <w:sz w:val="44"/>
          <w:szCs w:val="44"/>
        </w:rPr>
      </w:pPr>
      <w:r>
        <w:rPr>
          <w:rFonts w:hint="eastAsia" w:ascii="方正小标宋简体" w:hAnsi="方正小标宋简体" w:eastAsia="方正小标宋简体" w:cs="方正小标宋简体"/>
          <w:color w:val="000000"/>
          <w:kern w:val="36"/>
          <w:sz w:val="44"/>
          <w:szCs w:val="44"/>
        </w:rPr>
        <w:t>关于2021年第二批省级财政衔接资金项目  绩效目标的批复</w:t>
      </w:r>
    </w:p>
    <w:p>
      <w:pPr>
        <w:widowControl/>
        <w:shd w:val="clear" w:color="auto" w:fill="FFFFFF"/>
        <w:wordWrap w:val="0"/>
        <w:spacing w:line="450" w:lineRule="atLeast"/>
        <w:jc w:val="left"/>
        <w:rPr>
          <w:rFonts w:hint="eastAsia" w:ascii="仿宋" w:hAnsi="仿宋" w:eastAsia="仿宋" w:cs="仿宋"/>
          <w:color w:val="333333"/>
          <w:kern w:val="0"/>
          <w:sz w:val="32"/>
          <w:szCs w:val="32"/>
        </w:rPr>
      </w:pPr>
    </w:p>
    <w:p>
      <w:pPr>
        <w:widowControl/>
        <w:shd w:val="clear" w:color="auto" w:fill="FFFFFF"/>
        <w:wordWrap w:val="0"/>
        <w:spacing w:line="450" w:lineRule="atLeast"/>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rPr>
        <w:t>各有关乡（镇）：</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按照《江西省财政衔接推进乡村振兴补助资金管理办法》、《浮梁县预算绩效管理实施办法的通知》（浮财字〔2020〕27号）等相关指导意见及流程，现将审核通过的2021年度第二批省级财政衔接资金项目绩效目标批复给你单位，并就有关事项通知如下：</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请各单位做好项目绩效动态监控工作并填报绩效目标运行监控表，将绩效目标与本单位工作职责紧密衔接，对项目全过程跟踪问效，及时掌握项目资金的支出进度和绩效目标的完成情况，每年7月报送一次绩效目标运行监控表，全年至少报送一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三、项目实施完成后，请各单位全面开展项目自评工作，填写绩效目标自评表并于下一年度5月底前将本单位绩效目标自评表、绩效自评报告报送县财政局。</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rPr>
          <w:rFonts w:hint="eastAsia" w:ascii="仿宋" w:hAnsi="仿宋" w:eastAsia="仿宋" w:cs="仿宋"/>
          <w:color w:val="000000"/>
          <w:kern w:val="0"/>
          <w:sz w:val="32"/>
          <w:szCs w:val="32"/>
        </w:rPr>
      </w:pPr>
    </w:p>
    <w:p>
      <w:pPr>
        <w:widowControl/>
        <w:shd w:val="clear" w:color="auto" w:fill="FFFFFF"/>
        <w:wordWrap w:val="0"/>
        <w:spacing w:line="450" w:lineRule="atLeast"/>
        <w:ind w:firstLine="480"/>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jc w:val="left"/>
        <w:rPr>
          <w:rFonts w:hint="eastAsia" w:ascii="仿宋" w:hAnsi="仿宋" w:eastAsia="仿宋" w:cs="仿宋"/>
          <w:sz w:val="32"/>
          <w:szCs w:val="32"/>
        </w:rPr>
      </w:pPr>
    </w:p>
    <w:p>
      <w:pPr>
        <w:ind w:firstLine="5440" w:firstLineChars="1700"/>
        <w:jc w:val="right"/>
        <w:rPr>
          <w:rFonts w:hint="eastAsia" w:ascii="仿宋" w:hAnsi="仿宋" w:eastAsia="仿宋" w:cs="仿宋"/>
          <w:sz w:val="32"/>
          <w:szCs w:val="32"/>
        </w:rPr>
      </w:pPr>
      <w:r>
        <w:rPr>
          <w:rFonts w:hint="eastAsia" w:ascii="仿宋" w:hAnsi="仿宋" w:eastAsia="仿宋" w:cs="仿宋"/>
          <w:sz w:val="32"/>
          <w:szCs w:val="32"/>
        </w:rPr>
        <w:t>浮梁县财政局</w:t>
      </w:r>
    </w:p>
    <w:p>
      <w:pPr>
        <w:tabs>
          <w:tab w:val="left" w:pos="5861"/>
        </w:tabs>
        <w:ind w:firstLine="5120" w:firstLineChars="1600"/>
        <w:jc w:val="right"/>
        <w:rPr>
          <w:rFonts w:hint="eastAsia" w:ascii="仿宋" w:hAnsi="仿宋" w:eastAsia="仿宋" w:cs="仿宋"/>
          <w:sz w:val="32"/>
          <w:szCs w:val="32"/>
        </w:rPr>
      </w:pPr>
      <w:r>
        <w:rPr>
          <w:rFonts w:hint="eastAsia" w:ascii="仿宋" w:hAnsi="仿宋" w:eastAsia="仿宋" w:cs="仿宋"/>
          <w:sz w:val="32"/>
          <w:szCs w:val="32"/>
        </w:rPr>
        <w:t>2021年8月9日</w:t>
      </w:r>
    </w:p>
    <w:p>
      <w:pPr>
        <w:tabs>
          <w:tab w:val="left" w:pos="5861"/>
        </w:tabs>
        <w:ind w:firstLine="5120" w:firstLineChars="1600"/>
        <w:jc w:val="right"/>
        <w:rPr>
          <w:rFonts w:eastAsia="方正仿宋简体"/>
          <w:sz w:val="32"/>
          <w:szCs w:val="32"/>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ind w:firstLine="280" w:firstLineChars="100"/>
        <w:rPr>
          <w:rFonts w:hint="eastAsia" w:eastAsia="仿宋_GB2312"/>
          <w:sz w:val="28"/>
          <w:szCs w:val="28"/>
        </w:rPr>
      </w:pPr>
    </w:p>
    <w:p>
      <w:pPr>
        <w:spacing w:line="520" w:lineRule="exact"/>
        <w:rPr>
          <w:rFonts w:eastAsia="方正仿宋简体"/>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w:t>浮梁县财政局人秘股</w:t>
      </w:r>
      <w:r>
        <w:rPr>
          <w:rFonts w:hint="eastAsia" w:eastAsia="仿宋_GB2312"/>
          <w:sz w:val="28"/>
          <w:szCs w:val="28"/>
        </w:rPr>
        <w:t xml:space="preserve">                    2021年8月9日印发</w:t>
      </w:r>
    </w:p>
    <w:sectPr>
      <w:pgSz w:w="11906" w:h="16838"/>
      <w:pgMar w:top="2098" w:right="1531" w:bottom="1984" w:left="1531"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00000000000000000"/>
    <w:charset w:val="86"/>
    <w:family w:val="auto"/>
    <w:pitch w:val="default"/>
    <w:sig w:usb0="A00002BF" w:usb1="184F6CFA" w:usb2="00000012" w:usb3="00000000" w:csb0="00040001" w:csb1="00000000"/>
    <w:embedRegular r:id="rId1" w:fontKey="{833E7579-D81A-44FB-89D9-2B0AF1486718}"/>
  </w:font>
  <w:font w:name="方正小标宋简体">
    <w:altName w:val="方正舒体"/>
    <w:panose1 w:val="02000000000000000000"/>
    <w:charset w:val="86"/>
    <w:family w:val="auto"/>
    <w:pitch w:val="default"/>
    <w:sig w:usb0="00000001" w:usb1="08000000" w:usb2="00000000" w:usb3="00000000" w:csb0="00040000" w:csb1="00000000"/>
    <w:embedRegular r:id="rId2" w:fontKey="{78F1D146-DC32-4696-8A3F-B4A8C51E412B}"/>
  </w:font>
  <w:font w:name="仿宋">
    <w:panose1 w:val="02010609060101010101"/>
    <w:charset w:val="86"/>
    <w:family w:val="modern"/>
    <w:pitch w:val="default"/>
    <w:sig w:usb0="800002BF" w:usb1="38CF7CFA" w:usb2="00000016" w:usb3="00000000" w:csb0="00040001" w:csb1="00000000"/>
    <w:embedRegular r:id="rId3" w:fontKey="{D94DE835-0227-4629-B455-6CD84AB307BF}"/>
  </w:font>
  <w:font w:name="仿宋_GB2312">
    <w:altName w:val="仿宋"/>
    <w:panose1 w:val="02010609030101010101"/>
    <w:charset w:val="86"/>
    <w:family w:val="modern"/>
    <w:pitch w:val="default"/>
    <w:sig w:usb0="00000001" w:usb1="080E0000" w:usb2="00000000" w:usb3="00000000" w:csb0="00040000" w:csb1="00000000"/>
    <w:embedRegular r:id="rId4" w:fontKey="{EDF97393-9ACD-415A-A39C-83FB426DD092}"/>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5C4601"/>
    <w:rsid w:val="00BD71B2"/>
    <w:rsid w:val="00C20195"/>
    <w:rsid w:val="00CE2E87"/>
    <w:rsid w:val="00ED5178"/>
    <w:rsid w:val="0F9D0EBF"/>
    <w:rsid w:val="179E2E02"/>
    <w:rsid w:val="1FC641C7"/>
    <w:rsid w:val="256C5E14"/>
    <w:rsid w:val="26146C4D"/>
    <w:rsid w:val="299E5E4B"/>
    <w:rsid w:val="2B7E5CB4"/>
    <w:rsid w:val="2BD001FB"/>
    <w:rsid w:val="2E0C1292"/>
    <w:rsid w:val="349C6D8E"/>
    <w:rsid w:val="37BF0600"/>
    <w:rsid w:val="3CAE3D50"/>
    <w:rsid w:val="44B43380"/>
    <w:rsid w:val="47B75856"/>
    <w:rsid w:val="4C220848"/>
    <w:rsid w:val="4F2B00A3"/>
    <w:rsid w:val="50014A6D"/>
    <w:rsid w:val="565B4181"/>
    <w:rsid w:val="5D146528"/>
    <w:rsid w:val="68003574"/>
    <w:rsid w:val="68620019"/>
    <w:rsid w:val="7932046C"/>
    <w:rsid w:val="7B9A705C"/>
    <w:rsid w:val="7D940DC2"/>
    <w:rsid w:val="7E3B79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105</Words>
  <Characters>600</Characters>
  <Lines>5</Lines>
  <Paragraphs>1</Paragraphs>
  <TotalTime>0</TotalTime>
  <ScaleCrop>false</ScaleCrop>
  <LinksUpToDate>false</LinksUpToDate>
  <CharactersWithSpaces>704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2023-09-14T09:27:00Z</cp:lastPrinted>
  <dcterms:modified xsi:type="dcterms:W3CDTF">2024-01-07T03:10:57Z</dcterms:modified>
  <dc:title>关于2022年财政衔接资金项目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A9253B9A22724982A7B15C3179B71873_13</vt:lpwstr>
  </property>
</Properties>
</file>